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0D9CA3" w14:textId="77777777" w:rsidR="005F5080" w:rsidRDefault="005F5080">
      <w:pPr>
        <w:widowControl w:val="0"/>
        <w:autoSpaceDE w:val="0"/>
        <w:autoSpaceDN w:val="0"/>
        <w:adjustRightInd w:val="0"/>
      </w:pPr>
      <w:bookmarkStart w:id="0" w:name="_GoBack"/>
      <w:bookmarkEnd w:id="0"/>
      <w:r>
        <w:t>Timothy Cleaveland.  Becoming Walata: A History of Saharan Social Formation and Transformation.  Portsmouth, NH: Heinemann, 2002.  xxiii + 232 pp.  Maps.  Figures.  Bibliography.  Index.  $67.95.  Cloth.</w:t>
      </w:r>
    </w:p>
    <w:p w14:paraId="543F1B70" w14:textId="77777777" w:rsidR="005F5080" w:rsidRDefault="005F5080">
      <w:pPr>
        <w:widowControl w:val="0"/>
        <w:autoSpaceDE w:val="0"/>
        <w:autoSpaceDN w:val="0"/>
        <w:adjustRightInd w:val="0"/>
      </w:pPr>
    </w:p>
    <w:p w14:paraId="140C8C34" w14:textId="77777777" w:rsidR="005F5080" w:rsidRDefault="005F5080">
      <w:pPr>
        <w:widowControl w:val="0"/>
        <w:autoSpaceDE w:val="0"/>
        <w:autoSpaceDN w:val="0"/>
        <w:adjustRightInd w:val="0"/>
      </w:pPr>
      <w:r>
        <w:tab/>
        <w:t xml:space="preserve">In the thirteenth century, a small sahelian town called "Biru" in the Mande language began to flourish in what is now eastern Mauritania, sitting astride the trade routes that connected Saharan salt mines to grain-producing centers along the Niger River.  Later the town became known by the Berber name "Iwalatan", and finally by the Arabized name "Walata".  In Becoming Walata, Timothy Cleaveland explores the history of this town over several centuries and traces the evolution of social identities within it.  In the process, he explains how local Walata elites in the nineteenth and twentieth centuries largely forgot or minimized the town's Mande and Berber heritage while valorizing its Arab-Islamic connections. </w:t>
      </w:r>
    </w:p>
    <w:p w14:paraId="406B6BAD" w14:textId="77777777" w:rsidR="005F5080" w:rsidRDefault="005F5080">
      <w:pPr>
        <w:widowControl w:val="0"/>
        <w:autoSpaceDE w:val="0"/>
        <w:autoSpaceDN w:val="0"/>
        <w:adjustRightInd w:val="0"/>
      </w:pPr>
      <w:r>
        <w:tab/>
        <w:t xml:space="preserve">In Walata, population movement and settlement was an important motor of social transformation.  Over successive generations, the town drew an assortment of traders, camel nomads, cattle pastoralists, Islamic scholars, and slaves.  Cleaveland calls those who moved to Walata "emigrants" (not "immigrants"), literally translating the Arabic term muhajirin as used in local sources.  While the term muhajirin historically referred to the first generation of Muslims who set out from Mecca to Medina to establish an Islamic society, for Walata chroniclers it affirmed the historical role of its traders and scholars in contributing to the spread of Islam in Africa.  </w:t>
      </w:r>
    </w:p>
    <w:p w14:paraId="740E9BF1" w14:textId="77777777" w:rsidR="005F5080" w:rsidRDefault="005F5080">
      <w:pPr>
        <w:widowControl w:val="0"/>
        <w:autoSpaceDE w:val="0"/>
        <w:autoSpaceDN w:val="0"/>
        <w:adjustRightInd w:val="0"/>
      </w:pPr>
      <w:r>
        <w:tab/>
        <w:t>As the centuries passed, many groups contributed to the construction of Walata identities, and yet by the time French colonial authorities entered the town in 1912, its layers had been compressed into two broad categories: residents were reckoned either Bidan (meaning "whites" in Arabic) or Haratin.  The Bidan were descendants of free Arabophone males of Arab, Berber, or Mande heritage, although through the maternal line they were often descended from female slave concubines who had originated in sub-Saharan societies.  The Haratin, by contrast, were descendants of slaves through the paternal line.  When Cleaveland visited Walata in 1990, slavery was long gone and the Haratin were all free, and yet they retained a status as clients vis-ˆ-vis the local elites who enjoyed substantial leisure.  Thus Haratin men and women did most of the local labor, with the men building and repairing houses, watching livestock, and drawing water from deep wells, and with the women tending to the homes and children of the Bidan (while taking care of their own families as well).</w:t>
      </w:r>
    </w:p>
    <w:p w14:paraId="6F81736B" w14:textId="77777777" w:rsidR="005F5080" w:rsidRDefault="005F5080">
      <w:pPr>
        <w:widowControl w:val="0"/>
        <w:autoSpaceDE w:val="0"/>
        <w:autoSpaceDN w:val="0"/>
        <w:adjustRightInd w:val="0"/>
      </w:pPr>
      <w:r>
        <w:tab/>
        <w:t xml:space="preserve">To produce this book, Cleaveland drew from a broad range of sources, including local Arabic chronicles, French colonial records, and oral testimonies of local residents.  (His citations show that he conducted many interviews in Walata, although he does not list these in his bibliography nor does he provide dates or biographical details.)  Together these sources gave the author sharp insights into the histories of elite local families, and enabled him to chart political rivalries and changing alliances from approximately 1800 to the coming of the French in 1912.  </w:t>
      </w:r>
    </w:p>
    <w:p w14:paraId="5435CE46" w14:textId="77777777" w:rsidR="005F5080" w:rsidRDefault="005F5080">
      <w:pPr>
        <w:widowControl w:val="0"/>
        <w:autoSpaceDE w:val="0"/>
        <w:autoSpaceDN w:val="0"/>
        <w:adjustRightInd w:val="0"/>
      </w:pPr>
      <w:r>
        <w:tab/>
        <w:t>Located 1000 km inland from the Mauritanian capital Nouakchott and 300 km west of Timbuktu, Walata is remote by today's standards.  For two centuries its population has been steadily diminishing (having already declined from about 4,000 in c. 1800 to 2,000 in 1912), while many of its oldest adobe houses are collapsed and abandoned, as Cleaveland observed first-hand.  Residents have been moving out west to the capital but more commonly south to riverine Mali.  Even Walata milk supplies seem to be dwindling: according to the townswomen, cattle produce less than their counterparts a generation ago -- perhaps a sign of encroaching aridity.  In an age when the Sahara is no longer a major "ocean" for long-distance trade (as Arab geographers metaphorically regarded it), the future of Walata and of kindred towns remains open to question.  Hence the value of Cleaveland's book which explores and pays tribute to its rich and complex past.</w:t>
      </w:r>
    </w:p>
    <w:p w14:paraId="2F373DC1" w14:textId="77777777" w:rsidR="005F5080" w:rsidRDefault="005F5080">
      <w:pPr>
        <w:widowControl w:val="0"/>
        <w:autoSpaceDE w:val="0"/>
        <w:autoSpaceDN w:val="0"/>
        <w:adjustRightInd w:val="0"/>
      </w:pPr>
    </w:p>
    <w:p w14:paraId="7548E549" w14:textId="77777777" w:rsidR="005F5080" w:rsidRDefault="005F5080">
      <w:pPr>
        <w:widowControl w:val="0"/>
        <w:autoSpaceDE w:val="0"/>
        <w:autoSpaceDN w:val="0"/>
        <w:adjustRightInd w:val="0"/>
      </w:pPr>
      <w:r>
        <w:t>Heather J. Sharkey</w:t>
      </w:r>
    </w:p>
    <w:p w14:paraId="08910900" w14:textId="77777777" w:rsidR="005F5080" w:rsidRDefault="005F5080">
      <w:pPr>
        <w:widowControl w:val="0"/>
        <w:autoSpaceDE w:val="0"/>
        <w:autoSpaceDN w:val="0"/>
        <w:adjustRightInd w:val="0"/>
      </w:pPr>
      <w:r>
        <w:t>University of Pennsylvania</w:t>
      </w:r>
    </w:p>
    <w:p w14:paraId="3F12F2A2" w14:textId="77777777" w:rsidR="005F5080" w:rsidRDefault="005F5080">
      <w:pPr>
        <w:widowControl w:val="0"/>
        <w:autoSpaceDE w:val="0"/>
        <w:autoSpaceDN w:val="0"/>
        <w:adjustRightInd w:val="0"/>
      </w:pPr>
      <w:r>
        <w:t>ally translating the Arabicciety, for Walata chroniclers the termearly twentieth century.rities entered the town in 1912/</w:t>
      </w:r>
    </w:p>
    <w:p w14:paraId="54F2FC14" w14:textId="77777777" w:rsidR="005F5080" w:rsidRDefault="005F5080">
      <w:pPr>
        <w:widowControl w:val="0"/>
        <w:autoSpaceDE w:val="0"/>
        <w:autoSpaceDN w:val="0"/>
        <w:adjustRightInd w:val="0"/>
      </w:pPr>
      <w:r>
        <w:t>¿ÖÖÖÖÖÖÖÖÖ–</w:t>
      </w:r>
    </w:p>
    <w:p w14:paraId="08BD7332" w14:textId="77777777" w:rsidR="005F5080" w:rsidRDefault="005F5080">
      <w:pPr>
        <w:widowControl w:val="0"/>
        <w:autoSpaceDE w:val="0"/>
        <w:autoSpaceDN w:val="0"/>
        <w:adjustRightInd w:val="0"/>
      </w:pPr>
      <w:r>
        <w:t>¿ÖÖÖÖÖÖÖÖÖ–</w:t>
      </w:r>
    </w:p>
    <w:p w14:paraId="66F8F62A" w14:textId="77777777" w:rsidR="005F5080" w:rsidRDefault="005F5080">
      <w:pPr>
        <w:widowControl w:val="0"/>
        <w:autoSpaceDE w:val="0"/>
        <w:autoSpaceDN w:val="0"/>
        <w:adjustRightInd w:val="0"/>
      </w:pPr>
      <w:r>
        <w:t xml:space="preserve"> were all freeand ort), the future of Walata and explores and pays tribute to astatus as clients vis-ˆ-vis heavyand caring fors of local residents.  ( dates or biographical details.)</w:t>
      </w:r>
    </w:p>
    <w:p w14:paraId="7808A184" w14:textId="77777777" w:rsidR="005F5080" w:rsidRDefault="005F5080">
      <w:pPr>
        <w:widowControl w:val="0"/>
        <w:autoSpaceDE w:val="0"/>
        <w:autoSpaceDN w:val="0"/>
        <w:adjustRightInd w:val="0"/>
      </w:pPr>
      <w:r>
        <w:t>/-/‹7…7ù9[;1?ÿ</w:t>
      </w:r>
    </w:p>
    <w:p w14:paraId="7E29333E" w14:textId="77777777" w:rsidR="005F5080" w:rsidRDefault="005F5080">
      <w:pPr>
        <w:widowControl w:val="0"/>
        <w:autoSpaceDE w:val="0"/>
        <w:autoSpaceDN w:val="0"/>
        <w:adjustRightInd w:val="0"/>
      </w:pPr>
      <w:r>
        <w:t>-:LaserWriter 300/LS</w:t>
      </w:r>
    </w:p>
    <w:p w14:paraId="0D9FE01E" w14:textId="77777777" w:rsidR="005F5080" w:rsidRDefault="005F5080">
      <w:pPr>
        <w:widowControl w:val="0"/>
        <w:autoSpaceDE w:val="0"/>
        <w:autoSpaceDN w:val="0"/>
        <w:adjustRightInd w:val="0"/>
      </w:pPr>
      <w:r>
        <w:t>New York</w:t>
      </w:r>
    </w:p>
    <w:p w14:paraId="4965857C" w14:textId="77777777" w:rsidR="005F5080" w:rsidRDefault="005F5080">
      <w:pPr>
        <w:widowControl w:val="0"/>
        <w:autoSpaceDE w:val="0"/>
        <w:autoSpaceDN w:val="0"/>
        <w:adjustRightInd w:val="0"/>
      </w:pPr>
      <w:r>
        <w:t>Geneva</w:t>
      </w:r>
    </w:p>
    <w:p w14:paraId="56BED4CA" w14:textId="77777777" w:rsidR="005F5080" w:rsidRDefault="005F5080">
      <w:pPr>
        <w:widowControl w:val="0"/>
        <w:autoSpaceDE w:val="0"/>
        <w:autoSpaceDN w:val="0"/>
        <w:adjustRightInd w:val="0"/>
      </w:pPr>
      <w:r>
        <w:t>Monaco</w:t>
      </w:r>
    </w:p>
    <w:p w14:paraId="71F6350D" w14:textId="77777777" w:rsidR="005F5080" w:rsidRDefault="005F5080">
      <w:pPr>
        <w:widowControl w:val="0"/>
        <w:autoSpaceDE w:val="0"/>
        <w:autoSpaceDN w:val="0"/>
        <w:adjustRightInd w:val="0"/>
      </w:pPr>
      <w:r>
        <w:t>Zapf Dingbats</w:t>
      </w:r>
    </w:p>
    <w:p w14:paraId="0D5E349A" w14:textId="77777777" w:rsidR="005F5080" w:rsidRDefault="005F5080">
      <w:pPr>
        <w:widowControl w:val="0"/>
        <w:autoSpaceDE w:val="0"/>
        <w:autoSpaceDN w:val="0"/>
        <w:adjustRightInd w:val="0"/>
      </w:pPr>
      <w:r>
        <w:t>Palatino</w:t>
      </w:r>
    </w:p>
    <w:p w14:paraId="7214BB9A" w14:textId="77777777" w:rsidR="005F5080" w:rsidRDefault="005F5080">
      <w:pPr>
        <w:widowControl w:val="0"/>
        <w:autoSpaceDE w:val="0"/>
        <w:autoSpaceDN w:val="0"/>
        <w:adjustRightInd w:val="0"/>
      </w:pPr>
      <w:r>
        <w:lastRenderedPageBreak/>
        <w:t>Zapf Chancery</w:t>
      </w:r>
    </w:p>
    <w:p w14:paraId="206E03F9" w14:textId="77777777" w:rsidR="005F5080" w:rsidRDefault="005F5080">
      <w:pPr>
        <w:widowControl w:val="0"/>
        <w:autoSpaceDE w:val="0"/>
        <w:autoSpaceDN w:val="0"/>
        <w:adjustRightInd w:val="0"/>
      </w:pPr>
      <w:r>
        <w:t>Helvetica</w:t>
      </w:r>
    </w:p>
    <w:p w14:paraId="379B3934" w14:textId="77777777" w:rsidR="005F5080" w:rsidRDefault="005F5080">
      <w:pPr>
        <w:widowControl w:val="0"/>
        <w:autoSpaceDE w:val="0"/>
        <w:autoSpaceDN w:val="0"/>
        <w:adjustRightInd w:val="0"/>
      </w:pPr>
      <w:r>
        <w:t>Courier</w:t>
      </w:r>
    </w:p>
    <w:p w14:paraId="58EE603F" w14:textId="77777777" w:rsidR="005F5080" w:rsidRDefault="005F5080">
      <w:pPr>
        <w:widowControl w:val="0"/>
        <w:autoSpaceDE w:val="0"/>
        <w:autoSpaceDN w:val="0"/>
        <w:adjustRightInd w:val="0"/>
      </w:pPr>
      <w:r>
        <w:t>Symbol</w:t>
      </w:r>
    </w:p>
    <w:p w14:paraId="4BEF415B" w14:textId="77777777" w:rsidR="005F5080" w:rsidRDefault="005F5080">
      <w:pPr>
        <w:widowControl w:val="0"/>
        <w:autoSpaceDE w:val="0"/>
        <w:autoSpaceDN w:val="0"/>
        <w:adjustRightInd w:val="0"/>
      </w:pPr>
      <w:r>
        <w:t>Geneva D</w:t>
      </w:r>
    </w:p>
    <w:p w14:paraId="34AB0C30" w14:textId="77777777" w:rsidR="005F5080" w:rsidRDefault="005F5080">
      <w:pPr>
        <w:widowControl w:val="0"/>
        <w:autoSpaceDE w:val="0"/>
        <w:autoSpaceDN w:val="0"/>
        <w:adjustRightInd w:val="0"/>
      </w:pPr>
      <w:r>
        <w:t>New York D</w:t>
      </w:r>
    </w:p>
    <w:p w14:paraId="20FF55E5" w14:textId="77777777" w:rsidR="005F5080" w:rsidRDefault="005F5080">
      <w:pPr>
        <w:widowControl w:val="0"/>
        <w:autoSpaceDE w:val="0"/>
        <w:autoSpaceDN w:val="0"/>
        <w:adjustRightInd w:val="0"/>
      </w:pPr>
      <w:r>
        <w:t>Monaco D</w:t>
      </w:r>
    </w:p>
    <w:p w14:paraId="7E8EFE77" w14:textId="77777777" w:rsidR="005F5080" w:rsidRDefault="005F5080">
      <w:pPr>
        <w:widowControl w:val="0"/>
        <w:autoSpaceDE w:val="0"/>
        <w:autoSpaceDN w:val="0"/>
        <w:adjustRightInd w:val="0"/>
      </w:pPr>
      <w:r>
        <w:t>Curlz MT</w:t>
      </w:r>
    </w:p>
    <w:p w14:paraId="4EC517FC" w14:textId="77777777" w:rsidR="005F5080" w:rsidRDefault="005F5080">
      <w:pPr>
        <w:widowControl w:val="0"/>
        <w:autoSpaceDE w:val="0"/>
        <w:autoSpaceDN w:val="0"/>
        <w:adjustRightInd w:val="0"/>
      </w:pPr>
      <w:r>
        <w:t>Edwardian Script ITC</w:t>
      </w:r>
    </w:p>
    <w:p w14:paraId="7A360904" w14:textId="77777777" w:rsidR="005F5080" w:rsidRDefault="005F5080">
      <w:pPr>
        <w:widowControl w:val="0"/>
        <w:autoSpaceDE w:val="0"/>
        <w:autoSpaceDN w:val="0"/>
        <w:adjustRightInd w:val="0"/>
      </w:pPr>
      <w:r>
        <w:t>Trebuchet MS</w:t>
      </w:r>
    </w:p>
    <w:p w14:paraId="0604E2EE" w14:textId="77777777" w:rsidR="005F5080" w:rsidRDefault="005F5080">
      <w:pPr>
        <w:widowControl w:val="0"/>
        <w:autoSpaceDE w:val="0"/>
        <w:autoSpaceDN w:val="0"/>
        <w:adjustRightInd w:val="0"/>
      </w:pPr>
      <w:r>
        <w:t>Eurostile</w:t>
      </w:r>
    </w:p>
    <w:p w14:paraId="04827D56" w14:textId="77777777" w:rsidR="005F5080" w:rsidRDefault="005F5080">
      <w:pPr>
        <w:widowControl w:val="0"/>
        <w:autoSpaceDE w:val="0"/>
        <w:autoSpaceDN w:val="0"/>
        <w:adjustRightInd w:val="0"/>
      </w:pPr>
      <w:r>
        <w:t>Garamond</w:t>
      </w:r>
    </w:p>
    <w:p w14:paraId="1D0EFA8D" w14:textId="77777777" w:rsidR="005F5080" w:rsidRDefault="005F5080">
      <w:pPr>
        <w:widowControl w:val="0"/>
        <w:autoSpaceDE w:val="0"/>
        <w:autoSpaceDN w:val="0"/>
        <w:adjustRightInd w:val="0"/>
      </w:pPr>
      <w:r>
        <w:t>Courier d</w:t>
      </w:r>
    </w:p>
    <w:p w14:paraId="62AEB070" w14:textId="77777777" w:rsidR="005F5080" w:rsidRDefault="005F5080">
      <w:pPr>
        <w:widowControl w:val="0"/>
        <w:autoSpaceDE w:val="0"/>
        <w:autoSpaceDN w:val="0"/>
        <w:adjustRightInd w:val="0"/>
      </w:pPr>
      <w:r>
        <w:t>Century Gothic</w:t>
      </w:r>
    </w:p>
    <w:p w14:paraId="62B3A1E3" w14:textId="77777777" w:rsidR="005F5080" w:rsidRDefault="005F5080">
      <w:pPr>
        <w:widowControl w:val="0"/>
        <w:autoSpaceDE w:val="0"/>
        <w:autoSpaceDN w:val="0"/>
        <w:adjustRightInd w:val="0"/>
      </w:pPr>
      <w:r>
        <w:t>Book Antiqua</w:t>
      </w:r>
    </w:p>
    <w:p w14:paraId="20565C35" w14:textId="77777777" w:rsidR="005F5080" w:rsidRDefault="005F5080">
      <w:pPr>
        <w:widowControl w:val="0"/>
        <w:autoSpaceDE w:val="0"/>
        <w:autoSpaceDN w:val="0"/>
        <w:adjustRightInd w:val="0"/>
      </w:pPr>
      <w:r>
        <w:t>Lucida Bright</w:t>
      </w:r>
    </w:p>
    <w:p w14:paraId="2C1C0F75" w14:textId="77777777" w:rsidR="005F5080" w:rsidRDefault="005F5080">
      <w:pPr>
        <w:widowControl w:val="0"/>
        <w:autoSpaceDE w:val="0"/>
        <w:autoSpaceDN w:val="0"/>
        <w:adjustRightInd w:val="0"/>
      </w:pPr>
      <w:r>
        <w:t>Lucida Fax</w:t>
      </w:r>
    </w:p>
    <w:p w14:paraId="4B89C9CE" w14:textId="77777777" w:rsidR="005F5080" w:rsidRDefault="005F5080">
      <w:pPr>
        <w:widowControl w:val="0"/>
        <w:autoSpaceDE w:val="0"/>
        <w:autoSpaceDN w:val="0"/>
        <w:adjustRightInd w:val="0"/>
      </w:pPr>
      <w:r>
        <w:t>Monotype Corsiva</w:t>
      </w:r>
    </w:p>
    <w:p w14:paraId="000FB690" w14:textId="77777777" w:rsidR="005F5080" w:rsidRDefault="005F5080">
      <w:pPr>
        <w:widowControl w:val="0"/>
        <w:autoSpaceDE w:val="0"/>
        <w:autoSpaceDN w:val="0"/>
        <w:adjustRightInd w:val="0"/>
      </w:pPr>
      <w:r>
        <w:t>Wide Latin</w:t>
      </w:r>
    </w:p>
    <w:p w14:paraId="75DB53CD" w14:textId="77777777" w:rsidR="005F5080" w:rsidRDefault="005F5080">
      <w:pPr>
        <w:widowControl w:val="0"/>
        <w:autoSpaceDE w:val="0"/>
        <w:autoSpaceDN w:val="0"/>
        <w:adjustRightInd w:val="0"/>
      </w:pPr>
      <w:r>
        <w:t>Arial Narrow</w:t>
      </w:r>
    </w:p>
    <w:p w14:paraId="7A2AE717" w14:textId="77777777" w:rsidR="005F5080" w:rsidRDefault="005F5080">
      <w:pPr>
        <w:widowControl w:val="0"/>
        <w:autoSpaceDE w:val="0"/>
        <w:autoSpaceDN w:val="0"/>
        <w:adjustRightInd w:val="0"/>
      </w:pPr>
      <w:r>
        <w:t>Charcoal</w:t>
      </w:r>
    </w:p>
    <w:p w14:paraId="5AF06280" w14:textId="77777777" w:rsidR="005F5080" w:rsidRDefault="005F5080">
      <w:pPr>
        <w:widowControl w:val="0"/>
        <w:autoSpaceDE w:val="0"/>
        <w:autoSpaceDN w:val="0"/>
        <w:adjustRightInd w:val="0"/>
      </w:pPr>
      <w:r>
        <w:t>Capitals</w:t>
      </w:r>
    </w:p>
    <w:p w14:paraId="52FFC029" w14:textId="77777777" w:rsidR="005F5080" w:rsidRDefault="005F5080">
      <w:pPr>
        <w:widowControl w:val="0"/>
        <w:autoSpaceDE w:val="0"/>
        <w:autoSpaceDN w:val="0"/>
        <w:adjustRightInd w:val="0"/>
      </w:pPr>
      <w:r>
        <w:t>Courier New</w:t>
      </w:r>
    </w:p>
    <w:p w14:paraId="387BC1CE" w14:textId="77777777" w:rsidR="005F5080" w:rsidRDefault="005F5080">
      <w:pPr>
        <w:widowControl w:val="0"/>
        <w:autoSpaceDE w:val="0"/>
        <w:autoSpaceDN w:val="0"/>
        <w:adjustRightInd w:val="0"/>
      </w:pPr>
      <w:r>
        <w:t>Techno</w:t>
      </w:r>
    </w:p>
    <w:p w14:paraId="7EC6DEAA" w14:textId="77777777" w:rsidR="005F5080" w:rsidRDefault="005F5080">
      <w:pPr>
        <w:widowControl w:val="0"/>
        <w:autoSpaceDE w:val="0"/>
        <w:autoSpaceDN w:val="0"/>
        <w:adjustRightInd w:val="0"/>
      </w:pPr>
      <w:r>
        <w:t>Monotype Sorts</w:t>
      </w:r>
    </w:p>
    <w:p w14:paraId="2E591000" w14:textId="77777777" w:rsidR="005F5080" w:rsidRDefault="005F5080">
      <w:pPr>
        <w:widowControl w:val="0"/>
        <w:autoSpaceDE w:val="0"/>
        <w:autoSpaceDN w:val="0"/>
        <w:adjustRightInd w:val="0"/>
      </w:pPr>
      <w:r>
        <w:t>Century Schoolbook</w:t>
      </w:r>
    </w:p>
    <w:p w14:paraId="29C7ADBD" w14:textId="77777777" w:rsidR="005F5080" w:rsidRDefault="005F5080">
      <w:pPr>
        <w:widowControl w:val="0"/>
        <w:autoSpaceDE w:val="0"/>
        <w:autoSpaceDN w:val="0"/>
        <w:adjustRightInd w:val="0"/>
      </w:pPr>
      <w:r>
        <w:t>Times New Roman</w:t>
      </w:r>
    </w:p>
    <w:p w14:paraId="6C60E80D" w14:textId="77777777" w:rsidR="005F5080" w:rsidRDefault="005F5080">
      <w:pPr>
        <w:widowControl w:val="0"/>
        <w:autoSpaceDE w:val="0"/>
        <w:autoSpaceDN w:val="0"/>
        <w:adjustRightInd w:val="0"/>
      </w:pPr>
      <w:r>
        <w:t>Wingdings</w:t>
      </w:r>
    </w:p>
    <w:p w14:paraId="5CB323FF" w14:textId="77777777" w:rsidR="005F5080" w:rsidRDefault="005F5080">
      <w:pPr>
        <w:widowControl w:val="0"/>
        <w:autoSpaceDE w:val="0"/>
        <w:autoSpaceDN w:val="0"/>
        <w:adjustRightInd w:val="0"/>
      </w:pPr>
      <w:r>
        <w:t>Lucida Blackletter</w:t>
      </w:r>
    </w:p>
    <w:p w14:paraId="5F78CF6B" w14:textId="77777777" w:rsidR="005F5080" w:rsidRDefault="005F5080">
      <w:pPr>
        <w:widowControl w:val="0"/>
        <w:autoSpaceDE w:val="0"/>
        <w:autoSpaceDN w:val="0"/>
        <w:adjustRightInd w:val="0"/>
      </w:pPr>
      <w:r>
        <w:t>Hoefler Text</w:t>
      </w:r>
    </w:p>
    <w:p w14:paraId="38BA1749" w14:textId="77777777" w:rsidR="005F5080" w:rsidRDefault="005F5080">
      <w:pPr>
        <w:widowControl w:val="0"/>
        <w:autoSpaceDE w:val="0"/>
        <w:autoSpaceDN w:val="0"/>
        <w:adjustRightInd w:val="0"/>
      </w:pPr>
      <w:r>
        <w:t>Lucida Calligraphy</w:t>
      </w:r>
    </w:p>
    <w:p w14:paraId="561C1612" w14:textId="77777777" w:rsidR="005F5080" w:rsidRDefault="005F5080">
      <w:pPr>
        <w:widowControl w:val="0"/>
        <w:autoSpaceDE w:val="0"/>
        <w:autoSpaceDN w:val="0"/>
        <w:adjustRightInd w:val="0"/>
      </w:pPr>
      <w:r>
        <w:t>Hoefler Text Ornaments</w:t>
      </w:r>
    </w:p>
    <w:p w14:paraId="0E87A67B" w14:textId="77777777" w:rsidR="005F5080" w:rsidRDefault="005F5080">
      <w:pPr>
        <w:widowControl w:val="0"/>
        <w:autoSpaceDE w:val="0"/>
        <w:autoSpaceDN w:val="0"/>
        <w:adjustRightInd w:val="0"/>
      </w:pPr>
      <w:r>
        <w:t>Lucida Handwriting</w:t>
      </w:r>
    </w:p>
    <w:p w14:paraId="050A6C6B" w14:textId="77777777" w:rsidR="005F5080" w:rsidRDefault="005F5080">
      <w:pPr>
        <w:widowControl w:val="0"/>
        <w:autoSpaceDE w:val="0"/>
        <w:autoSpaceDN w:val="0"/>
        <w:adjustRightInd w:val="0"/>
      </w:pPr>
      <w:r>
        <w:t>Lucida Sans</w:t>
      </w:r>
    </w:p>
    <w:p w14:paraId="7BEDED08" w14:textId="77777777" w:rsidR="005F5080" w:rsidRDefault="005F5080">
      <w:pPr>
        <w:widowControl w:val="0"/>
        <w:autoSpaceDE w:val="0"/>
        <w:autoSpaceDN w:val="0"/>
        <w:adjustRightInd w:val="0"/>
      </w:pPr>
      <w:r>
        <w:t>Lucida Sans Typewriter</w:t>
      </w:r>
    </w:p>
    <w:p w14:paraId="71AB3388" w14:textId="77777777" w:rsidR="005F5080" w:rsidRDefault="005F5080">
      <w:pPr>
        <w:widowControl w:val="0"/>
        <w:autoSpaceDE w:val="0"/>
        <w:autoSpaceDN w:val="0"/>
        <w:adjustRightInd w:val="0"/>
      </w:pPr>
      <w:r>
        <w:t>Baskerville Old Face</w:t>
      </w:r>
    </w:p>
    <w:p w14:paraId="4FE4CA56" w14:textId="77777777" w:rsidR="005F5080" w:rsidRDefault="005F5080">
      <w:pPr>
        <w:widowControl w:val="0"/>
        <w:autoSpaceDE w:val="0"/>
        <w:autoSpaceDN w:val="0"/>
        <w:adjustRightInd w:val="0"/>
      </w:pPr>
      <w:r>
        <w:t>Braggadocio</w:t>
      </w:r>
    </w:p>
    <w:p w14:paraId="17332EAB" w14:textId="77777777" w:rsidR="005F5080" w:rsidRDefault="005F5080">
      <w:pPr>
        <w:widowControl w:val="0"/>
        <w:autoSpaceDE w:val="0"/>
        <w:autoSpaceDN w:val="0"/>
        <w:adjustRightInd w:val="0"/>
      </w:pPr>
      <w:r>
        <w:t>Britannic Bold</w:t>
      </w:r>
    </w:p>
    <w:p w14:paraId="21921F67" w14:textId="77777777" w:rsidR="005F5080" w:rsidRDefault="005F5080">
      <w:pPr>
        <w:widowControl w:val="0"/>
        <w:autoSpaceDE w:val="0"/>
        <w:autoSpaceDN w:val="0"/>
        <w:adjustRightInd w:val="0"/>
      </w:pPr>
      <w:r>
        <w:t>Desdemona</w:t>
      </w:r>
    </w:p>
    <w:p w14:paraId="7DCB7E9E" w14:textId="77777777" w:rsidR="005F5080" w:rsidRDefault="005F5080">
      <w:pPr>
        <w:widowControl w:val="0"/>
        <w:autoSpaceDE w:val="0"/>
        <w:autoSpaceDN w:val="0"/>
        <w:adjustRightInd w:val="0"/>
      </w:pPr>
      <w:r>
        <w:t>Bell MT</w:t>
      </w:r>
    </w:p>
    <w:p w14:paraId="02C56931" w14:textId="77777777" w:rsidR="005F5080" w:rsidRDefault="005F5080">
      <w:pPr>
        <w:widowControl w:val="0"/>
        <w:autoSpaceDE w:val="0"/>
        <w:autoSpaceDN w:val="0"/>
        <w:adjustRightInd w:val="0"/>
      </w:pPr>
      <w:r>
        <w:t>Gill Sans Ultra Bold</w:t>
      </w:r>
    </w:p>
    <w:p w14:paraId="6A611E97" w14:textId="77777777" w:rsidR="005F5080" w:rsidRDefault="005F5080">
      <w:pPr>
        <w:widowControl w:val="0"/>
        <w:autoSpaceDE w:val="0"/>
        <w:autoSpaceDN w:val="0"/>
        <w:adjustRightInd w:val="0"/>
      </w:pPr>
      <w:r>
        <w:t>Harrington</w:t>
      </w:r>
    </w:p>
    <w:p w14:paraId="2ADF83FD" w14:textId="77777777" w:rsidR="005F5080" w:rsidRDefault="005F5080">
      <w:pPr>
        <w:widowControl w:val="0"/>
        <w:autoSpaceDE w:val="0"/>
        <w:autoSpaceDN w:val="0"/>
        <w:adjustRightInd w:val="0"/>
      </w:pPr>
      <w:r>
        <w:t>Impact</w:t>
      </w:r>
    </w:p>
    <w:p w14:paraId="5BD7586D" w14:textId="77777777" w:rsidR="005F5080" w:rsidRDefault="005F5080">
      <w:pPr>
        <w:widowControl w:val="0"/>
        <w:autoSpaceDE w:val="0"/>
        <w:autoSpaceDN w:val="0"/>
        <w:adjustRightInd w:val="0"/>
      </w:pPr>
      <w:r>
        <w:t>Mistral</w:t>
      </w:r>
    </w:p>
    <w:p w14:paraId="6F682D6E" w14:textId="77777777" w:rsidR="005F5080" w:rsidRDefault="005F5080">
      <w:pPr>
        <w:widowControl w:val="0"/>
        <w:autoSpaceDE w:val="0"/>
        <w:autoSpaceDN w:val="0"/>
        <w:adjustRightInd w:val="0"/>
      </w:pPr>
      <w:r>
        <w:t>Playbill</w:t>
      </w:r>
    </w:p>
    <w:p w14:paraId="0AA3BB04" w14:textId="77777777" w:rsidR="005F5080" w:rsidRDefault="005F5080">
      <w:pPr>
        <w:widowControl w:val="0"/>
        <w:autoSpaceDE w:val="0"/>
        <w:autoSpaceDN w:val="0"/>
        <w:adjustRightInd w:val="0"/>
      </w:pPr>
      <w:r>
        <w:t>Stencil</w:t>
      </w:r>
    </w:p>
    <w:p w14:paraId="464A4B37" w14:textId="77777777" w:rsidR="005F5080" w:rsidRDefault="005F5080">
      <w:pPr>
        <w:widowControl w:val="0"/>
        <w:autoSpaceDE w:val="0"/>
        <w:autoSpaceDN w:val="0"/>
        <w:adjustRightInd w:val="0"/>
      </w:pPr>
      <w:r>
        <w:t>Wingdings 2</w:t>
      </w:r>
    </w:p>
    <w:p w14:paraId="2B3450C0" w14:textId="77777777" w:rsidR="005F5080" w:rsidRDefault="005F5080">
      <w:pPr>
        <w:widowControl w:val="0"/>
        <w:autoSpaceDE w:val="0"/>
        <w:autoSpaceDN w:val="0"/>
        <w:adjustRightInd w:val="0"/>
      </w:pPr>
      <w:r>
        <w:t>Wingdings 3</w:t>
      </w:r>
    </w:p>
    <w:p w14:paraId="110AB271" w14:textId="77777777" w:rsidR="005F5080" w:rsidRDefault="005F5080">
      <w:pPr>
        <w:widowControl w:val="0"/>
        <w:autoSpaceDE w:val="0"/>
        <w:autoSpaceDN w:val="0"/>
        <w:adjustRightInd w:val="0"/>
      </w:pPr>
      <w:r>
        <w:t>Bernard MT Condensed</w:t>
      </w:r>
    </w:p>
    <w:p w14:paraId="626C409C" w14:textId="77777777" w:rsidR="005F5080" w:rsidRDefault="005F5080">
      <w:pPr>
        <w:widowControl w:val="0"/>
        <w:autoSpaceDE w:val="0"/>
        <w:autoSpaceDN w:val="0"/>
        <w:adjustRightInd w:val="0"/>
      </w:pPr>
      <w:r>
        <w:t>Calisto MT</w:t>
      </w:r>
    </w:p>
    <w:p w14:paraId="6DF79D46" w14:textId="77777777" w:rsidR="005F5080" w:rsidRDefault="005F5080">
      <w:pPr>
        <w:widowControl w:val="0"/>
        <w:autoSpaceDE w:val="0"/>
        <w:autoSpaceDN w:val="0"/>
        <w:adjustRightInd w:val="0"/>
      </w:pPr>
      <w:r>
        <w:t>Engravers MT</w:t>
      </w:r>
    </w:p>
    <w:p w14:paraId="4F598941" w14:textId="77777777" w:rsidR="005F5080" w:rsidRDefault="005F5080">
      <w:pPr>
        <w:widowControl w:val="0"/>
        <w:autoSpaceDE w:val="0"/>
        <w:autoSpaceDN w:val="0"/>
        <w:adjustRightInd w:val="0"/>
      </w:pPr>
      <w:r>
        <w:t>Goudy Old Style</w:t>
      </w:r>
    </w:p>
    <w:p w14:paraId="38F36226" w14:textId="77777777" w:rsidR="005F5080" w:rsidRDefault="005F5080">
      <w:pPr>
        <w:widowControl w:val="0"/>
        <w:autoSpaceDE w:val="0"/>
        <w:autoSpaceDN w:val="0"/>
        <w:adjustRightInd w:val="0"/>
      </w:pPr>
      <w:r>
        <w:t>Haettenschweiler</w:t>
      </w:r>
    </w:p>
    <w:p w14:paraId="6C0915FB" w14:textId="77777777" w:rsidR="005F5080" w:rsidRDefault="005F5080">
      <w:pPr>
        <w:widowControl w:val="0"/>
        <w:autoSpaceDE w:val="0"/>
        <w:autoSpaceDN w:val="0"/>
        <w:adjustRightInd w:val="0"/>
      </w:pPr>
      <w:r>
        <w:t>Imprint MT Shadow</w:t>
      </w:r>
    </w:p>
    <w:p w14:paraId="339D37A5" w14:textId="77777777" w:rsidR="005F5080" w:rsidRDefault="005F5080">
      <w:pPr>
        <w:widowControl w:val="0"/>
        <w:autoSpaceDE w:val="0"/>
        <w:autoSpaceDN w:val="0"/>
        <w:adjustRightInd w:val="0"/>
      </w:pPr>
      <w:r>
        <w:t>Modern No. 20</w:t>
      </w:r>
    </w:p>
    <w:p w14:paraId="316C795A" w14:textId="77777777" w:rsidR="005F5080" w:rsidRDefault="005F5080">
      <w:pPr>
        <w:widowControl w:val="0"/>
        <w:autoSpaceDE w:val="0"/>
        <w:autoSpaceDN w:val="0"/>
        <w:adjustRightInd w:val="0"/>
      </w:pPr>
      <w:r>
        <w:t>News Gothic MT</w:t>
      </w:r>
    </w:p>
    <w:p w14:paraId="29784551" w14:textId="77777777" w:rsidR="005F5080" w:rsidRDefault="005F5080">
      <w:pPr>
        <w:widowControl w:val="0"/>
        <w:autoSpaceDE w:val="0"/>
        <w:autoSpaceDN w:val="0"/>
        <w:adjustRightInd w:val="0"/>
      </w:pPr>
      <w:r>
        <w:t>Perpetua Titling MT</w:t>
      </w:r>
    </w:p>
    <w:p w14:paraId="0608032E" w14:textId="77777777" w:rsidR="005F5080" w:rsidRDefault="005F5080">
      <w:pPr>
        <w:widowControl w:val="0"/>
        <w:autoSpaceDE w:val="0"/>
        <w:autoSpaceDN w:val="0"/>
        <w:adjustRightInd w:val="0"/>
      </w:pPr>
      <w:r>
        <w:t>Rockwell Extra Bold</w:t>
      </w:r>
    </w:p>
    <w:p w14:paraId="7C6EAB83" w14:textId="77777777" w:rsidR="005F5080" w:rsidRDefault="005F5080">
      <w:pPr>
        <w:widowControl w:val="0"/>
        <w:autoSpaceDE w:val="0"/>
        <w:autoSpaceDN w:val="0"/>
        <w:adjustRightInd w:val="0"/>
      </w:pPr>
      <w:r>
        <w:t>Math1Mono</w:t>
      </w:r>
    </w:p>
    <w:p w14:paraId="3CB6BC72" w14:textId="77777777" w:rsidR="005F5080" w:rsidRDefault="005F5080">
      <w:pPr>
        <w:widowControl w:val="0"/>
        <w:autoSpaceDE w:val="0"/>
        <w:autoSpaceDN w:val="0"/>
        <w:adjustRightInd w:val="0"/>
      </w:pPr>
      <w:r>
        <w:t>Math2Mono</w:t>
      </w:r>
    </w:p>
    <w:p w14:paraId="496844FE" w14:textId="77777777" w:rsidR="005F5080" w:rsidRDefault="005F5080">
      <w:pPr>
        <w:widowControl w:val="0"/>
        <w:autoSpaceDE w:val="0"/>
        <w:autoSpaceDN w:val="0"/>
        <w:adjustRightInd w:val="0"/>
      </w:pPr>
      <w:r>
        <w:t>Math3Mono</w:t>
      </w:r>
    </w:p>
    <w:p w14:paraId="402BAD79" w14:textId="77777777" w:rsidR="005F5080" w:rsidRDefault="005F5080">
      <w:pPr>
        <w:widowControl w:val="0"/>
        <w:autoSpaceDE w:val="0"/>
        <w:autoSpaceDN w:val="0"/>
        <w:adjustRightInd w:val="0"/>
      </w:pPr>
      <w:r>
        <w:t>Math4Mono</w:t>
      </w:r>
    </w:p>
    <w:p w14:paraId="66AAD5B1" w14:textId="77777777" w:rsidR="005F5080" w:rsidRDefault="005F5080">
      <w:pPr>
        <w:widowControl w:val="0"/>
        <w:autoSpaceDE w:val="0"/>
        <w:autoSpaceDN w:val="0"/>
        <w:adjustRightInd w:val="0"/>
      </w:pPr>
      <w:r>
        <w:t>Math5Mono</w:t>
      </w:r>
    </w:p>
    <w:p w14:paraId="42D4E63B" w14:textId="77777777" w:rsidR="005F5080" w:rsidRDefault="005F5080">
      <w:pPr>
        <w:widowControl w:val="0"/>
        <w:autoSpaceDE w:val="0"/>
        <w:autoSpaceDN w:val="0"/>
        <w:adjustRightInd w:val="0"/>
      </w:pPr>
      <w:r>
        <w:t>Oregondin3</w:t>
      </w:r>
    </w:p>
    <w:p w14:paraId="7C9133BB" w14:textId="77777777" w:rsidR="005F5080" w:rsidRDefault="005F5080">
      <w:pPr>
        <w:widowControl w:val="0"/>
        <w:autoSpaceDE w:val="0"/>
        <w:autoSpaceDN w:val="0"/>
        <w:adjustRightInd w:val="0"/>
      </w:pPr>
      <w:r>
        <w:t>XYEUBT10</w:t>
      </w:r>
    </w:p>
    <w:p w14:paraId="697A8604" w14:textId="77777777" w:rsidR="005F5080" w:rsidRDefault="005F5080">
      <w:pPr>
        <w:widowControl w:val="0"/>
        <w:autoSpaceDE w:val="0"/>
        <w:autoSpaceDN w:val="0"/>
        <w:adjustRightInd w:val="0"/>
      </w:pPr>
      <w:r>
        <w:t>Textile</w:t>
      </w:r>
    </w:p>
    <w:p w14:paraId="1C7435AD" w14:textId="77777777" w:rsidR="005F5080" w:rsidRDefault="005F5080">
      <w:pPr>
        <w:widowControl w:val="0"/>
        <w:autoSpaceDE w:val="0"/>
        <w:autoSpaceDN w:val="0"/>
        <w:adjustRightInd w:val="0"/>
      </w:pPr>
      <w:r>
        <w:t>Gadget</w:t>
      </w:r>
    </w:p>
    <w:p w14:paraId="313BE8BE" w14:textId="77777777" w:rsidR="005F5080" w:rsidRDefault="005F5080">
      <w:pPr>
        <w:widowControl w:val="0"/>
        <w:autoSpaceDE w:val="0"/>
        <w:autoSpaceDN w:val="0"/>
        <w:adjustRightInd w:val="0"/>
      </w:pPr>
      <w:r>
        <w:t>Apple Chancery</w:t>
      </w:r>
    </w:p>
    <w:p w14:paraId="625C9205" w14:textId="77777777" w:rsidR="005F5080" w:rsidRDefault="005F5080">
      <w:pPr>
        <w:widowControl w:val="0"/>
        <w:autoSpaceDE w:val="0"/>
        <w:autoSpaceDN w:val="0"/>
        <w:adjustRightInd w:val="0"/>
      </w:pPr>
      <w:r>
        <w:t>XYEUAT10</w:t>
      </w:r>
    </w:p>
    <w:p w14:paraId="145AB138" w14:textId="77777777" w:rsidR="005F5080" w:rsidRDefault="005F5080">
      <w:pPr>
        <w:widowControl w:val="0"/>
        <w:autoSpaceDE w:val="0"/>
        <w:autoSpaceDN w:val="0"/>
        <w:adjustRightInd w:val="0"/>
      </w:pPr>
      <w:r>
        <w:t>MT Extra</w:t>
      </w:r>
    </w:p>
    <w:p w14:paraId="764D7E4B" w14:textId="77777777" w:rsidR="005F5080" w:rsidRDefault="005F5080">
      <w:pPr>
        <w:widowControl w:val="0"/>
        <w:autoSpaceDE w:val="0"/>
        <w:autoSpaceDN w:val="0"/>
        <w:adjustRightInd w:val="0"/>
      </w:pPr>
      <w:r>
        <w:t>Jaghbub</w:t>
      </w:r>
    </w:p>
    <w:p w14:paraId="15F2F1FE" w14:textId="77777777" w:rsidR="005F5080" w:rsidRDefault="005F5080">
      <w:pPr>
        <w:widowControl w:val="0"/>
        <w:autoSpaceDE w:val="0"/>
        <w:autoSpaceDN w:val="0"/>
        <w:adjustRightInd w:val="0"/>
      </w:pPr>
      <w:r>
        <w:t>Bairut</w:t>
      </w:r>
    </w:p>
    <w:p w14:paraId="243A62BC" w14:textId="77777777" w:rsidR="005F5080" w:rsidRDefault="005F5080">
      <w:pPr>
        <w:widowControl w:val="0"/>
        <w:autoSpaceDE w:val="0"/>
        <w:autoSpaceDN w:val="0"/>
        <w:adjustRightInd w:val="0"/>
      </w:pPr>
      <w:r>
        <w:t>Oedipa</w:t>
      </w:r>
    </w:p>
    <w:p w14:paraId="6EEA8862" w14:textId="77777777" w:rsidR="005F5080" w:rsidRDefault="005F5080">
      <w:pPr>
        <w:widowControl w:val="0"/>
        <w:autoSpaceDE w:val="0"/>
        <w:autoSpaceDN w:val="0"/>
        <w:adjustRightInd w:val="0"/>
      </w:pPr>
      <w:r>
        <w:t>Arial Rounded MT Bold</w:t>
      </w:r>
    </w:p>
    <w:p w14:paraId="367EF962" w14:textId="77777777" w:rsidR="005F5080" w:rsidRDefault="005F5080">
      <w:pPr>
        <w:widowControl w:val="0"/>
        <w:autoSpaceDE w:val="0"/>
        <w:autoSpaceDN w:val="0"/>
        <w:adjustRightInd w:val="0"/>
      </w:pPr>
      <w:r>
        <w:t>Bauhaus 93</w:t>
      </w:r>
    </w:p>
    <w:p w14:paraId="40320017" w14:textId="77777777" w:rsidR="005F5080" w:rsidRDefault="005F5080">
      <w:pPr>
        <w:widowControl w:val="0"/>
        <w:autoSpaceDE w:val="0"/>
        <w:autoSpaceDN w:val="0"/>
        <w:adjustRightInd w:val="0"/>
      </w:pPr>
      <w:r>
        <w:t>Colonna MT</w:t>
      </w:r>
    </w:p>
    <w:p w14:paraId="593A43E0" w14:textId="77777777" w:rsidR="005F5080" w:rsidRDefault="005F5080">
      <w:pPr>
        <w:widowControl w:val="0"/>
        <w:autoSpaceDE w:val="0"/>
        <w:autoSpaceDN w:val="0"/>
        <w:adjustRightInd w:val="0"/>
      </w:pPr>
      <w:r>
        <w:t>Footlight MT Light</w:t>
      </w:r>
    </w:p>
    <w:p w14:paraId="2B4ADA31" w14:textId="77777777" w:rsidR="005F5080" w:rsidRDefault="005F5080">
      <w:pPr>
        <w:widowControl w:val="0"/>
        <w:autoSpaceDE w:val="0"/>
        <w:autoSpaceDN w:val="0"/>
        <w:adjustRightInd w:val="0"/>
      </w:pPr>
      <w:r>
        <w:t>Kino MT</w:t>
      </w:r>
    </w:p>
    <w:p w14:paraId="71A16044" w14:textId="77777777" w:rsidR="005F5080" w:rsidRDefault="005F5080">
      <w:pPr>
        <w:widowControl w:val="0"/>
        <w:autoSpaceDE w:val="0"/>
        <w:autoSpaceDN w:val="0"/>
        <w:adjustRightInd w:val="0"/>
      </w:pPr>
      <w:r>
        <w:t>Matura MT Script Capitals</w:t>
      </w:r>
    </w:p>
    <w:p w14:paraId="56F70212" w14:textId="77777777" w:rsidR="005F5080" w:rsidRDefault="005F5080">
      <w:pPr>
        <w:widowControl w:val="0"/>
        <w:autoSpaceDE w:val="0"/>
        <w:autoSpaceDN w:val="0"/>
        <w:adjustRightInd w:val="0"/>
      </w:pPr>
      <w:r>
        <w:t>Brush Script MT</w:t>
      </w:r>
    </w:p>
    <w:p w14:paraId="5D173FA2" w14:textId="77777777" w:rsidR="005F5080" w:rsidRDefault="005F5080">
      <w:pPr>
        <w:widowControl w:val="0"/>
        <w:autoSpaceDE w:val="0"/>
        <w:autoSpaceDN w:val="0"/>
        <w:adjustRightInd w:val="0"/>
      </w:pPr>
      <w:r>
        <w:t>Cooper Black</w:t>
      </w:r>
    </w:p>
    <w:p w14:paraId="5FF1148C" w14:textId="77777777" w:rsidR="005F5080" w:rsidRDefault="005F5080">
      <w:pPr>
        <w:widowControl w:val="0"/>
        <w:autoSpaceDE w:val="0"/>
        <w:autoSpaceDN w:val="0"/>
        <w:adjustRightInd w:val="0"/>
      </w:pPr>
      <w:r>
        <w:t>Copperplate Gothic Light</w:t>
      </w:r>
    </w:p>
    <w:p w14:paraId="3EAE31E0" w14:textId="77777777" w:rsidR="005F5080" w:rsidRDefault="005F5080">
      <w:pPr>
        <w:widowControl w:val="0"/>
        <w:autoSpaceDE w:val="0"/>
        <w:autoSpaceDN w:val="0"/>
        <w:adjustRightInd w:val="0"/>
      </w:pPr>
      <w:r>
        <w:t>Abadi MT Condensed Extra Bold</w:t>
      </w:r>
    </w:p>
    <w:p w14:paraId="3BBC313F" w14:textId="77777777" w:rsidR="005F5080" w:rsidRDefault="005F5080">
      <w:pPr>
        <w:widowControl w:val="0"/>
        <w:autoSpaceDE w:val="0"/>
        <w:autoSpaceDN w:val="0"/>
        <w:adjustRightInd w:val="0"/>
      </w:pPr>
      <w:r>
        <w:t>Abadi MT Condensed Light</w:t>
      </w:r>
    </w:p>
    <w:p w14:paraId="3DBA13AE" w14:textId="77777777" w:rsidR="005F5080" w:rsidRDefault="005F5080">
      <w:pPr>
        <w:widowControl w:val="0"/>
        <w:autoSpaceDE w:val="0"/>
        <w:autoSpaceDN w:val="0"/>
        <w:adjustRightInd w:val="0"/>
      </w:pPr>
      <w:r>
        <w:t>Gloucester MT Extra Condensed</w:t>
      </w:r>
    </w:p>
    <w:p w14:paraId="2691D33A" w14:textId="77777777" w:rsidR="005F5080" w:rsidRDefault="005F5080">
      <w:pPr>
        <w:widowControl w:val="0"/>
        <w:autoSpaceDE w:val="0"/>
        <w:autoSpaceDN w:val="0"/>
        <w:adjustRightInd w:val="0"/>
      </w:pPr>
      <w:r>
        <w:t>XYATIP10</w:t>
      </w:r>
    </w:p>
    <w:p w14:paraId="436129D1" w14:textId="77777777" w:rsidR="005F5080" w:rsidRDefault="005F5080">
      <w:pPr>
        <w:widowControl w:val="0"/>
        <w:autoSpaceDE w:val="0"/>
        <w:autoSpaceDN w:val="0"/>
        <w:adjustRightInd w:val="0"/>
      </w:pPr>
      <w:r>
        <w:t>XYBTIP10</w:t>
      </w:r>
    </w:p>
    <w:p w14:paraId="018E174A" w14:textId="77777777" w:rsidR="005F5080" w:rsidRDefault="005F5080">
      <w:pPr>
        <w:widowControl w:val="0"/>
        <w:autoSpaceDE w:val="0"/>
        <w:autoSpaceDN w:val="0"/>
        <w:adjustRightInd w:val="0"/>
      </w:pPr>
      <w:r>
        <w:t>XYCMAT10</w:t>
      </w:r>
    </w:p>
    <w:p w14:paraId="432015A0" w14:textId="77777777" w:rsidR="005F5080" w:rsidRDefault="005F5080">
      <w:pPr>
        <w:widowControl w:val="0"/>
        <w:autoSpaceDE w:val="0"/>
        <w:autoSpaceDN w:val="0"/>
        <w:adjustRightInd w:val="0"/>
      </w:pPr>
      <w:r>
        <w:t>XYCMBT10</w:t>
      </w:r>
    </w:p>
    <w:p w14:paraId="40EA6741" w14:textId="77777777" w:rsidR="005F5080" w:rsidRDefault="005F5080">
      <w:pPr>
        <w:widowControl w:val="0"/>
        <w:autoSpaceDE w:val="0"/>
        <w:autoSpaceDN w:val="0"/>
        <w:adjustRightInd w:val="0"/>
      </w:pPr>
      <w:r>
        <w:t>XYBSQL10</w:t>
      </w:r>
    </w:p>
    <w:p w14:paraId="7B87FC88" w14:textId="77777777" w:rsidR="005F5080" w:rsidRDefault="005F5080">
      <w:pPr>
        <w:widowControl w:val="0"/>
        <w:autoSpaceDE w:val="0"/>
        <w:autoSpaceDN w:val="0"/>
        <w:adjustRightInd w:val="0"/>
      </w:pPr>
      <w:r>
        <w:t>Comic Sans MS</w:t>
      </w:r>
    </w:p>
    <w:p w14:paraId="2AEFD808" w14:textId="77777777" w:rsidR="005F5080" w:rsidRDefault="005F5080">
      <w:pPr>
        <w:widowControl w:val="0"/>
        <w:autoSpaceDE w:val="0"/>
        <w:autoSpaceDN w:val="0"/>
        <w:adjustRightInd w:val="0"/>
      </w:pPr>
      <w:r>
        <w:t>Copperplate Gothic Bold</w:t>
      </w:r>
    </w:p>
    <w:p w14:paraId="4E3F70AA" w14:textId="77777777" w:rsidR="005F5080" w:rsidRDefault="005F5080">
      <w:pPr>
        <w:widowControl w:val="0"/>
        <w:autoSpaceDE w:val="0"/>
        <w:autoSpaceDN w:val="0"/>
        <w:adjustRightInd w:val="0"/>
      </w:pPr>
      <w:r>
        <w:t>V</w:t>
      </w:r>
    </w:p>
    <w:p w14:paraId="72D207B7" w14:textId="77777777" w:rsidR="005F5080" w:rsidRDefault="005F5080">
      <w:pPr>
        <w:widowControl w:val="0"/>
        <w:autoSpaceDE w:val="0"/>
        <w:autoSpaceDN w:val="0"/>
        <w:adjustRightInd w:val="0"/>
      </w:pPr>
      <w:r>
        <w:t>TTYFont</w:t>
      </w:r>
    </w:p>
    <w:p w14:paraId="7E7EEF23" w14:textId="77777777" w:rsidR="005F5080" w:rsidRDefault="005F5080">
      <w:pPr>
        <w:widowControl w:val="0"/>
        <w:autoSpaceDE w:val="0"/>
        <w:autoSpaceDN w:val="0"/>
        <w:adjustRightInd w:val="0"/>
      </w:pPr>
      <w:r>
        <w:t>Bookman Old Style</w:t>
      </w:r>
    </w:p>
    <w:p w14:paraId="66A91510" w14:textId="77777777" w:rsidR="005F5080" w:rsidRDefault="005F5080">
      <w:pPr>
        <w:widowControl w:val="0"/>
        <w:autoSpaceDE w:val="0"/>
        <w:autoSpaceDN w:val="0"/>
        <w:adjustRightInd w:val="0"/>
      </w:pPr>
      <w:r>
        <w:t>Tahoma</w:t>
      </w:r>
    </w:p>
    <w:p w14:paraId="7F99F0AF" w14:textId="77777777" w:rsidR="005F5080" w:rsidRDefault="005F5080">
      <w:pPr>
        <w:widowControl w:val="0"/>
        <w:autoSpaceDE w:val="0"/>
        <w:autoSpaceDN w:val="0"/>
        <w:adjustRightInd w:val="0"/>
      </w:pPr>
      <w:r>
        <w:t>Andale Mono</w:t>
      </w:r>
    </w:p>
    <w:p w14:paraId="4FB35CAA" w14:textId="77777777" w:rsidR="005F5080" w:rsidRDefault="005F5080">
      <w:pPr>
        <w:widowControl w:val="0"/>
        <w:autoSpaceDE w:val="0"/>
        <w:autoSpaceDN w:val="0"/>
        <w:adjustRightInd w:val="0"/>
      </w:pPr>
      <w:r>
        <w:t>#</w:t>
      </w:r>
    </w:p>
    <w:p w14:paraId="2EF6BF99" w14:textId="77777777" w:rsidR="005F5080" w:rsidRDefault="005F5080">
      <w:pPr>
        <w:widowControl w:val="0"/>
        <w:autoSpaceDE w:val="0"/>
        <w:autoSpaceDN w:val="0"/>
        <w:adjustRightInd w:val="0"/>
      </w:pPr>
      <w:r>
        <w:t>Verdana</w:t>
      </w:r>
    </w:p>
    <w:p w14:paraId="4B212241" w14:textId="77777777" w:rsidR="005F5080" w:rsidRDefault="005F5080">
      <w:pPr>
        <w:widowControl w:val="0"/>
        <w:autoSpaceDE w:val="0"/>
        <w:autoSpaceDN w:val="0"/>
        <w:adjustRightInd w:val="0"/>
      </w:pPr>
      <w:r>
        <w:t>Rockwell</w:t>
      </w:r>
    </w:p>
    <w:p w14:paraId="512BF101" w14:textId="77777777" w:rsidR="005F5080" w:rsidRDefault="005F5080">
      <w:pPr>
        <w:widowControl w:val="0"/>
        <w:autoSpaceDE w:val="0"/>
        <w:autoSpaceDN w:val="0"/>
        <w:adjustRightInd w:val="0"/>
      </w:pPr>
      <w:r>
        <w:t>Arial Black</w:t>
      </w:r>
    </w:p>
    <w:p w14:paraId="1DC98197" w14:textId="77777777" w:rsidR="005F5080" w:rsidRDefault="005F5080">
      <w:pPr>
        <w:widowControl w:val="0"/>
        <w:autoSpaceDE w:val="0"/>
        <w:autoSpaceDN w:val="0"/>
        <w:adjustRightInd w:val="0"/>
      </w:pPr>
      <w:r>
        <w:t>/‹</w:t>
      </w:r>
    </w:p>
    <w:p w14:paraId="567D499B" w14:textId="77777777" w:rsidR="005F5080" w:rsidRDefault="005F5080">
      <w:pPr>
        <w:widowControl w:val="0"/>
        <w:autoSpaceDE w:val="0"/>
        <w:autoSpaceDN w:val="0"/>
        <w:adjustRightInd w:val="0"/>
      </w:pPr>
      <w:r>
        <w:t>Georgia</w:t>
      </w:r>
    </w:p>
    <w:p w14:paraId="1F7DB1A7" w14:textId="77777777" w:rsidR="005F5080" w:rsidRDefault="005F5080">
      <w:pPr>
        <w:widowControl w:val="0"/>
        <w:autoSpaceDE w:val="0"/>
        <w:autoSpaceDN w:val="0"/>
        <w:adjustRightInd w:val="0"/>
      </w:pPr>
      <w:r>
        <w:t>Webdings</w:t>
      </w:r>
    </w:p>
    <w:p w14:paraId="34150E30" w14:textId="77777777" w:rsidR="005F5080" w:rsidRDefault="005F5080">
      <w:pPr>
        <w:widowControl w:val="0"/>
        <w:autoSpaceDE w:val="0"/>
        <w:autoSpaceDN w:val="0"/>
        <w:adjustRightInd w:val="0"/>
      </w:pPr>
      <w:r>
        <w:t>Koufra</w:t>
      </w:r>
    </w:p>
    <w:p w14:paraId="26CE1BF5" w14:textId="77777777" w:rsidR="005F5080" w:rsidRDefault="005F5080">
      <w:pPr>
        <w:widowControl w:val="0"/>
        <w:autoSpaceDE w:val="0"/>
        <w:autoSpaceDN w:val="0"/>
        <w:adjustRightInd w:val="0"/>
      </w:pPr>
      <w:r>
        <w:t>XYCIRC10</w:t>
      </w:r>
    </w:p>
    <w:p w14:paraId="4C135BA6" w14:textId="77777777" w:rsidR="005F5080" w:rsidRDefault="005F5080">
      <w:pPr>
        <w:widowControl w:val="0"/>
        <w:autoSpaceDE w:val="0"/>
        <w:autoSpaceDN w:val="0"/>
        <w:adjustRightInd w:val="0"/>
      </w:pPr>
      <w:r>
        <w:t>XYDASH10</w:t>
      </w:r>
    </w:p>
    <w:p w14:paraId="1DAFBA63" w14:textId="77777777" w:rsidR="005F5080" w:rsidRDefault="005F5080">
      <w:pPr>
        <w:widowControl w:val="0"/>
        <w:autoSpaceDE w:val="0"/>
        <w:autoSpaceDN w:val="0"/>
        <w:adjustRightInd w:val="0"/>
      </w:pPr>
      <w:r>
        <w:t>?ÿ</w:t>
      </w:r>
    </w:p>
    <w:p w14:paraId="798E1B96" w14:textId="77777777" w:rsidR="005F5080" w:rsidRDefault="005F5080">
      <w:pPr>
        <w:widowControl w:val="0"/>
        <w:autoSpaceDE w:val="0"/>
        <w:autoSpaceDN w:val="0"/>
        <w:adjustRightInd w:val="0"/>
      </w:pPr>
      <w:r>
        <w:t>Chicago</w:t>
      </w:r>
    </w:p>
    <w:p w14:paraId="5BC54F76" w14:textId="77777777" w:rsidR="005F5080" w:rsidRDefault="005F5080">
      <w:pPr>
        <w:widowControl w:val="0"/>
        <w:autoSpaceDE w:val="0"/>
        <w:autoSpaceDN w:val="0"/>
        <w:adjustRightInd w:val="0"/>
      </w:pPr>
      <w:r>
        <w:t>cleaveland-rev</w:t>
      </w:r>
    </w:p>
    <w:p w14:paraId="3B865961" w14:textId="77777777" w:rsidR="005F5080" w:rsidRDefault="005F5080">
      <w:pPr>
        <w:widowControl w:val="0"/>
        <w:autoSpaceDE w:val="0"/>
        <w:autoSpaceDN w:val="0"/>
        <w:adjustRightInd w:val="0"/>
      </w:pPr>
      <w:r>
        <w:t>Heather J. Sharkey</w:t>
      </w:r>
    </w:p>
    <w:p w14:paraId="2C1FAD37" w14:textId="77777777" w:rsidR="005F5080" w:rsidRDefault="005F5080">
      <w:pPr>
        <w:widowControl w:val="0"/>
        <w:autoSpaceDE w:val="0"/>
        <w:autoSpaceDN w:val="0"/>
        <w:adjustRightInd w:val="0"/>
      </w:pPr>
      <w:r>
        <w:t>Heather J. Sharkey</w:t>
      </w:r>
    </w:p>
    <w:sectPr w:rsidR="005F5080" w:rsidSect="005F5080">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5"/>
  <w:embedSystemFonts/>
  <w:bordersDoNotSurroundHeader/>
  <w:bordersDoNotSurroundFooter/>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doNotValidateAgainstSchema/>
  <w:doNotDemarcateInvalidXml/>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5080"/>
    <w:rsid w:val="002E6459"/>
    <w:rsid w:val="005F50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2AACDE6F"/>
  <w14:defaultImageDpi w14:val="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904</Words>
  <Characters>5159</Characters>
  <Application>Microsoft Macintosh Word</Application>
  <DocSecurity>0</DocSecurity>
  <Lines>42</Lines>
  <Paragraphs>12</Paragraphs>
  <ScaleCrop>false</ScaleCrop>
  <Company/>
  <LinksUpToDate>false</LinksUpToDate>
  <CharactersWithSpaces>6051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Microsoft Office User</cp:lastModifiedBy>
  <cp:revision>2</cp:revision>
  <dcterms:created xsi:type="dcterms:W3CDTF">2015-11-03T17:46:00Z</dcterms:created>
  <dcterms:modified xsi:type="dcterms:W3CDTF">2015-11-03T17:46:00Z</dcterms:modified>
</cp:coreProperties>
</file>