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7433A" w14:textId="77777777" w:rsidR="00E21D79" w:rsidRPr="003A327C" w:rsidRDefault="00E21D79" w:rsidP="00E21D79">
      <w:pPr>
        <w:jc w:val="center"/>
        <w:rPr>
          <w:rFonts w:ascii="Times New Roman" w:eastAsia="Times New Roman" w:hAnsi="Times New Roman" w:cs="Times New Roman"/>
          <w:color w:val="000000" w:themeColor="text1"/>
        </w:rPr>
      </w:pPr>
    </w:p>
    <w:p w14:paraId="438AF82A" w14:textId="77777777" w:rsidR="00E21D79" w:rsidRPr="003A327C" w:rsidRDefault="00E21D79" w:rsidP="00E21D79">
      <w:pPr>
        <w:jc w:val="center"/>
        <w:rPr>
          <w:rFonts w:ascii="Times New Roman" w:eastAsia="Times New Roman" w:hAnsi="Times New Roman" w:cs="Times New Roman"/>
          <w:color w:val="000000" w:themeColor="text1"/>
        </w:rPr>
      </w:pPr>
    </w:p>
    <w:p w14:paraId="455F32E8" w14:textId="77777777" w:rsidR="00E21D79" w:rsidRPr="003A327C" w:rsidRDefault="00E21D79" w:rsidP="00E21D79">
      <w:pPr>
        <w:jc w:val="center"/>
        <w:rPr>
          <w:rFonts w:ascii="Times New Roman" w:eastAsia="Times New Roman" w:hAnsi="Times New Roman" w:cs="Times New Roman"/>
          <w:color w:val="000000" w:themeColor="text1"/>
        </w:rPr>
      </w:pPr>
    </w:p>
    <w:p w14:paraId="73E140C1" w14:textId="77777777" w:rsidR="00FB4419" w:rsidRPr="003A327C" w:rsidRDefault="00D358E8" w:rsidP="001367F9">
      <w:pPr>
        <w:contextualSpacing/>
        <w:jc w:val="center"/>
        <w:rPr>
          <w:rFonts w:ascii="Times New Roman" w:hAnsi="Times New Roman" w:cs="Times New Roman"/>
        </w:rPr>
      </w:pPr>
      <w:r w:rsidRPr="003A327C">
        <w:rPr>
          <w:rFonts w:ascii="Times New Roman" w:hAnsi="Times New Roman" w:cs="Times New Roman"/>
        </w:rPr>
        <w:t xml:space="preserve">RECOVERY SUPPORT SERVICES </w:t>
      </w:r>
    </w:p>
    <w:p w14:paraId="21BAA400" w14:textId="7C220B11" w:rsidR="001367F9" w:rsidRPr="003A327C" w:rsidRDefault="00D358E8" w:rsidP="001367F9">
      <w:pPr>
        <w:contextualSpacing/>
        <w:jc w:val="center"/>
        <w:rPr>
          <w:rFonts w:ascii="Times New Roman" w:hAnsi="Times New Roman" w:cs="Times New Roman"/>
        </w:rPr>
      </w:pPr>
      <w:r w:rsidRPr="003A327C">
        <w:rPr>
          <w:rFonts w:ascii="Times New Roman" w:hAnsi="Times New Roman" w:cs="Times New Roman"/>
        </w:rPr>
        <w:t>IN SUBSTANCE USE TREATMENT COMPLETI</w:t>
      </w:r>
      <w:r w:rsidR="00D752E2" w:rsidRPr="003A327C">
        <w:rPr>
          <w:rFonts w:ascii="Times New Roman" w:hAnsi="Times New Roman" w:cs="Times New Roman"/>
        </w:rPr>
        <w:t>O</w:t>
      </w:r>
      <w:r w:rsidRPr="003A327C">
        <w:rPr>
          <w:rFonts w:ascii="Times New Roman" w:hAnsi="Times New Roman" w:cs="Times New Roman"/>
        </w:rPr>
        <w:t xml:space="preserve">N </w:t>
      </w:r>
    </w:p>
    <w:p w14:paraId="10326573" w14:textId="00BEC2E8" w:rsidR="001367F9" w:rsidRPr="003A327C" w:rsidRDefault="00D358E8" w:rsidP="001367F9">
      <w:pPr>
        <w:contextualSpacing/>
        <w:jc w:val="center"/>
        <w:rPr>
          <w:rFonts w:ascii="Times New Roman" w:hAnsi="Times New Roman" w:cs="Times New Roman"/>
        </w:rPr>
      </w:pPr>
      <w:r w:rsidRPr="003A327C">
        <w:rPr>
          <w:rFonts w:ascii="Times New Roman" w:hAnsi="Times New Roman" w:cs="Times New Roman"/>
        </w:rPr>
        <w:t>Brett S. Bartruff</w:t>
      </w:r>
    </w:p>
    <w:p w14:paraId="786AB142" w14:textId="77777777" w:rsidR="001367F9" w:rsidRPr="003A327C" w:rsidRDefault="001367F9" w:rsidP="001367F9">
      <w:pPr>
        <w:contextualSpacing/>
        <w:jc w:val="center"/>
        <w:rPr>
          <w:rFonts w:ascii="Times New Roman" w:hAnsi="Times New Roman" w:cs="Times New Roman"/>
        </w:rPr>
      </w:pPr>
      <w:r w:rsidRPr="003A327C">
        <w:rPr>
          <w:rFonts w:ascii="Times New Roman" w:hAnsi="Times New Roman" w:cs="Times New Roman"/>
        </w:rPr>
        <w:t>A DISSERTATION</w:t>
      </w:r>
    </w:p>
    <w:p w14:paraId="301F31EE" w14:textId="77777777" w:rsidR="001367F9" w:rsidRPr="003A327C" w:rsidRDefault="001367F9" w:rsidP="001367F9">
      <w:pPr>
        <w:contextualSpacing/>
        <w:jc w:val="center"/>
        <w:rPr>
          <w:rFonts w:ascii="Times New Roman" w:hAnsi="Times New Roman" w:cs="Times New Roman"/>
        </w:rPr>
      </w:pPr>
      <w:r w:rsidRPr="003A327C">
        <w:rPr>
          <w:rFonts w:ascii="Times New Roman" w:hAnsi="Times New Roman" w:cs="Times New Roman"/>
        </w:rPr>
        <w:t>in</w:t>
      </w:r>
    </w:p>
    <w:p w14:paraId="37CB422A" w14:textId="47AE2125" w:rsidR="001367F9" w:rsidRPr="003A327C" w:rsidRDefault="00D358E8" w:rsidP="001367F9">
      <w:pPr>
        <w:contextualSpacing/>
        <w:jc w:val="center"/>
        <w:rPr>
          <w:rFonts w:ascii="Times New Roman" w:hAnsi="Times New Roman" w:cs="Times New Roman"/>
        </w:rPr>
      </w:pPr>
      <w:r w:rsidRPr="003A327C">
        <w:rPr>
          <w:rFonts w:ascii="Times New Roman" w:hAnsi="Times New Roman" w:cs="Times New Roman"/>
        </w:rPr>
        <w:t>Social Work</w:t>
      </w:r>
    </w:p>
    <w:p w14:paraId="0BB622C6" w14:textId="77777777" w:rsidR="001367F9" w:rsidRPr="003A327C" w:rsidRDefault="001367F9" w:rsidP="001367F9">
      <w:pPr>
        <w:contextualSpacing/>
        <w:jc w:val="center"/>
        <w:rPr>
          <w:rFonts w:ascii="Times New Roman" w:hAnsi="Times New Roman" w:cs="Times New Roman"/>
        </w:rPr>
      </w:pPr>
      <w:r w:rsidRPr="003A327C">
        <w:rPr>
          <w:rFonts w:ascii="Times New Roman" w:hAnsi="Times New Roman" w:cs="Times New Roman"/>
        </w:rPr>
        <w:t>Presented to the Faculties of the University of Pennsylvania</w:t>
      </w:r>
    </w:p>
    <w:p w14:paraId="6560AD6A" w14:textId="77777777" w:rsidR="001367F9" w:rsidRPr="003A327C" w:rsidRDefault="001367F9" w:rsidP="001367F9">
      <w:pPr>
        <w:contextualSpacing/>
        <w:jc w:val="center"/>
        <w:rPr>
          <w:rFonts w:ascii="Times New Roman" w:hAnsi="Times New Roman" w:cs="Times New Roman"/>
        </w:rPr>
      </w:pPr>
      <w:r w:rsidRPr="003A327C">
        <w:rPr>
          <w:rFonts w:ascii="Times New Roman" w:hAnsi="Times New Roman" w:cs="Times New Roman"/>
        </w:rPr>
        <w:t>in</w:t>
      </w:r>
    </w:p>
    <w:p w14:paraId="48E9B125" w14:textId="77777777" w:rsidR="001367F9" w:rsidRPr="003A327C" w:rsidRDefault="001367F9" w:rsidP="001367F9">
      <w:pPr>
        <w:contextualSpacing/>
        <w:jc w:val="center"/>
        <w:rPr>
          <w:rFonts w:ascii="Times New Roman" w:hAnsi="Times New Roman" w:cs="Times New Roman"/>
        </w:rPr>
      </w:pPr>
      <w:r w:rsidRPr="003A327C">
        <w:rPr>
          <w:rFonts w:ascii="Times New Roman" w:hAnsi="Times New Roman" w:cs="Times New Roman"/>
        </w:rPr>
        <w:t>Partial Fulfillment of the Requirements for the</w:t>
      </w:r>
    </w:p>
    <w:p w14:paraId="483DB906" w14:textId="7A018350" w:rsidR="001367F9" w:rsidRPr="003A327C" w:rsidRDefault="001367F9" w:rsidP="001367F9">
      <w:pPr>
        <w:contextualSpacing/>
        <w:jc w:val="center"/>
        <w:rPr>
          <w:rFonts w:ascii="Times New Roman" w:hAnsi="Times New Roman" w:cs="Times New Roman"/>
        </w:rPr>
      </w:pPr>
      <w:r w:rsidRPr="003A327C">
        <w:rPr>
          <w:rFonts w:ascii="Times New Roman" w:hAnsi="Times New Roman" w:cs="Times New Roman"/>
        </w:rPr>
        <w:t xml:space="preserve">Degree of Doctor of </w:t>
      </w:r>
      <w:r w:rsidR="00D358E8" w:rsidRPr="003A327C">
        <w:rPr>
          <w:rFonts w:ascii="Times New Roman" w:hAnsi="Times New Roman" w:cs="Times New Roman"/>
        </w:rPr>
        <w:t>Social Work</w:t>
      </w:r>
    </w:p>
    <w:p w14:paraId="6EF9A1B0" w14:textId="3E9F126D" w:rsidR="001367F9" w:rsidRPr="003A327C" w:rsidRDefault="00D358E8" w:rsidP="00BB4A8D">
      <w:pPr>
        <w:contextualSpacing/>
        <w:jc w:val="center"/>
        <w:rPr>
          <w:rFonts w:ascii="Times New Roman" w:hAnsi="Times New Roman" w:cs="Times New Roman"/>
        </w:rPr>
      </w:pPr>
      <w:r w:rsidRPr="003A327C">
        <w:rPr>
          <w:rFonts w:ascii="Times New Roman" w:hAnsi="Times New Roman" w:cs="Times New Roman"/>
        </w:rPr>
        <w:t>2022</w:t>
      </w:r>
    </w:p>
    <w:p w14:paraId="5451DAAE" w14:textId="77777777" w:rsidR="00BB4A8D" w:rsidRPr="003A327C" w:rsidRDefault="00DA202C" w:rsidP="00DA202C">
      <w:pPr>
        <w:spacing w:line="240" w:lineRule="auto"/>
        <w:contextualSpacing/>
        <w:rPr>
          <w:rFonts w:ascii="Times New Roman" w:hAnsi="Times New Roman" w:cs="Times New Roman"/>
        </w:rPr>
      </w:pPr>
      <w:r w:rsidRPr="003A327C">
        <w:rPr>
          <w:rFonts w:ascii="Times New Roman" w:hAnsi="Times New Roman" w:cs="Times New Roman"/>
        </w:rPr>
        <w:t>Malitta Engstrom, Ph.D.</w:t>
      </w:r>
    </w:p>
    <w:p w14:paraId="0C7B15AA" w14:textId="5079C70E" w:rsidR="00BB4A8D" w:rsidRPr="003A327C" w:rsidRDefault="00BB4A8D" w:rsidP="00DA202C">
      <w:pPr>
        <w:spacing w:line="240" w:lineRule="auto"/>
        <w:contextualSpacing/>
        <w:rPr>
          <w:rFonts w:ascii="Times New Roman" w:hAnsi="Times New Roman" w:cs="Times New Roman"/>
        </w:rPr>
      </w:pPr>
      <w:r w:rsidRPr="003A327C">
        <w:rPr>
          <w:rFonts w:ascii="Times New Roman" w:hAnsi="Times New Roman" w:cs="Times New Roman"/>
        </w:rPr>
        <w:t xml:space="preserve">Associate Professor </w:t>
      </w:r>
      <w:r w:rsidR="00DA202C" w:rsidRPr="003A327C">
        <w:rPr>
          <w:rFonts w:ascii="Times New Roman" w:hAnsi="Times New Roman" w:cs="Times New Roman"/>
        </w:rPr>
        <w:br/>
      </w:r>
      <w:r w:rsidR="00EC5052">
        <w:rPr>
          <w:rFonts w:ascii="Times New Roman" w:hAnsi="Times New Roman" w:cs="Times New Roman"/>
        </w:rPr>
        <w:t xml:space="preserve">Faculty </w:t>
      </w:r>
      <w:r w:rsidRPr="003A327C">
        <w:rPr>
          <w:rFonts w:ascii="Times New Roman" w:hAnsi="Times New Roman" w:cs="Times New Roman"/>
        </w:rPr>
        <w:t>Director, Master of Social Work Program</w:t>
      </w:r>
    </w:p>
    <w:p w14:paraId="7579BC95" w14:textId="77777777" w:rsidR="00BB4A8D" w:rsidRPr="003A327C" w:rsidRDefault="00BB4A8D" w:rsidP="00BB4A8D">
      <w:pPr>
        <w:spacing w:line="240" w:lineRule="auto"/>
        <w:contextualSpacing/>
        <w:rPr>
          <w:rFonts w:ascii="Times New Roman" w:hAnsi="Times New Roman" w:cs="Times New Roman"/>
        </w:rPr>
      </w:pPr>
      <w:r w:rsidRPr="003A327C">
        <w:rPr>
          <w:rFonts w:ascii="Times New Roman" w:hAnsi="Times New Roman" w:cs="Times New Roman"/>
        </w:rPr>
        <w:t>Faculty Fellow, Ortner Center on Violence &amp; Abuse</w:t>
      </w:r>
    </w:p>
    <w:p w14:paraId="5A44A6D9" w14:textId="77777777" w:rsidR="00BB4A8D" w:rsidRPr="003A327C" w:rsidRDefault="00BB4A8D" w:rsidP="00BB4A8D">
      <w:pPr>
        <w:spacing w:line="240" w:lineRule="auto"/>
        <w:contextualSpacing/>
        <w:rPr>
          <w:rFonts w:ascii="Times New Roman" w:hAnsi="Times New Roman" w:cs="Times New Roman"/>
        </w:rPr>
      </w:pPr>
      <w:r w:rsidRPr="003A327C">
        <w:rPr>
          <w:rFonts w:ascii="Times New Roman" w:hAnsi="Times New Roman" w:cs="Times New Roman"/>
        </w:rPr>
        <w:t>Senior Fellow, Leonard Davis Institute</w:t>
      </w:r>
    </w:p>
    <w:p w14:paraId="175EA5A4" w14:textId="16C1C374" w:rsidR="00BB4A8D" w:rsidRPr="003A327C" w:rsidRDefault="00BB4A8D" w:rsidP="00BB4A8D">
      <w:pPr>
        <w:spacing w:line="240" w:lineRule="auto"/>
        <w:contextualSpacing/>
        <w:rPr>
          <w:rFonts w:ascii="Times New Roman" w:hAnsi="Times New Roman" w:cs="Times New Roman"/>
        </w:rPr>
      </w:pPr>
      <w:r w:rsidRPr="003A327C">
        <w:rPr>
          <w:rFonts w:ascii="Times New Roman" w:hAnsi="Times New Roman" w:cs="Times New Roman"/>
        </w:rPr>
        <w:t>Fellow, Gerontological Society of America</w:t>
      </w:r>
    </w:p>
    <w:p w14:paraId="04974325" w14:textId="4808964E" w:rsidR="00DA202C" w:rsidRPr="003A327C" w:rsidRDefault="00DA202C" w:rsidP="00DA202C">
      <w:pPr>
        <w:spacing w:line="240" w:lineRule="auto"/>
        <w:contextualSpacing/>
        <w:rPr>
          <w:rFonts w:ascii="Times New Roman" w:hAnsi="Times New Roman" w:cs="Times New Roman"/>
        </w:rPr>
      </w:pPr>
      <w:r w:rsidRPr="003A327C">
        <w:rPr>
          <w:rFonts w:ascii="Times New Roman" w:hAnsi="Times New Roman" w:cs="Times New Roman"/>
        </w:rPr>
        <w:t xml:space="preserve">School of Social Policy and Practice </w:t>
      </w:r>
      <w:r w:rsidRPr="003A327C">
        <w:rPr>
          <w:rFonts w:ascii="Times New Roman" w:hAnsi="Times New Roman" w:cs="Times New Roman"/>
        </w:rPr>
        <w:br/>
        <w:t>Dissertation Chair</w:t>
      </w:r>
    </w:p>
    <w:p w14:paraId="5CABFAFD" w14:textId="410C0136" w:rsidR="001367F9" w:rsidRPr="003A327C" w:rsidRDefault="001367F9" w:rsidP="00DA202C">
      <w:pPr>
        <w:spacing w:line="240" w:lineRule="auto"/>
        <w:contextualSpacing/>
        <w:rPr>
          <w:rFonts w:ascii="Times New Roman" w:hAnsi="Times New Roman" w:cs="Times New Roman"/>
        </w:rPr>
      </w:pP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t xml:space="preserve"> </w:t>
      </w: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r>
      <w:r w:rsidRPr="003A327C">
        <w:rPr>
          <w:rFonts w:ascii="Times New Roman" w:hAnsi="Times New Roman" w:cs="Times New Roman"/>
        </w:rPr>
        <w:tab/>
      </w:r>
    </w:p>
    <w:p w14:paraId="7C89E175" w14:textId="77777777" w:rsidR="00BB4A8D" w:rsidRPr="003A327C" w:rsidRDefault="00DA202C" w:rsidP="00FB4419">
      <w:pPr>
        <w:spacing w:line="240" w:lineRule="auto"/>
        <w:contextualSpacing/>
        <w:rPr>
          <w:rFonts w:ascii="Times New Roman" w:hAnsi="Times New Roman" w:cs="Times New Roman"/>
        </w:rPr>
      </w:pPr>
      <w:r w:rsidRPr="003A327C">
        <w:rPr>
          <w:rFonts w:ascii="Times New Roman" w:hAnsi="Times New Roman" w:cs="Times New Roman"/>
        </w:rPr>
        <w:t>James R. McKay, Ph.D.</w:t>
      </w:r>
    </w:p>
    <w:p w14:paraId="57024976" w14:textId="77777777" w:rsidR="00BB4A8D" w:rsidRPr="003A327C" w:rsidRDefault="00BB4A8D" w:rsidP="00BB4A8D">
      <w:pPr>
        <w:spacing w:line="240" w:lineRule="auto"/>
        <w:contextualSpacing/>
        <w:rPr>
          <w:rFonts w:ascii="Times New Roman" w:hAnsi="Times New Roman" w:cs="Times New Roman"/>
        </w:rPr>
      </w:pPr>
      <w:r w:rsidRPr="003A327C">
        <w:rPr>
          <w:rFonts w:ascii="Times New Roman" w:hAnsi="Times New Roman" w:cs="Times New Roman"/>
        </w:rPr>
        <w:t>Professor of Psychology in Psychiatry</w:t>
      </w:r>
    </w:p>
    <w:p w14:paraId="4CC8A3E9" w14:textId="489ED46D" w:rsidR="001367F9" w:rsidRPr="003A327C" w:rsidRDefault="00BB4A8D" w:rsidP="00BB4A8D">
      <w:pPr>
        <w:spacing w:line="240" w:lineRule="auto"/>
        <w:contextualSpacing/>
        <w:rPr>
          <w:rFonts w:ascii="Times New Roman" w:hAnsi="Times New Roman" w:cs="Times New Roman"/>
        </w:rPr>
      </w:pPr>
      <w:r w:rsidRPr="003A327C">
        <w:rPr>
          <w:rFonts w:ascii="Times New Roman" w:hAnsi="Times New Roman" w:cs="Times New Roman"/>
        </w:rPr>
        <w:t>Director, Center of Excellence in Substance A</w:t>
      </w:r>
      <w:r w:rsidR="0090088F" w:rsidRPr="003A327C">
        <w:rPr>
          <w:rFonts w:ascii="Times New Roman" w:hAnsi="Times New Roman" w:cs="Times New Roman"/>
        </w:rPr>
        <w:t>ddiction</w:t>
      </w:r>
      <w:r w:rsidRPr="003A327C">
        <w:rPr>
          <w:rFonts w:ascii="Times New Roman" w:hAnsi="Times New Roman" w:cs="Times New Roman"/>
        </w:rPr>
        <w:t xml:space="preserve"> Treatment and Education, </w:t>
      </w:r>
      <w:r w:rsidR="00BB0012" w:rsidRPr="003A327C">
        <w:rPr>
          <w:rFonts w:ascii="Times New Roman" w:hAnsi="Times New Roman" w:cs="Times New Roman"/>
        </w:rPr>
        <w:br/>
      </w:r>
      <w:r w:rsidRPr="003A327C">
        <w:rPr>
          <w:rFonts w:ascii="Times New Roman" w:hAnsi="Times New Roman" w:cs="Times New Roman"/>
        </w:rPr>
        <w:t>Philadelphia Veterans Affairs Medical Center</w:t>
      </w:r>
      <w:r w:rsidR="00DA202C" w:rsidRPr="003A327C">
        <w:rPr>
          <w:rFonts w:ascii="Times New Roman" w:hAnsi="Times New Roman" w:cs="Times New Roman"/>
        </w:rPr>
        <w:br/>
        <w:t>Perelman School of Medicine,</w:t>
      </w:r>
      <w:r w:rsidR="00FB4419" w:rsidRPr="003A327C">
        <w:rPr>
          <w:rFonts w:ascii="Times New Roman" w:hAnsi="Times New Roman" w:cs="Times New Roman"/>
        </w:rPr>
        <w:t xml:space="preserve"> </w:t>
      </w:r>
      <w:r w:rsidR="00DA202C" w:rsidRPr="003A327C">
        <w:rPr>
          <w:rFonts w:ascii="Times New Roman" w:hAnsi="Times New Roman" w:cs="Times New Roman"/>
        </w:rPr>
        <w:t>Department of Psychiatry</w:t>
      </w:r>
      <w:r w:rsidR="00DA202C" w:rsidRPr="003A327C">
        <w:rPr>
          <w:rFonts w:ascii="Times New Roman" w:hAnsi="Times New Roman" w:cs="Times New Roman"/>
        </w:rPr>
        <w:br/>
        <w:t>Dissertation Committee Me</w:t>
      </w:r>
      <w:r w:rsidR="00FB4419" w:rsidRPr="003A327C">
        <w:rPr>
          <w:rFonts w:ascii="Times New Roman" w:hAnsi="Times New Roman" w:cs="Times New Roman"/>
        </w:rPr>
        <w:t>mber</w:t>
      </w:r>
    </w:p>
    <w:p w14:paraId="3873F1AD" w14:textId="77777777" w:rsidR="00FB4419" w:rsidRPr="003A327C" w:rsidRDefault="00FB4419" w:rsidP="001367F9">
      <w:pPr>
        <w:contextualSpacing/>
        <w:rPr>
          <w:rFonts w:ascii="Times New Roman" w:hAnsi="Times New Roman" w:cs="Times New Roman"/>
        </w:rPr>
      </w:pPr>
    </w:p>
    <w:p w14:paraId="1AF5B960" w14:textId="73710D27" w:rsidR="00E21D79" w:rsidRPr="003A327C" w:rsidRDefault="00E21D79" w:rsidP="00E21D79">
      <w:pPr>
        <w:jc w:val="center"/>
        <w:rPr>
          <w:rFonts w:ascii="Times New Roman" w:eastAsia="Times New Roman" w:hAnsi="Times New Roman" w:cs="Times New Roman"/>
          <w:color w:val="000000" w:themeColor="text1"/>
        </w:rPr>
      </w:pPr>
    </w:p>
    <w:p w14:paraId="757ACF9B" w14:textId="77777777" w:rsidR="00C24151" w:rsidRPr="003A327C" w:rsidRDefault="00C24151" w:rsidP="00E21D79">
      <w:pPr>
        <w:jc w:val="cente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lastRenderedPageBreak/>
        <w:t>COPYRIGHT</w:t>
      </w:r>
    </w:p>
    <w:p w14:paraId="53128B00" w14:textId="13734288" w:rsidR="00C24151" w:rsidRPr="003A327C" w:rsidRDefault="00C24151" w:rsidP="00E21D79">
      <w:pPr>
        <w:jc w:val="cente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 xml:space="preserve">  © Brett S. Bartruff, 2022. All Rights Reserved</w:t>
      </w:r>
    </w:p>
    <w:p w14:paraId="78416A7F" w14:textId="009F7D02" w:rsidR="00C24151" w:rsidRPr="003A327C" w:rsidRDefault="00C24151" w:rsidP="00E21D79">
      <w:pPr>
        <w:jc w:val="center"/>
        <w:rPr>
          <w:rFonts w:ascii="Times New Roman" w:eastAsia="Times New Roman" w:hAnsi="Times New Roman" w:cs="Times New Roman"/>
          <w:color w:val="000000" w:themeColor="text1"/>
        </w:rPr>
      </w:pPr>
    </w:p>
    <w:p w14:paraId="018B5460" w14:textId="5930A584" w:rsidR="00C24151" w:rsidRPr="003A327C" w:rsidRDefault="00C24151" w:rsidP="00E21D79">
      <w:pPr>
        <w:jc w:val="center"/>
        <w:rPr>
          <w:rFonts w:ascii="Times New Roman" w:eastAsia="Times New Roman" w:hAnsi="Times New Roman" w:cs="Times New Roman"/>
          <w:color w:val="000000" w:themeColor="text1"/>
        </w:rPr>
      </w:pPr>
    </w:p>
    <w:p w14:paraId="3A4A9899" w14:textId="47CC213D" w:rsidR="00C24151" w:rsidRPr="003A327C" w:rsidRDefault="00C24151" w:rsidP="00E21D79">
      <w:pPr>
        <w:jc w:val="center"/>
        <w:rPr>
          <w:rFonts w:ascii="Times New Roman" w:eastAsia="Times New Roman" w:hAnsi="Times New Roman" w:cs="Times New Roman"/>
          <w:color w:val="000000" w:themeColor="text1"/>
        </w:rPr>
      </w:pPr>
    </w:p>
    <w:p w14:paraId="7D240616" w14:textId="6A0A6D88" w:rsidR="00C24151" w:rsidRPr="003A327C" w:rsidRDefault="00C24151" w:rsidP="00E21D79">
      <w:pPr>
        <w:jc w:val="center"/>
        <w:rPr>
          <w:rFonts w:ascii="Times New Roman" w:eastAsia="Times New Roman" w:hAnsi="Times New Roman" w:cs="Times New Roman"/>
          <w:color w:val="000000" w:themeColor="text1"/>
        </w:rPr>
      </w:pPr>
    </w:p>
    <w:p w14:paraId="2D18D7D8" w14:textId="2D1D405A" w:rsidR="00C24151" w:rsidRPr="003A327C" w:rsidRDefault="00C24151" w:rsidP="00E21D79">
      <w:pPr>
        <w:jc w:val="center"/>
        <w:rPr>
          <w:rFonts w:ascii="Times New Roman" w:eastAsia="Times New Roman" w:hAnsi="Times New Roman" w:cs="Times New Roman"/>
          <w:color w:val="000000" w:themeColor="text1"/>
        </w:rPr>
      </w:pPr>
    </w:p>
    <w:p w14:paraId="563A9017" w14:textId="1FB6A291" w:rsidR="00C24151" w:rsidRPr="003A327C" w:rsidRDefault="00C24151" w:rsidP="00E21D79">
      <w:pPr>
        <w:jc w:val="center"/>
        <w:rPr>
          <w:rFonts w:ascii="Times New Roman" w:eastAsia="Times New Roman" w:hAnsi="Times New Roman" w:cs="Times New Roman"/>
          <w:color w:val="000000" w:themeColor="text1"/>
        </w:rPr>
      </w:pPr>
    </w:p>
    <w:p w14:paraId="3C8750D8" w14:textId="2E3542D7" w:rsidR="00C24151" w:rsidRPr="003A327C" w:rsidRDefault="00C24151" w:rsidP="00E21D79">
      <w:pPr>
        <w:jc w:val="center"/>
        <w:rPr>
          <w:rFonts w:ascii="Times New Roman" w:eastAsia="Times New Roman" w:hAnsi="Times New Roman" w:cs="Times New Roman"/>
          <w:color w:val="000000" w:themeColor="text1"/>
        </w:rPr>
      </w:pPr>
    </w:p>
    <w:p w14:paraId="4C51F9D0" w14:textId="7FE973E1" w:rsidR="00C24151" w:rsidRPr="003A327C" w:rsidRDefault="00C24151" w:rsidP="00E21D79">
      <w:pPr>
        <w:jc w:val="center"/>
        <w:rPr>
          <w:rFonts w:ascii="Times New Roman" w:eastAsia="Times New Roman" w:hAnsi="Times New Roman" w:cs="Times New Roman"/>
          <w:color w:val="000000" w:themeColor="text1"/>
        </w:rPr>
      </w:pPr>
    </w:p>
    <w:p w14:paraId="3A0F7E58" w14:textId="7F6EB654" w:rsidR="00C24151" w:rsidRPr="003A327C" w:rsidRDefault="00C24151" w:rsidP="00E21D79">
      <w:pPr>
        <w:jc w:val="center"/>
        <w:rPr>
          <w:rFonts w:ascii="Times New Roman" w:eastAsia="Times New Roman" w:hAnsi="Times New Roman" w:cs="Times New Roman"/>
          <w:color w:val="000000" w:themeColor="text1"/>
        </w:rPr>
      </w:pPr>
    </w:p>
    <w:p w14:paraId="5555B5D7" w14:textId="542DE6BA" w:rsidR="00C24151" w:rsidRPr="003A327C" w:rsidRDefault="00C24151" w:rsidP="00E21D79">
      <w:pPr>
        <w:jc w:val="center"/>
        <w:rPr>
          <w:rFonts w:ascii="Times New Roman" w:eastAsia="Times New Roman" w:hAnsi="Times New Roman" w:cs="Times New Roman"/>
          <w:color w:val="000000" w:themeColor="text1"/>
        </w:rPr>
      </w:pPr>
    </w:p>
    <w:p w14:paraId="7FF93D71" w14:textId="17B70A05" w:rsidR="00C24151" w:rsidRPr="003A327C" w:rsidRDefault="00C24151" w:rsidP="00E21D79">
      <w:pPr>
        <w:jc w:val="center"/>
        <w:rPr>
          <w:rFonts w:ascii="Times New Roman" w:eastAsia="Times New Roman" w:hAnsi="Times New Roman" w:cs="Times New Roman"/>
          <w:color w:val="000000" w:themeColor="text1"/>
        </w:rPr>
      </w:pPr>
    </w:p>
    <w:p w14:paraId="64081FEE" w14:textId="26BDDD8E" w:rsidR="00C24151" w:rsidRPr="003A327C" w:rsidRDefault="00C24151" w:rsidP="00E21D79">
      <w:pPr>
        <w:jc w:val="center"/>
        <w:rPr>
          <w:rFonts w:ascii="Times New Roman" w:eastAsia="Times New Roman" w:hAnsi="Times New Roman" w:cs="Times New Roman"/>
          <w:color w:val="000000" w:themeColor="text1"/>
        </w:rPr>
      </w:pPr>
    </w:p>
    <w:p w14:paraId="5CE9603C" w14:textId="001DBADD" w:rsidR="00C24151" w:rsidRPr="003A327C" w:rsidRDefault="00C24151" w:rsidP="00E21D79">
      <w:pPr>
        <w:jc w:val="center"/>
        <w:rPr>
          <w:rFonts w:ascii="Times New Roman" w:eastAsia="Times New Roman" w:hAnsi="Times New Roman" w:cs="Times New Roman"/>
          <w:color w:val="000000" w:themeColor="text1"/>
        </w:rPr>
      </w:pPr>
    </w:p>
    <w:p w14:paraId="0F965454" w14:textId="152DDC28" w:rsidR="00C24151" w:rsidRPr="003A327C" w:rsidRDefault="00C24151" w:rsidP="00E21D79">
      <w:pPr>
        <w:jc w:val="center"/>
        <w:rPr>
          <w:rFonts w:ascii="Times New Roman" w:eastAsia="Times New Roman" w:hAnsi="Times New Roman" w:cs="Times New Roman"/>
          <w:color w:val="000000" w:themeColor="text1"/>
        </w:rPr>
      </w:pPr>
    </w:p>
    <w:p w14:paraId="1B63B0DF" w14:textId="5A852BD7" w:rsidR="00C24151" w:rsidRPr="003A327C" w:rsidRDefault="00C24151" w:rsidP="00E21D79">
      <w:pPr>
        <w:jc w:val="center"/>
        <w:rPr>
          <w:rFonts w:ascii="Times New Roman" w:eastAsia="Times New Roman" w:hAnsi="Times New Roman" w:cs="Times New Roman"/>
          <w:color w:val="000000" w:themeColor="text1"/>
        </w:rPr>
      </w:pPr>
    </w:p>
    <w:p w14:paraId="41EFB870" w14:textId="248378A8" w:rsidR="00C24151" w:rsidRPr="003A327C" w:rsidRDefault="00C24151" w:rsidP="00E21D79">
      <w:pPr>
        <w:jc w:val="center"/>
        <w:rPr>
          <w:rFonts w:ascii="Times New Roman" w:eastAsia="Times New Roman" w:hAnsi="Times New Roman" w:cs="Times New Roman"/>
          <w:color w:val="000000" w:themeColor="text1"/>
        </w:rPr>
      </w:pPr>
    </w:p>
    <w:p w14:paraId="62B881F2" w14:textId="5B5E149A" w:rsidR="00C24151" w:rsidRPr="003A327C" w:rsidRDefault="00C24151" w:rsidP="00E21D79">
      <w:pPr>
        <w:jc w:val="center"/>
        <w:rPr>
          <w:rFonts w:ascii="Times New Roman" w:eastAsia="Times New Roman" w:hAnsi="Times New Roman" w:cs="Times New Roman"/>
          <w:color w:val="000000" w:themeColor="text1"/>
        </w:rPr>
      </w:pPr>
    </w:p>
    <w:p w14:paraId="4349432B" w14:textId="6CA29FAF" w:rsidR="00C24151" w:rsidRPr="003A327C" w:rsidRDefault="00C24151" w:rsidP="00E21D79">
      <w:pPr>
        <w:jc w:val="center"/>
        <w:rPr>
          <w:rFonts w:ascii="Times New Roman" w:eastAsia="Times New Roman" w:hAnsi="Times New Roman" w:cs="Times New Roman"/>
          <w:color w:val="000000" w:themeColor="text1"/>
        </w:rPr>
      </w:pPr>
    </w:p>
    <w:p w14:paraId="35D4FF53" w14:textId="4753EBA4" w:rsidR="00C24151" w:rsidRPr="003A327C" w:rsidRDefault="00C24151" w:rsidP="00E21D79">
      <w:pPr>
        <w:jc w:val="center"/>
        <w:rPr>
          <w:rFonts w:ascii="Times New Roman" w:eastAsia="Times New Roman" w:hAnsi="Times New Roman" w:cs="Times New Roman"/>
          <w:color w:val="000000" w:themeColor="text1"/>
        </w:rPr>
      </w:pPr>
    </w:p>
    <w:p w14:paraId="7983E045" w14:textId="533FB445" w:rsidR="00C24151" w:rsidRPr="003A327C" w:rsidRDefault="00C24151" w:rsidP="00E21D79">
      <w:pPr>
        <w:jc w:val="center"/>
        <w:rPr>
          <w:rFonts w:ascii="Times New Roman" w:eastAsia="Times New Roman" w:hAnsi="Times New Roman" w:cs="Times New Roman"/>
          <w:color w:val="000000" w:themeColor="text1"/>
        </w:rPr>
      </w:pPr>
    </w:p>
    <w:p w14:paraId="4DF3A8FC" w14:textId="6B273671" w:rsidR="00C24151" w:rsidRPr="003A327C" w:rsidRDefault="00060C6B" w:rsidP="00CE309D">
      <w:pPr>
        <w:pStyle w:val="Heading1"/>
        <w:rPr>
          <w:rFonts w:cs="Times New Roman"/>
          <w:szCs w:val="24"/>
        </w:rPr>
      </w:pPr>
      <w:bookmarkStart w:id="0" w:name="_Toc99790157"/>
      <w:r w:rsidRPr="003A327C">
        <w:rPr>
          <w:rFonts w:cs="Times New Roman"/>
          <w:szCs w:val="24"/>
        </w:rPr>
        <w:lastRenderedPageBreak/>
        <w:t>Dedication</w:t>
      </w:r>
      <w:bookmarkEnd w:id="0"/>
    </w:p>
    <w:p w14:paraId="7C17DF8D" w14:textId="4B58BFCD"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LAMENT FOR THE MOTHS</w:t>
      </w:r>
    </w:p>
    <w:p w14:paraId="26C2F9CF" w14:textId="77777777" w:rsidR="00E203D1" w:rsidRPr="003A327C" w:rsidRDefault="00E203D1" w:rsidP="00E203D1">
      <w:pPr>
        <w:spacing w:line="240" w:lineRule="auto"/>
        <w:rPr>
          <w:rFonts w:ascii="Times New Roman" w:eastAsia="Times New Roman" w:hAnsi="Times New Roman" w:cs="Times New Roman"/>
          <w:color w:val="000000" w:themeColor="text1"/>
        </w:rPr>
      </w:pPr>
    </w:p>
    <w:p w14:paraId="07C3E8C1" w14:textId="76A391A8"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 plague has stricken the moths, the moths are dying,</w:t>
      </w:r>
    </w:p>
    <w:p w14:paraId="01C4D623"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their bodies are flakes of bronze on the carpet lying.</w:t>
      </w:r>
    </w:p>
    <w:p w14:paraId="77579BA8"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Enemies of the delicate everywhere</w:t>
      </w:r>
    </w:p>
    <w:p w14:paraId="76FB7CE8"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have breathed a pestilent mist into the air.</w:t>
      </w:r>
    </w:p>
    <w:p w14:paraId="28F3D162" w14:textId="77777777" w:rsidR="00E203D1" w:rsidRPr="003A327C" w:rsidRDefault="00E203D1" w:rsidP="00E203D1">
      <w:pPr>
        <w:spacing w:line="240" w:lineRule="auto"/>
        <w:rPr>
          <w:rFonts w:ascii="Times New Roman" w:eastAsia="Times New Roman" w:hAnsi="Times New Roman" w:cs="Times New Roman"/>
          <w:color w:val="000000" w:themeColor="text1"/>
        </w:rPr>
      </w:pPr>
    </w:p>
    <w:p w14:paraId="2CB4753E"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Lament for the velvety moths, for the moths were lovely.</w:t>
      </w:r>
    </w:p>
    <w:p w14:paraId="2202A0CB"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Often their tender thoughts, for they thought of me,</w:t>
      </w:r>
    </w:p>
    <w:p w14:paraId="59DF5A58"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eased the neurotic ills that haunt the day.</w:t>
      </w:r>
    </w:p>
    <w:p w14:paraId="6899D090"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Now an invisible evil takes them away.</w:t>
      </w:r>
    </w:p>
    <w:p w14:paraId="6FE3020C" w14:textId="77777777" w:rsidR="00E203D1" w:rsidRPr="003A327C" w:rsidRDefault="00E203D1" w:rsidP="00E203D1">
      <w:pPr>
        <w:spacing w:line="240" w:lineRule="auto"/>
        <w:rPr>
          <w:rFonts w:ascii="Times New Roman" w:eastAsia="Times New Roman" w:hAnsi="Times New Roman" w:cs="Times New Roman"/>
          <w:color w:val="000000" w:themeColor="text1"/>
        </w:rPr>
      </w:pPr>
    </w:p>
    <w:p w14:paraId="72D2691D"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I move through the shadowy rooms, I cannot be still,</w:t>
      </w:r>
    </w:p>
    <w:p w14:paraId="0D1766F6"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I must find where the treacherous killer is concealed.</w:t>
      </w:r>
    </w:p>
    <w:p w14:paraId="55D5B4B9"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Feverishly I search and still they fall</w:t>
      </w:r>
    </w:p>
    <w:p w14:paraId="0282F062"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as fragile as ashes broken against a wall.</w:t>
      </w:r>
    </w:p>
    <w:p w14:paraId="744C848A" w14:textId="77777777" w:rsidR="00E203D1" w:rsidRPr="003A327C" w:rsidRDefault="00E203D1" w:rsidP="00E203D1">
      <w:pPr>
        <w:spacing w:line="240" w:lineRule="auto"/>
        <w:rPr>
          <w:rFonts w:ascii="Times New Roman" w:eastAsia="Times New Roman" w:hAnsi="Times New Roman" w:cs="Times New Roman"/>
          <w:color w:val="000000" w:themeColor="text1"/>
        </w:rPr>
      </w:pPr>
    </w:p>
    <w:p w14:paraId="36859108"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Now that the plague has taken the moths away,</w:t>
      </w:r>
    </w:p>
    <w:p w14:paraId="3D19A3DE"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who will be cooler than curtains against the day,</w:t>
      </w:r>
    </w:p>
    <w:p w14:paraId="1BB04BD3"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who will come early and softly to ease my lot</w:t>
      </w:r>
    </w:p>
    <w:p w14:paraId="55599EC4"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as I move through the shadowy rooms with a troubled heart?</w:t>
      </w:r>
    </w:p>
    <w:p w14:paraId="6A2C991F" w14:textId="77777777" w:rsidR="00E203D1" w:rsidRPr="003A327C" w:rsidRDefault="00E203D1" w:rsidP="00E203D1">
      <w:pPr>
        <w:spacing w:line="240" w:lineRule="auto"/>
        <w:rPr>
          <w:rFonts w:ascii="Times New Roman" w:eastAsia="Times New Roman" w:hAnsi="Times New Roman" w:cs="Times New Roman"/>
          <w:color w:val="000000" w:themeColor="text1"/>
        </w:rPr>
      </w:pPr>
    </w:p>
    <w:p w14:paraId="4BFB24E2"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Give them, O mother of moths and mother of men,</w:t>
      </w:r>
    </w:p>
    <w:p w14:paraId="7CC2DE25"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strength to enter the heavy world again,</w:t>
      </w:r>
    </w:p>
    <w:p w14:paraId="5AD12ECC" w14:textId="77777777" w:rsidR="00E203D1"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for delicate were the moths and badly wanted</w:t>
      </w:r>
    </w:p>
    <w:p w14:paraId="417FF1BF" w14:textId="22FD9E03" w:rsidR="00060C6B"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here in a world by mammoth figures haunted!</w:t>
      </w:r>
    </w:p>
    <w:p w14:paraId="4FDFEEE0" w14:textId="5CDBE1E3" w:rsidR="00060C6B" w:rsidRPr="003A327C" w:rsidRDefault="00060C6B" w:rsidP="00E203D1">
      <w:pPr>
        <w:spacing w:line="240" w:lineRule="auto"/>
        <w:rPr>
          <w:rFonts w:ascii="Times New Roman" w:eastAsia="Times New Roman" w:hAnsi="Times New Roman" w:cs="Times New Roman"/>
          <w:color w:val="000000" w:themeColor="text1"/>
        </w:rPr>
      </w:pPr>
    </w:p>
    <w:p w14:paraId="7A75AB7C" w14:textId="526C57AA" w:rsidR="00060C6B" w:rsidRPr="003A327C" w:rsidRDefault="00E203D1" w:rsidP="00E203D1">
      <w:pPr>
        <w:spacing w:line="240" w:lineRule="auto"/>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 xml:space="preserve">-Tennessee Williams </w:t>
      </w:r>
    </w:p>
    <w:p w14:paraId="406F6BA6" w14:textId="0D819FAA" w:rsidR="00060C6B" w:rsidRPr="003A327C" w:rsidRDefault="00060C6B" w:rsidP="00E203D1">
      <w:pPr>
        <w:spacing w:line="240" w:lineRule="auto"/>
        <w:rPr>
          <w:rFonts w:ascii="Times New Roman" w:eastAsia="Times New Roman" w:hAnsi="Times New Roman" w:cs="Times New Roman"/>
          <w:color w:val="000000" w:themeColor="text1"/>
        </w:rPr>
      </w:pPr>
    </w:p>
    <w:p w14:paraId="40D706DD" w14:textId="142F186A" w:rsidR="00060C6B" w:rsidRPr="003A327C" w:rsidRDefault="00060C6B" w:rsidP="00C24151">
      <w:pPr>
        <w:rPr>
          <w:rFonts w:ascii="Times New Roman" w:eastAsia="Times New Roman" w:hAnsi="Times New Roman" w:cs="Times New Roman"/>
          <w:color w:val="000000" w:themeColor="text1"/>
        </w:rPr>
      </w:pPr>
    </w:p>
    <w:p w14:paraId="2C05A4E9" w14:textId="6F94533C" w:rsidR="00060C6B" w:rsidRPr="003A327C" w:rsidRDefault="00060C6B" w:rsidP="00C24151">
      <w:pPr>
        <w:rPr>
          <w:rFonts w:ascii="Times New Roman" w:eastAsia="Times New Roman" w:hAnsi="Times New Roman" w:cs="Times New Roman"/>
          <w:color w:val="000000" w:themeColor="text1"/>
        </w:rPr>
      </w:pPr>
    </w:p>
    <w:p w14:paraId="284A27C6" w14:textId="3FE49DE3" w:rsidR="00060C6B" w:rsidRPr="003A327C" w:rsidRDefault="00060C6B" w:rsidP="00C24151">
      <w:pPr>
        <w:rPr>
          <w:rFonts w:ascii="Times New Roman" w:eastAsia="Times New Roman" w:hAnsi="Times New Roman" w:cs="Times New Roman"/>
          <w:color w:val="000000" w:themeColor="text1"/>
        </w:rPr>
      </w:pPr>
    </w:p>
    <w:p w14:paraId="4089E7D4" w14:textId="058F8C1B" w:rsidR="00060C6B" w:rsidRPr="003A327C" w:rsidRDefault="00060C6B" w:rsidP="00C24151">
      <w:pPr>
        <w:rPr>
          <w:rFonts w:ascii="Times New Roman" w:eastAsia="Times New Roman" w:hAnsi="Times New Roman" w:cs="Times New Roman"/>
          <w:color w:val="000000" w:themeColor="text1"/>
        </w:rPr>
      </w:pPr>
    </w:p>
    <w:p w14:paraId="6EFEA459" w14:textId="39F3E18B" w:rsidR="00060C6B" w:rsidRPr="003A327C" w:rsidRDefault="00060C6B" w:rsidP="00C24151">
      <w:pPr>
        <w:rPr>
          <w:rFonts w:ascii="Times New Roman" w:eastAsia="Times New Roman" w:hAnsi="Times New Roman" w:cs="Times New Roman"/>
          <w:color w:val="000000" w:themeColor="text1"/>
        </w:rPr>
      </w:pPr>
    </w:p>
    <w:p w14:paraId="5C206B09" w14:textId="62B7146E" w:rsidR="00060C6B" w:rsidRPr="003A327C" w:rsidRDefault="00060C6B" w:rsidP="00C24151">
      <w:pPr>
        <w:rPr>
          <w:rFonts w:ascii="Times New Roman" w:eastAsia="Times New Roman" w:hAnsi="Times New Roman" w:cs="Times New Roman"/>
          <w:color w:val="000000" w:themeColor="text1"/>
        </w:rPr>
      </w:pPr>
    </w:p>
    <w:p w14:paraId="2497A9D6" w14:textId="695B4377" w:rsidR="00060C6B" w:rsidRPr="003A327C" w:rsidRDefault="00060C6B" w:rsidP="00C24151">
      <w:pPr>
        <w:rPr>
          <w:rFonts w:ascii="Times New Roman" w:eastAsia="Times New Roman" w:hAnsi="Times New Roman" w:cs="Times New Roman"/>
          <w:color w:val="000000" w:themeColor="text1"/>
        </w:rPr>
      </w:pPr>
    </w:p>
    <w:p w14:paraId="6D382C6E" w14:textId="1F0D7000" w:rsidR="00060C6B" w:rsidRPr="003A327C" w:rsidRDefault="00060C6B" w:rsidP="00C24151">
      <w:pPr>
        <w:rPr>
          <w:rFonts w:ascii="Times New Roman" w:eastAsia="Times New Roman" w:hAnsi="Times New Roman" w:cs="Times New Roman"/>
          <w:color w:val="000000" w:themeColor="text1"/>
        </w:rPr>
      </w:pPr>
    </w:p>
    <w:p w14:paraId="618E632D" w14:textId="1DB1510F" w:rsidR="00060C6B" w:rsidRPr="003A327C" w:rsidRDefault="00060C6B" w:rsidP="00CE309D">
      <w:pPr>
        <w:pStyle w:val="Heading1"/>
        <w:rPr>
          <w:rFonts w:eastAsia="Times New Roman" w:cs="Times New Roman"/>
          <w:szCs w:val="24"/>
        </w:rPr>
      </w:pPr>
      <w:bookmarkStart w:id="1" w:name="_Toc99790158"/>
      <w:r w:rsidRPr="003A327C">
        <w:rPr>
          <w:rFonts w:eastAsia="Times New Roman" w:cs="Times New Roman"/>
          <w:szCs w:val="24"/>
        </w:rPr>
        <w:lastRenderedPageBreak/>
        <w:t>Acknowledgements</w:t>
      </w:r>
      <w:bookmarkEnd w:id="1"/>
    </w:p>
    <w:p w14:paraId="68D7A979" w14:textId="20216C1A"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To start off, I would like to thank Dr. Malit</w:t>
      </w:r>
      <w:r w:rsidR="002862C7" w:rsidRPr="00B50FFB">
        <w:rPr>
          <w:rFonts w:ascii="Times New Roman" w:hAnsi="Times New Roman" w:cs="Times New Roman"/>
        </w:rPr>
        <w:t>t</w:t>
      </w:r>
      <w:r w:rsidRPr="00B50FFB">
        <w:rPr>
          <w:rFonts w:ascii="Times New Roman" w:hAnsi="Times New Roman" w:cs="Times New Roman"/>
        </w:rPr>
        <w:t xml:space="preserve">a Engstrom. I cannot thank you enough for your patience and guidance through this project. Thank you for holding the hope for my completion, even at times that I felt stuck. </w:t>
      </w:r>
    </w:p>
    <w:p w14:paraId="348D66CB" w14:textId="501C0382"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Dr. James McKay, I am very grateful for your time and feedback on this project. I feel very blessed to have been able to work with such accomplished and talented scholars as members of </w:t>
      </w:r>
      <w:r w:rsidR="00CE33B5" w:rsidRPr="00B50FFB">
        <w:rPr>
          <w:rFonts w:ascii="Times New Roman" w:hAnsi="Times New Roman" w:cs="Times New Roman"/>
        </w:rPr>
        <w:t xml:space="preserve">my </w:t>
      </w:r>
      <w:r w:rsidRPr="00B50FFB">
        <w:rPr>
          <w:rFonts w:ascii="Times New Roman" w:hAnsi="Times New Roman" w:cs="Times New Roman"/>
        </w:rPr>
        <w:t xml:space="preserve">dissertation committee. </w:t>
      </w:r>
    </w:p>
    <w:p w14:paraId="2FAD5070" w14:textId="77777777"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The staff and instructors at Penn and SP2 have been amazing and encouraging through this process. While there are too many to name everyone, I would like to take the time to acknowledge: </w:t>
      </w:r>
    </w:p>
    <w:p w14:paraId="26F3B899" w14:textId="74F35F6B"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Jeff Johnson-Curry, you are the first contact we have with the program and </w:t>
      </w:r>
      <w:r w:rsidR="00CE33B5" w:rsidRPr="00B50FFB">
        <w:rPr>
          <w:rFonts w:ascii="Times New Roman" w:hAnsi="Times New Roman" w:cs="Times New Roman"/>
        </w:rPr>
        <w:t xml:space="preserve">have </w:t>
      </w:r>
      <w:r w:rsidRPr="00B50FFB">
        <w:rPr>
          <w:rFonts w:ascii="Times New Roman" w:hAnsi="Times New Roman" w:cs="Times New Roman"/>
        </w:rPr>
        <w:t xml:space="preserve">always been there to help. Thank you for always answering my random questions and guiding me in the right direction to find the answers I need. </w:t>
      </w:r>
    </w:p>
    <w:p w14:paraId="6EFD8C3D" w14:textId="77777777"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Dr. Melanie </w:t>
      </w:r>
      <w:proofErr w:type="spellStart"/>
      <w:r w:rsidRPr="00B50FFB">
        <w:rPr>
          <w:rFonts w:ascii="Times New Roman" w:hAnsi="Times New Roman" w:cs="Times New Roman"/>
        </w:rPr>
        <w:t>Masin</w:t>
      </w:r>
      <w:proofErr w:type="spellEnd"/>
      <w:r w:rsidRPr="00B50FFB">
        <w:rPr>
          <w:rFonts w:ascii="Times New Roman" w:hAnsi="Times New Roman" w:cs="Times New Roman"/>
        </w:rPr>
        <w:t xml:space="preserve">-Moyer, thank you for always being willing to answer questions and offer support at times I needed it most. I look forward to working together in the future. </w:t>
      </w:r>
    </w:p>
    <w:p w14:paraId="0FF9E504" w14:textId="77777777"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Dr. Phyllis Solomon, your reputation proceeded you before our class even met you. However, nothing could prepare us for your greatness. I am honored to have been a student in your course and will never forget your laugh. </w:t>
      </w:r>
    </w:p>
    <w:p w14:paraId="00D390D1" w14:textId="11B10818"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To my BFF cohort, getting to learn from all of you has been amazing. The relationships I have had through </w:t>
      </w:r>
      <w:r w:rsidR="00CE33B5" w:rsidRPr="00B50FFB">
        <w:rPr>
          <w:rFonts w:ascii="Times New Roman" w:hAnsi="Times New Roman" w:cs="Times New Roman"/>
        </w:rPr>
        <w:t xml:space="preserve">the </w:t>
      </w:r>
      <w:r w:rsidRPr="00B50FFB">
        <w:rPr>
          <w:rFonts w:ascii="Times New Roman" w:hAnsi="Times New Roman" w:cs="Times New Roman"/>
        </w:rPr>
        <w:t xml:space="preserve">program with all of you are by for the richest blessings I will take from this experience. Those of you </w:t>
      </w:r>
      <w:r w:rsidR="00CE33B5" w:rsidRPr="00B50FFB">
        <w:rPr>
          <w:rFonts w:ascii="Times New Roman" w:hAnsi="Times New Roman" w:cs="Times New Roman"/>
        </w:rPr>
        <w:t xml:space="preserve">who </w:t>
      </w:r>
      <w:r w:rsidRPr="00B50FFB">
        <w:rPr>
          <w:rFonts w:ascii="Times New Roman" w:hAnsi="Times New Roman" w:cs="Times New Roman"/>
        </w:rPr>
        <w:t xml:space="preserve">have held me close the past two years, though you are hundreds or thousands of miles away, have gotten me through the most difficult parts of this program. I am so grateful for your friendship. I must also take a moment and thank my good friend, </w:t>
      </w:r>
      <w:proofErr w:type="spellStart"/>
      <w:r w:rsidRPr="00B50FFB">
        <w:rPr>
          <w:rFonts w:ascii="Times New Roman" w:hAnsi="Times New Roman" w:cs="Times New Roman"/>
        </w:rPr>
        <w:t>Kerryann</w:t>
      </w:r>
      <w:proofErr w:type="spellEnd"/>
      <w:r w:rsidRPr="00B50FFB">
        <w:rPr>
          <w:rFonts w:ascii="Times New Roman" w:hAnsi="Times New Roman" w:cs="Times New Roman"/>
        </w:rPr>
        <w:t xml:space="preserve">, </w:t>
      </w:r>
      <w:r w:rsidRPr="00B50FFB">
        <w:rPr>
          <w:rFonts w:ascii="Times New Roman" w:hAnsi="Times New Roman" w:cs="Times New Roman"/>
        </w:rPr>
        <w:lastRenderedPageBreak/>
        <w:t>who has been my editor-</w:t>
      </w:r>
      <w:r w:rsidR="00CE33B5" w:rsidRPr="00B50FFB">
        <w:rPr>
          <w:rFonts w:ascii="Times New Roman" w:hAnsi="Times New Roman" w:cs="Times New Roman"/>
        </w:rPr>
        <w:t>in</w:t>
      </w:r>
      <w:r w:rsidRPr="00B50FFB">
        <w:rPr>
          <w:rFonts w:ascii="Times New Roman" w:hAnsi="Times New Roman" w:cs="Times New Roman"/>
        </w:rPr>
        <w:t>-chief, as well as</w:t>
      </w:r>
      <w:r w:rsidR="00791953" w:rsidRPr="00B50FFB">
        <w:rPr>
          <w:rFonts w:ascii="Times New Roman" w:hAnsi="Times New Roman" w:cs="Times New Roman"/>
        </w:rPr>
        <w:t xml:space="preserve"> one of</w:t>
      </w:r>
      <w:r w:rsidRPr="00B50FFB">
        <w:rPr>
          <w:rFonts w:ascii="Times New Roman" w:hAnsi="Times New Roman" w:cs="Times New Roman"/>
        </w:rPr>
        <w:t xml:space="preserve"> </w:t>
      </w:r>
      <w:r w:rsidR="00CE33B5" w:rsidRPr="00B50FFB">
        <w:rPr>
          <w:rFonts w:ascii="Times New Roman" w:hAnsi="Times New Roman" w:cs="Times New Roman"/>
        </w:rPr>
        <w:t xml:space="preserve">my </w:t>
      </w:r>
      <w:r w:rsidRPr="00B50FFB">
        <w:rPr>
          <w:rFonts w:ascii="Times New Roman" w:hAnsi="Times New Roman" w:cs="Times New Roman"/>
        </w:rPr>
        <w:t>biggest cheerleader</w:t>
      </w:r>
      <w:r w:rsidR="00CE33B5" w:rsidRPr="00B50FFB">
        <w:rPr>
          <w:rFonts w:ascii="Times New Roman" w:hAnsi="Times New Roman" w:cs="Times New Roman"/>
        </w:rPr>
        <w:t>s</w:t>
      </w:r>
      <w:r w:rsidRPr="00B50FFB">
        <w:rPr>
          <w:rFonts w:ascii="Times New Roman" w:hAnsi="Times New Roman" w:cs="Times New Roman"/>
        </w:rPr>
        <w:t xml:space="preserve">. Thank you for helping me and being my friend. </w:t>
      </w:r>
    </w:p>
    <w:p w14:paraId="4F67448B" w14:textId="6F353D5F"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Dr. Michelle Evans-Chase, I must thank you a million times. Your help is</w:t>
      </w:r>
      <w:r w:rsidR="00A542C5" w:rsidRPr="00B50FFB">
        <w:rPr>
          <w:rFonts w:ascii="Times New Roman" w:hAnsi="Times New Roman" w:cs="Times New Roman"/>
        </w:rPr>
        <w:t xml:space="preserve"> super, super, super </w:t>
      </w:r>
      <w:r w:rsidRPr="00B50FFB">
        <w:rPr>
          <w:rFonts w:ascii="Times New Roman" w:hAnsi="Times New Roman" w:cs="Times New Roman"/>
        </w:rPr>
        <w:t xml:space="preserve">immeasurable. Thank you for your energy and excitement. It has truly been enjoyable to learn from you. </w:t>
      </w:r>
    </w:p>
    <w:p w14:paraId="47BD5F30" w14:textId="314D7C2B"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I must also thank Kiera. If it were not for your help Kiera, there literally would be no data for this project. Thank you for swooping in and retrieving all the data when all hope seemed lost. </w:t>
      </w:r>
    </w:p>
    <w:p w14:paraId="46F99FCF" w14:textId="7E828357"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I need to also acknowledge and thank the agency I work for and the wonderful people I work with. </w:t>
      </w:r>
      <w:proofErr w:type="gramStart"/>
      <w:r w:rsidRPr="00B50FFB">
        <w:rPr>
          <w:rFonts w:ascii="Times New Roman" w:hAnsi="Times New Roman" w:cs="Times New Roman"/>
        </w:rPr>
        <w:t>Kristen,</w:t>
      </w:r>
      <w:proofErr w:type="gramEnd"/>
      <w:r w:rsidRPr="00B50FFB">
        <w:rPr>
          <w:rFonts w:ascii="Times New Roman" w:hAnsi="Times New Roman" w:cs="Times New Roman"/>
        </w:rPr>
        <w:t xml:space="preserve"> </w:t>
      </w:r>
      <w:r w:rsidR="00CE33B5" w:rsidRPr="00B50FFB">
        <w:rPr>
          <w:rFonts w:ascii="Times New Roman" w:hAnsi="Times New Roman" w:cs="Times New Roman"/>
        </w:rPr>
        <w:t xml:space="preserve">is </w:t>
      </w:r>
      <w:r w:rsidRPr="00B50FFB">
        <w:rPr>
          <w:rFonts w:ascii="Times New Roman" w:hAnsi="Times New Roman" w:cs="Times New Roman"/>
        </w:rPr>
        <w:t>the best boss I could ask for. Our CEO, Brandon, thank you for steering our ship and putting up with clinical. Maggie, thank you for your help and friendship. Kristi, thank you for being amazing. My lunch buddy, Joey, thank you for always being willing to help with whatever is needed</w:t>
      </w:r>
      <w:r w:rsidR="00751DD2" w:rsidRPr="003A327C">
        <w:rPr>
          <w:rFonts w:ascii="Times New Roman" w:hAnsi="Times New Roman" w:cs="Times New Roman"/>
        </w:rPr>
        <w:t xml:space="preserve"> but most importantly being my friend</w:t>
      </w:r>
      <w:r w:rsidRPr="00B50FFB">
        <w:rPr>
          <w:rFonts w:ascii="Times New Roman" w:hAnsi="Times New Roman" w:cs="Times New Roman"/>
        </w:rPr>
        <w:t xml:space="preserve">. To all the employees working in my department, thank you for what you do and </w:t>
      </w:r>
      <w:r w:rsidR="00CE33B5" w:rsidRPr="00B50FFB">
        <w:rPr>
          <w:rFonts w:ascii="Times New Roman" w:hAnsi="Times New Roman" w:cs="Times New Roman"/>
        </w:rPr>
        <w:t xml:space="preserve">your </w:t>
      </w:r>
      <w:r w:rsidRPr="00B50FFB">
        <w:rPr>
          <w:rFonts w:ascii="Times New Roman" w:hAnsi="Times New Roman" w:cs="Times New Roman"/>
        </w:rPr>
        <w:t xml:space="preserve">commitment to the people we serve. </w:t>
      </w:r>
    </w:p>
    <w:p w14:paraId="7174AD33" w14:textId="08B637D0"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I would also like to thank my parents. My mom and stepdad, Karen </w:t>
      </w:r>
      <w:r w:rsidR="00CE33B5" w:rsidRPr="00B50FFB">
        <w:rPr>
          <w:rFonts w:ascii="Times New Roman" w:hAnsi="Times New Roman" w:cs="Times New Roman"/>
        </w:rPr>
        <w:t xml:space="preserve">and </w:t>
      </w:r>
      <w:r w:rsidRPr="00B50FFB">
        <w:rPr>
          <w:rFonts w:ascii="Times New Roman" w:hAnsi="Times New Roman" w:cs="Times New Roman"/>
        </w:rPr>
        <w:t xml:space="preserve">Mike. Thank you for always showing up for me. I love you both. </w:t>
      </w:r>
    </w:p>
    <w:p w14:paraId="2425780A" w14:textId="221B43BF" w:rsidR="0040066A"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I would also like to thank one of my besties in the world, Jennifer Jones. You are the most talented clinician I know. Thank you for helping to foster this dream for me of getting a doctorate and letting me complain about </w:t>
      </w:r>
      <w:r w:rsidR="00CE33B5" w:rsidRPr="00B50FFB">
        <w:rPr>
          <w:rFonts w:ascii="Times New Roman" w:hAnsi="Times New Roman" w:cs="Times New Roman"/>
        </w:rPr>
        <w:t xml:space="preserve">things </w:t>
      </w:r>
      <w:r w:rsidRPr="00B50FFB">
        <w:rPr>
          <w:rFonts w:ascii="Times New Roman" w:hAnsi="Times New Roman" w:cs="Times New Roman"/>
        </w:rPr>
        <w:t>whenever I needed</w:t>
      </w:r>
      <w:r w:rsidR="004F7C34" w:rsidRPr="003A327C">
        <w:rPr>
          <w:rFonts w:ascii="Times New Roman" w:hAnsi="Times New Roman" w:cs="Times New Roman"/>
        </w:rPr>
        <w:t xml:space="preserve"> it</w:t>
      </w:r>
      <w:r w:rsidRPr="00B50FFB">
        <w:rPr>
          <w:rFonts w:ascii="Times New Roman" w:hAnsi="Times New Roman" w:cs="Times New Roman"/>
        </w:rPr>
        <w:t xml:space="preserve">. </w:t>
      </w:r>
    </w:p>
    <w:p w14:paraId="7AC61E71" w14:textId="5D5C14DF" w:rsidR="00060C6B" w:rsidRPr="00B50FFB" w:rsidRDefault="0040066A" w:rsidP="0040066A">
      <w:pPr>
        <w:ind w:firstLine="720"/>
        <w:rPr>
          <w:rFonts w:ascii="Times New Roman" w:hAnsi="Times New Roman" w:cs="Times New Roman"/>
        </w:rPr>
      </w:pPr>
      <w:r w:rsidRPr="00B50FFB">
        <w:rPr>
          <w:rFonts w:ascii="Times New Roman" w:hAnsi="Times New Roman" w:cs="Times New Roman"/>
        </w:rPr>
        <w:t xml:space="preserve"> Finally, I want to thank my partner and best friend, Mr. Mike. My world is way better and more fun </w:t>
      </w:r>
      <w:r w:rsidR="00CE33B5" w:rsidRPr="00B50FFB">
        <w:rPr>
          <w:rFonts w:ascii="Times New Roman" w:hAnsi="Times New Roman" w:cs="Times New Roman"/>
        </w:rPr>
        <w:t xml:space="preserve">because </w:t>
      </w:r>
      <w:r w:rsidRPr="00B50FFB">
        <w:rPr>
          <w:rFonts w:ascii="Times New Roman" w:hAnsi="Times New Roman" w:cs="Times New Roman"/>
        </w:rPr>
        <w:t xml:space="preserve">you are in it. </w:t>
      </w:r>
      <w:r w:rsidR="00A542C5" w:rsidRPr="00B50FFB">
        <w:rPr>
          <w:rFonts w:ascii="Times New Roman" w:hAnsi="Times New Roman" w:cs="Times New Roman"/>
        </w:rPr>
        <w:t xml:space="preserve">I love you. </w:t>
      </w:r>
      <w:r w:rsidRPr="00B50FFB">
        <w:rPr>
          <w:rFonts w:ascii="Times New Roman" w:hAnsi="Times New Roman" w:cs="Times New Roman"/>
        </w:rPr>
        <w:t>Sorry</w:t>
      </w:r>
      <w:r w:rsidR="004F7C34" w:rsidRPr="003A327C">
        <w:rPr>
          <w:rFonts w:ascii="Times New Roman" w:hAnsi="Times New Roman" w:cs="Times New Roman"/>
        </w:rPr>
        <w:t xml:space="preserve"> that</w:t>
      </w:r>
      <w:r w:rsidRPr="00B50FFB">
        <w:rPr>
          <w:rFonts w:ascii="Times New Roman" w:hAnsi="Times New Roman" w:cs="Times New Roman"/>
        </w:rPr>
        <w:t xml:space="preserve"> we both have been grounded these past few months while I finish the degree. We can finally go camping lots again. </w:t>
      </w:r>
    </w:p>
    <w:p w14:paraId="6C334B44" w14:textId="77777777" w:rsidR="0040066A" w:rsidRPr="00B50FFB" w:rsidRDefault="0040066A" w:rsidP="0040066A">
      <w:pPr>
        <w:ind w:firstLine="720"/>
        <w:rPr>
          <w:rFonts w:ascii="Times New Roman" w:hAnsi="Times New Roman" w:cs="Times New Roman"/>
        </w:rPr>
      </w:pPr>
    </w:p>
    <w:p w14:paraId="0DD1449D" w14:textId="3CA00A4A" w:rsidR="00BC698E" w:rsidRPr="00EC5052" w:rsidRDefault="00BC698E" w:rsidP="000209EA">
      <w:pPr>
        <w:pStyle w:val="Heading1"/>
        <w:rPr>
          <w:rFonts w:eastAsia="Times New Roman" w:cs="Times New Roman"/>
          <w:szCs w:val="24"/>
        </w:rPr>
      </w:pPr>
      <w:bookmarkStart w:id="2" w:name="_Toc99790159"/>
      <w:r w:rsidRPr="00EC5052">
        <w:rPr>
          <w:rFonts w:eastAsia="Times New Roman" w:cs="Times New Roman"/>
          <w:szCs w:val="24"/>
        </w:rPr>
        <w:lastRenderedPageBreak/>
        <w:t>ABSTRACT</w:t>
      </w:r>
      <w:bookmarkEnd w:id="2"/>
    </w:p>
    <w:p w14:paraId="6F02CB41" w14:textId="5066D97B" w:rsidR="00BC698E" w:rsidRPr="00EC5052" w:rsidRDefault="00BC698E" w:rsidP="005025F8">
      <w:pPr>
        <w:spacing w:line="240" w:lineRule="auto"/>
        <w:jc w:val="center"/>
        <w:rPr>
          <w:rFonts w:ascii="Times New Roman" w:eastAsia="Times New Roman" w:hAnsi="Times New Roman" w:cs="Times New Roman"/>
          <w:b/>
          <w:bCs/>
          <w:color w:val="000000" w:themeColor="text1"/>
        </w:rPr>
      </w:pPr>
      <w:r w:rsidRPr="00EC5052">
        <w:rPr>
          <w:rFonts w:ascii="Times New Roman" w:eastAsia="Times New Roman" w:hAnsi="Times New Roman" w:cs="Times New Roman"/>
          <w:b/>
          <w:bCs/>
          <w:color w:val="000000" w:themeColor="text1"/>
        </w:rPr>
        <w:t xml:space="preserve">RECOVERY SUPPORT SERVICES </w:t>
      </w:r>
    </w:p>
    <w:p w14:paraId="2DFAA1CC" w14:textId="7C60A257" w:rsidR="00BC698E" w:rsidRPr="00EC5052" w:rsidRDefault="00BC698E" w:rsidP="000209EA">
      <w:pPr>
        <w:spacing w:line="240" w:lineRule="auto"/>
        <w:jc w:val="center"/>
        <w:rPr>
          <w:rFonts w:ascii="Times New Roman" w:eastAsia="Times New Roman" w:hAnsi="Times New Roman" w:cs="Times New Roman"/>
          <w:b/>
          <w:bCs/>
          <w:color w:val="000000" w:themeColor="text1"/>
        </w:rPr>
      </w:pPr>
      <w:r w:rsidRPr="00EC5052">
        <w:rPr>
          <w:rFonts w:ascii="Times New Roman" w:eastAsia="Times New Roman" w:hAnsi="Times New Roman" w:cs="Times New Roman"/>
          <w:b/>
          <w:bCs/>
          <w:color w:val="000000" w:themeColor="text1"/>
        </w:rPr>
        <w:t>IN SUBSTANCE USE TREATME</w:t>
      </w:r>
      <w:r w:rsidR="009515EF" w:rsidRPr="00EC5052">
        <w:rPr>
          <w:rFonts w:ascii="Times New Roman" w:eastAsia="Times New Roman" w:hAnsi="Times New Roman" w:cs="Times New Roman"/>
          <w:b/>
          <w:bCs/>
          <w:color w:val="000000" w:themeColor="text1"/>
        </w:rPr>
        <w:t>NT</w:t>
      </w:r>
      <w:r w:rsidRPr="00EC5052">
        <w:rPr>
          <w:rFonts w:ascii="Times New Roman" w:eastAsia="Times New Roman" w:hAnsi="Times New Roman" w:cs="Times New Roman"/>
          <w:b/>
          <w:bCs/>
          <w:color w:val="000000" w:themeColor="text1"/>
        </w:rPr>
        <w:t xml:space="preserve"> COMPLETION</w:t>
      </w:r>
      <w:r w:rsidR="000209EA" w:rsidRPr="00EC5052">
        <w:rPr>
          <w:rFonts w:ascii="Times New Roman" w:eastAsia="Times New Roman" w:hAnsi="Times New Roman" w:cs="Times New Roman"/>
          <w:b/>
          <w:bCs/>
          <w:color w:val="000000" w:themeColor="text1"/>
        </w:rPr>
        <w:br/>
      </w:r>
    </w:p>
    <w:p w14:paraId="2C3112F4" w14:textId="078C43D9" w:rsidR="00BC698E" w:rsidRPr="00EC5052" w:rsidRDefault="00BC698E" w:rsidP="005025F8">
      <w:pPr>
        <w:spacing w:line="240" w:lineRule="auto"/>
        <w:jc w:val="center"/>
        <w:rPr>
          <w:rFonts w:ascii="Times New Roman" w:eastAsia="Times New Roman" w:hAnsi="Times New Roman" w:cs="Times New Roman"/>
          <w:color w:val="000000" w:themeColor="text1"/>
        </w:rPr>
      </w:pPr>
      <w:r w:rsidRPr="00EC5052">
        <w:rPr>
          <w:rFonts w:ascii="Times New Roman" w:eastAsia="Times New Roman" w:hAnsi="Times New Roman" w:cs="Times New Roman"/>
          <w:color w:val="000000" w:themeColor="text1"/>
        </w:rPr>
        <w:t xml:space="preserve">Brett S. Bartruff, University of Pennsylvania </w:t>
      </w:r>
    </w:p>
    <w:p w14:paraId="1FDE2219" w14:textId="77777777" w:rsidR="00BC698E" w:rsidRPr="00EC5052" w:rsidRDefault="00BC698E" w:rsidP="005025F8">
      <w:pPr>
        <w:spacing w:line="240" w:lineRule="auto"/>
        <w:jc w:val="center"/>
        <w:rPr>
          <w:rFonts w:ascii="Times New Roman" w:eastAsia="Times New Roman" w:hAnsi="Times New Roman" w:cs="Times New Roman"/>
          <w:color w:val="000000" w:themeColor="text1"/>
        </w:rPr>
      </w:pPr>
      <w:r w:rsidRPr="00EC5052">
        <w:rPr>
          <w:rFonts w:ascii="Times New Roman" w:eastAsia="Times New Roman" w:hAnsi="Times New Roman" w:cs="Times New Roman"/>
          <w:color w:val="000000" w:themeColor="text1"/>
        </w:rPr>
        <w:t xml:space="preserve">Dr. Malitta Engstrom, Dissertation Chair, University of Pennsylvania </w:t>
      </w:r>
    </w:p>
    <w:p w14:paraId="20BF2090" w14:textId="77777777" w:rsidR="00BC698E" w:rsidRPr="00EC5052" w:rsidRDefault="00BC698E" w:rsidP="005025F8">
      <w:pPr>
        <w:spacing w:line="240" w:lineRule="auto"/>
        <w:jc w:val="center"/>
        <w:rPr>
          <w:rFonts w:ascii="Times New Roman" w:eastAsia="Times New Roman" w:hAnsi="Times New Roman" w:cs="Times New Roman"/>
          <w:color w:val="000000" w:themeColor="text1"/>
        </w:rPr>
      </w:pPr>
      <w:r w:rsidRPr="00EC5052">
        <w:rPr>
          <w:rFonts w:ascii="Times New Roman" w:eastAsia="Times New Roman" w:hAnsi="Times New Roman" w:cs="Times New Roman"/>
          <w:color w:val="000000" w:themeColor="text1"/>
        </w:rPr>
        <w:t xml:space="preserve">Dr. James R. McKay, Dissertation Committee Member, University of Pennsylvania </w:t>
      </w:r>
    </w:p>
    <w:p w14:paraId="2B138D70" w14:textId="5F50FA5E" w:rsidR="00BC698E" w:rsidRPr="00EC5052" w:rsidRDefault="00BC698E" w:rsidP="009E45A2">
      <w:pPr>
        <w:spacing w:line="240" w:lineRule="auto"/>
        <w:jc w:val="center"/>
        <w:rPr>
          <w:rFonts w:ascii="Times New Roman" w:eastAsia="Times New Roman" w:hAnsi="Times New Roman" w:cs="Times New Roman"/>
          <w:color w:val="000000" w:themeColor="text1"/>
        </w:rPr>
      </w:pPr>
    </w:p>
    <w:p w14:paraId="475B0720" w14:textId="15B71231" w:rsidR="00AD523F" w:rsidRPr="00EC5052" w:rsidRDefault="00AD523F" w:rsidP="00AD523F">
      <w:pPr>
        <w:spacing w:line="240" w:lineRule="auto"/>
        <w:rPr>
          <w:rFonts w:ascii="Times New Roman" w:eastAsia="Times New Roman" w:hAnsi="Times New Roman" w:cs="Times New Roman"/>
          <w:color w:val="000000" w:themeColor="text1"/>
        </w:rPr>
      </w:pPr>
      <w:r w:rsidRPr="00EC5052">
        <w:rPr>
          <w:rFonts w:ascii="Times New Roman" w:eastAsia="Times New Roman" w:hAnsi="Times New Roman" w:cs="Times New Roman"/>
          <w:b/>
          <w:bCs/>
          <w:color w:val="000000" w:themeColor="text1"/>
        </w:rPr>
        <w:t>Purpose:</w:t>
      </w:r>
      <w:r w:rsidRPr="00EC5052">
        <w:rPr>
          <w:rFonts w:ascii="Times New Roman" w:eastAsia="Times New Roman" w:hAnsi="Times New Roman" w:cs="Times New Roman"/>
          <w:color w:val="000000" w:themeColor="text1"/>
        </w:rPr>
        <w:t xml:space="preserve"> This study aims to understand the relationship between recovery support services provided by certified peers and clients’ length of time in and completion of substance use treatment. While many innovations in the treatment of substance use have helped improve outcomes for people with substance use disorders, length of time in treatment and completion of treatment continue to be low. Responses to enhance treatment engagement include recovery support programs that are staffed by people with lived experience of substance use and recovery; however, research in this area is limited</w:t>
      </w:r>
      <w:r w:rsidR="00C50F37" w:rsidRPr="00EC5052">
        <w:rPr>
          <w:rFonts w:ascii="Times New Roman" w:eastAsia="Times New Roman" w:hAnsi="Times New Roman" w:cs="Times New Roman"/>
          <w:color w:val="000000" w:themeColor="text1"/>
        </w:rPr>
        <w:t xml:space="preserve">. </w:t>
      </w:r>
      <w:r w:rsidRPr="00EC5052">
        <w:rPr>
          <w:rFonts w:ascii="Times New Roman" w:eastAsia="Times New Roman" w:hAnsi="Times New Roman" w:cs="Times New Roman"/>
          <w:color w:val="000000" w:themeColor="text1"/>
        </w:rPr>
        <w:t xml:space="preserve"> </w:t>
      </w:r>
    </w:p>
    <w:p w14:paraId="0A2D3C62" w14:textId="2054FE85" w:rsidR="00AD523F" w:rsidRPr="00EC5052" w:rsidRDefault="00AD523F" w:rsidP="00AD523F">
      <w:pPr>
        <w:spacing w:line="240" w:lineRule="auto"/>
        <w:textAlignment w:val="baseline"/>
        <w:rPr>
          <w:rFonts w:ascii="Times New Roman" w:eastAsia="Times New Roman" w:hAnsi="Times New Roman" w:cs="Times New Roman"/>
        </w:rPr>
      </w:pPr>
      <w:r w:rsidRPr="00EC5052">
        <w:rPr>
          <w:rFonts w:ascii="Times New Roman" w:eastAsia="Times New Roman" w:hAnsi="Times New Roman" w:cs="Times New Roman"/>
          <w:b/>
          <w:bCs/>
          <w:color w:val="000000" w:themeColor="text1"/>
        </w:rPr>
        <w:t xml:space="preserve">Methods: </w:t>
      </w:r>
      <w:r w:rsidRPr="00EC5052">
        <w:rPr>
          <w:rFonts w:ascii="Times New Roman" w:eastAsia="Times New Roman" w:hAnsi="Times New Roman" w:cs="Times New Roman"/>
          <w:color w:val="000000" w:themeColor="text1"/>
        </w:rPr>
        <w:t xml:space="preserve">This study involves an archival chart review from a western state community mental health agency in the United States. Data for the study are from the agency’s electronic medical record during a 24-month period between January 1, </w:t>
      </w:r>
      <w:proofErr w:type="gramStart"/>
      <w:r w:rsidRPr="00EC5052">
        <w:rPr>
          <w:rFonts w:ascii="Times New Roman" w:eastAsia="Times New Roman" w:hAnsi="Times New Roman" w:cs="Times New Roman"/>
          <w:color w:val="000000" w:themeColor="text1"/>
        </w:rPr>
        <w:t>2018</w:t>
      </w:r>
      <w:proofErr w:type="gramEnd"/>
      <w:r w:rsidRPr="00EC5052">
        <w:rPr>
          <w:rFonts w:ascii="Times New Roman" w:eastAsia="Times New Roman" w:hAnsi="Times New Roman" w:cs="Times New Roman"/>
          <w:color w:val="000000" w:themeColor="text1"/>
        </w:rPr>
        <w:t xml:space="preserve"> and December 31, 2019. The sample (</w:t>
      </w:r>
      <w:r w:rsidR="00C959D1" w:rsidRPr="00EC5052">
        <w:rPr>
          <w:rFonts w:ascii="Times New Roman" w:eastAsia="Times New Roman" w:hAnsi="Times New Roman" w:cs="Times New Roman"/>
          <w:i/>
          <w:iCs/>
          <w:color w:val="000000" w:themeColor="text1"/>
        </w:rPr>
        <w:t>N</w:t>
      </w:r>
      <w:r w:rsidRPr="00EC5052">
        <w:rPr>
          <w:rFonts w:ascii="Times New Roman" w:eastAsia="Times New Roman" w:hAnsi="Times New Roman" w:cs="Times New Roman"/>
          <w:color w:val="000000" w:themeColor="text1"/>
        </w:rPr>
        <w:t>=1,007) is comprised of clients who engaged in substance use treatment at the agency during the 24-month inclusion period. The study compares people in substance use treatment who chose to receive recovery support peer services (</w:t>
      </w:r>
      <w:r w:rsidRPr="00EC5052">
        <w:rPr>
          <w:rFonts w:ascii="Times New Roman" w:eastAsia="Times New Roman" w:hAnsi="Times New Roman" w:cs="Times New Roman"/>
          <w:i/>
          <w:iCs/>
          <w:color w:val="000000" w:themeColor="text1"/>
        </w:rPr>
        <w:t>n</w:t>
      </w:r>
      <w:r w:rsidRPr="00EC5052">
        <w:rPr>
          <w:rFonts w:ascii="Times New Roman" w:eastAsia="Times New Roman" w:hAnsi="Times New Roman" w:cs="Times New Roman"/>
          <w:color w:val="000000" w:themeColor="text1"/>
        </w:rPr>
        <w:t>=216) with people who opted out (</w:t>
      </w:r>
      <w:r w:rsidRPr="00EC5052">
        <w:rPr>
          <w:rFonts w:ascii="Times New Roman" w:eastAsia="Times New Roman" w:hAnsi="Times New Roman" w:cs="Times New Roman"/>
          <w:i/>
          <w:iCs/>
          <w:color w:val="000000" w:themeColor="text1"/>
        </w:rPr>
        <w:t>n</w:t>
      </w:r>
      <w:r w:rsidRPr="00EC5052">
        <w:rPr>
          <w:rFonts w:ascii="Times New Roman" w:eastAsia="Times New Roman" w:hAnsi="Times New Roman" w:cs="Times New Roman"/>
          <w:color w:val="000000" w:themeColor="text1"/>
        </w:rPr>
        <w:t>=791). Because there were statistically significant differences between the two groups, a subsample comparison group was created using a one-to-one match from the peer and non-peer groups across four variables (</w:t>
      </w:r>
      <w:r w:rsidRPr="00EC5052">
        <w:rPr>
          <w:rFonts w:ascii="Times New Roman" w:eastAsia="Times New Roman" w:hAnsi="Times New Roman" w:cs="Times New Roman"/>
          <w:i/>
          <w:iCs/>
          <w:color w:val="000000" w:themeColor="text1"/>
        </w:rPr>
        <w:t>n=</w:t>
      </w:r>
      <w:r w:rsidRPr="00EC5052">
        <w:rPr>
          <w:rFonts w:ascii="Times New Roman" w:eastAsia="Times New Roman" w:hAnsi="Times New Roman" w:cs="Times New Roman"/>
          <w:color w:val="000000" w:themeColor="text1"/>
        </w:rPr>
        <w:t xml:space="preserve">408), which included gender, prior treatment, co-occurring psychiatric disorder, and opioid use. </w:t>
      </w:r>
      <w:r w:rsidRPr="00EC5052">
        <w:rPr>
          <w:rFonts w:ascii="Times New Roman" w:hAnsi="Times New Roman" w:cs="Times New Roman"/>
        </w:rPr>
        <w:t xml:space="preserve">To test treatment effects across groups (people who received peer services and the matched no-peer services comparison group), an independent sample t-test was used to test the difference in length of treatment and a chi-square test of independence was used to examine treatment completion. </w:t>
      </w:r>
      <w:r w:rsidRPr="00950FF3">
        <w:rPr>
          <w:rFonts w:ascii="Times New Roman" w:hAnsi="Times New Roman" w:cs="Times New Roman"/>
        </w:rPr>
        <w:t xml:space="preserve">Additionally, to test treatment effects across peer services groups (people who received peer services </w:t>
      </w:r>
      <w:r w:rsidR="00AE2650" w:rsidRPr="00950FF3">
        <w:rPr>
          <w:rFonts w:ascii="Times New Roman" w:hAnsi="Times New Roman" w:cs="Times New Roman"/>
        </w:rPr>
        <w:t>and</w:t>
      </w:r>
      <w:r w:rsidRPr="00950FF3">
        <w:rPr>
          <w:rFonts w:ascii="Times New Roman" w:hAnsi="Times New Roman" w:cs="Times New Roman"/>
        </w:rPr>
        <w:t xml:space="preserve"> the matched no-peer services comparison group) while controlling for demographic and clinical characteristics, two hierarchical regression analyses were used to test the predictive value of peer services </w:t>
      </w:r>
      <w:r w:rsidRPr="00950FF3">
        <w:rPr>
          <w:rFonts w:ascii="Times New Roman" w:eastAsia="Times New Roman" w:hAnsi="Times New Roman" w:cs="Times New Roman"/>
        </w:rPr>
        <w:t>on length of stay in treatment and treatment completion.</w:t>
      </w:r>
      <w:r w:rsidRPr="00EC5052">
        <w:rPr>
          <w:rFonts w:ascii="Times New Roman" w:hAnsi="Times New Roman" w:cs="Times New Roman"/>
        </w:rPr>
        <w:t xml:space="preserve"> To test treatment effects in the peer-services group, multivariable regression analysis was used to test two models, one for each dependent variable, length of treatment and treatment completion. </w:t>
      </w:r>
    </w:p>
    <w:p w14:paraId="0838B73B" w14:textId="67DFB256" w:rsidR="004E2A04" w:rsidRPr="00950FF3" w:rsidRDefault="00AD523F" w:rsidP="00B50FFB">
      <w:pPr>
        <w:spacing w:line="240" w:lineRule="auto"/>
        <w:rPr>
          <w:rFonts w:ascii="Times New Roman" w:hAnsi="Times New Roman" w:cs="Times New Roman"/>
        </w:rPr>
      </w:pPr>
      <w:r w:rsidRPr="00EC5052">
        <w:rPr>
          <w:rFonts w:ascii="Times New Roman" w:eastAsia="Times New Roman" w:hAnsi="Times New Roman" w:cs="Times New Roman"/>
          <w:b/>
          <w:bCs/>
        </w:rPr>
        <w:t xml:space="preserve">Results: </w:t>
      </w:r>
      <w:r w:rsidRPr="00EC5052">
        <w:rPr>
          <w:rFonts w:ascii="Times New Roman" w:eastAsia="Times New Roman" w:hAnsi="Times New Roman" w:cs="Times New Roman"/>
        </w:rPr>
        <w:t>This study’s initial treatment effect testing finds that people who received any recovery support service stayed in substance use treatment an average of 27 more days than people who did not receive any recovery services. However, the additional hierarchical regression analysis finds that when controlling for demographic and clinical characteristic covariates</w:t>
      </w:r>
      <w:r w:rsidR="00725BFD" w:rsidRPr="00EC5052">
        <w:rPr>
          <w:rFonts w:ascii="Times New Roman" w:eastAsia="Times New Roman" w:hAnsi="Times New Roman" w:cs="Times New Roman"/>
        </w:rPr>
        <w:t>,</w:t>
      </w:r>
      <w:r w:rsidRPr="00EC5052">
        <w:rPr>
          <w:rFonts w:ascii="Times New Roman" w:eastAsia="Times New Roman" w:hAnsi="Times New Roman" w:cs="Times New Roman"/>
        </w:rPr>
        <w:t xml:space="preserve"> there was no statistically significant difference in treatment length between</w:t>
      </w:r>
      <w:r w:rsidRPr="00950FF3">
        <w:rPr>
          <w:rFonts w:ascii="Times New Roman" w:hAnsi="Times New Roman" w:cs="Times New Roman"/>
        </w:rPr>
        <w:t xml:space="preserve"> people who received peer services and the matched no-peer services comparison group.</w:t>
      </w:r>
      <w:r w:rsidRPr="00EC5052">
        <w:rPr>
          <w:rFonts w:ascii="Times New Roman" w:eastAsia="Times New Roman" w:hAnsi="Times New Roman" w:cs="Times New Roman"/>
        </w:rPr>
        <w:t xml:space="preserve"> Among people who received recovery support services, each </w:t>
      </w:r>
      <w:r w:rsidR="00C959D1" w:rsidRPr="00EC5052">
        <w:rPr>
          <w:rFonts w:ascii="Times New Roman" w:eastAsia="Times New Roman" w:hAnsi="Times New Roman" w:cs="Times New Roman"/>
        </w:rPr>
        <w:t xml:space="preserve">additional </w:t>
      </w:r>
      <w:r w:rsidRPr="00EC5052">
        <w:rPr>
          <w:rFonts w:ascii="Times New Roman" w:eastAsia="Times New Roman" w:hAnsi="Times New Roman" w:cs="Times New Roman"/>
        </w:rPr>
        <w:t>session with a certified peer worker predicted an 11% increase in the likelihood of completing substance use treatment. No statistical</w:t>
      </w:r>
      <w:r w:rsidR="00C959D1" w:rsidRPr="00EC5052">
        <w:rPr>
          <w:rFonts w:ascii="Times New Roman" w:eastAsia="Times New Roman" w:hAnsi="Times New Roman" w:cs="Times New Roman"/>
        </w:rPr>
        <w:t>ly</w:t>
      </w:r>
      <w:r w:rsidRPr="00EC5052">
        <w:rPr>
          <w:rFonts w:ascii="Times New Roman" w:eastAsia="Times New Roman" w:hAnsi="Times New Roman" w:cs="Times New Roman"/>
        </w:rPr>
        <w:t xml:space="preserve"> significan</w:t>
      </w:r>
      <w:r w:rsidR="00C959D1" w:rsidRPr="00EC5052">
        <w:rPr>
          <w:rFonts w:ascii="Times New Roman" w:eastAsia="Times New Roman" w:hAnsi="Times New Roman" w:cs="Times New Roman"/>
        </w:rPr>
        <w:t>t differen</w:t>
      </w:r>
      <w:r w:rsidR="00531716" w:rsidRPr="00EC5052">
        <w:rPr>
          <w:rFonts w:ascii="Times New Roman" w:eastAsia="Times New Roman" w:hAnsi="Times New Roman" w:cs="Times New Roman"/>
        </w:rPr>
        <w:t>ce</w:t>
      </w:r>
      <w:r w:rsidRPr="00EC5052">
        <w:rPr>
          <w:rFonts w:ascii="Times New Roman" w:eastAsia="Times New Roman" w:hAnsi="Times New Roman" w:cs="Times New Roman"/>
        </w:rPr>
        <w:t xml:space="preserve"> was found in the likelihood of completing treatment when comparing people who did and did not receive recovery support services. </w:t>
      </w:r>
      <w:r w:rsidRPr="00EC5052">
        <w:rPr>
          <w:rStyle w:val="CommentReference"/>
          <w:rFonts w:ascii="Times New Roman" w:hAnsi="Times New Roman" w:cs="Times New Roman"/>
          <w:sz w:val="24"/>
          <w:szCs w:val="24"/>
        </w:rPr>
        <w:t>The post-hoc</w:t>
      </w:r>
      <w:r w:rsidRPr="00EC5052">
        <w:rPr>
          <w:rFonts w:ascii="Times New Roman" w:hAnsi="Times New Roman" w:cs="Times New Roman"/>
        </w:rPr>
        <w:t xml:space="preserve"> analysis provides additional findings, including the number of different kinds of peer services provided, years of education, and workforce </w:t>
      </w:r>
      <w:r w:rsidRPr="00EC5052">
        <w:rPr>
          <w:rFonts w:ascii="Times New Roman" w:hAnsi="Times New Roman" w:cs="Times New Roman"/>
        </w:rPr>
        <w:lastRenderedPageBreak/>
        <w:t>participation as predictors of both dependent variables among people in the peer services group. The number of previous treatment episodes also had a statistically significant positive association with increased days in treatment among people in the peer services group.</w:t>
      </w:r>
      <w:r w:rsidRPr="00EC5052">
        <w:rPr>
          <w:rFonts w:ascii="Times New Roman" w:hAnsi="Times New Roman" w:cs="Times New Roman"/>
        </w:rPr>
        <w:br/>
      </w:r>
      <w:r w:rsidRPr="00950FF3">
        <w:rPr>
          <w:rFonts w:ascii="Times New Roman" w:hAnsi="Times New Roman" w:cs="Times New Roman"/>
          <w:b/>
          <w:bCs/>
        </w:rPr>
        <w:t>Implications and Conclusion:</w:t>
      </w:r>
      <w:r w:rsidRPr="00950FF3">
        <w:rPr>
          <w:rFonts w:ascii="Times New Roman" w:hAnsi="Times New Roman" w:cs="Times New Roman"/>
          <w:bCs/>
        </w:rPr>
        <w:t xml:space="preserve"> As the involvement of peers to assist in substance use treatment grows around the United States, this study’s findings support the promise of this trend. Peer support services may be an important part of enhanced treatment </w:t>
      </w:r>
      <w:r w:rsidR="00E11EF8" w:rsidRPr="00950FF3">
        <w:rPr>
          <w:rFonts w:ascii="Times New Roman" w:hAnsi="Times New Roman" w:cs="Times New Roman"/>
          <w:bCs/>
        </w:rPr>
        <w:t>engagement</w:t>
      </w:r>
      <w:r w:rsidRPr="00950FF3">
        <w:rPr>
          <w:rFonts w:ascii="Times New Roman" w:hAnsi="Times New Roman" w:cs="Times New Roman"/>
          <w:bCs/>
        </w:rPr>
        <w:t xml:space="preserve">. As substance use treatment professionals and agencies look for ways to improve outcomes </w:t>
      </w:r>
      <w:r w:rsidR="00DB1C84" w:rsidRPr="00950FF3">
        <w:rPr>
          <w:rFonts w:ascii="Times New Roman" w:hAnsi="Times New Roman" w:cs="Times New Roman"/>
          <w:bCs/>
        </w:rPr>
        <w:t>with</w:t>
      </w:r>
      <w:r w:rsidRPr="00950FF3">
        <w:rPr>
          <w:rFonts w:ascii="Times New Roman" w:hAnsi="Times New Roman" w:cs="Times New Roman"/>
          <w:bCs/>
        </w:rPr>
        <w:t xml:space="preserve"> clients, this study provides </w:t>
      </w:r>
      <w:r w:rsidR="00531716" w:rsidRPr="00950FF3">
        <w:rPr>
          <w:rFonts w:ascii="Times New Roman" w:hAnsi="Times New Roman" w:cs="Times New Roman"/>
          <w:bCs/>
        </w:rPr>
        <w:t>support for</w:t>
      </w:r>
      <w:r w:rsidRPr="00950FF3">
        <w:rPr>
          <w:rFonts w:ascii="Times New Roman" w:hAnsi="Times New Roman" w:cs="Times New Roman"/>
          <w:bCs/>
        </w:rPr>
        <w:t xml:space="preserve"> the value of peer support involvement in traditional substance use treatment among people who choose to engage with peer support services.</w:t>
      </w:r>
    </w:p>
    <w:p w14:paraId="009D5345" w14:textId="77777777" w:rsidR="004E2A04" w:rsidRPr="00AD523F" w:rsidRDefault="004E2A04" w:rsidP="00752980">
      <w:pPr>
        <w:pStyle w:val="TOC1"/>
      </w:pPr>
    </w:p>
    <w:p w14:paraId="6C620ED2" w14:textId="77777777" w:rsidR="004E2A04" w:rsidRPr="003A327C" w:rsidRDefault="004E2A04" w:rsidP="00752980">
      <w:pPr>
        <w:pStyle w:val="TOC1"/>
      </w:pPr>
    </w:p>
    <w:p w14:paraId="7E5B53D1" w14:textId="77777777" w:rsidR="004E2A04" w:rsidRPr="003A327C" w:rsidRDefault="004E2A04" w:rsidP="00752980">
      <w:pPr>
        <w:pStyle w:val="TOC1"/>
      </w:pPr>
    </w:p>
    <w:p w14:paraId="1B55EFB4" w14:textId="77777777" w:rsidR="004E2A04" w:rsidRPr="003A327C" w:rsidRDefault="004E2A04" w:rsidP="00752980">
      <w:pPr>
        <w:pStyle w:val="TOC1"/>
      </w:pPr>
    </w:p>
    <w:p w14:paraId="1724C124" w14:textId="77777777" w:rsidR="004E2A04" w:rsidRPr="003A327C" w:rsidRDefault="004E2A04" w:rsidP="00752980">
      <w:pPr>
        <w:pStyle w:val="TOC1"/>
      </w:pPr>
    </w:p>
    <w:p w14:paraId="6D0AC0DA" w14:textId="77777777" w:rsidR="004E2A04" w:rsidRPr="003A327C" w:rsidRDefault="004E2A04" w:rsidP="00752980">
      <w:pPr>
        <w:pStyle w:val="TOC1"/>
      </w:pPr>
    </w:p>
    <w:p w14:paraId="0C381CFB" w14:textId="77777777" w:rsidR="004E2A04" w:rsidRPr="003A327C" w:rsidRDefault="004E2A04" w:rsidP="00752980">
      <w:pPr>
        <w:pStyle w:val="TOC1"/>
      </w:pPr>
    </w:p>
    <w:p w14:paraId="5F433754" w14:textId="77777777" w:rsidR="004E2A04" w:rsidRPr="003A327C" w:rsidRDefault="004E2A04" w:rsidP="00752980">
      <w:pPr>
        <w:pStyle w:val="TOC1"/>
      </w:pPr>
    </w:p>
    <w:p w14:paraId="31DD0B41" w14:textId="77777777" w:rsidR="004E2A04" w:rsidRPr="003A327C" w:rsidRDefault="004E2A04" w:rsidP="00752980">
      <w:pPr>
        <w:pStyle w:val="TOC1"/>
      </w:pPr>
    </w:p>
    <w:p w14:paraId="55C37BD8" w14:textId="77777777" w:rsidR="004E2A04" w:rsidRPr="003A327C" w:rsidRDefault="004E2A04" w:rsidP="00752980">
      <w:pPr>
        <w:pStyle w:val="TOC1"/>
      </w:pPr>
    </w:p>
    <w:p w14:paraId="1D8DF9F8" w14:textId="77777777" w:rsidR="004E2A04" w:rsidRPr="003A327C" w:rsidRDefault="004E2A04" w:rsidP="00752980">
      <w:pPr>
        <w:pStyle w:val="TOC1"/>
      </w:pPr>
    </w:p>
    <w:p w14:paraId="320A7DCE" w14:textId="77777777" w:rsidR="004E2A04" w:rsidRPr="003A327C" w:rsidRDefault="004E2A04" w:rsidP="00752980">
      <w:pPr>
        <w:pStyle w:val="TOC1"/>
      </w:pPr>
    </w:p>
    <w:p w14:paraId="3EECC8EA" w14:textId="77777777" w:rsidR="004E2A04" w:rsidRPr="003A327C" w:rsidRDefault="004E2A04" w:rsidP="00752980">
      <w:pPr>
        <w:pStyle w:val="TOC1"/>
      </w:pPr>
    </w:p>
    <w:p w14:paraId="531781FD" w14:textId="2C806C9D" w:rsidR="00AD523F" w:rsidRDefault="00AD523F" w:rsidP="00752980">
      <w:pPr>
        <w:pStyle w:val="TOC1"/>
      </w:pPr>
    </w:p>
    <w:p w14:paraId="55D38831" w14:textId="77777777" w:rsidR="00AD523F" w:rsidRPr="00AD523F" w:rsidRDefault="00AD523F" w:rsidP="00B50FFB"/>
    <w:p w14:paraId="0C93A71A" w14:textId="77777777" w:rsidR="00D260DC" w:rsidRPr="00B50FFB" w:rsidRDefault="00D260DC" w:rsidP="00D260DC">
      <w:pPr>
        <w:rPr>
          <w:rFonts w:ascii="Times New Roman" w:hAnsi="Times New Roman" w:cs="Times New Roman"/>
        </w:rPr>
      </w:pPr>
    </w:p>
    <w:p w14:paraId="4F3AE2CF" w14:textId="662786CD" w:rsidR="00CE309D" w:rsidRPr="00D54886" w:rsidRDefault="00C81BE1" w:rsidP="00752980">
      <w:pPr>
        <w:pStyle w:val="TOC1"/>
      </w:pPr>
      <w:r w:rsidRPr="00D54886">
        <w:lastRenderedPageBreak/>
        <w:t>Table of Contents</w:t>
      </w:r>
    </w:p>
    <w:p w14:paraId="059D145C" w14:textId="732957DD" w:rsidR="009A1906" w:rsidRPr="00D54886" w:rsidRDefault="009A1906" w:rsidP="00752980">
      <w:pPr>
        <w:pStyle w:val="TOC1"/>
        <w:rPr>
          <w:rFonts w:eastAsiaTheme="minorEastAsia"/>
          <w:noProof/>
        </w:rPr>
      </w:pPr>
      <w:r w:rsidRPr="00D54886">
        <w:rPr>
          <w:rStyle w:val="Hyperlink"/>
          <w:noProof/>
          <w:color w:val="auto"/>
          <w:u w:val="none"/>
        </w:rPr>
        <w:t>Dedication</w:t>
      </w:r>
      <w:r w:rsidRPr="00D54886">
        <w:rPr>
          <w:noProof/>
          <w:webHidden/>
        </w:rPr>
        <w:tab/>
        <w:t>i</w:t>
      </w:r>
      <w:r w:rsidR="000A57CD" w:rsidRPr="00D54886">
        <w:rPr>
          <w:noProof/>
          <w:webHidden/>
        </w:rPr>
        <w:t>ii</w:t>
      </w:r>
    </w:p>
    <w:p w14:paraId="7622BB33" w14:textId="141CB957" w:rsidR="009A1906" w:rsidRPr="00D54886" w:rsidRDefault="009A1906" w:rsidP="00752980">
      <w:pPr>
        <w:pStyle w:val="TOC1"/>
        <w:rPr>
          <w:rFonts w:eastAsiaTheme="minorEastAsia"/>
          <w:noProof/>
        </w:rPr>
      </w:pPr>
      <w:r w:rsidRPr="00D54886">
        <w:rPr>
          <w:rStyle w:val="Hyperlink"/>
          <w:rFonts w:eastAsia="Times New Roman"/>
          <w:noProof/>
          <w:color w:val="auto"/>
          <w:u w:val="none"/>
        </w:rPr>
        <w:t>Acknowledgements</w:t>
      </w:r>
      <w:r w:rsidRPr="00D54886">
        <w:rPr>
          <w:noProof/>
          <w:webHidden/>
        </w:rPr>
        <w:tab/>
      </w:r>
      <w:r w:rsidR="000A57CD" w:rsidRPr="00D54886">
        <w:rPr>
          <w:noProof/>
          <w:webHidden/>
        </w:rPr>
        <w:t>i</w:t>
      </w:r>
      <w:r w:rsidRPr="00D54886">
        <w:rPr>
          <w:noProof/>
          <w:webHidden/>
        </w:rPr>
        <w:t>v</w:t>
      </w:r>
    </w:p>
    <w:p w14:paraId="2D74930F" w14:textId="2EDC7108" w:rsidR="009A1906" w:rsidRPr="00D54886" w:rsidRDefault="009A1906" w:rsidP="00752980">
      <w:pPr>
        <w:pStyle w:val="TOC1"/>
        <w:rPr>
          <w:noProof/>
          <w:webHidden/>
        </w:rPr>
      </w:pPr>
      <w:r w:rsidRPr="00D54886">
        <w:rPr>
          <w:rStyle w:val="Hyperlink"/>
          <w:rFonts w:eastAsia="Times New Roman"/>
          <w:noProof/>
          <w:color w:val="auto"/>
          <w:u w:val="none"/>
        </w:rPr>
        <w:t>ABSTRACT</w:t>
      </w:r>
      <w:r w:rsidRPr="00D54886">
        <w:rPr>
          <w:noProof/>
          <w:webHidden/>
        </w:rPr>
        <w:tab/>
        <w:t>v</w:t>
      </w:r>
      <w:r w:rsidR="00676066" w:rsidRPr="00D54886">
        <w:rPr>
          <w:noProof/>
          <w:webHidden/>
        </w:rPr>
        <w:t>i</w:t>
      </w:r>
    </w:p>
    <w:p w14:paraId="7EF13FF2" w14:textId="5FCDFFE0" w:rsidR="00676066" w:rsidRPr="00D54886" w:rsidRDefault="00676066" w:rsidP="00752980">
      <w:pPr>
        <w:pStyle w:val="TOC1"/>
        <w:rPr>
          <w:noProof/>
          <w:webHidden/>
        </w:rPr>
      </w:pPr>
      <w:r w:rsidRPr="00D54886">
        <w:rPr>
          <w:rStyle w:val="Hyperlink"/>
          <w:rFonts w:eastAsia="Times New Roman"/>
          <w:noProof/>
          <w:color w:val="auto"/>
          <w:u w:val="none"/>
        </w:rPr>
        <w:t>Table of Contents</w:t>
      </w:r>
      <w:r w:rsidRPr="00D54886">
        <w:rPr>
          <w:noProof/>
          <w:webHidden/>
        </w:rPr>
        <w:tab/>
        <w:t>vii</w:t>
      </w:r>
      <w:r w:rsidR="004E2A04" w:rsidRPr="00D54886">
        <w:rPr>
          <w:noProof/>
          <w:webHidden/>
        </w:rPr>
        <w:t>i</w:t>
      </w:r>
    </w:p>
    <w:p w14:paraId="49368FCF" w14:textId="7CDE26CA" w:rsidR="00676066" w:rsidRPr="00D54886" w:rsidRDefault="00676066" w:rsidP="00752980">
      <w:pPr>
        <w:pStyle w:val="TOC1"/>
        <w:rPr>
          <w:noProof/>
          <w:webHidden/>
        </w:rPr>
      </w:pPr>
      <w:r w:rsidRPr="00D54886">
        <w:rPr>
          <w:rStyle w:val="Hyperlink"/>
          <w:rFonts w:eastAsia="Times New Roman"/>
          <w:noProof/>
          <w:color w:val="auto"/>
          <w:u w:val="none"/>
        </w:rPr>
        <w:t>List of Tables</w:t>
      </w:r>
      <w:r w:rsidRPr="00D54886">
        <w:rPr>
          <w:noProof/>
          <w:webHidden/>
        </w:rPr>
        <w:tab/>
        <w:t>x</w:t>
      </w:r>
      <w:r w:rsidR="004E2A04" w:rsidRPr="00D54886">
        <w:rPr>
          <w:noProof/>
          <w:webHidden/>
        </w:rPr>
        <w:t>i</w:t>
      </w:r>
    </w:p>
    <w:p w14:paraId="6C3A5FEB" w14:textId="6EF3209F" w:rsidR="009A1906" w:rsidRPr="00D54886" w:rsidRDefault="009A1906" w:rsidP="00752980">
      <w:pPr>
        <w:pStyle w:val="TOC1"/>
        <w:rPr>
          <w:noProof/>
          <w:webHidden/>
        </w:rPr>
      </w:pPr>
      <w:r w:rsidRPr="00D54886">
        <w:rPr>
          <w:rStyle w:val="Hyperlink"/>
          <w:noProof/>
          <w:color w:val="auto"/>
          <w:u w:val="none"/>
        </w:rPr>
        <w:t>Chapter One: Recovery Support Services in Substance Use Treatment Completion</w:t>
      </w:r>
      <w:r w:rsidRPr="00D54886">
        <w:rPr>
          <w:noProof/>
          <w:webHidden/>
        </w:rPr>
        <w:tab/>
        <w:t>1</w:t>
      </w:r>
    </w:p>
    <w:p w14:paraId="0037656F" w14:textId="4127B339" w:rsidR="00A23D4D" w:rsidRPr="00D54886" w:rsidRDefault="00A23D4D"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Research Questions</w:t>
      </w:r>
      <w:r w:rsidRPr="00D54886">
        <w:rPr>
          <w:rFonts w:ascii="Times New Roman" w:hAnsi="Times New Roman" w:cs="Times New Roman"/>
          <w:noProof/>
          <w:webHidden/>
          <w:sz w:val="24"/>
          <w:szCs w:val="24"/>
        </w:rPr>
        <w:tab/>
        <w:t>4</w:t>
      </w:r>
    </w:p>
    <w:p w14:paraId="167EA06D" w14:textId="7F13CEBA" w:rsidR="009A1906" w:rsidRPr="00D54886" w:rsidRDefault="009A1906" w:rsidP="00752980">
      <w:pPr>
        <w:pStyle w:val="TOC1"/>
        <w:rPr>
          <w:rFonts w:eastAsiaTheme="minorEastAsia"/>
          <w:noProof/>
        </w:rPr>
      </w:pPr>
      <w:r w:rsidRPr="00D54886">
        <w:rPr>
          <w:rStyle w:val="Hyperlink"/>
          <w:noProof/>
          <w:color w:val="auto"/>
          <w:u w:val="none"/>
        </w:rPr>
        <w:t>Chapter Two: Background and Significance</w:t>
      </w:r>
      <w:r w:rsidRPr="00D54886">
        <w:rPr>
          <w:noProof/>
          <w:webHidden/>
        </w:rPr>
        <w:tab/>
        <w:t>6</w:t>
      </w:r>
    </w:p>
    <w:p w14:paraId="12DD385D" w14:textId="5676B605"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Importance of Time in Treatment and Successful Completion</w:t>
      </w:r>
      <w:r w:rsidRPr="00D54886">
        <w:rPr>
          <w:rFonts w:ascii="Times New Roman" w:hAnsi="Times New Roman" w:cs="Times New Roman"/>
          <w:noProof/>
          <w:webHidden/>
          <w:sz w:val="24"/>
          <w:szCs w:val="24"/>
        </w:rPr>
        <w:tab/>
        <w:t>6</w:t>
      </w:r>
    </w:p>
    <w:p w14:paraId="4BC7F531" w14:textId="546C3F3F"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Barriers to Treatment Completion</w:t>
      </w:r>
      <w:r w:rsidRPr="00D54886">
        <w:rPr>
          <w:rFonts w:ascii="Times New Roman" w:hAnsi="Times New Roman" w:cs="Times New Roman"/>
          <w:noProof/>
          <w:webHidden/>
          <w:sz w:val="24"/>
          <w:szCs w:val="24"/>
        </w:rPr>
        <w:tab/>
        <w:t>7</w:t>
      </w:r>
    </w:p>
    <w:p w14:paraId="5116357D" w14:textId="74BCDA9A"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Brief History of Peer Support Services</w:t>
      </w:r>
      <w:r w:rsidRPr="00D54886">
        <w:rPr>
          <w:rFonts w:ascii="Times New Roman" w:hAnsi="Times New Roman" w:cs="Times New Roman"/>
          <w:noProof/>
          <w:webHidden/>
          <w:sz w:val="24"/>
          <w:szCs w:val="24"/>
        </w:rPr>
        <w:tab/>
        <w:t>8</w:t>
      </w:r>
    </w:p>
    <w:p w14:paraId="5C0ECA56" w14:textId="5666313C" w:rsidR="009A1906" w:rsidRPr="00D54886" w:rsidRDefault="00A23D4D"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RSS</w:t>
      </w:r>
      <w:r w:rsidR="009A1906" w:rsidRPr="00D54886">
        <w:rPr>
          <w:rStyle w:val="Hyperlink"/>
          <w:rFonts w:cs="Times New Roman"/>
          <w:noProof/>
          <w:color w:val="auto"/>
          <w:sz w:val="24"/>
          <w:szCs w:val="24"/>
          <w:u w:val="none"/>
        </w:rPr>
        <w:t xml:space="preserve"> </w:t>
      </w:r>
      <w:r w:rsidR="00C07C11" w:rsidRPr="00D54886">
        <w:rPr>
          <w:rStyle w:val="Hyperlink"/>
          <w:rFonts w:cs="Times New Roman"/>
          <w:noProof/>
          <w:color w:val="auto"/>
          <w:sz w:val="24"/>
          <w:szCs w:val="24"/>
          <w:u w:val="none"/>
        </w:rPr>
        <w:t xml:space="preserve">for </w:t>
      </w:r>
      <w:r w:rsidR="009A1906" w:rsidRPr="00D54886">
        <w:rPr>
          <w:rStyle w:val="Hyperlink"/>
          <w:rFonts w:cs="Times New Roman"/>
          <w:noProof/>
          <w:color w:val="auto"/>
          <w:sz w:val="24"/>
          <w:szCs w:val="24"/>
          <w:u w:val="none"/>
        </w:rPr>
        <w:t>Substance Use</w:t>
      </w:r>
      <w:r w:rsidR="009A1906" w:rsidRPr="00D54886">
        <w:rPr>
          <w:rFonts w:ascii="Times New Roman" w:hAnsi="Times New Roman" w:cs="Times New Roman"/>
          <w:noProof/>
          <w:webHidden/>
          <w:sz w:val="24"/>
          <w:szCs w:val="24"/>
        </w:rPr>
        <w:tab/>
        <w:t>9</w:t>
      </w:r>
    </w:p>
    <w:p w14:paraId="3E751B7C" w14:textId="3F98DAA1"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Hypotheses</w:t>
      </w:r>
      <w:r w:rsidRPr="00D54886">
        <w:rPr>
          <w:rFonts w:ascii="Times New Roman" w:hAnsi="Times New Roman" w:cs="Times New Roman"/>
          <w:noProof/>
          <w:webHidden/>
          <w:sz w:val="24"/>
          <w:szCs w:val="24"/>
        </w:rPr>
        <w:tab/>
        <w:t>11</w:t>
      </w:r>
    </w:p>
    <w:p w14:paraId="2DAC4083" w14:textId="236EFAB1" w:rsidR="009A1906" w:rsidRPr="00D54886" w:rsidRDefault="009A1906" w:rsidP="00752980">
      <w:pPr>
        <w:pStyle w:val="TOC1"/>
        <w:rPr>
          <w:rFonts w:eastAsiaTheme="minorEastAsia"/>
          <w:noProof/>
        </w:rPr>
      </w:pPr>
      <w:r w:rsidRPr="00D54886">
        <w:rPr>
          <w:rStyle w:val="Hyperlink"/>
          <w:noProof/>
          <w:color w:val="auto"/>
          <w:u w:val="none"/>
        </w:rPr>
        <w:t xml:space="preserve">Chapter Three: </w:t>
      </w:r>
      <w:r w:rsidR="00A23D4D" w:rsidRPr="00D54886">
        <w:rPr>
          <w:rStyle w:val="Hyperlink"/>
          <w:noProof/>
          <w:color w:val="auto"/>
          <w:u w:val="none"/>
        </w:rPr>
        <w:t>Methods</w:t>
      </w:r>
      <w:r w:rsidRPr="00D54886">
        <w:rPr>
          <w:noProof/>
          <w:webHidden/>
        </w:rPr>
        <w:tab/>
        <w:t>1</w:t>
      </w:r>
      <w:r w:rsidR="00B33392" w:rsidRPr="00D54886">
        <w:rPr>
          <w:noProof/>
          <w:webHidden/>
        </w:rPr>
        <w:t>3</w:t>
      </w:r>
    </w:p>
    <w:p w14:paraId="44339A9C" w14:textId="54229319"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Design</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3</w:t>
      </w:r>
    </w:p>
    <w:p w14:paraId="1F1DDB31" w14:textId="3795F250" w:rsidR="00D2044B" w:rsidRPr="00D54886" w:rsidRDefault="00D2044B" w:rsidP="00390206">
      <w:pPr>
        <w:pStyle w:val="TOC3"/>
        <w:rPr>
          <w:rStyle w:val="Hyperlink"/>
          <w:rFonts w:eastAsiaTheme="minorEastAsia" w:cs="Times New Roman"/>
          <w:noProof/>
          <w:color w:val="auto"/>
          <w:sz w:val="24"/>
          <w:szCs w:val="24"/>
          <w:u w:val="none"/>
        </w:rPr>
      </w:pPr>
      <w:r w:rsidRPr="00D54886">
        <w:rPr>
          <w:rStyle w:val="Hyperlink"/>
          <w:rFonts w:cs="Times New Roman"/>
          <w:noProof/>
          <w:color w:val="auto"/>
          <w:sz w:val="24"/>
          <w:szCs w:val="24"/>
          <w:u w:val="none"/>
        </w:rPr>
        <w:t>Setting.</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3</w:t>
      </w:r>
    </w:p>
    <w:p w14:paraId="0ABF3548" w14:textId="209D1BC9" w:rsidR="009A1906" w:rsidRPr="00D54886" w:rsidRDefault="009A1906" w:rsidP="00390206">
      <w:pPr>
        <w:pStyle w:val="TOC3"/>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Sample.</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5</w:t>
      </w:r>
    </w:p>
    <w:p w14:paraId="646BC021" w14:textId="748A32BA" w:rsidR="009A1906" w:rsidRPr="00D54886" w:rsidRDefault="009A1906" w:rsidP="00390206">
      <w:pPr>
        <w:pStyle w:val="TOC3"/>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Inclusion criteria.</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5</w:t>
      </w:r>
    </w:p>
    <w:p w14:paraId="14B69BF1" w14:textId="4E7AA1E2" w:rsidR="009A1906" w:rsidRPr="00D54886" w:rsidRDefault="009A1906" w:rsidP="00390206">
      <w:pPr>
        <w:pStyle w:val="TOC3"/>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Exclusion criteria.</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6</w:t>
      </w:r>
    </w:p>
    <w:p w14:paraId="3C8919E2" w14:textId="1D91DFF6"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eastAsia="Times New Roman" w:cs="Times New Roman"/>
          <w:noProof/>
          <w:color w:val="auto"/>
          <w:sz w:val="24"/>
          <w:szCs w:val="24"/>
          <w:u w:val="none"/>
        </w:rPr>
        <w:lastRenderedPageBreak/>
        <w:t>Measures</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6</w:t>
      </w:r>
    </w:p>
    <w:p w14:paraId="72B2C8D1" w14:textId="1475301B" w:rsidR="009A1906" w:rsidRPr="00D54886" w:rsidRDefault="009A1906" w:rsidP="00390206">
      <w:pPr>
        <w:pStyle w:val="TOC3"/>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Independent variables.</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6</w:t>
      </w:r>
    </w:p>
    <w:p w14:paraId="4FCEF256" w14:textId="51B0A6A2" w:rsidR="009A1906" w:rsidRPr="00D54886" w:rsidRDefault="009A1906" w:rsidP="00390206">
      <w:pPr>
        <w:pStyle w:val="TOC3"/>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Dependent variables.</w:t>
      </w:r>
      <w:r w:rsidRPr="00D54886">
        <w:rPr>
          <w:rFonts w:ascii="Times New Roman" w:hAnsi="Times New Roman" w:cs="Times New Roman"/>
          <w:noProof/>
          <w:webHidden/>
          <w:sz w:val="24"/>
          <w:szCs w:val="24"/>
        </w:rPr>
        <w:tab/>
        <w:t>1</w:t>
      </w:r>
      <w:r w:rsidR="00D64400">
        <w:rPr>
          <w:rFonts w:ascii="Times New Roman" w:hAnsi="Times New Roman" w:cs="Times New Roman"/>
          <w:noProof/>
          <w:webHidden/>
          <w:sz w:val="24"/>
          <w:szCs w:val="24"/>
        </w:rPr>
        <w:t>8</w:t>
      </w:r>
    </w:p>
    <w:p w14:paraId="5133A32F" w14:textId="19AF7949" w:rsidR="009A1906" w:rsidRPr="00D54886" w:rsidRDefault="009A1906" w:rsidP="00390206">
      <w:pPr>
        <w:pStyle w:val="TOC3"/>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Control variables.</w:t>
      </w:r>
      <w:r w:rsidRPr="00D54886">
        <w:rPr>
          <w:rFonts w:ascii="Times New Roman" w:hAnsi="Times New Roman" w:cs="Times New Roman"/>
          <w:noProof/>
          <w:webHidden/>
          <w:sz w:val="24"/>
          <w:szCs w:val="24"/>
        </w:rPr>
        <w:tab/>
        <w:t>1</w:t>
      </w:r>
      <w:r w:rsidR="00B33392" w:rsidRPr="00D54886">
        <w:rPr>
          <w:rFonts w:ascii="Times New Roman" w:hAnsi="Times New Roman" w:cs="Times New Roman"/>
          <w:noProof/>
          <w:webHidden/>
          <w:sz w:val="24"/>
          <w:szCs w:val="24"/>
        </w:rPr>
        <w:t>8</w:t>
      </w:r>
    </w:p>
    <w:p w14:paraId="45082907" w14:textId="61F4F5DC"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Data Collection</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2</w:t>
      </w:r>
      <w:r w:rsidR="00D64400">
        <w:rPr>
          <w:rFonts w:ascii="Times New Roman" w:hAnsi="Times New Roman" w:cs="Times New Roman"/>
          <w:noProof/>
          <w:webHidden/>
          <w:sz w:val="24"/>
          <w:szCs w:val="24"/>
        </w:rPr>
        <w:t>1</w:t>
      </w:r>
    </w:p>
    <w:p w14:paraId="651ABB0C" w14:textId="42E32C3C"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eastAsia="Times New Roman" w:cs="Times New Roman"/>
          <w:noProof/>
          <w:color w:val="auto"/>
          <w:sz w:val="24"/>
          <w:szCs w:val="24"/>
          <w:u w:val="none"/>
        </w:rPr>
        <w:t>Consideration of Human Subjects</w:t>
      </w:r>
      <w:r w:rsidRPr="00D54886">
        <w:rPr>
          <w:rFonts w:ascii="Times New Roman" w:hAnsi="Times New Roman" w:cs="Times New Roman"/>
          <w:noProof/>
          <w:webHidden/>
          <w:sz w:val="24"/>
          <w:szCs w:val="24"/>
        </w:rPr>
        <w:tab/>
      </w:r>
      <w:r w:rsidR="00D2044B" w:rsidRPr="00D54886">
        <w:rPr>
          <w:rFonts w:ascii="Times New Roman" w:hAnsi="Times New Roman" w:cs="Times New Roman"/>
          <w:noProof/>
          <w:webHidden/>
          <w:sz w:val="24"/>
          <w:szCs w:val="24"/>
        </w:rPr>
        <w:t>2</w:t>
      </w:r>
      <w:r w:rsidR="00B33392" w:rsidRPr="00D54886">
        <w:rPr>
          <w:rFonts w:ascii="Times New Roman" w:hAnsi="Times New Roman" w:cs="Times New Roman"/>
          <w:noProof/>
          <w:webHidden/>
          <w:sz w:val="24"/>
          <w:szCs w:val="24"/>
        </w:rPr>
        <w:t>1</w:t>
      </w:r>
    </w:p>
    <w:p w14:paraId="4D869C77" w14:textId="169EAEDA" w:rsidR="009A1906" w:rsidRPr="00D54886" w:rsidRDefault="00143D8A"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 xml:space="preserve">Comparison </w:t>
      </w:r>
      <w:r w:rsidR="009A1906" w:rsidRPr="00D54886">
        <w:rPr>
          <w:rStyle w:val="Hyperlink"/>
          <w:rFonts w:cs="Times New Roman"/>
          <w:noProof/>
          <w:color w:val="auto"/>
          <w:sz w:val="24"/>
          <w:szCs w:val="24"/>
          <w:u w:val="none"/>
        </w:rPr>
        <w:t>of Groups</w:t>
      </w:r>
      <w:r w:rsidR="009A1906" w:rsidRPr="00D54886">
        <w:rPr>
          <w:rFonts w:ascii="Times New Roman" w:hAnsi="Times New Roman" w:cs="Times New Roman"/>
          <w:noProof/>
          <w:webHidden/>
          <w:sz w:val="24"/>
          <w:szCs w:val="24"/>
        </w:rPr>
        <w:tab/>
        <w:t>2</w:t>
      </w:r>
      <w:r w:rsidR="003164EA">
        <w:rPr>
          <w:rFonts w:ascii="Times New Roman" w:hAnsi="Times New Roman" w:cs="Times New Roman"/>
          <w:noProof/>
          <w:webHidden/>
          <w:sz w:val="24"/>
          <w:szCs w:val="24"/>
        </w:rPr>
        <w:t>2</w:t>
      </w:r>
    </w:p>
    <w:p w14:paraId="402D6AA8" w14:textId="627A13C0"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Data Preparation</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32</w:t>
      </w:r>
    </w:p>
    <w:p w14:paraId="29617850" w14:textId="52E2C2D8"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Data Analysis Strategy</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3</w:t>
      </w:r>
      <w:r w:rsidR="00D64400">
        <w:rPr>
          <w:rFonts w:ascii="Times New Roman" w:hAnsi="Times New Roman" w:cs="Times New Roman"/>
          <w:noProof/>
          <w:webHidden/>
          <w:sz w:val="24"/>
          <w:szCs w:val="24"/>
        </w:rPr>
        <w:t>3</w:t>
      </w:r>
    </w:p>
    <w:p w14:paraId="1B516144" w14:textId="57908BB9"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Hypothesis Testing</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33</w:t>
      </w:r>
    </w:p>
    <w:p w14:paraId="1C0D3D21" w14:textId="75C70C6F"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Exploratory Analysis</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3</w:t>
      </w:r>
      <w:r w:rsidR="003164EA">
        <w:rPr>
          <w:rFonts w:ascii="Times New Roman" w:hAnsi="Times New Roman" w:cs="Times New Roman"/>
          <w:noProof/>
          <w:webHidden/>
          <w:sz w:val="24"/>
          <w:szCs w:val="24"/>
        </w:rPr>
        <w:t>5</w:t>
      </w:r>
    </w:p>
    <w:p w14:paraId="42EEE325" w14:textId="38581DEE" w:rsidR="009A1906" w:rsidRPr="00D54886" w:rsidRDefault="009A1906" w:rsidP="00752980">
      <w:pPr>
        <w:pStyle w:val="TOC1"/>
        <w:rPr>
          <w:rFonts w:eastAsiaTheme="minorEastAsia"/>
          <w:noProof/>
        </w:rPr>
      </w:pPr>
      <w:r w:rsidRPr="00D54886">
        <w:rPr>
          <w:rStyle w:val="Hyperlink"/>
          <w:noProof/>
          <w:color w:val="auto"/>
          <w:u w:val="none"/>
        </w:rPr>
        <w:t>Chapter Four: Results</w:t>
      </w:r>
      <w:r w:rsidRPr="00D54886">
        <w:rPr>
          <w:noProof/>
          <w:webHidden/>
        </w:rPr>
        <w:tab/>
        <w:t>3</w:t>
      </w:r>
      <w:r w:rsidR="003164EA">
        <w:rPr>
          <w:noProof/>
          <w:webHidden/>
        </w:rPr>
        <w:t>7</w:t>
      </w:r>
    </w:p>
    <w:p w14:paraId="618CD935" w14:textId="53A1B315"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Hypothesis Testing: Group Differences</w:t>
      </w:r>
      <w:r w:rsidRPr="00D54886">
        <w:rPr>
          <w:rFonts w:ascii="Times New Roman" w:hAnsi="Times New Roman" w:cs="Times New Roman"/>
          <w:noProof/>
          <w:webHidden/>
          <w:sz w:val="24"/>
          <w:szCs w:val="24"/>
        </w:rPr>
        <w:tab/>
      </w:r>
      <w:r w:rsidR="003164EA">
        <w:rPr>
          <w:rFonts w:ascii="Times New Roman" w:hAnsi="Times New Roman" w:cs="Times New Roman"/>
          <w:noProof/>
          <w:webHidden/>
          <w:sz w:val="24"/>
          <w:szCs w:val="24"/>
        </w:rPr>
        <w:t>40</w:t>
      </w:r>
    </w:p>
    <w:p w14:paraId="7375AD21" w14:textId="701F6412"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Hypothesis Testing: Treatment Effects</w:t>
      </w:r>
      <w:r w:rsidR="00ED6336" w:rsidRPr="00D54886">
        <w:rPr>
          <w:rStyle w:val="Hyperlink"/>
          <w:rFonts w:cs="Times New Roman"/>
          <w:noProof/>
          <w:color w:val="auto"/>
          <w:sz w:val="24"/>
          <w:szCs w:val="24"/>
          <w:u w:val="none"/>
        </w:rPr>
        <w:t xml:space="preserve"> Among People Who Received Recovery Services</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4</w:t>
      </w:r>
      <w:r w:rsidR="00D64400">
        <w:rPr>
          <w:rFonts w:ascii="Times New Roman" w:hAnsi="Times New Roman" w:cs="Times New Roman"/>
          <w:noProof/>
          <w:webHidden/>
          <w:sz w:val="24"/>
          <w:szCs w:val="24"/>
        </w:rPr>
        <w:t>4</w:t>
      </w:r>
    </w:p>
    <w:p w14:paraId="047FB3E4" w14:textId="131097D0"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Post-hoc Analysis</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4</w:t>
      </w:r>
      <w:r w:rsidR="00D64400">
        <w:rPr>
          <w:rFonts w:ascii="Times New Roman" w:hAnsi="Times New Roman" w:cs="Times New Roman"/>
          <w:noProof/>
          <w:webHidden/>
          <w:sz w:val="24"/>
          <w:szCs w:val="24"/>
        </w:rPr>
        <w:t>6</w:t>
      </w:r>
    </w:p>
    <w:p w14:paraId="3224F0B2" w14:textId="5D54E668"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Exploratory Analysis</w:t>
      </w:r>
      <w:r w:rsidRPr="00D54886">
        <w:rPr>
          <w:rFonts w:ascii="Times New Roman" w:hAnsi="Times New Roman" w:cs="Times New Roman"/>
          <w:noProof/>
          <w:webHidden/>
          <w:sz w:val="24"/>
          <w:szCs w:val="24"/>
        </w:rPr>
        <w:tab/>
      </w:r>
      <w:r w:rsidR="00B33392" w:rsidRPr="00D54886">
        <w:rPr>
          <w:rFonts w:ascii="Times New Roman" w:hAnsi="Times New Roman" w:cs="Times New Roman"/>
          <w:noProof/>
          <w:webHidden/>
          <w:sz w:val="24"/>
          <w:szCs w:val="24"/>
        </w:rPr>
        <w:t>4</w:t>
      </w:r>
      <w:r w:rsidR="00D64400">
        <w:rPr>
          <w:rFonts w:ascii="Times New Roman" w:hAnsi="Times New Roman" w:cs="Times New Roman"/>
          <w:noProof/>
          <w:webHidden/>
          <w:sz w:val="24"/>
          <w:szCs w:val="24"/>
        </w:rPr>
        <w:t>7</w:t>
      </w:r>
    </w:p>
    <w:p w14:paraId="4E329F5A" w14:textId="3FB0E8AC" w:rsidR="009A1906" w:rsidRPr="00D54886" w:rsidRDefault="009A1906" w:rsidP="00752980">
      <w:pPr>
        <w:pStyle w:val="TOC1"/>
        <w:rPr>
          <w:noProof/>
          <w:webHidden/>
        </w:rPr>
      </w:pPr>
      <w:r w:rsidRPr="00D54886">
        <w:rPr>
          <w:rStyle w:val="Hyperlink"/>
          <w:rFonts w:eastAsia="Times New Roman"/>
          <w:noProof/>
          <w:color w:val="auto"/>
          <w:u w:val="none"/>
        </w:rPr>
        <w:t>Chapter Five: Discussion and Conclusion</w:t>
      </w:r>
      <w:r w:rsidRPr="00D54886">
        <w:rPr>
          <w:noProof/>
          <w:webHidden/>
        </w:rPr>
        <w:tab/>
        <w:t>4</w:t>
      </w:r>
      <w:r w:rsidR="00D64400">
        <w:rPr>
          <w:noProof/>
          <w:webHidden/>
        </w:rPr>
        <w:t>9</w:t>
      </w:r>
    </w:p>
    <w:p w14:paraId="24A3B555" w14:textId="66E1E2E9" w:rsidR="005A16DE" w:rsidRPr="00D54886" w:rsidRDefault="003164EA" w:rsidP="00B841AF">
      <w:pPr>
        <w:pStyle w:val="TOC2"/>
        <w:rPr>
          <w:rFonts w:ascii="Times New Roman" w:eastAsiaTheme="minorEastAsia" w:hAnsi="Times New Roman" w:cs="Times New Roman"/>
          <w:noProof/>
          <w:sz w:val="24"/>
          <w:szCs w:val="24"/>
        </w:rPr>
      </w:pPr>
      <w:r>
        <w:rPr>
          <w:rStyle w:val="Hyperlink"/>
          <w:rFonts w:cs="Times New Roman"/>
          <w:noProof/>
          <w:color w:val="auto"/>
          <w:sz w:val="24"/>
          <w:szCs w:val="24"/>
          <w:u w:val="none"/>
        </w:rPr>
        <w:t>Recovery Support Services and Time in Treatment</w:t>
      </w:r>
      <w:r w:rsidR="005A16DE" w:rsidRPr="00D54886">
        <w:rPr>
          <w:rFonts w:ascii="Times New Roman" w:hAnsi="Times New Roman" w:cs="Times New Roman"/>
          <w:noProof/>
          <w:webHidden/>
          <w:sz w:val="24"/>
          <w:szCs w:val="24"/>
        </w:rPr>
        <w:tab/>
        <w:t>4</w:t>
      </w:r>
      <w:r w:rsidR="00D64400">
        <w:rPr>
          <w:rFonts w:ascii="Times New Roman" w:hAnsi="Times New Roman" w:cs="Times New Roman"/>
          <w:noProof/>
          <w:webHidden/>
          <w:sz w:val="24"/>
          <w:szCs w:val="24"/>
        </w:rPr>
        <w:t>9</w:t>
      </w:r>
    </w:p>
    <w:p w14:paraId="5949FEC7" w14:textId="77777777" w:rsidR="005A16DE" w:rsidRPr="00D54886" w:rsidRDefault="005A16DE" w:rsidP="00B841AF">
      <w:pPr>
        <w:pStyle w:val="TOC2"/>
        <w:rPr>
          <w:rStyle w:val="Hyperlink"/>
          <w:rFonts w:cs="Times New Roman"/>
          <w:noProof/>
          <w:color w:val="auto"/>
          <w:sz w:val="24"/>
          <w:szCs w:val="24"/>
          <w:u w:val="none"/>
        </w:rPr>
      </w:pPr>
    </w:p>
    <w:p w14:paraId="0E346C05" w14:textId="022BAE06" w:rsidR="005A16DE" w:rsidRPr="00D54886" w:rsidRDefault="003164EA" w:rsidP="00B841AF">
      <w:pPr>
        <w:pStyle w:val="TOC2"/>
        <w:rPr>
          <w:rFonts w:ascii="Times New Roman" w:eastAsiaTheme="minorEastAsia" w:hAnsi="Times New Roman" w:cs="Times New Roman"/>
          <w:noProof/>
          <w:sz w:val="24"/>
          <w:szCs w:val="24"/>
        </w:rPr>
      </w:pPr>
      <w:r>
        <w:rPr>
          <w:rFonts w:ascii="Times New Roman" w:hAnsi="Times New Roman" w:cs="Times New Roman"/>
          <w:sz w:val="24"/>
          <w:szCs w:val="24"/>
        </w:rPr>
        <w:lastRenderedPageBreak/>
        <w:t>Recovery Support Services and Substance Use Treatment Completion</w:t>
      </w:r>
      <w:r w:rsidR="005A16DE" w:rsidRPr="00D54886">
        <w:rPr>
          <w:rFonts w:ascii="Times New Roman" w:hAnsi="Times New Roman" w:cs="Times New Roman"/>
          <w:noProof/>
          <w:webHidden/>
          <w:sz w:val="24"/>
          <w:szCs w:val="24"/>
        </w:rPr>
        <w:tab/>
        <w:t>5</w:t>
      </w:r>
      <w:r w:rsidR="004250C5">
        <w:rPr>
          <w:rFonts w:ascii="Times New Roman" w:hAnsi="Times New Roman" w:cs="Times New Roman"/>
          <w:noProof/>
          <w:webHidden/>
          <w:sz w:val="24"/>
          <w:szCs w:val="24"/>
        </w:rPr>
        <w:t>1</w:t>
      </w:r>
    </w:p>
    <w:p w14:paraId="24D0B58F" w14:textId="38BF3B05" w:rsidR="003164EA" w:rsidRDefault="003164EA" w:rsidP="003164EA">
      <w:pPr>
        <w:pStyle w:val="TOC2"/>
        <w:rPr>
          <w:rFonts w:ascii="Times New Roman" w:hAnsi="Times New Roman" w:cs="Times New Roman"/>
          <w:noProof/>
          <w:webHidden/>
          <w:sz w:val="24"/>
          <w:szCs w:val="24"/>
        </w:rPr>
      </w:pPr>
      <w:r>
        <w:rPr>
          <w:rStyle w:val="Hyperlink"/>
          <w:rFonts w:cs="Times New Roman"/>
          <w:noProof/>
          <w:color w:val="auto"/>
          <w:sz w:val="24"/>
          <w:szCs w:val="24"/>
          <w:u w:val="none"/>
        </w:rPr>
        <w:t>Number and Types of Peer support Services and Time in treatment and Treatment Completion Among People who Opted to Engage in Peer Support Services</w:t>
      </w:r>
      <w:r w:rsidRPr="00D54886">
        <w:rPr>
          <w:rFonts w:ascii="Times New Roman" w:hAnsi="Times New Roman" w:cs="Times New Roman"/>
          <w:noProof/>
          <w:webHidden/>
          <w:sz w:val="24"/>
          <w:szCs w:val="24"/>
        </w:rPr>
        <w:tab/>
        <w:t>5</w:t>
      </w:r>
      <w:r w:rsidR="004250C5">
        <w:rPr>
          <w:rFonts w:ascii="Times New Roman" w:hAnsi="Times New Roman" w:cs="Times New Roman"/>
          <w:noProof/>
          <w:webHidden/>
          <w:sz w:val="24"/>
          <w:szCs w:val="24"/>
        </w:rPr>
        <w:t>3</w:t>
      </w:r>
    </w:p>
    <w:p w14:paraId="6954506D" w14:textId="319B7395" w:rsidR="00BA7473" w:rsidRPr="00BA7473" w:rsidRDefault="00BA7473" w:rsidP="00BA7473">
      <w:pPr>
        <w:pStyle w:val="TOC2"/>
        <w:rPr>
          <w:rFonts w:ascii="Times New Roman" w:hAnsi="Times New Roman" w:cs="Times New Roman"/>
          <w:noProof/>
          <w:sz w:val="24"/>
          <w:szCs w:val="24"/>
        </w:rPr>
      </w:pPr>
      <w:r w:rsidRPr="00D54886">
        <w:rPr>
          <w:rStyle w:val="Hyperlink"/>
          <w:rFonts w:eastAsia="Times New Roman" w:cs="Times New Roman"/>
          <w:noProof/>
          <w:color w:val="auto"/>
          <w:sz w:val="24"/>
          <w:szCs w:val="24"/>
          <w:u w:val="none"/>
        </w:rPr>
        <w:t>Implications for Social Work Practice</w:t>
      </w:r>
      <w:r w:rsidRPr="00D54886">
        <w:rPr>
          <w:rFonts w:ascii="Times New Roman" w:hAnsi="Times New Roman" w:cs="Times New Roman"/>
          <w:noProof/>
          <w:webHidden/>
          <w:sz w:val="24"/>
          <w:szCs w:val="24"/>
        </w:rPr>
        <w:tab/>
        <w:t>5</w:t>
      </w:r>
      <w:r w:rsidR="004250C5">
        <w:rPr>
          <w:rFonts w:ascii="Times New Roman" w:hAnsi="Times New Roman" w:cs="Times New Roman"/>
          <w:noProof/>
          <w:webHidden/>
          <w:sz w:val="24"/>
          <w:szCs w:val="24"/>
        </w:rPr>
        <w:t>4</w:t>
      </w:r>
    </w:p>
    <w:p w14:paraId="100E7ADC" w14:textId="2F5FF086" w:rsidR="009A1906" w:rsidRPr="00D54886" w:rsidRDefault="009A1906" w:rsidP="00B841AF">
      <w:pPr>
        <w:pStyle w:val="TOC2"/>
        <w:rPr>
          <w:rFonts w:ascii="Times New Roman" w:eastAsiaTheme="minorEastAsia" w:hAnsi="Times New Roman" w:cs="Times New Roman"/>
          <w:noProof/>
          <w:sz w:val="24"/>
          <w:szCs w:val="24"/>
        </w:rPr>
      </w:pPr>
      <w:r w:rsidRPr="00D54886">
        <w:rPr>
          <w:rStyle w:val="Hyperlink"/>
          <w:rFonts w:cs="Times New Roman"/>
          <w:noProof/>
          <w:color w:val="auto"/>
          <w:sz w:val="24"/>
          <w:szCs w:val="24"/>
          <w:u w:val="none"/>
        </w:rPr>
        <w:t>Limitations and Strengths of Study</w:t>
      </w:r>
      <w:r w:rsidRPr="00D54886">
        <w:rPr>
          <w:rFonts w:ascii="Times New Roman" w:hAnsi="Times New Roman" w:cs="Times New Roman"/>
          <w:noProof/>
          <w:webHidden/>
          <w:sz w:val="24"/>
          <w:szCs w:val="24"/>
        </w:rPr>
        <w:tab/>
      </w:r>
      <w:r w:rsidR="005A16DE" w:rsidRPr="00D54886">
        <w:rPr>
          <w:rFonts w:ascii="Times New Roman" w:hAnsi="Times New Roman" w:cs="Times New Roman"/>
          <w:noProof/>
          <w:webHidden/>
          <w:sz w:val="24"/>
          <w:szCs w:val="24"/>
        </w:rPr>
        <w:t>5</w:t>
      </w:r>
      <w:r w:rsidR="004250C5">
        <w:rPr>
          <w:rFonts w:ascii="Times New Roman" w:hAnsi="Times New Roman" w:cs="Times New Roman"/>
          <w:noProof/>
          <w:webHidden/>
          <w:sz w:val="24"/>
          <w:szCs w:val="24"/>
        </w:rPr>
        <w:t>5</w:t>
      </w:r>
    </w:p>
    <w:p w14:paraId="163CA46F" w14:textId="6CFAA800" w:rsidR="009A1906" w:rsidRPr="00D54886" w:rsidRDefault="009A1906" w:rsidP="00752980">
      <w:pPr>
        <w:pStyle w:val="TOC1"/>
        <w:rPr>
          <w:rFonts w:eastAsiaTheme="minorEastAsia"/>
          <w:noProof/>
        </w:rPr>
      </w:pPr>
      <w:r w:rsidRPr="00D54886">
        <w:rPr>
          <w:rStyle w:val="Hyperlink"/>
          <w:noProof/>
          <w:color w:val="auto"/>
          <w:u w:val="none"/>
        </w:rPr>
        <w:t>Conclusion</w:t>
      </w:r>
      <w:r w:rsidRPr="00D54886">
        <w:rPr>
          <w:noProof/>
          <w:webHidden/>
        </w:rPr>
        <w:tab/>
      </w:r>
      <w:r w:rsidR="005A16DE" w:rsidRPr="00D54886">
        <w:rPr>
          <w:noProof/>
          <w:webHidden/>
        </w:rPr>
        <w:t>5</w:t>
      </w:r>
      <w:r w:rsidR="004250C5">
        <w:rPr>
          <w:noProof/>
          <w:webHidden/>
        </w:rPr>
        <w:t>8</w:t>
      </w:r>
    </w:p>
    <w:p w14:paraId="6616AFA9" w14:textId="4F455705" w:rsidR="009A1906" w:rsidRPr="00D54886" w:rsidRDefault="009A1906" w:rsidP="00752980">
      <w:pPr>
        <w:pStyle w:val="TOC1"/>
        <w:rPr>
          <w:rFonts w:eastAsiaTheme="minorEastAsia"/>
          <w:noProof/>
        </w:rPr>
      </w:pPr>
      <w:r w:rsidRPr="00D54886">
        <w:rPr>
          <w:rStyle w:val="Hyperlink"/>
          <w:noProof/>
          <w:color w:val="auto"/>
          <w:u w:val="none"/>
        </w:rPr>
        <w:t>References</w:t>
      </w:r>
      <w:r w:rsidRPr="00D54886">
        <w:rPr>
          <w:noProof/>
          <w:webHidden/>
        </w:rPr>
        <w:tab/>
      </w:r>
      <w:r w:rsidR="00C26E59">
        <w:rPr>
          <w:noProof/>
          <w:webHidden/>
        </w:rPr>
        <w:t>6</w:t>
      </w:r>
      <w:r w:rsidR="004250C5">
        <w:rPr>
          <w:noProof/>
          <w:webHidden/>
        </w:rPr>
        <w:t>1</w:t>
      </w:r>
    </w:p>
    <w:p w14:paraId="4214EBC0" w14:textId="77777777" w:rsidR="006036FA" w:rsidRPr="00D54886" w:rsidRDefault="006036FA" w:rsidP="00F97995">
      <w:pPr>
        <w:jc w:val="center"/>
        <w:rPr>
          <w:rFonts w:ascii="Times New Roman" w:eastAsia="Times New Roman" w:hAnsi="Times New Roman" w:cs="Times New Roman"/>
          <w:iCs/>
        </w:rPr>
      </w:pPr>
    </w:p>
    <w:p w14:paraId="46BBDE45" w14:textId="585E3489" w:rsidR="001B0C0C" w:rsidRPr="00D54886" w:rsidRDefault="001B0C0C" w:rsidP="00F97995">
      <w:pPr>
        <w:jc w:val="center"/>
        <w:rPr>
          <w:rFonts w:ascii="Times New Roman" w:eastAsia="Times New Roman" w:hAnsi="Times New Roman" w:cs="Times New Roman"/>
          <w:iCs/>
        </w:rPr>
      </w:pPr>
    </w:p>
    <w:p w14:paraId="31124F0D" w14:textId="266F730D" w:rsidR="00C81BE1" w:rsidRPr="00D54886" w:rsidRDefault="00C81BE1" w:rsidP="00F97995">
      <w:pPr>
        <w:jc w:val="center"/>
        <w:rPr>
          <w:rFonts w:ascii="Times New Roman" w:eastAsia="Times New Roman" w:hAnsi="Times New Roman" w:cs="Times New Roman"/>
          <w:iCs/>
        </w:rPr>
      </w:pPr>
    </w:p>
    <w:p w14:paraId="1C9D7E96" w14:textId="610DF132" w:rsidR="00C81BE1" w:rsidRPr="003A327C" w:rsidRDefault="00C81BE1" w:rsidP="00F97995">
      <w:pPr>
        <w:jc w:val="center"/>
        <w:rPr>
          <w:rFonts w:ascii="Times New Roman" w:eastAsia="Times New Roman" w:hAnsi="Times New Roman" w:cs="Times New Roman"/>
          <w:iCs/>
        </w:rPr>
      </w:pPr>
    </w:p>
    <w:p w14:paraId="6EEAE78C" w14:textId="44C1E4A3" w:rsidR="00C81BE1" w:rsidRPr="003A327C" w:rsidRDefault="00C81BE1" w:rsidP="00F97995">
      <w:pPr>
        <w:jc w:val="center"/>
        <w:rPr>
          <w:rFonts w:ascii="Times New Roman" w:eastAsia="Times New Roman" w:hAnsi="Times New Roman" w:cs="Times New Roman"/>
          <w:iCs/>
        </w:rPr>
      </w:pPr>
    </w:p>
    <w:p w14:paraId="5D6D27F1" w14:textId="3FA22384" w:rsidR="00C81BE1" w:rsidRPr="003A327C" w:rsidRDefault="00C81BE1" w:rsidP="00F97995">
      <w:pPr>
        <w:jc w:val="center"/>
        <w:rPr>
          <w:rFonts w:ascii="Times New Roman" w:eastAsia="Times New Roman" w:hAnsi="Times New Roman" w:cs="Times New Roman"/>
          <w:iCs/>
        </w:rPr>
      </w:pPr>
    </w:p>
    <w:p w14:paraId="4A39460F" w14:textId="124195C1" w:rsidR="00C81BE1" w:rsidRPr="003A327C" w:rsidRDefault="00C81BE1" w:rsidP="00F97995">
      <w:pPr>
        <w:jc w:val="center"/>
        <w:rPr>
          <w:rFonts w:ascii="Times New Roman" w:eastAsia="Times New Roman" w:hAnsi="Times New Roman" w:cs="Times New Roman"/>
          <w:iCs/>
        </w:rPr>
      </w:pPr>
    </w:p>
    <w:p w14:paraId="791ABA97" w14:textId="11753CE0" w:rsidR="00C81BE1" w:rsidRPr="003A327C" w:rsidRDefault="00C81BE1" w:rsidP="00F97995">
      <w:pPr>
        <w:jc w:val="center"/>
        <w:rPr>
          <w:rFonts w:ascii="Times New Roman" w:eastAsia="Times New Roman" w:hAnsi="Times New Roman" w:cs="Times New Roman"/>
          <w:iCs/>
        </w:rPr>
      </w:pPr>
    </w:p>
    <w:p w14:paraId="59AD2754" w14:textId="62CAA611" w:rsidR="00C81BE1" w:rsidRPr="003A327C" w:rsidRDefault="00C81BE1" w:rsidP="00F97995">
      <w:pPr>
        <w:jc w:val="center"/>
        <w:rPr>
          <w:rFonts w:ascii="Times New Roman" w:eastAsia="Times New Roman" w:hAnsi="Times New Roman" w:cs="Times New Roman"/>
          <w:iCs/>
        </w:rPr>
      </w:pPr>
    </w:p>
    <w:p w14:paraId="1351D13D" w14:textId="44D4DCB0" w:rsidR="00C81BE1" w:rsidRPr="003A327C" w:rsidRDefault="00C81BE1" w:rsidP="00F97995">
      <w:pPr>
        <w:jc w:val="center"/>
        <w:rPr>
          <w:rFonts w:ascii="Times New Roman" w:eastAsia="Times New Roman" w:hAnsi="Times New Roman" w:cs="Times New Roman"/>
          <w:iCs/>
        </w:rPr>
      </w:pPr>
    </w:p>
    <w:p w14:paraId="35232960" w14:textId="20F70EC2" w:rsidR="00C81BE1" w:rsidRPr="003A327C" w:rsidRDefault="00C81BE1" w:rsidP="00F97995">
      <w:pPr>
        <w:jc w:val="center"/>
        <w:rPr>
          <w:rFonts w:ascii="Times New Roman" w:eastAsia="Times New Roman" w:hAnsi="Times New Roman" w:cs="Times New Roman"/>
          <w:iCs/>
        </w:rPr>
      </w:pPr>
    </w:p>
    <w:p w14:paraId="40FDFBDF" w14:textId="6AB47A38" w:rsidR="00C81BE1" w:rsidRPr="003A327C" w:rsidRDefault="00C81BE1" w:rsidP="00F97995">
      <w:pPr>
        <w:jc w:val="center"/>
        <w:rPr>
          <w:rFonts w:ascii="Times New Roman" w:eastAsia="Times New Roman" w:hAnsi="Times New Roman" w:cs="Times New Roman"/>
          <w:iCs/>
        </w:rPr>
      </w:pPr>
    </w:p>
    <w:p w14:paraId="3CE01A67" w14:textId="0EC0490C" w:rsidR="00C81BE1" w:rsidRPr="003A327C" w:rsidRDefault="00C81BE1" w:rsidP="00C40D35">
      <w:pPr>
        <w:rPr>
          <w:rFonts w:ascii="Times New Roman" w:eastAsia="Times New Roman" w:hAnsi="Times New Roman" w:cs="Times New Roman"/>
          <w:iCs/>
        </w:rPr>
      </w:pPr>
    </w:p>
    <w:p w14:paraId="01BF14A6" w14:textId="40D1199E" w:rsidR="007353FD" w:rsidRDefault="007353FD" w:rsidP="00C40D35">
      <w:pPr>
        <w:rPr>
          <w:rFonts w:ascii="Times New Roman" w:eastAsia="Times New Roman" w:hAnsi="Times New Roman" w:cs="Times New Roman"/>
          <w:iCs/>
        </w:rPr>
      </w:pPr>
    </w:p>
    <w:p w14:paraId="5F382FB6" w14:textId="77777777" w:rsidR="006240B1" w:rsidRPr="003A327C" w:rsidRDefault="006240B1" w:rsidP="00C40D35">
      <w:pPr>
        <w:rPr>
          <w:rFonts w:ascii="Times New Roman" w:eastAsia="Times New Roman" w:hAnsi="Times New Roman" w:cs="Times New Roman"/>
          <w:iCs/>
        </w:rPr>
      </w:pPr>
    </w:p>
    <w:p w14:paraId="73680CA5" w14:textId="77777777" w:rsidR="000455FB" w:rsidRPr="003A327C" w:rsidRDefault="000455FB" w:rsidP="00752980">
      <w:pPr>
        <w:pStyle w:val="TOC1"/>
      </w:pPr>
      <w:r w:rsidRPr="003A327C">
        <w:lastRenderedPageBreak/>
        <w:t>List of Tables</w:t>
      </w:r>
    </w:p>
    <w:p w14:paraId="79BA043C" w14:textId="77777777" w:rsidR="000455FB" w:rsidRPr="003A327C" w:rsidRDefault="000455FB" w:rsidP="00752980">
      <w:pPr>
        <w:pStyle w:val="TOC1"/>
        <w:rPr>
          <w:rFonts w:eastAsiaTheme="minorEastAsia"/>
          <w:noProof/>
        </w:rPr>
      </w:pPr>
      <w:r w:rsidRPr="00D54886">
        <w:rPr>
          <w:rStyle w:val="Hyperlink"/>
          <w:noProof/>
          <w:color w:val="auto"/>
          <w:u w:val="none"/>
        </w:rPr>
        <w:t>Table 2.1</w:t>
      </w:r>
      <w:r w:rsidRPr="00D54886">
        <w:rPr>
          <w:rStyle w:val="Hyperlink"/>
          <w:noProof/>
          <w:color w:val="auto"/>
        </w:rPr>
        <w:t xml:space="preserve"> </w:t>
      </w:r>
      <w:r w:rsidRPr="003A327C">
        <w:t xml:space="preserve">Continuous Variables: Peer Services vs. All Cases of No Peer Services </w:t>
      </w:r>
      <w:r w:rsidRPr="003A327C">
        <w:rPr>
          <w:noProof/>
          <w:webHidden/>
        </w:rPr>
        <w:tab/>
        <w:t>22</w:t>
      </w:r>
    </w:p>
    <w:p w14:paraId="70415A05" w14:textId="77777777" w:rsidR="000455FB" w:rsidRPr="003A327C" w:rsidRDefault="000455FB" w:rsidP="00752980">
      <w:pPr>
        <w:pStyle w:val="TOC1"/>
        <w:rPr>
          <w:rFonts w:eastAsiaTheme="minorEastAsia"/>
          <w:noProof/>
        </w:rPr>
      </w:pPr>
      <w:r w:rsidRPr="003A327C">
        <w:rPr>
          <w:noProof/>
          <w:webHidden/>
        </w:rPr>
        <w:t xml:space="preserve">Table 2.2 </w:t>
      </w:r>
      <w:r w:rsidRPr="003A327C">
        <w:t>Gender Characteristics: Peer Services vs. All Cases of No Peer Services</w:t>
      </w:r>
      <w:r w:rsidRPr="003A327C">
        <w:rPr>
          <w:noProof/>
          <w:webHidden/>
        </w:rPr>
        <w:t xml:space="preserve"> </w:t>
      </w:r>
      <w:r w:rsidRPr="003A327C">
        <w:rPr>
          <w:noProof/>
          <w:webHidden/>
        </w:rPr>
        <w:tab/>
        <w:t>23</w:t>
      </w:r>
    </w:p>
    <w:p w14:paraId="16276522" w14:textId="77777777" w:rsidR="000455FB" w:rsidRPr="003A327C" w:rsidRDefault="000455FB" w:rsidP="00752980">
      <w:pPr>
        <w:pStyle w:val="TOC1"/>
        <w:rPr>
          <w:rFonts w:eastAsiaTheme="minorEastAsia"/>
          <w:noProof/>
        </w:rPr>
      </w:pPr>
      <w:r w:rsidRPr="003A327C">
        <w:rPr>
          <w:noProof/>
          <w:webHidden/>
        </w:rPr>
        <w:t xml:space="preserve">Table 2.3 </w:t>
      </w:r>
      <w:r w:rsidRPr="003A327C">
        <w:t>Racial Characteristics: Peer Services vs. All Cases of No Peer Services</w:t>
      </w:r>
      <w:r w:rsidRPr="003A327C">
        <w:rPr>
          <w:noProof/>
          <w:webHidden/>
        </w:rPr>
        <w:tab/>
        <w:t>24</w:t>
      </w:r>
    </w:p>
    <w:p w14:paraId="005F91D0" w14:textId="325DFEBB" w:rsidR="000455FB" w:rsidRPr="003A327C" w:rsidRDefault="000455FB" w:rsidP="00752980">
      <w:pPr>
        <w:pStyle w:val="TOC1"/>
        <w:rPr>
          <w:rFonts w:eastAsiaTheme="minorEastAsia"/>
          <w:noProof/>
        </w:rPr>
      </w:pPr>
      <w:r w:rsidRPr="003A327C">
        <w:rPr>
          <w:noProof/>
          <w:webHidden/>
        </w:rPr>
        <w:t xml:space="preserve">Table 2.4 </w:t>
      </w:r>
      <w:r w:rsidRPr="003A327C">
        <w:rPr>
          <w:noProof/>
        </w:rPr>
        <w:t>Employment Characteristics: Peer Services vs. All Cases of No Peer Services</w:t>
      </w:r>
      <w:r w:rsidRPr="003A327C">
        <w:rPr>
          <w:noProof/>
          <w:webHidden/>
        </w:rPr>
        <w:tab/>
        <w:t>2</w:t>
      </w:r>
      <w:r w:rsidR="00E31AAA">
        <w:rPr>
          <w:noProof/>
          <w:webHidden/>
        </w:rPr>
        <w:t>5</w:t>
      </w:r>
    </w:p>
    <w:p w14:paraId="6D697E79" w14:textId="77777777" w:rsidR="000455FB" w:rsidRPr="003A327C" w:rsidRDefault="000455FB" w:rsidP="00752980">
      <w:pPr>
        <w:pStyle w:val="TOC1"/>
        <w:rPr>
          <w:rFonts w:eastAsiaTheme="minorEastAsia"/>
          <w:noProof/>
        </w:rPr>
      </w:pPr>
      <w:r w:rsidRPr="003A327C">
        <w:rPr>
          <w:noProof/>
          <w:webHidden/>
        </w:rPr>
        <w:t xml:space="preserve">Table 2.5 </w:t>
      </w:r>
      <w:r w:rsidRPr="003A327C">
        <w:t>Clinical Characteristics: Peer Services vs. All Cases of No Peer Services</w:t>
      </w:r>
      <w:r w:rsidRPr="003A327C">
        <w:rPr>
          <w:noProof/>
          <w:webHidden/>
        </w:rPr>
        <w:tab/>
        <w:t>26</w:t>
      </w:r>
    </w:p>
    <w:p w14:paraId="0325E4B8" w14:textId="77777777" w:rsidR="000455FB" w:rsidRPr="003A327C" w:rsidRDefault="000455FB" w:rsidP="00752980">
      <w:pPr>
        <w:pStyle w:val="TOC1"/>
        <w:rPr>
          <w:rFonts w:eastAsiaTheme="minorEastAsia"/>
          <w:noProof/>
        </w:rPr>
      </w:pPr>
      <w:r w:rsidRPr="003A327C">
        <w:rPr>
          <w:noProof/>
          <w:webHidden/>
        </w:rPr>
        <w:t>Table 2.6</w:t>
      </w:r>
      <w:r w:rsidRPr="003A327C">
        <w:t xml:space="preserve"> Continuous Variables: Peer Services vs. Matched Cases of No Peer Services</w:t>
      </w:r>
      <w:r w:rsidRPr="003A327C">
        <w:rPr>
          <w:noProof/>
          <w:webHidden/>
        </w:rPr>
        <w:tab/>
        <w:t>27</w:t>
      </w:r>
    </w:p>
    <w:p w14:paraId="5FC412FA" w14:textId="77777777" w:rsidR="000455FB" w:rsidRPr="003A327C" w:rsidRDefault="000455FB" w:rsidP="00752980">
      <w:pPr>
        <w:pStyle w:val="TOC1"/>
        <w:rPr>
          <w:noProof/>
          <w:webHidden/>
        </w:rPr>
      </w:pPr>
      <w:r w:rsidRPr="003A327C">
        <w:rPr>
          <w:noProof/>
          <w:webHidden/>
        </w:rPr>
        <w:t>Table 2.7</w:t>
      </w:r>
      <w:r w:rsidRPr="003A327C">
        <w:t xml:space="preserve"> Gender Characteristics: Peer Services vs. Matched Cases of No Peer Services</w:t>
      </w:r>
      <w:r w:rsidRPr="003A327C">
        <w:rPr>
          <w:noProof/>
          <w:webHidden/>
        </w:rPr>
        <w:tab/>
        <w:t>28</w:t>
      </w:r>
    </w:p>
    <w:p w14:paraId="0018DA24" w14:textId="77777777" w:rsidR="000455FB" w:rsidRPr="003A327C" w:rsidRDefault="000455FB" w:rsidP="00752980">
      <w:pPr>
        <w:pStyle w:val="TOC1"/>
        <w:rPr>
          <w:noProof/>
          <w:webHidden/>
        </w:rPr>
      </w:pPr>
      <w:r w:rsidRPr="003A327C">
        <w:rPr>
          <w:noProof/>
          <w:webHidden/>
        </w:rPr>
        <w:t>Table 2.8</w:t>
      </w:r>
      <w:r w:rsidRPr="003A327C">
        <w:t xml:space="preserve"> Racial Characteristics: Peer Services vs. Matched Cases of No Peer Services</w:t>
      </w:r>
      <w:r w:rsidRPr="003A327C">
        <w:rPr>
          <w:noProof/>
          <w:webHidden/>
        </w:rPr>
        <w:tab/>
        <w:t>29</w:t>
      </w:r>
    </w:p>
    <w:p w14:paraId="54754EF9" w14:textId="7ACC417B" w:rsidR="000455FB" w:rsidRPr="003A327C" w:rsidRDefault="000455FB" w:rsidP="00752980">
      <w:pPr>
        <w:pStyle w:val="TOC1"/>
        <w:rPr>
          <w:noProof/>
          <w:webHidden/>
        </w:rPr>
      </w:pPr>
      <w:r w:rsidRPr="003A327C">
        <w:rPr>
          <w:noProof/>
          <w:webHidden/>
        </w:rPr>
        <w:t>Table 2.9</w:t>
      </w:r>
      <w:r w:rsidRPr="003A327C">
        <w:t xml:space="preserve"> Employment Characteristics: Peer Services vs. Matched Cases of No Peer</w:t>
      </w:r>
      <w:r w:rsidRPr="003A327C">
        <w:rPr>
          <w:noProof/>
          <w:webHidden/>
        </w:rPr>
        <w:tab/>
        <w:t>3</w:t>
      </w:r>
      <w:r w:rsidR="00E31AAA">
        <w:rPr>
          <w:noProof/>
          <w:webHidden/>
        </w:rPr>
        <w:t>1</w:t>
      </w:r>
    </w:p>
    <w:p w14:paraId="336393A1" w14:textId="267C924A" w:rsidR="000455FB" w:rsidRPr="003A327C" w:rsidRDefault="000455FB" w:rsidP="00752980">
      <w:pPr>
        <w:pStyle w:val="TOC1"/>
        <w:rPr>
          <w:noProof/>
          <w:webHidden/>
        </w:rPr>
      </w:pPr>
      <w:r w:rsidRPr="003A327C">
        <w:rPr>
          <w:noProof/>
          <w:webHidden/>
        </w:rPr>
        <w:t>Table 2.10</w:t>
      </w:r>
      <w:r w:rsidR="00083874">
        <w:t xml:space="preserve"> </w:t>
      </w:r>
      <w:r w:rsidRPr="003A327C">
        <w:t>Clinical Characteristics: Peer Services vs. Matched Cases of No Peer Services</w:t>
      </w:r>
      <w:r w:rsidRPr="003A327C">
        <w:rPr>
          <w:noProof/>
          <w:webHidden/>
        </w:rPr>
        <w:tab/>
        <w:t>3</w:t>
      </w:r>
      <w:r w:rsidR="00E31AAA">
        <w:rPr>
          <w:noProof/>
          <w:webHidden/>
        </w:rPr>
        <w:t>2</w:t>
      </w:r>
    </w:p>
    <w:p w14:paraId="0E23618E" w14:textId="489E96DC" w:rsidR="000455FB" w:rsidRPr="003A327C" w:rsidRDefault="000455FB" w:rsidP="00752980">
      <w:pPr>
        <w:pStyle w:val="TOC1"/>
        <w:jc w:val="left"/>
        <w:rPr>
          <w:noProof/>
          <w:webHidden/>
        </w:rPr>
      </w:pPr>
      <w:r w:rsidRPr="003A327C">
        <w:rPr>
          <w:noProof/>
          <w:webHidden/>
        </w:rPr>
        <w:t>Table 3.1</w:t>
      </w:r>
      <w:r w:rsidRPr="003A327C">
        <w:t xml:space="preserve"> Continuous Demographics: Total Sample and Final Sample by Treatment </w:t>
      </w:r>
      <w:r w:rsidRPr="003A327C">
        <w:br/>
        <w:t>Groups</w:t>
      </w:r>
      <w:r w:rsidRPr="003A327C">
        <w:rPr>
          <w:noProof/>
          <w:webHidden/>
        </w:rPr>
        <w:tab/>
        <w:t>3</w:t>
      </w:r>
      <w:r w:rsidR="00E31AAA">
        <w:rPr>
          <w:noProof/>
          <w:webHidden/>
        </w:rPr>
        <w:t>8</w:t>
      </w:r>
    </w:p>
    <w:p w14:paraId="7E6244CC" w14:textId="4B75993E" w:rsidR="000455FB" w:rsidRPr="003A327C" w:rsidRDefault="000455FB" w:rsidP="00752980">
      <w:pPr>
        <w:pStyle w:val="TOC1"/>
        <w:jc w:val="left"/>
        <w:rPr>
          <w:noProof/>
          <w:webHidden/>
        </w:rPr>
      </w:pPr>
      <w:r w:rsidRPr="003A327C">
        <w:rPr>
          <w:noProof/>
          <w:webHidden/>
        </w:rPr>
        <w:t>Table 3.2</w:t>
      </w:r>
      <w:r w:rsidRPr="003A327C">
        <w:t xml:space="preserve"> Demographic Characteristics of the Total Sample, Final Sample, and Peer Services Sample</w:t>
      </w:r>
      <w:r w:rsidRPr="003A327C">
        <w:rPr>
          <w:noProof/>
          <w:webHidden/>
        </w:rPr>
        <w:tab/>
        <w:t>3</w:t>
      </w:r>
      <w:r w:rsidR="00E31AAA">
        <w:rPr>
          <w:noProof/>
          <w:webHidden/>
        </w:rPr>
        <w:t>9</w:t>
      </w:r>
    </w:p>
    <w:p w14:paraId="1AF63980" w14:textId="297E6D3C" w:rsidR="000455FB" w:rsidRPr="003A327C" w:rsidRDefault="000455FB" w:rsidP="00752980">
      <w:pPr>
        <w:pStyle w:val="TOC1"/>
        <w:jc w:val="left"/>
        <w:rPr>
          <w:noProof/>
          <w:webHidden/>
        </w:rPr>
      </w:pPr>
      <w:r w:rsidRPr="003A327C">
        <w:rPr>
          <w:noProof/>
          <w:webHidden/>
        </w:rPr>
        <w:t>Table 3.3</w:t>
      </w:r>
      <w:r w:rsidRPr="003A327C">
        <w:t xml:space="preserve"> Clinical Characteristics of the Total Sample, Final Sample, and Peer Services Sample</w:t>
      </w:r>
      <w:r w:rsidRPr="003A327C">
        <w:rPr>
          <w:noProof/>
          <w:webHidden/>
        </w:rPr>
        <w:tab/>
      </w:r>
      <w:r w:rsidR="00083874">
        <w:rPr>
          <w:noProof/>
          <w:webHidden/>
        </w:rPr>
        <w:t>40</w:t>
      </w:r>
    </w:p>
    <w:p w14:paraId="7308B2D9" w14:textId="2C21F295" w:rsidR="000455FB" w:rsidRPr="003A327C" w:rsidRDefault="000455FB" w:rsidP="00752980">
      <w:pPr>
        <w:pStyle w:val="TOC1"/>
        <w:jc w:val="left"/>
        <w:rPr>
          <w:noProof/>
          <w:webHidden/>
        </w:rPr>
      </w:pPr>
      <w:r w:rsidRPr="003A327C">
        <w:rPr>
          <w:noProof/>
          <w:webHidden/>
        </w:rPr>
        <w:t>Table 3.4</w:t>
      </w:r>
      <w:r w:rsidRPr="003A327C">
        <w:t xml:space="preserve"> Independent t-tests of Length of Stay in Treatment: Peer Services vs. No Peer Services</w:t>
      </w:r>
      <w:r w:rsidRPr="003A327C">
        <w:rPr>
          <w:noProof/>
          <w:webHidden/>
        </w:rPr>
        <w:tab/>
        <w:t>4</w:t>
      </w:r>
      <w:r w:rsidR="00083874">
        <w:rPr>
          <w:noProof/>
          <w:webHidden/>
        </w:rPr>
        <w:t>1</w:t>
      </w:r>
    </w:p>
    <w:p w14:paraId="2FC21662" w14:textId="72ED02CA" w:rsidR="000455FB" w:rsidRPr="003A327C" w:rsidRDefault="000455FB" w:rsidP="00752980">
      <w:pPr>
        <w:pStyle w:val="TOC1"/>
        <w:jc w:val="left"/>
        <w:rPr>
          <w:noProof/>
          <w:webHidden/>
        </w:rPr>
      </w:pPr>
      <w:r w:rsidRPr="003A327C">
        <w:rPr>
          <w:noProof/>
          <w:webHidden/>
        </w:rPr>
        <w:lastRenderedPageBreak/>
        <w:t>Table 3.5</w:t>
      </w:r>
      <w:r w:rsidRPr="003A327C">
        <w:t xml:space="preserve"> Chi-Square Test of Independence: Treatment Complete at Discharge by Service Group</w:t>
      </w:r>
      <w:r w:rsidRPr="003A327C">
        <w:rPr>
          <w:noProof/>
          <w:webHidden/>
        </w:rPr>
        <w:tab/>
        <w:t>4</w:t>
      </w:r>
      <w:r w:rsidR="00083874">
        <w:rPr>
          <w:noProof/>
          <w:webHidden/>
        </w:rPr>
        <w:t>1</w:t>
      </w:r>
    </w:p>
    <w:p w14:paraId="43E188A4" w14:textId="589EEA90" w:rsidR="000455FB" w:rsidRPr="003A327C" w:rsidRDefault="000455FB" w:rsidP="00752980">
      <w:pPr>
        <w:pStyle w:val="TOC1"/>
        <w:jc w:val="left"/>
        <w:rPr>
          <w:noProof/>
          <w:webHidden/>
        </w:rPr>
      </w:pPr>
      <w:r w:rsidRPr="003A327C">
        <w:rPr>
          <w:noProof/>
          <w:webHidden/>
        </w:rPr>
        <w:t>Table 3.6</w:t>
      </w:r>
      <w:r w:rsidRPr="003A327C">
        <w:t xml:space="preserve"> Multiple Regression Analysis of Length of Stay in Peer &amp; Matched No-Peer Services Groups</w:t>
      </w:r>
      <w:r w:rsidRPr="003A327C">
        <w:rPr>
          <w:noProof/>
          <w:webHidden/>
        </w:rPr>
        <w:tab/>
        <w:t>4</w:t>
      </w:r>
      <w:r w:rsidR="00083874">
        <w:rPr>
          <w:noProof/>
          <w:webHidden/>
        </w:rPr>
        <w:t>3</w:t>
      </w:r>
    </w:p>
    <w:p w14:paraId="3E43C9A7" w14:textId="0F6505DF" w:rsidR="000455FB" w:rsidRPr="003A327C" w:rsidRDefault="000455FB" w:rsidP="00752980">
      <w:pPr>
        <w:pStyle w:val="TOC1"/>
        <w:jc w:val="left"/>
        <w:rPr>
          <w:noProof/>
          <w:webHidden/>
        </w:rPr>
      </w:pPr>
      <w:r w:rsidRPr="003A327C">
        <w:rPr>
          <w:noProof/>
          <w:webHidden/>
        </w:rPr>
        <w:t>Table 3.7</w:t>
      </w:r>
      <w:r w:rsidRPr="003A327C">
        <w:t xml:space="preserve"> Logistic Regression of Treatment Completion in Peer &amp; Matched No-Peer Services Group</w:t>
      </w:r>
      <w:r w:rsidRPr="003A327C">
        <w:rPr>
          <w:noProof/>
          <w:webHidden/>
        </w:rPr>
        <w:tab/>
        <w:t>4</w:t>
      </w:r>
      <w:r w:rsidR="00083874">
        <w:rPr>
          <w:noProof/>
          <w:webHidden/>
        </w:rPr>
        <w:t>4</w:t>
      </w:r>
    </w:p>
    <w:p w14:paraId="499BEFD9" w14:textId="6CF097C1" w:rsidR="000455FB" w:rsidRPr="003A327C" w:rsidRDefault="000455FB" w:rsidP="00752980">
      <w:pPr>
        <w:pStyle w:val="TOC1"/>
        <w:jc w:val="left"/>
        <w:rPr>
          <w:noProof/>
          <w:webHidden/>
        </w:rPr>
      </w:pPr>
      <w:r w:rsidRPr="003A327C">
        <w:rPr>
          <w:noProof/>
          <w:webHidden/>
        </w:rPr>
        <w:t>Table 3.8</w:t>
      </w:r>
      <w:r w:rsidRPr="003A327C">
        <w:t xml:space="preserve"> Multiple Regression Analysis of Length of Stay Among People Receiving Peer Services</w:t>
      </w:r>
      <w:r w:rsidRPr="003A327C">
        <w:rPr>
          <w:noProof/>
          <w:webHidden/>
        </w:rPr>
        <w:tab/>
        <w:t>4</w:t>
      </w:r>
      <w:r w:rsidR="00083874">
        <w:rPr>
          <w:noProof/>
          <w:webHidden/>
        </w:rPr>
        <w:t>5</w:t>
      </w:r>
    </w:p>
    <w:p w14:paraId="7E4D2C0C" w14:textId="0022B159" w:rsidR="000455FB" w:rsidRPr="003A327C" w:rsidRDefault="000455FB" w:rsidP="00752980">
      <w:pPr>
        <w:pStyle w:val="TOC1"/>
        <w:jc w:val="left"/>
        <w:rPr>
          <w:noProof/>
          <w:webHidden/>
        </w:rPr>
      </w:pPr>
      <w:r w:rsidRPr="003A327C">
        <w:rPr>
          <w:noProof/>
          <w:webHidden/>
        </w:rPr>
        <w:t>Table 3.9</w:t>
      </w:r>
      <w:r w:rsidRPr="003A327C">
        <w:t xml:space="preserve"> Logistic Regression Analysis of the Likelihood of Completing Treatment Among People Receiving Peer Services</w:t>
      </w:r>
      <w:r w:rsidRPr="003A327C">
        <w:rPr>
          <w:noProof/>
          <w:webHidden/>
        </w:rPr>
        <w:tab/>
        <w:t>4</w:t>
      </w:r>
      <w:r w:rsidR="00C26E59">
        <w:rPr>
          <w:noProof/>
          <w:webHidden/>
        </w:rPr>
        <w:t>6</w:t>
      </w:r>
    </w:p>
    <w:p w14:paraId="719FCEDA" w14:textId="16F83F5A" w:rsidR="000455FB" w:rsidRPr="003A327C" w:rsidRDefault="000455FB" w:rsidP="00752980">
      <w:pPr>
        <w:pStyle w:val="TOC1"/>
        <w:jc w:val="left"/>
        <w:rPr>
          <w:noProof/>
          <w:webHidden/>
        </w:rPr>
      </w:pPr>
      <w:r w:rsidRPr="003A327C">
        <w:rPr>
          <w:noProof/>
          <w:webHidden/>
        </w:rPr>
        <w:t>Table 3.10</w:t>
      </w:r>
      <w:r w:rsidRPr="003A327C">
        <w:t xml:space="preserve"> Independent t-tests of Length of Stay in Treatment: Opioid Use v. No Opioid Use Among People Not Receiving Peer Services</w:t>
      </w:r>
      <w:r w:rsidRPr="003A327C">
        <w:rPr>
          <w:noProof/>
          <w:webHidden/>
        </w:rPr>
        <w:tab/>
        <w:t>4</w:t>
      </w:r>
      <w:r w:rsidR="00C26E59">
        <w:rPr>
          <w:noProof/>
          <w:webHidden/>
        </w:rPr>
        <w:t>7</w:t>
      </w:r>
    </w:p>
    <w:p w14:paraId="1ACF8333" w14:textId="27822C64" w:rsidR="000455FB" w:rsidRPr="003A327C" w:rsidRDefault="000455FB" w:rsidP="00752980">
      <w:pPr>
        <w:pStyle w:val="TOC1"/>
        <w:jc w:val="left"/>
        <w:rPr>
          <w:noProof/>
        </w:rPr>
        <w:sectPr w:rsidR="000455FB" w:rsidRPr="003A327C" w:rsidSect="006036FA">
          <w:headerReference w:type="even" r:id="rId8"/>
          <w:headerReference w:type="default" r:id="rId9"/>
          <w:headerReference w:type="first" r:id="rId10"/>
          <w:pgSz w:w="12240" w:h="15840"/>
          <w:pgMar w:top="1440" w:right="1440" w:bottom="1440" w:left="1440" w:header="720" w:footer="720" w:gutter="0"/>
          <w:pgNumType w:fmt="lowerRoman"/>
          <w:cols w:space="720"/>
          <w:titlePg/>
          <w:docGrid w:linePitch="360"/>
        </w:sectPr>
      </w:pPr>
      <w:r w:rsidRPr="003A327C">
        <w:rPr>
          <w:noProof/>
          <w:webHidden/>
        </w:rPr>
        <w:t>Table 3.11</w:t>
      </w:r>
      <w:r w:rsidRPr="003A327C">
        <w:t xml:space="preserve"> Chi-Square Test of Independence: Treatment Complete by Opioid Use Among People Not Receiving Peer Service</w:t>
      </w:r>
      <w:r w:rsidRPr="003A327C">
        <w:rPr>
          <w:noProof/>
          <w:webHidden/>
        </w:rPr>
        <w:tab/>
        <w:t>4</w:t>
      </w:r>
      <w:r w:rsidR="00C26E59">
        <w:rPr>
          <w:noProof/>
          <w:webHidden/>
        </w:rPr>
        <w:t>8</w:t>
      </w:r>
    </w:p>
    <w:p w14:paraId="08822660" w14:textId="709084F2" w:rsidR="00E21D79" w:rsidRPr="003A327C" w:rsidRDefault="00A66F22" w:rsidP="000A57CD">
      <w:pPr>
        <w:pStyle w:val="Heading1"/>
        <w:rPr>
          <w:rFonts w:cs="Times New Roman"/>
          <w:szCs w:val="24"/>
        </w:rPr>
      </w:pPr>
      <w:bookmarkStart w:id="3" w:name="_Toc99790160"/>
      <w:r w:rsidRPr="003A327C">
        <w:rPr>
          <w:rFonts w:cs="Times New Roman"/>
          <w:szCs w:val="24"/>
        </w:rPr>
        <w:lastRenderedPageBreak/>
        <w:t>Chapter One:</w:t>
      </w:r>
      <w:r w:rsidR="00A23B13" w:rsidRPr="003A327C">
        <w:rPr>
          <w:rFonts w:cs="Times New Roman"/>
          <w:szCs w:val="24"/>
        </w:rPr>
        <w:t xml:space="preserve"> </w:t>
      </w:r>
      <w:r w:rsidR="00E21D79" w:rsidRPr="003A327C">
        <w:rPr>
          <w:rFonts w:cs="Times New Roman"/>
          <w:szCs w:val="24"/>
        </w:rPr>
        <w:t xml:space="preserve">Recovery Support Services in Substance Use Treatment </w:t>
      </w:r>
      <w:r w:rsidR="00A70D16" w:rsidRPr="003A327C">
        <w:rPr>
          <w:rFonts w:cs="Times New Roman"/>
          <w:szCs w:val="24"/>
        </w:rPr>
        <w:t>Completion</w:t>
      </w:r>
      <w:bookmarkEnd w:id="3"/>
    </w:p>
    <w:p w14:paraId="184AB8AC" w14:textId="3B6641EA" w:rsidR="00E21D79" w:rsidRPr="006240B1" w:rsidRDefault="005361D8" w:rsidP="00E21D79">
      <w:pPr>
        <w:contextualSpacing/>
        <w:rPr>
          <w:rFonts w:ascii="Times New Roman" w:hAnsi="Times New Roman" w:cs="Times New Roman"/>
        </w:rPr>
      </w:pPr>
      <w:r w:rsidRPr="006240B1">
        <w:rPr>
          <w:rFonts w:ascii="Times New Roman" w:hAnsi="Times New Roman" w:cs="Times New Roman"/>
        </w:rPr>
        <w:tab/>
      </w:r>
      <w:r w:rsidR="00C52FA5" w:rsidRPr="003A327C">
        <w:rPr>
          <w:rFonts w:ascii="Times New Roman" w:hAnsi="Times New Roman" w:cs="Times New Roman"/>
        </w:rPr>
        <w:t xml:space="preserve">This study examines the relationships between recovery support services provided by certified peers and patients’ length of time in and successful completion of substance use treatment. </w:t>
      </w:r>
      <w:r w:rsidR="00AC3C5C" w:rsidRPr="006240B1">
        <w:rPr>
          <w:rFonts w:ascii="Times New Roman" w:hAnsi="Times New Roman" w:cs="Times New Roman"/>
        </w:rPr>
        <w:t xml:space="preserve">Specifically, this study </w:t>
      </w:r>
      <w:r w:rsidR="00D53919" w:rsidRPr="006240B1">
        <w:rPr>
          <w:rFonts w:ascii="Times New Roman" w:hAnsi="Times New Roman" w:cs="Times New Roman"/>
        </w:rPr>
        <w:t xml:space="preserve">aims </w:t>
      </w:r>
      <w:r w:rsidR="00AC3C5C" w:rsidRPr="006240B1">
        <w:rPr>
          <w:rFonts w:ascii="Times New Roman" w:hAnsi="Times New Roman" w:cs="Times New Roman"/>
        </w:rPr>
        <w:t xml:space="preserve">to understand </w:t>
      </w:r>
      <w:r w:rsidR="00C52FA5" w:rsidRPr="003A327C">
        <w:rPr>
          <w:rFonts w:ascii="Times New Roman" w:hAnsi="Times New Roman" w:cs="Times New Roman"/>
        </w:rPr>
        <w:t xml:space="preserve">if </w:t>
      </w:r>
      <w:r w:rsidR="00AC3C5C" w:rsidRPr="006240B1">
        <w:rPr>
          <w:rFonts w:ascii="Times New Roman" w:hAnsi="Times New Roman" w:cs="Times New Roman"/>
        </w:rPr>
        <w:t>the</w:t>
      </w:r>
      <w:r w:rsidR="00C52FA5" w:rsidRPr="003A327C">
        <w:rPr>
          <w:rFonts w:ascii="Times New Roman" w:hAnsi="Times New Roman" w:cs="Times New Roman"/>
        </w:rPr>
        <w:t xml:space="preserve">re is a </w:t>
      </w:r>
      <w:r w:rsidR="00AC3C5C" w:rsidRPr="006240B1">
        <w:rPr>
          <w:rFonts w:ascii="Times New Roman" w:hAnsi="Times New Roman" w:cs="Times New Roman"/>
        </w:rPr>
        <w:t xml:space="preserve">relationship </w:t>
      </w:r>
      <w:r w:rsidR="00C52FA5" w:rsidRPr="003A327C">
        <w:rPr>
          <w:rFonts w:ascii="Times New Roman" w:hAnsi="Times New Roman" w:cs="Times New Roman"/>
        </w:rPr>
        <w:t xml:space="preserve">between receiving any peer services and a patient’s number of days in treatment and likelihood of successful completion of treatment, as well as if </w:t>
      </w:r>
      <w:r w:rsidR="00E112B7" w:rsidRPr="003A327C">
        <w:rPr>
          <w:rFonts w:ascii="Times New Roman" w:hAnsi="Times New Roman" w:cs="Times New Roman"/>
        </w:rPr>
        <w:t xml:space="preserve">an </w:t>
      </w:r>
      <w:r w:rsidR="00C52FA5" w:rsidRPr="003A327C">
        <w:rPr>
          <w:rFonts w:ascii="Times New Roman" w:hAnsi="Times New Roman" w:cs="Times New Roman"/>
        </w:rPr>
        <w:t xml:space="preserve">increased number of peer sessions </w:t>
      </w:r>
      <w:r w:rsidR="00E112B7" w:rsidRPr="003A327C">
        <w:rPr>
          <w:rFonts w:ascii="Times New Roman" w:hAnsi="Times New Roman" w:cs="Times New Roman"/>
        </w:rPr>
        <w:t xml:space="preserve">lengthens time in treatment and successful completion for people who receive services from a certified peer worker. </w:t>
      </w:r>
      <w:r w:rsidRPr="006240B1">
        <w:rPr>
          <w:rFonts w:ascii="Times New Roman" w:hAnsi="Times New Roman" w:cs="Times New Roman"/>
        </w:rPr>
        <w:t xml:space="preserve">The study </w:t>
      </w:r>
      <w:r w:rsidR="00D53919" w:rsidRPr="006240B1">
        <w:rPr>
          <w:rFonts w:ascii="Times New Roman" w:hAnsi="Times New Roman" w:cs="Times New Roman"/>
        </w:rPr>
        <w:t xml:space="preserve">involves </w:t>
      </w:r>
      <w:r w:rsidR="00827B23" w:rsidRPr="006240B1">
        <w:rPr>
          <w:rFonts w:ascii="Times New Roman" w:hAnsi="Times New Roman" w:cs="Times New Roman"/>
        </w:rPr>
        <w:t xml:space="preserve">a </w:t>
      </w:r>
      <w:r w:rsidR="00080404" w:rsidRPr="006240B1">
        <w:rPr>
          <w:rFonts w:ascii="Times New Roman" w:hAnsi="Times New Roman" w:cs="Times New Roman"/>
        </w:rPr>
        <w:t>quantitative examination</w:t>
      </w:r>
      <w:r w:rsidRPr="006240B1">
        <w:rPr>
          <w:rFonts w:ascii="Times New Roman" w:hAnsi="Times New Roman" w:cs="Times New Roman"/>
        </w:rPr>
        <w:t xml:space="preserve"> </w:t>
      </w:r>
      <w:r w:rsidR="00CF693F" w:rsidRPr="006240B1">
        <w:rPr>
          <w:rFonts w:ascii="Times New Roman" w:hAnsi="Times New Roman" w:cs="Times New Roman"/>
        </w:rPr>
        <w:t>of</w:t>
      </w:r>
      <w:r w:rsidRPr="006240B1">
        <w:rPr>
          <w:rFonts w:ascii="Times New Roman" w:hAnsi="Times New Roman" w:cs="Times New Roman"/>
        </w:rPr>
        <w:t xml:space="preserve"> peer-driven recovery support services </w:t>
      </w:r>
      <w:r w:rsidR="00BA2A7A" w:rsidRPr="006240B1">
        <w:rPr>
          <w:rFonts w:ascii="Times New Roman" w:hAnsi="Times New Roman" w:cs="Times New Roman"/>
        </w:rPr>
        <w:t xml:space="preserve">(RSS) </w:t>
      </w:r>
      <w:r w:rsidR="00827B23" w:rsidRPr="006240B1">
        <w:rPr>
          <w:rFonts w:ascii="Times New Roman" w:hAnsi="Times New Roman" w:cs="Times New Roman"/>
        </w:rPr>
        <w:t xml:space="preserve">and substance use treatment provided by </w:t>
      </w:r>
      <w:r w:rsidR="00781DA2" w:rsidRPr="006240B1">
        <w:rPr>
          <w:rFonts w:ascii="Times New Roman" w:hAnsi="Times New Roman" w:cs="Times New Roman"/>
        </w:rPr>
        <w:t xml:space="preserve">a </w:t>
      </w:r>
      <w:r w:rsidR="00827B23" w:rsidRPr="006240B1">
        <w:rPr>
          <w:rFonts w:ascii="Times New Roman" w:hAnsi="Times New Roman" w:cs="Times New Roman"/>
        </w:rPr>
        <w:t>western state’s community substance use and mental health agency.</w:t>
      </w:r>
    </w:p>
    <w:p w14:paraId="66EF4B52" w14:textId="6D895143" w:rsidR="00E21D79" w:rsidRPr="006240B1" w:rsidRDefault="00595E6D" w:rsidP="005361D8">
      <w:pPr>
        <w:ind w:firstLine="720"/>
        <w:contextualSpacing/>
        <w:rPr>
          <w:rFonts w:ascii="Times New Roman" w:hAnsi="Times New Roman" w:cs="Times New Roman"/>
        </w:rPr>
      </w:pPr>
      <w:r w:rsidRPr="006240B1">
        <w:rPr>
          <w:rFonts w:ascii="Times New Roman" w:hAnsi="Times New Roman" w:cs="Times New Roman"/>
        </w:rPr>
        <w:t>S</w:t>
      </w:r>
      <w:r w:rsidR="005361D8" w:rsidRPr="006240B1">
        <w:rPr>
          <w:rFonts w:ascii="Times New Roman" w:hAnsi="Times New Roman" w:cs="Times New Roman"/>
        </w:rPr>
        <w:t xml:space="preserve">ubstance use disorders (SUD) have been treated in programs with variable intensities in order to assist patients in achieving initial abstinence and </w:t>
      </w:r>
      <w:r w:rsidR="001148EC" w:rsidRPr="006240B1">
        <w:rPr>
          <w:rFonts w:ascii="Times New Roman" w:hAnsi="Times New Roman" w:cs="Times New Roman"/>
        </w:rPr>
        <w:t xml:space="preserve">symptom </w:t>
      </w:r>
      <w:r w:rsidR="00B26114" w:rsidRPr="006240B1">
        <w:rPr>
          <w:rFonts w:ascii="Times New Roman" w:hAnsi="Times New Roman" w:cs="Times New Roman"/>
        </w:rPr>
        <w:t>reduction</w:t>
      </w:r>
      <w:r w:rsidR="005361D8" w:rsidRPr="006240B1">
        <w:rPr>
          <w:rFonts w:ascii="Times New Roman" w:hAnsi="Times New Roman" w:cs="Times New Roman"/>
        </w:rPr>
        <w:t xml:space="preserve"> (</w:t>
      </w:r>
      <w:proofErr w:type="spellStart"/>
      <w:r w:rsidR="005361D8" w:rsidRPr="006240B1">
        <w:rPr>
          <w:rFonts w:ascii="Times New Roman" w:hAnsi="Times New Roman" w:cs="Times New Roman"/>
        </w:rPr>
        <w:t>Bassuk</w:t>
      </w:r>
      <w:proofErr w:type="spellEnd"/>
      <w:r w:rsidR="00531716">
        <w:rPr>
          <w:rFonts w:ascii="Times New Roman" w:hAnsi="Times New Roman" w:cs="Times New Roman"/>
        </w:rPr>
        <w:t xml:space="preserve"> et al.</w:t>
      </w:r>
      <w:r w:rsidR="005361D8" w:rsidRPr="006240B1">
        <w:rPr>
          <w:rFonts w:ascii="Times New Roman" w:hAnsi="Times New Roman" w:cs="Times New Roman"/>
        </w:rPr>
        <w:t xml:space="preserve">, 2016). </w:t>
      </w:r>
      <w:r w:rsidR="00AD7F56" w:rsidRPr="006240B1">
        <w:rPr>
          <w:rFonts w:ascii="Times New Roman" w:hAnsi="Times New Roman" w:cs="Times New Roman"/>
        </w:rPr>
        <w:t>Innovations in</w:t>
      </w:r>
      <w:r w:rsidR="00743F12" w:rsidRPr="006240B1">
        <w:rPr>
          <w:rFonts w:ascii="Times New Roman" w:hAnsi="Times New Roman" w:cs="Times New Roman"/>
        </w:rPr>
        <w:t xml:space="preserve"> treatments</w:t>
      </w:r>
      <w:r w:rsidR="005361D8" w:rsidRPr="006240B1">
        <w:rPr>
          <w:rFonts w:ascii="Times New Roman" w:hAnsi="Times New Roman" w:cs="Times New Roman"/>
        </w:rPr>
        <w:t xml:space="preserve"> have made significant strides in addressing the immediate symptoms related to the </w:t>
      </w:r>
      <w:r w:rsidR="00C94FF0" w:rsidRPr="006240B1">
        <w:rPr>
          <w:rFonts w:ascii="Times New Roman" w:hAnsi="Times New Roman" w:cs="Times New Roman"/>
        </w:rPr>
        <w:t>SUD</w:t>
      </w:r>
      <w:r w:rsidR="005361D8" w:rsidRPr="006240B1">
        <w:rPr>
          <w:rFonts w:ascii="Times New Roman" w:hAnsi="Times New Roman" w:cs="Times New Roman"/>
        </w:rPr>
        <w:t xml:space="preserve">; however, </w:t>
      </w:r>
      <w:r w:rsidR="00C94FF0" w:rsidRPr="006240B1">
        <w:rPr>
          <w:rFonts w:ascii="Times New Roman" w:hAnsi="Times New Roman" w:cs="Times New Roman"/>
        </w:rPr>
        <w:t xml:space="preserve">rates of </w:t>
      </w:r>
      <w:r w:rsidR="005361D8" w:rsidRPr="006240B1">
        <w:rPr>
          <w:rFonts w:ascii="Times New Roman" w:hAnsi="Times New Roman" w:cs="Times New Roman"/>
        </w:rPr>
        <w:t xml:space="preserve">treatment completion remain </w:t>
      </w:r>
      <w:r w:rsidR="002A5ACC" w:rsidRPr="006240B1">
        <w:rPr>
          <w:rFonts w:ascii="Times New Roman" w:hAnsi="Times New Roman" w:cs="Times New Roman"/>
        </w:rPr>
        <w:t>low</w:t>
      </w:r>
      <w:r w:rsidR="005361D8" w:rsidRPr="006240B1">
        <w:rPr>
          <w:rFonts w:ascii="Times New Roman" w:hAnsi="Times New Roman" w:cs="Times New Roman"/>
        </w:rPr>
        <w:t>. In 2017</w:t>
      </w:r>
      <w:r w:rsidR="00B40B15" w:rsidRPr="006240B1">
        <w:rPr>
          <w:rFonts w:ascii="Times New Roman" w:hAnsi="Times New Roman" w:cs="Times New Roman"/>
        </w:rPr>
        <w:t>,</w:t>
      </w:r>
      <w:r w:rsidR="005361D8" w:rsidRPr="006240B1">
        <w:rPr>
          <w:rFonts w:ascii="Times New Roman" w:hAnsi="Times New Roman" w:cs="Times New Roman"/>
        </w:rPr>
        <w:t xml:space="preserve"> the Substance Abuse and Mental Health Services Administration (SAMHSA) found that only 43% of patients successfully complete SUD treatment. </w:t>
      </w:r>
      <w:r w:rsidR="008F2FF0" w:rsidRPr="006240B1">
        <w:rPr>
          <w:rFonts w:ascii="Times New Roman" w:hAnsi="Times New Roman" w:cs="Times New Roman"/>
        </w:rPr>
        <w:t>This is problematic, as t</w:t>
      </w:r>
      <w:r w:rsidR="00862121" w:rsidRPr="006240B1">
        <w:rPr>
          <w:rFonts w:ascii="Times New Roman" w:hAnsi="Times New Roman" w:cs="Times New Roman"/>
        </w:rPr>
        <w:t>wo</w:t>
      </w:r>
      <w:r w:rsidR="00A34D4B" w:rsidRPr="006240B1">
        <w:rPr>
          <w:rFonts w:ascii="Times New Roman" w:hAnsi="Times New Roman" w:cs="Times New Roman"/>
        </w:rPr>
        <w:t xml:space="preserve"> frequent </w:t>
      </w:r>
      <w:r w:rsidR="00862121" w:rsidRPr="006240B1">
        <w:rPr>
          <w:rFonts w:ascii="Times New Roman" w:hAnsi="Times New Roman" w:cs="Times New Roman"/>
        </w:rPr>
        <w:t>predictors of improved post</w:t>
      </w:r>
      <w:r w:rsidR="00501E68" w:rsidRPr="006240B1">
        <w:rPr>
          <w:rFonts w:ascii="Times New Roman" w:hAnsi="Times New Roman" w:cs="Times New Roman"/>
        </w:rPr>
        <w:t>-</w:t>
      </w:r>
      <w:r w:rsidR="00862121" w:rsidRPr="006240B1">
        <w:rPr>
          <w:rFonts w:ascii="Times New Roman" w:hAnsi="Times New Roman" w:cs="Times New Roman"/>
        </w:rPr>
        <w:t xml:space="preserve">treatment outcomes are longer treatment episodes and successful completion of treatment </w:t>
      </w:r>
      <w:r w:rsidR="00632792" w:rsidRPr="006240B1">
        <w:rPr>
          <w:rFonts w:ascii="Times New Roman" w:hAnsi="Times New Roman" w:cs="Times New Roman"/>
        </w:rPr>
        <w:t>(</w:t>
      </w:r>
      <w:r w:rsidR="00531716" w:rsidRPr="006240B1">
        <w:rPr>
          <w:rFonts w:ascii="Times New Roman" w:hAnsi="Times New Roman" w:cs="Times New Roman"/>
        </w:rPr>
        <w:t>Ghose, 2008</w:t>
      </w:r>
      <w:r w:rsidR="00531716">
        <w:rPr>
          <w:rFonts w:ascii="Times New Roman" w:hAnsi="Times New Roman" w:cs="Times New Roman"/>
        </w:rPr>
        <w:t xml:space="preserve">; </w:t>
      </w:r>
      <w:r w:rsidR="00632792" w:rsidRPr="006240B1">
        <w:rPr>
          <w:rFonts w:ascii="Times New Roman" w:hAnsi="Times New Roman" w:cs="Times New Roman"/>
        </w:rPr>
        <w:t>Messina</w:t>
      </w:r>
      <w:r w:rsidR="00CA320A">
        <w:rPr>
          <w:rFonts w:ascii="Times New Roman" w:hAnsi="Times New Roman" w:cs="Times New Roman"/>
        </w:rPr>
        <w:t xml:space="preserve"> et al.</w:t>
      </w:r>
      <w:r w:rsidR="00632792" w:rsidRPr="006240B1">
        <w:rPr>
          <w:rFonts w:ascii="Times New Roman" w:hAnsi="Times New Roman" w:cs="Times New Roman"/>
        </w:rPr>
        <w:t>, 2000;</w:t>
      </w:r>
      <w:r w:rsidR="00531716">
        <w:rPr>
          <w:rFonts w:ascii="Times New Roman" w:hAnsi="Times New Roman" w:cs="Times New Roman"/>
        </w:rPr>
        <w:t xml:space="preserve"> </w:t>
      </w:r>
      <w:r w:rsidR="00531716" w:rsidRPr="006240B1">
        <w:rPr>
          <w:rFonts w:ascii="Times New Roman" w:hAnsi="Times New Roman" w:cs="Times New Roman"/>
        </w:rPr>
        <w:t>Simpson, 1981</w:t>
      </w:r>
      <w:r w:rsidR="00632792" w:rsidRPr="006240B1">
        <w:rPr>
          <w:rFonts w:ascii="Times New Roman" w:hAnsi="Times New Roman" w:cs="Times New Roman"/>
        </w:rPr>
        <w:t>).</w:t>
      </w:r>
      <w:r w:rsidR="008F2FF0" w:rsidRPr="006240B1">
        <w:rPr>
          <w:rFonts w:ascii="Times New Roman" w:hAnsi="Times New Roman" w:cs="Times New Roman"/>
        </w:rPr>
        <w:t xml:space="preserve"> Thus, increasing the percentage of people </w:t>
      </w:r>
      <w:r w:rsidR="00D53919" w:rsidRPr="006240B1">
        <w:rPr>
          <w:rFonts w:ascii="Times New Roman" w:hAnsi="Times New Roman" w:cs="Times New Roman"/>
        </w:rPr>
        <w:t xml:space="preserve">who </w:t>
      </w:r>
      <w:r w:rsidR="00F65F89" w:rsidRPr="006240B1">
        <w:rPr>
          <w:rFonts w:ascii="Times New Roman" w:hAnsi="Times New Roman" w:cs="Times New Roman"/>
        </w:rPr>
        <w:t xml:space="preserve">remain </w:t>
      </w:r>
      <w:proofErr w:type="gramStart"/>
      <w:r w:rsidR="00F65F89" w:rsidRPr="006240B1">
        <w:rPr>
          <w:rFonts w:ascii="Times New Roman" w:hAnsi="Times New Roman" w:cs="Times New Roman"/>
        </w:rPr>
        <w:t>in</w:t>
      </w:r>
      <w:proofErr w:type="gramEnd"/>
      <w:r w:rsidR="00F65F89" w:rsidRPr="006240B1">
        <w:rPr>
          <w:rFonts w:ascii="Times New Roman" w:hAnsi="Times New Roman" w:cs="Times New Roman"/>
        </w:rPr>
        <w:t xml:space="preserve"> and </w:t>
      </w:r>
      <w:r w:rsidR="008F2FF0" w:rsidRPr="006240B1">
        <w:rPr>
          <w:rFonts w:ascii="Times New Roman" w:hAnsi="Times New Roman" w:cs="Times New Roman"/>
        </w:rPr>
        <w:t>successfully complete treatment is paramount to improving post</w:t>
      </w:r>
      <w:r w:rsidR="00C2126C" w:rsidRPr="006240B1">
        <w:rPr>
          <w:rFonts w:ascii="Times New Roman" w:hAnsi="Times New Roman" w:cs="Times New Roman"/>
        </w:rPr>
        <w:t>-</w:t>
      </w:r>
      <w:r w:rsidR="008F2FF0" w:rsidRPr="006240B1">
        <w:rPr>
          <w:rFonts w:ascii="Times New Roman" w:hAnsi="Times New Roman" w:cs="Times New Roman"/>
        </w:rPr>
        <w:t>treatment outcomes.</w:t>
      </w:r>
    </w:p>
    <w:p w14:paraId="6E67A695" w14:textId="44645C7C" w:rsidR="005361D8" w:rsidRPr="006240B1" w:rsidRDefault="005361D8" w:rsidP="00556DEE">
      <w:pPr>
        <w:ind w:firstLine="720"/>
        <w:contextualSpacing/>
        <w:rPr>
          <w:rFonts w:ascii="Times New Roman" w:hAnsi="Times New Roman" w:cs="Times New Roman"/>
          <w:b/>
        </w:rPr>
      </w:pPr>
      <w:r w:rsidRPr="006240B1">
        <w:rPr>
          <w:rFonts w:ascii="Times New Roman" w:hAnsi="Times New Roman" w:cs="Times New Roman"/>
        </w:rPr>
        <w:t xml:space="preserve">A growing response to </w:t>
      </w:r>
      <w:r w:rsidR="00A163EB" w:rsidRPr="006240B1">
        <w:rPr>
          <w:rFonts w:ascii="Times New Roman" w:hAnsi="Times New Roman" w:cs="Times New Roman"/>
        </w:rPr>
        <w:t>improve substance use treatment outcomes</w:t>
      </w:r>
      <w:r w:rsidRPr="006240B1">
        <w:rPr>
          <w:rFonts w:ascii="Times New Roman" w:hAnsi="Times New Roman" w:cs="Times New Roman"/>
        </w:rPr>
        <w:t xml:space="preserve"> incorporate</w:t>
      </w:r>
      <w:r w:rsidR="00C35807" w:rsidRPr="006240B1">
        <w:rPr>
          <w:rFonts w:ascii="Times New Roman" w:hAnsi="Times New Roman" w:cs="Times New Roman"/>
        </w:rPr>
        <w:t>s</w:t>
      </w:r>
      <w:r w:rsidRPr="006240B1">
        <w:rPr>
          <w:rFonts w:ascii="Times New Roman" w:hAnsi="Times New Roman" w:cs="Times New Roman"/>
        </w:rPr>
        <w:t xml:space="preserve"> peer-driven RSS to augment </w:t>
      </w:r>
      <w:r w:rsidR="00C35807" w:rsidRPr="006240B1">
        <w:rPr>
          <w:rFonts w:ascii="Times New Roman" w:hAnsi="Times New Roman" w:cs="Times New Roman"/>
        </w:rPr>
        <w:t xml:space="preserve">existing </w:t>
      </w:r>
      <w:r w:rsidRPr="006240B1">
        <w:rPr>
          <w:rFonts w:ascii="Times New Roman" w:hAnsi="Times New Roman" w:cs="Times New Roman"/>
        </w:rPr>
        <w:t>treatment</w:t>
      </w:r>
      <w:r w:rsidR="004D5CFA" w:rsidRPr="006240B1">
        <w:rPr>
          <w:rFonts w:ascii="Times New Roman" w:hAnsi="Times New Roman" w:cs="Times New Roman"/>
        </w:rPr>
        <w:t>s</w:t>
      </w:r>
      <w:r w:rsidRPr="006240B1">
        <w:rPr>
          <w:rFonts w:ascii="Times New Roman" w:hAnsi="Times New Roman" w:cs="Times New Roman"/>
        </w:rPr>
        <w:t xml:space="preserve">. </w:t>
      </w:r>
      <w:r w:rsidR="00F43B79" w:rsidRPr="006240B1">
        <w:rPr>
          <w:rFonts w:ascii="Times New Roman" w:hAnsi="Times New Roman" w:cs="Times New Roman"/>
        </w:rPr>
        <w:t xml:space="preserve">In the past, addiction </w:t>
      </w:r>
      <w:r w:rsidR="008C4B40" w:rsidRPr="006240B1">
        <w:rPr>
          <w:rFonts w:ascii="Times New Roman" w:hAnsi="Times New Roman" w:cs="Times New Roman"/>
        </w:rPr>
        <w:t xml:space="preserve">was frequently </w:t>
      </w:r>
      <w:r w:rsidR="008C4B40" w:rsidRPr="006240B1">
        <w:rPr>
          <w:rFonts w:ascii="Times New Roman" w:hAnsi="Times New Roman" w:cs="Times New Roman"/>
        </w:rPr>
        <w:lastRenderedPageBreak/>
        <w:t>conceptualized and</w:t>
      </w:r>
      <w:r w:rsidR="00F43B79" w:rsidRPr="006240B1">
        <w:rPr>
          <w:rFonts w:ascii="Times New Roman" w:hAnsi="Times New Roman" w:cs="Times New Roman"/>
        </w:rPr>
        <w:t xml:space="preserve"> treated as an acute illness that </w:t>
      </w:r>
      <w:r w:rsidR="006B1F0E" w:rsidRPr="006240B1">
        <w:rPr>
          <w:rFonts w:ascii="Times New Roman" w:hAnsi="Times New Roman" w:cs="Times New Roman"/>
        </w:rPr>
        <w:t>should be</w:t>
      </w:r>
      <w:r w:rsidR="00F43B79" w:rsidRPr="006240B1">
        <w:rPr>
          <w:rFonts w:ascii="Times New Roman" w:hAnsi="Times New Roman" w:cs="Times New Roman"/>
        </w:rPr>
        <w:t xml:space="preserve"> curable with a single intervention, but </w:t>
      </w:r>
      <w:r w:rsidR="0028492C" w:rsidRPr="006240B1">
        <w:rPr>
          <w:rFonts w:ascii="Times New Roman" w:hAnsi="Times New Roman" w:cs="Times New Roman"/>
        </w:rPr>
        <w:t>recently i</w:t>
      </w:r>
      <w:r w:rsidR="008538D2" w:rsidRPr="006240B1">
        <w:rPr>
          <w:rFonts w:ascii="Times New Roman" w:hAnsi="Times New Roman" w:cs="Times New Roman"/>
        </w:rPr>
        <w:t>t</w:t>
      </w:r>
      <w:r w:rsidR="00D260DC" w:rsidRPr="006240B1">
        <w:rPr>
          <w:rFonts w:ascii="Times New Roman" w:hAnsi="Times New Roman" w:cs="Times New Roman"/>
        </w:rPr>
        <w:t xml:space="preserve"> </w:t>
      </w:r>
      <w:r w:rsidR="0028492C" w:rsidRPr="006240B1">
        <w:rPr>
          <w:rFonts w:ascii="Times New Roman" w:hAnsi="Times New Roman" w:cs="Times New Roman"/>
        </w:rPr>
        <w:t>has become understood that</w:t>
      </w:r>
      <w:r w:rsidR="00166E5B" w:rsidRPr="006240B1">
        <w:rPr>
          <w:rFonts w:ascii="Times New Roman" w:hAnsi="Times New Roman" w:cs="Times New Roman"/>
        </w:rPr>
        <w:t xml:space="preserve"> </w:t>
      </w:r>
      <w:r w:rsidR="0028492C" w:rsidRPr="006240B1">
        <w:rPr>
          <w:rFonts w:ascii="Times New Roman" w:hAnsi="Times New Roman" w:cs="Times New Roman"/>
        </w:rPr>
        <w:t>SUDs</w:t>
      </w:r>
      <w:r w:rsidR="00595E6D" w:rsidRPr="006240B1">
        <w:rPr>
          <w:rFonts w:ascii="Times New Roman" w:hAnsi="Times New Roman" w:cs="Times New Roman"/>
        </w:rPr>
        <w:t xml:space="preserve"> are</w:t>
      </w:r>
      <w:r w:rsidR="00F43B79" w:rsidRPr="006240B1">
        <w:rPr>
          <w:rFonts w:ascii="Times New Roman" w:hAnsi="Times New Roman" w:cs="Times New Roman"/>
        </w:rPr>
        <w:t xml:space="preserve"> chronic medical condition</w:t>
      </w:r>
      <w:r w:rsidR="00595E6D" w:rsidRPr="006240B1">
        <w:rPr>
          <w:rFonts w:ascii="Times New Roman" w:hAnsi="Times New Roman" w:cs="Times New Roman"/>
        </w:rPr>
        <w:t>s</w:t>
      </w:r>
      <w:r w:rsidR="00C96AFA" w:rsidRPr="006240B1">
        <w:rPr>
          <w:rFonts w:ascii="Times New Roman" w:hAnsi="Times New Roman" w:cs="Times New Roman"/>
        </w:rPr>
        <w:t xml:space="preserve"> for many people</w:t>
      </w:r>
      <w:r w:rsidR="009450CE" w:rsidRPr="006240B1">
        <w:rPr>
          <w:rFonts w:ascii="Times New Roman" w:hAnsi="Times New Roman" w:cs="Times New Roman"/>
        </w:rPr>
        <w:t xml:space="preserve"> (McLellan </w:t>
      </w:r>
      <w:r w:rsidR="00CD410C">
        <w:rPr>
          <w:rFonts w:ascii="Times New Roman" w:hAnsi="Times New Roman" w:cs="Times New Roman"/>
        </w:rPr>
        <w:t>et al.,</w:t>
      </w:r>
      <w:r w:rsidR="009450CE" w:rsidRPr="006240B1">
        <w:rPr>
          <w:rFonts w:ascii="Times New Roman" w:hAnsi="Times New Roman" w:cs="Times New Roman"/>
        </w:rPr>
        <w:t xml:space="preserve"> 2000).</w:t>
      </w:r>
      <w:r w:rsidR="00F43B79" w:rsidRPr="006240B1">
        <w:rPr>
          <w:rFonts w:ascii="Times New Roman" w:hAnsi="Times New Roman" w:cs="Times New Roman"/>
        </w:rPr>
        <w:t xml:space="preserve"> </w:t>
      </w:r>
      <w:r w:rsidRPr="006240B1">
        <w:rPr>
          <w:rFonts w:ascii="Times New Roman" w:hAnsi="Times New Roman" w:cs="Times New Roman"/>
        </w:rPr>
        <w:t>Innovations utilizing peer-driven RSS are being coupled with a client-centered orientation</w:t>
      </w:r>
      <w:r w:rsidR="009F47FD" w:rsidRPr="006240B1">
        <w:rPr>
          <w:rFonts w:ascii="Times New Roman" w:hAnsi="Times New Roman" w:cs="Times New Roman"/>
        </w:rPr>
        <w:t xml:space="preserve"> that</w:t>
      </w:r>
      <w:r w:rsidRPr="006240B1">
        <w:rPr>
          <w:rFonts w:ascii="Times New Roman" w:hAnsi="Times New Roman" w:cs="Times New Roman"/>
        </w:rPr>
        <w:t xml:space="preserve"> is shifting perspectives from </w:t>
      </w:r>
      <w:r w:rsidR="00F43B79" w:rsidRPr="006240B1">
        <w:rPr>
          <w:rFonts w:ascii="Times New Roman" w:hAnsi="Times New Roman" w:cs="Times New Roman"/>
        </w:rPr>
        <w:t xml:space="preserve">treatment being provided for a curable acute illness to adaptive therapeutics addressing addiction as a chronic condition </w:t>
      </w:r>
      <w:r w:rsidRPr="006240B1">
        <w:rPr>
          <w:rFonts w:ascii="Times New Roman" w:hAnsi="Times New Roman" w:cs="Times New Roman"/>
        </w:rPr>
        <w:t>(</w:t>
      </w:r>
      <w:proofErr w:type="spellStart"/>
      <w:r w:rsidRPr="006240B1">
        <w:rPr>
          <w:rFonts w:ascii="Times New Roman" w:hAnsi="Times New Roman" w:cs="Times New Roman"/>
        </w:rPr>
        <w:t>Bassuk</w:t>
      </w:r>
      <w:proofErr w:type="spellEnd"/>
      <w:r w:rsidRPr="006240B1">
        <w:rPr>
          <w:rFonts w:ascii="Times New Roman" w:hAnsi="Times New Roman" w:cs="Times New Roman"/>
        </w:rPr>
        <w:t xml:space="preserve"> et al., 2016).</w:t>
      </w:r>
      <w:r w:rsidR="00A47FEF" w:rsidRPr="006240B1">
        <w:rPr>
          <w:rFonts w:ascii="Times New Roman" w:hAnsi="Times New Roman" w:cs="Times New Roman"/>
        </w:rPr>
        <w:t xml:space="preserve"> </w:t>
      </w:r>
      <w:r w:rsidR="00556DEE" w:rsidRPr="006240B1">
        <w:rPr>
          <w:rFonts w:ascii="Times New Roman" w:hAnsi="Times New Roman" w:cs="Times New Roman"/>
        </w:rPr>
        <w:t>RSS approaches are peer-based, non-professional, and non-clinical services designed to support people in reaching long-term recovery (</w:t>
      </w:r>
      <w:proofErr w:type="spellStart"/>
      <w:r w:rsidR="00556DEE" w:rsidRPr="006240B1">
        <w:rPr>
          <w:rFonts w:ascii="Times New Roman" w:hAnsi="Times New Roman" w:cs="Times New Roman"/>
        </w:rPr>
        <w:t>Bassuk</w:t>
      </w:r>
      <w:proofErr w:type="spellEnd"/>
      <w:r w:rsidR="00556DEE" w:rsidRPr="006240B1">
        <w:rPr>
          <w:rFonts w:ascii="Times New Roman" w:hAnsi="Times New Roman" w:cs="Times New Roman"/>
        </w:rPr>
        <w:t xml:space="preserve"> et al., 2016), with the key focus being to enhance a person’s relationship to recovery and improve their quality of life (White, 2010). Another important aspect of peer-driven RSS is that the services are provided by people who have lived the experience of addiction and recovery</w:t>
      </w:r>
      <w:r w:rsidR="008538D2" w:rsidRPr="006240B1">
        <w:rPr>
          <w:rFonts w:ascii="Times New Roman" w:hAnsi="Times New Roman" w:cs="Times New Roman"/>
        </w:rPr>
        <w:t xml:space="preserve">, which </w:t>
      </w:r>
      <w:r w:rsidR="00556DEE" w:rsidRPr="006240B1">
        <w:rPr>
          <w:rFonts w:ascii="Times New Roman" w:hAnsi="Times New Roman" w:cs="Times New Roman"/>
        </w:rPr>
        <w:t>can provide valuable insight</w:t>
      </w:r>
      <w:r w:rsidR="008538D2" w:rsidRPr="006240B1">
        <w:rPr>
          <w:rFonts w:ascii="Times New Roman" w:hAnsi="Times New Roman" w:cs="Times New Roman"/>
        </w:rPr>
        <w:t xml:space="preserve"> and support</w:t>
      </w:r>
      <w:r w:rsidR="00556DEE" w:rsidRPr="006240B1">
        <w:rPr>
          <w:rFonts w:ascii="Times New Roman" w:hAnsi="Times New Roman" w:cs="Times New Roman"/>
        </w:rPr>
        <w:t xml:space="preserve"> (</w:t>
      </w:r>
      <w:proofErr w:type="spellStart"/>
      <w:r w:rsidR="00556DEE" w:rsidRPr="006240B1">
        <w:rPr>
          <w:rFonts w:ascii="Times New Roman" w:hAnsi="Times New Roman" w:cs="Times New Roman"/>
        </w:rPr>
        <w:t>Bassuk</w:t>
      </w:r>
      <w:proofErr w:type="spellEnd"/>
      <w:r w:rsidR="00556DEE" w:rsidRPr="006240B1">
        <w:rPr>
          <w:rFonts w:ascii="Times New Roman" w:hAnsi="Times New Roman" w:cs="Times New Roman"/>
        </w:rPr>
        <w:t xml:space="preserve"> et al., 2016). </w:t>
      </w:r>
      <w:r w:rsidR="00A47FEF" w:rsidRPr="006240B1">
        <w:rPr>
          <w:rFonts w:ascii="Times New Roman" w:hAnsi="Times New Roman" w:cs="Times New Roman"/>
        </w:rPr>
        <w:t>Many places throughout the country f</w:t>
      </w:r>
      <w:r w:rsidR="00604938" w:rsidRPr="006240B1">
        <w:rPr>
          <w:rFonts w:ascii="Times New Roman" w:hAnsi="Times New Roman" w:cs="Times New Roman"/>
        </w:rPr>
        <w:t>i</w:t>
      </w:r>
      <w:r w:rsidR="00A47FEF" w:rsidRPr="006240B1">
        <w:rPr>
          <w:rFonts w:ascii="Times New Roman" w:hAnsi="Times New Roman" w:cs="Times New Roman"/>
        </w:rPr>
        <w:t xml:space="preserve">nd that </w:t>
      </w:r>
      <w:r w:rsidR="0028492C" w:rsidRPr="006240B1">
        <w:rPr>
          <w:rFonts w:ascii="Times New Roman" w:hAnsi="Times New Roman" w:cs="Times New Roman"/>
        </w:rPr>
        <w:t>RSS</w:t>
      </w:r>
      <w:r w:rsidR="00A47FEF" w:rsidRPr="006240B1">
        <w:rPr>
          <w:rFonts w:ascii="Times New Roman" w:hAnsi="Times New Roman" w:cs="Times New Roman"/>
        </w:rPr>
        <w:t xml:space="preserve"> play a key role in </w:t>
      </w:r>
      <w:r w:rsidR="00E1006A" w:rsidRPr="006240B1">
        <w:rPr>
          <w:rFonts w:ascii="Times New Roman" w:hAnsi="Times New Roman" w:cs="Times New Roman"/>
        </w:rPr>
        <w:t>strengthening</w:t>
      </w:r>
      <w:r w:rsidR="00A47FEF" w:rsidRPr="006240B1">
        <w:rPr>
          <w:rFonts w:ascii="Times New Roman" w:hAnsi="Times New Roman" w:cs="Times New Roman"/>
        </w:rPr>
        <w:t xml:space="preserve"> recovery </w:t>
      </w:r>
      <w:r w:rsidRPr="006240B1">
        <w:rPr>
          <w:rFonts w:ascii="Times New Roman" w:hAnsi="Times New Roman" w:cs="Times New Roman"/>
        </w:rPr>
        <w:t>(</w:t>
      </w:r>
      <w:proofErr w:type="spellStart"/>
      <w:r w:rsidRPr="006240B1">
        <w:rPr>
          <w:rFonts w:ascii="Times New Roman" w:hAnsi="Times New Roman" w:cs="Times New Roman"/>
        </w:rPr>
        <w:t>Laudet</w:t>
      </w:r>
      <w:proofErr w:type="spellEnd"/>
      <w:r w:rsidRPr="006240B1">
        <w:rPr>
          <w:rFonts w:ascii="Times New Roman" w:hAnsi="Times New Roman" w:cs="Times New Roman"/>
        </w:rPr>
        <w:t xml:space="preserve"> &amp; Humphreys, 2013). </w:t>
      </w:r>
    </w:p>
    <w:p w14:paraId="01AF234B" w14:textId="12740E8E" w:rsidR="008419DB" w:rsidRPr="006240B1" w:rsidRDefault="008419DB">
      <w:pPr>
        <w:ind w:firstLine="720"/>
        <w:contextualSpacing/>
        <w:rPr>
          <w:rFonts w:ascii="Times New Roman" w:hAnsi="Times New Roman" w:cs="Times New Roman"/>
        </w:rPr>
      </w:pPr>
      <w:r w:rsidRPr="006240B1">
        <w:rPr>
          <w:rFonts w:ascii="Times New Roman" w:hAnsi="Times New Roman" w:cs="Times New Roman"/>
        </w:rPr>
        <w:t xml:space="preserve">Delivery of RSS is guided by the Recovery-Oriented Systems of Care (ROSC) principles. </w:t>
      </w:r>
      <w:r w:rsidR="0050077A" w:rsidRPr="006240B1">
        <w:rPr>
          <w:rFonts w:ascii="Times New Roman" w:hAnsi="Times New Roman" w:cs="Times New Roman"/>
        </w:rPr>
        <w:t xml:space="preserve">As described by SAMHSA, </w:t>
      </w:r>
      <w:r w:rsidRPr="006240B1">
        <w:rPr>
          <w:rFonts w:ascii="Times New Roman" w:hAnsi="Times New Roman" w:cs="Times New Roman"/>
        </w:rPr>
        <w:t xml:space="preserve">“A ROSC is a coordinated network of community-based services and supports that is person-centered and builds on the strengths and resiliencies of individuals, families, and communities to achieve abstinence and improved health, wellness, and quality of life for </w:t>
      </w:r>
      <w:r w:rsidR="004F7C34" w:rsidRPr="003A327C">
        <w:rPr>
          <w:rFonts w:ascii="Times New Roman" w:hAnsi="Times New Roman" w:cs="Times New Roman"/>
        </w:rPr>
        <w:t>people</w:t>
      </w:r>
      <w:r w:rsidRPr="006240B1">
        <w:rPr>
          <w:rFonts w:ascii="Times New Roman" w:hAnsi="Times New Roman" w:cs="Times New Roman"/>
        </w:rPr>
        <w:t xml:space="preserve"> with</w:t>
      </w:r>
      <w:r w:rsidR="00721EC3" w:rsidRPr="006240B1">
        <w:rPr>
          <w:rFonts w:ascii="Times New Roman" w:hAnsi="Times New Roman" w:cs="Times New Roman"/>
        </w:rPr>
        <w:t>,</w:t>
      </w:r>
      <w:r w:rsidRPr="006240B1">
        <w:rPr>
          <w:rFonts w:ascii="Times New Roman" w:hAnsi="Times New Roman" w:cs="Times New Roman"/>
        </w:rPr>
        <w:t xml:space="preserve"> or at risk of</w:t>
      </w:r>
      <w:r w:rsidR="00721EC3" w:rsidRPr="006240B1">
        <w:rPr>
          <w:rFonts w:ascii="Times New Roman" w:hAnsi="Times New Roman" w:cs="Times New Roman"/>
        </w:rPr>
        <w:t>,</w:t>
      </w:r>
      <w:r w:rsidRPr="006240B1">
        <w:rPr>
          <w:rFonts w:ascii="Times New Roman" w:hAnsi="Times New Roman" w:cs="Times New Roman"/>
        </w:rPr>
        <w:t xml:space="preserve"> alcohol and drug problems” (SAMHSA, 2010, p. 2). The basic principles of ROSC </w:t>
      </w:r>
      <w:r w:rsidR="00721EC3" w:rsidRPr="006240B1">
        <w:rPr>
          <w:rFonts w:ascii="Times New Roman" w:hAnsi="Times New Roman" w:cs="Times New Roman"/>
        </w:rPr>
        <w:t xml:space="preserve">propose </w:t>
      </w:r>
      <w:r w:rsidRPr="006240B1">
        <w:rPr>
          <w:rFonts w:ascii="Times New Roman" w:hAnsi="Times New Roman" w:cs="Times New Roman"/>
        </w:rPr>
        <w:t xml:space="preserve">that recovery is self-directed, individualized, and strengths based. </w:t>
      </w:r>
      <w:r w:rsidR="004F735C" w:rsidRPr="006240B1">
        <w:rPr>
          <w:rFonts w:ascii="Times New Roman" w:hAnsi="Times New Roman" w:cs="Times New Roman"/>
        </w:rPr>
        <w:t>A primary goal of ROSC is to establish a self-directed network of recovery services for people in recovery and their families</w:t>
      </w:r>
      <w:r w:rsidR="003F3133" w:rsidRPr="006240B1">
        <w:rPr>
          <w:rFonts w:ascii="Times New Roman" w:hAnsi="Times New Roman" w:cs="Times New Roman"/>
        </w:rPr>
        <w:t xml:space="preserve">. </w:t>
      </w:r>
      <w:r w:rsidR="00721EC3" w:rsidRPr="006240B1">
        <w:rPr>
          <w:rFonts w:ascii="Times New Roman" w:hAnsi="Times New Roman" w:cs="Times New Roman"/>
        </w:rPr>
        <w:t xml:space="preserve">Supported </w:t>
      </w:r>
      <w:r w:rsidR="003F3133" w:rsidRPr="006240B1">
        <w:rPr>
          <w:rFonts w:ascii="Times New Roman" w:hAnsi="Times New Roman" w:cs="Times New Roman"/>
        </w:rPr>
        <w:t>by the ROSC framework, recovery services are an important step in implementing needed changes in the recovery treatment community</w:t>
      </w:r>
      <w:r w:rsidR="003C6B50" w:rsidRPr="006240B1">
        <w:rPr>
          <w:rFonts w:ascii="Times New Roman" w:hAnsi="Times New Roman" w:cs="Times New Roman"/>
        </w:rPr>
        <w:t>,</w:t>
      </w:r>
      <w:r w:rsidR="003F3133" w:rsidRPr="006240B1">
        <w:rPr>
          <w:rFonts w:ascii="Times New Roman" w:hAnsi="Times New Roman" w:cs="Times New Roman"/>
        </w:rPr>
        <w:t xml:space="preserve"> </w:t>
      </w:r>
      <w:r w:rsidR="003C6B50" w:rsidRPr="006240B1">
        <w:rPr>
          <w:rFonts w:ascii="Times New Roman" w:hAnsi="Times New Roman" w:cs="Times New Roman"/>
        </w:rPr>
        <w:t>and the</w:t>
      </w:r>
      <w:r w:rsidR="003F3133" w:rsidRPr="006240B1">
        <w:rPr>
          <w:rFonts w:ascii="Times New Roman" w:hAnsi="Times New Roman" w:cs="Times New Roman"/>
        </w:rPr>
        <w:t xml:space="preserve"> shift from </w:t>
      </w:r>
      <w:r w:rsidR="003F3133" w:rsidRPr="006240B1">
        <w:rPr>
          <w:rFonts w:ascii="Times New Roman" w:hAnsi="Times New Roman" w:cs="Times New Roman"/>
        </w:rPr>
        <w:lastRenderedPageBreak/>
        <w:t xml:space="preserve">an acute care model to a chronic illness model </w:t>
      </w:r>
      <w:r w:rsidR="003C6B50" w:rsidRPr="006240B1">
        <w:rPr>
          <w:rFonts w:ascii="Times New Roman" w:hAnsi="Times New Roman" w:cs="Times New Roman"/>
        </w:rPr>
        <w:t>can</w:t>
      </w:r>
      <w:r w:rsidR="003F3133" w:rsidRPr="006240B1">
        <w:rPr>
          <w:rFonts w:ascii="Times New Roman" w:hAnsi="Times New Roman" w:cs="Times New Roman"/>
        </w:rPr>
        <w:t xml:space="preserve"> better serve patients with a continuum of care treatment process (</w:t>
      </w:r>
      <w:proofErr w:type="spellStart"/>
      <w:r w:rsidR="00C4130C" w:rsidRPr="006240B1">
        <w:rPr>
          <w:rFonts w:ascii="Times New Roman" w:hAnsi="Times New Roman" w:cs="Times New Roman"/>
        </w:rPr>
        <w:t>Bassuk</w:t>
      </w:r>
      <w:proofErr w:type="spellEnd"/>
      <w:r w:rsidR="00C4130C" w:rsidRPr="006240B1">
        <w:rPr>
          <w:rFonts w:ascii="Times New Roman" w:hAnsi="Times New Roman" w:cs="Times New Roman"/>
        </w:rPr>
        <w:t xml:space="preserve"> et al., 2016</w:t>
      </w:r>
      <w:r w:rsidR="00C4130C">
        <w:rPr>
          <w:rFonts w:ascii="Times New Roman" w:hAnsi="Times New Roman" w:cs="Times New Roman"/>
        </w:rPr>
        <w:t xml:space="preserve">; </w:t>
      </w:r>
      <w:proofErr w:type="spellStart"/>
      <w:r w:rsidR="003F3133" w:rsidRPr="006240B1">
        <w:rPr>
          <w:rFonts w:ascii="Times New Roman" w:hAnsi="Times New Roman" w:cs="Times New Roman"/>
        </w:rPr>
        <w:t>Laudet</w:t>
      </w:r>
      <w:proofErr w:type="spellEnd"/>
      <w:r w:rsidR="003F3133" w:rsidRPr="006240B1">
        <w:rPr>
          <w:rFonts w:ascii="Times New Roman" w:hAnsi="Times New Roman" w:cs="Times New Roman"/>
        </w:rPr>
        <w:t xml:space="preserve"> &amp; Humphreys, 2013; White, 2010).</w:t>
      </w:r>
    </w:p>
    <w:p w14:paraId="3FA4DEAF" w14:textId="33A264F6" w:rsidR="005361D8" w:rsidRPr="0077760E" w:rsidRDefault="00A23B13" w:rsidP="001D12F0">
      <w:pPr>
        <w:ind w:firstLine="720"/>
        <w:contextualSpacing/>
        <w:rPr>
          <w:rFonts w:ascii="Times New Roman" w:hAnsi="Times New Roman" w:cs="Times New Roman"/>
        </w:rPr>
      </w:pPr>
      <w:r w:rsidRPr="006240B1">
        <w:rPr>
          <w:rFonts w:ascii="Times New Roman" w:hAnsi="Times New Roman" w:cs="Times New Roman"/>
        </w:rPr>
        <w:t xml:space="preserve">Several barriers to recovery that contribute to poor outcomes </w:t>
      </w:r>
      <w:r w:rsidR="00597A7D" w:rsidRPr="006240B1">
        <w:rPr>
          <w:rFonts w:ascii="Times New Roman" w:hAnsi="Times New Roman" w:cs="Times New Roman"/>
        </w:rPr>
        <w:t xml:space="preserve">have been repeatedly </w:t>
      </w:r>
      <w:r w:rsidRPr="006240B1">
        <w:rPr>
          <w:rFonts w:ascii="Times New Roman" w:hAnsi="Times New Roman" w:cs="Times New Roman"/>
        </w:rPr>
        <w:t xml:space="preserve">identified throughout </w:t>
      </w:r>
      <w:r w:rsidR="00597A7D" w:rsidRPr="006240B1">
        <w:rPr>
          <w:rFonts w:ascii="Times New Roman" w:hAnsi="Times New Roman" w:cs="Times New Roman"/>
        </w:rPr>
        <w:t xml:space="preserve">the </w:t>
      </w:r>
      <w:r w:rsidRPr="006240B1">
        <w:rPr>
          <w:rFonts w:ascii="Times New Roman" w:hAnsi="Times New Roman" w:cs="Times New Roman"/>
        </w:rPr>
        <w:t xml:space="preserve">available literature. </w:t>
      </w:r>
      <w:r w:rsidR="005361D8" w:rsidRPr="006240B1">
        <w:rPr>
          <w:rFonts w:ascii="Times New Roman" w:hAnsi="Times New Roman" w:cs="Times New Roman"/>
        </w:rPr>
        <w:t>The barriers are often related to housing, employment, social supports, medical problems, and other mental health conditions (</w:t>
      </w:r>
      <w:proofErr w:type="spellStart"/>
      <w:r w:rsidR="005361D8" w:rsidRPr="006240B1">
        <w:rPr>
          <w:rFonts w:ascii="Times New Roman" w:hAnsi="Times New Roman" w:cs="Times New Roman"/>
        </w:rPr>
        <w:t>Laudet</w:t>
      </w:r>
      <w:proofErr w:type="spellEnd"/>
      <w:r w:rsidR="005361D8" w:rsidRPr="006240B1">
        <w:rPr>
          <w:rFonts w:ascii="Times New Roman" w:hAnsi="Times New Roman" w:cs="Times New Roman"/>
        </w:rPr>
        <w:t xml:space="preserve"> &amp; Humphreys, 2013). Recovery support peers can guide and connect patients with supports to </w:t>
      </w:r>
      <w:r w:rsidR="00721EC3" w:rsidRPr="006240B1">
        <w:rPr>
          <w:rFonts w:ascii="Times New Roman" w:hAnsi="Times New Roman" w:cs="Times New Roman"/>
        </w:rPr>
        <w:t xml:space="preserve">address </w:t>
      </w:r>
      <w:r w:rsidR="005361D8" w:rsidRPr="006240B1">
        <w:rPr>
          <w:rFonts w:ascii="Times New Roman" w:hAnsi="Times New Roman" w:cs="Times New Roman"/>
        </w:rPr>
        <w:t xml:space="preserve">these critical risk factors. Patients are more likely to </w:t>
      </w:r>
      <w:r w:rsidR="00721EC3" w:rsidRPr="006240B1">
        <w:rPr>
          <w:rFonts w:ascii="Times New Roman" w:hAnsi="Times New Roman" w:cs="Times New Roman"/>
        </w:rPr>
        <w:t xml:space="preserve">have </w:t>
      </w:r>
      <w:r w:rsidR="005361D8" w:rsidRPr="006240B1">
        <w:rPr>
          <w:rFonts w:ascii="Times New Roman" w:hAnsi="Times New Roman" w:cs="Times New Roman"/>
        </w:rPr>
        <w:t xml:space="preserve">these risk factors addressed in a treatment approach that incorporates </w:t>
      </w:r>
      <w:r w:rsidR="0040732D" w:rsidRPr="006240B1">
        <w:rPr>
          <w:rFonts w:ascii="Times New Roman" w:hAnsi="Times New Roman" w:cs="Times New Roman"/>
        </w:rPr>
        <w:t xml:space="preserve">RSS along with </w:t>
      </w:r>
      <w:r w:rsidR="005361D8" w:rsidRPr="006240B1">
        <w:rPr>
          <w:rFonts w:ascii="Times New Roman" w:hAnsi="Times New Roman" w:cs="Times New Roman"/>
        </w:rPr>
        <w:t xml:space="preserve">traditional addiction therapies. </w:t>
      </w:r>
      <w:r w:rsidR="00A41259" w:rsidRPr="006240B1">
        <w:rPr>
          <w:rFonts w:ascii="Times New Roman" w:hAnsi="Times New Roman" w:cs="Times New Roman"/>
        </w:rPr>
        <w:t>Additionally, a primary reason that patients leave treatment is lack of social support (</w:t>
      </w:r>
      <w:proofErr w:type="spellStart"/>
      <w:r w:rsidR="00A41259" w:rsidRPr="006240B1">
        <w:rPr>
          <w:rFonts w:ascii="Times New Roman" w:hAnsi="Times New Roman" w:cs="Times New Roman"/>
        </w:rPr>
        <w:t>Laudet</w:t>
      </w:r>
      <w:proofErr w:type="spellEnd"/>
      <w:r w:rsidR="00A41259" w:rsidRPr="006240B1">
        <w:rPr>
          <w:rFonts w:ascii="Times New Roman" w:hAnsi="Times New Roman" w:cs="Times New Roman"/>
        </w:rPr>
        <w:t xml:space="preserve"> &amp; Humphreys, 2013), </w:t>
      </w:r>
      <w:r w:rsidR="00721EC3" w:rsidRPr="006240B1">
        <w:rPr>
          <w:rFonts w:ascii="Times New Roman" w:hAnsi="Times New Roman" w:cs="Times New Roman"/>
        </w:rPr>
        <w:t xml:space="preserve">a factor that </w:t>
      </w:r>
      <w:r w:rsidR="0070041B" w:rsidRPr="006240B1">
        <w:rPr>
          <w:rFonts w:ascii="Times New Roman" w:hAnsi="Times New Roman" w:cs="Times New Roman"/>
        </w:rPr>
        <w:t>RSS</w:t>
      </w:r>
      <w:r w:rsidR="00A41259" w:rsidRPr="006240B1">
        <w:rPr>
          <w:rFonts w:ascii="Times New Roman" w:hAnsi="Times New Roman" w:cs="Times New Roman"/>
        </w:rPr>
        <w:t xml:space="preserve"> aims to ameliorate</w:t>
      </w:r>
      <w:r w:rsidR="00A41259" w:rsidRPr="0077760E">
        <w:rPr>
          <w:rFonts w:ascii="Times New Roman" w:hAnsi="Times New Roman" w:cs="Times New Roman"/>
        </w:rPr>
        <w:t xml:space="preserve">. </w:t>
      </w:r>
    </w:p>
    <w:p w14:paraId="46938D88" w14:textId="2FD22FB0" w:rsidR="00ED1FD0" w:rsidRPr="0077760E" w:rsidRDefault="00705581" w:rsidP="00ED1FD0">
      <w:pPr>
        <w:ind w:firstLine="720"/>
        <w:contextualSpacing/>
        <w:rPr>
          <w:rFonts w:ascii="Times New Roman" w:hAnsi="Times New Roman" w:cs="Times New Roman"/>
        </w:rPr>
      </w:pPr>
      <w:r w:rsidRPr="0077760E">
        <w:rPr>
          <w:rFonts w:ascii="Times New Roman" w:hAnsi="Times New Roman" w:cs="Times New Roman"/>
        </w:rPr>
        <w:t xml:space="preserve">Substance use problems </w:t>
      </w:r>
      <w:r w:rsidR="00721EC3" w:rsidRPr="0077760E">
        <w:rPr>
          <w:rFonts w:ascii="Times New Roman" w:hAnsi="Times New Roman" w:cs="Times New Roman"/>
        </w:rPr>
        <w:t>create many losses and compound</w:t>
      </w:r>
      <w:r w:rsidRPr="0077760E">
        <w:rPr>
          <w:rFonts w:ascii="Times New Roman" w:hAnsi="Times New Roman" w:cs="Times New Roman"/>
        </w:rPr>
        <w:t xml:space="preserve"> suffering for the individual. </w:t>
      </w:r>
      <w:r w:rsidR="0097531C" w:rsidRPr="0077760E">
        <w:rPr>
          <w:rFonts w:ascii="Times New Roman" w:hAnsi="Times New Roman" w:cs="Times New Roman"/>
        </w:rPr>
        <w:t xml:space="preserve">Employment and productivity are among </w:t>
      </w:r>
      <w:r w:rsidR="009A2E26" w:rsidRPr="0077760E">
        <w:rPr>
          <w:rFonts w:ascii="Times New Roman" w:hAnsi="Times New Roman" w:cs="Times New Roman"/>
        </w:rPr>
        <w:t>the most</w:t>
      </w:r>
      <w:r w:rsidR="00F2472A" w:rsidRPr="0077760E">
        <w:rPr>
          <w:rFonts w:ascii="Times New Roman" w:hAnsi="Times New Roman" w:cs="Times New Roman"/>
        </w:rPr>
        <w:t xml:space="preserve"> prominent losses</w:t>
      </w:r>
      <w:r w:rsidR="009A2E26" w:rsidRPr="0077760E">
        <w:rPr>
          <w:rFonts w:ascii="Times New Roman" w:hAnsi="Times New Roman" w:cs="Times New Roman"/>
        </w:rPr>
        <w:t xml:space="preserve"> that can be</w:t>
      </w:r>
      <w:r w:rsidR="00F2472A" w:rsidRPr="0077760E">
        <w:rPr>
          <w:rFonts w:ascii="Times New Roman" w:hAnsi="Times New Roman" w:cs="Times New Roman"/>
        </w:rPr>
        <w:t xml:space="preserve"> </w:t>
      </w:r>
      <w:r w:rsidR="00721EC3" w:rsidRPr="0077760E">
        <w:rPr>
          <w:rFonts w:ascii="Times New Roman" w:hAnsi="Times New Roman" w:cs="Times New Roman"/>
        </w:rPr>
        <w:t xml:space="preserve">experienced by </w:t>
      </w:r>
      <w:r w:rsidR="00354AF6" w:rsidRPr="0077760E">
        <w:rPr>
          <w:rFonts w:ascii="Times New Roman" w:hAnsi="Times New Roman" w:cs="Times New Roman"/>
        </w:rPr>
        <w:t xml:space="preserve">people </w:t>
      </w:r>
      <w:r w:rsidR="00721EC3" w:rsidRPr="0077760E">
        <w:rPr>
          <w:rFonts w:ascii="Times New Roman" w:hAnsi="Times New Roman" w:cs="Times New Roman"/>
        </w:rPr>
        <w:t xml:space="preserve">with a </w:t>
      </w:r>
      <w:r w:rsidR="00F2472A" w:rsidRPr="0077760E">
        <w:rPr>
          <w:rFonts w:ascii="Times New Roman" w:hAnsi="Times New Roman" w:cs="Times New Roman"/>
        </w:rPr>
        <w:t>SUD.</w:t>
      </w:r>
      <w:r w:rsidR="00A34D4B" w:rsidRPr="0077760E">
        <w:rPr>
          <w:rFonts w:ascii="Times New Roman" w:hAnsi="Times New Roman" w:cs="Times New Roman"/>
        </w:rPr>
        <w:t xml:space="preserve"> </w:t>
      </w:r>
      <w:r w:rsidR="00F2472A" w:rsidRPr="0077760E">
        <w:rPr>
          <w:rFonts w:ascii="Times New Roman" w:hAnsi="Times New Roman" w:cs="Times New Roman"/>
        </w:rPr>
        <w:t xml:space="preserve">Employees with </w:t>
      </w:r>
      <w:r w:rsidR="00721EC3" w:rsidRPr="0077760E">
        <w:rPr>
          <w:rFonts w:ascii="Times New Roman" w:hAnsi="Times New Roman" w:cs="Times New Roman"/>
        </w:rPr>
        <w:t xml:space="preserve">a </w:t>
      </w:r>
      <w:r w:rsidR="00F2472A" w:rsidRPr="0077760E">
        <w:rPr>
          <w:rFonts w:ascii="Times New Roman" w:hAnsi="Times New Roman" w:cs="Times New Roman"/>
        </w:rPr>
        <w:t>SUD miss 50% more days of work as compared to their peers</w:t>
      </w:r>
      <w:r w:rsidR="00176FE3" w:rsidRPr="0077760E">
        <w:rPr>
          <w:rFonts w:ascii="Times New Roman" w:hAnsi="Times New Roman" w:cs="Times New Roman"/>
        </w:rPr>
        <w:t xml:space="preserve">, </w:t>
      </w:r>
      <w:r w:rsidR="004C1181" w:rsidRPr="0077760E">
        <w:rPr>
          <w:rFonts w:ascii="Times New Roman" w:hAnsi="Times New Roman" w:cs="Times New Roman"/>
        </w:rPr>
        <w:t xml:space="preserve">and three times as many days </w:t>
      </w:r>
      <w:r w:rsidR="0040732D" w:rsidRPr="0077760E">
        <w:rPr>
          <w:rFonts w:ascii="Times New Roman" w:hAnsi="Times New Roman" w:cs="Times New Roman"/>
        </w:rPr>
        <w:t xml:space="preserve">are </w:t>
      </w:r>
      <w:r w:rsidR="004C1181" w:rsidRPr="0077760E">
        <w:rPr>
          <w:rFonts w:ascii="Times New Roman" w:hAnsi="Times New Roman" w:cs="Times New Roman"/>
        </w:rPr>
        <w:t xml:space="preserve">missed by </w:t>
      </w:r>
      <w:r w:rsidR="00354AF6" w:rsidRPr="0077760E">
        <w:rPr>
          <w:rFonts w:ascii="Times New Roman" w:hAnsi="Times New Roman" w:cs="Times New Roman"/>
        </w:rPr>
        <w:t xml:space="preserve">people </w:t>
      </w:r>
      <w:r w:rsidR="004C1181" w:rsidRPr="0077760E">
        <w:rPr>
          <w:rFonts w:ascii="Times New Roman" w:hAnsi="Times New Roman" w:cs="Times New Roman"/>
        </w:rPr>
        <w:t xml:space="preserve">with a SUD related to pain medication </w:t>
      </w:r>
      <w:r w:rsidR="00176FE3" w:rsidRPr="0077760E">
        <w:rPr>
          <w:rFonts w:ascii="Times New Roman" w:hAnsi="Times New Roman" w:cs="Times New Roman"/>
        </w:rPr>
        <w:t>(</w:t>
      </w:r>
      <w:proofErr w:type="spellStart"/>
      <w:r w:rsidR="00176FE3" w:rsidRPr="0077760E">
        <w:rPr>
          <w:rFonts w:ascii="Times New Roman" w:hAnsi="Times New Roman" w:cs="Times New Roman"/>
        </w:rPr>
        <w:t>Goplerud</w:t>
      </w:r>
      <w:proofErr w:type="spellEnd"/>
      <w:r w:rsidR="00CA320A">
        <w:rPr>
          <w:rFonts w:ascii="Times New Roman" w:hAnsi="Times New Roman" w:cs="Times New Roman"/>
        </w:rPr>
        <w:t xml:space="preserve"> et al.</w:t>
      </w:r>
      <w:r w:rsidR="00176FE3" w:rsidRPr="0077760E">
        <w:rPr>
          <w:rFonts w:ascii="Times New Roman" w:hAnsi="Times New Roman" w:cs="Times New Roman"/>
        </w:rPr>
        <w:t xml:space="preserve">, 2017). </w:t>
      </w:r>
      <w:r w:rsidR="00ED00C3" w:rsidRPr="0077760E">
        <w:rPr>
          <w:rFonts w:ascii="Times New Roman" w:hAnsi="Times New Roman" w:cs="Times New Roman"/>
        </w:rPr>
        <w:t>Individuals with a SUD are</w:t>
      </w:r>
      <w:r w:rsidR="009A2E26" w:rsidRPr="0077760E">
        <w:rPr>
          <w:rFonts w:ascii="Times New Roman" w:hAnsi="Times New Roman" w:cs="Times New Roman"/>
        </w:rPr>
        <w:t xml:space="preserve"> also</w:t>
      </w:r>
      <w:r w:rsidR="00ED00C3" w:rsidRPr="0077760E">
        <w:rPr>
          <w:rFonts w:ascii="Times New Roman" w:hAnsi="Times New Roman" w:cs="Times New Roman"/>
        </w:rPr>
        <w:t xml:space="preserve"> more likely to have left or been terminated from employment</w:t>
      </w:r>
      <w:r w:rsidR="009A2E26" w:rsidRPr="0077760E">
        <w:rPr>
          <w:rFonts w:ascii="Times New Roman" w:hAnsi="Times New Roman" w:cs="Times New Roman"/>
        </w:rPr>
        <w:t xml:space="preserve"> and</w:t>
      </w:r>
      <w:r w:rsidR="00A23B13" w:rsidRPr="0077760E">
        <w:rPr>
          <w:rFonts w:ascii="Times New Roman" w:hAnsi="Times New Roman" w:cs="Times New Roman"/>
        </w:rPr>
        <w:t xml:space="preserve"> </w:t>
      </w:r>
      <w:r w:rsidR="00ED00C3" w:rsidRPr="0077760E">
        <w:rPr>
          <w:rFonts w:ascii="Times New Roman" w:hAnsi="Times New Roman" w:cs="Times New Roman"/>
        </w:rPr>
        <w:t xml:space="preserve">significantly more likely to have more than one employer in the past year. </w:t>
      </w:r>
      <w:r w:rsidR="00176FE3" w:rsidRPr="0077760E">
        <w:rPr>
          <w:rFonts w:ascii="Times New Roman" w:hAnsi="Times New Roman" w:cs="Times New Roman"/>
        </w:rPr>
        <w:t xml:space="preserve">Personal loss of productivity not only impacts the individual, but </w:t>
      </w:r>
      <w:r w:rsidR="009A2E26" w:rsidRPr="0077760E">
        <w:rPr>
          <w:rFonts w:ascii="Times New Roman" w:hAnsi="Times New Roman" w:cs="Times New Roman"/>
        </w:rPr>
        <w:t xml:space="preserve">also </w:t>
      </w:r>
      <w:r w:rsidR="00176FE3" w:rsidRPr="0077760E">
        <w:rPr>
          <w:rFonts w:ascii="Times New Roman" w:hAnsi="Times New Roman" w:cs="Times New Roman"/>
        </w:rPr>
        <w:t xml:space="preserve">results in significant harm to the economy. </w:t>
      </w:r>
      <w:r w:rsidR="00ED00C3" w:rsidRPr="0077760E">
        <w:rPr>
          <w:rFonts w:ascii="Times New Roman" w:hAnsi="Times New Roman" w:cs="Times New Roman"/>
        </w:rPr>
        <w:t>Nationally</w:t>
      </w:r>
      <w:r w:rsidR="00176FE3" w:rsidRPr="0077760E">
        <w:rPr>
          <w:rFonts w:ascii="Times New Roman" w:hAnsi="Times New Roman" w:cs="Times New Roman"/>
        </w:rPr>
        <w:t xml:space="preserve">, lost productivity </w:t>
      </w:r>
      <w:r w:rsidR="00721EC3" w:rsidRPr="0077760E">
        <w:rPr>
          <w:rFonts w:ascii="Times New Roman" w:hAnsi="Times New Roman" w:cs="Times New Roman"/>
        </w:rPr>
        <w:t xml:space="preserve">related to alcohol use alone </w:t>
      </w:r>
      <w:r w:rsidR="00ED00C3" w:rsidRPr="0077760E">
        <w:rPr>
          <w:rFonts w:ascii="Times New Roman" w:hAnsi="Times New Roman" w:cs="Times New Roman"/>
        </w:rPr>
        <w:t>results in a cost of $161 billion (</w:t>
      </w:r>
      <w:proofErr w:type="spellStart"/>
      <w:r w:rsidR="00ED00C3" w:rsidRPr="003A327C">
        <w:rPr>
          <w:rFonts w:ascii="Times New Roman" w:eastAsia="Times New Roman" w:hAnsi="Times New Roman" w:cs="Times New Roman"/>
        </w:rPr>
        <w:t>Bouchery</w:t>
      </w:r>
      <w:proofErr w:type="spellEnd"/>
      <w:r w:rsidR="008E0FA8">
        <w:rPr>
          <w:rFonts w:ascii="Times New Roman" w:eastAsia="Times New Roman" w:hAnsi="Times New Roman" w:cs="Times New Roman"/>
        </w:rPr>
        <w:t xml:space="preserve"> et al.</w:t>
      </w:r>
      <w:r w:rsidR="00ED00C3" w:rsidRPr="003A327C">
        <w:rPr>
          <w:rFonts w:ascii="Times New Roman" w:eastAsia="Times New Roman" w:hAnsi="Times New Roman" w:cs="Times New Roman"/>
        </w:rPr>
        <w:t xml:space="preserve">, 2011). </w:t>
      </w:r>
      <w:r w:rsidR="00134192" w:rsidRPr="003A327C">
        <w:rPr>
          <w:rFonts w:ascii="Times New Roman" w:eastAsia="Times New Roman" w:hAnsi="Times New Roman" w:cs="Times New Roman"/>
        </w:rPr>
        <w:t xml:space="preserve">An </w:t>
      </w:r>
      <w:r w:rsidR="00ED00C3" w:rsidRPr="003A327C">
        <w:rPr>
          <w:rFonts w:ascii="Times New Roman" w:eastAsia="Times New Roman" w:hAnsi="Times New Roman" w:cs="Times New Roman"/>
        </w:rPr>
        <w:t xml:space="preserve">individual with a SUD is more likely to experience health problems </w:t>
      </w:r>
      <w:r w:rsidR="0027727E" w:rsidRPr="003A327C">
        <w:rPr>
          <w:rFonts w:ascii="Times New Roman" w:eastAsia="Times New Roman" w:hAnsi="Times New Roman" w:cs="Times New Roman"/>
        </w:rPr>
        <w:t xml:space="preserve">that </w:t>
      </w:r>
      <w:r w:rsidR="00ED00C3" w:rsidRPr="003A327C">
        <w:rPr>
          <w:rFonts w:ascii="Times New Roman" w:eastAsia="Times New Roman" w:hAnsi="Times New Roman" w:cs="Times New Roman"/>
        </w:rPr>
        <w:t xml:space="preserve">require treatment and hospitalization for </w:t>
      </w:r>
      <w:r w:rsidR="0098547E" w:rsidRPr="003A327C">
        <w:rPr>
          <w:rFonts w:ascii="Times New Roman" w:eastAsia="Times New Roman" w:hAnsi="Times New Roman" w:cs="Times New Roman"/>
        </w:rPr>
        <w:t xml:space="preserve">co-occurring </w:t>
      </w:r>
      <w:r w:rsidR="00ED00C3" w:rsidRPr="003A327C">
        <w:rPr>
          <w:rFonts w:ascii="Times New Roman" w:eastAsia="Times New Roman" w:hAnsi="Times New Roman" w:cs="Times New Roman"/>
        </w:rPr>
        <w:t xml:space="preserve">medical </w:t>
      </w:r>
      <w:r w:rsidR="00721EC3" w:rsidRPr="003A327C">
        <w:rPr>
          <w:rFonts w:ascii="Times New Roman" w:eastAsia="Times New Roman" w:hAnsi="Times New Roman" w:cs="Times New Roman"/>
        </w:rPr>
        <w:t xml:space="preserve">conditions </w:t>
      </w:r>
      <w:r w:rsidR="00ED00C3" w:rsidRPr="003A327C">
        <w:rPr>
          <w:rFonts w:ascii="Times New Roman" w:eastAsia="Times New Roman" w:hAnsi="Times New Roman" w:cs="Times New Roman"/>
        </w:rPr>
        <w:t>(</w:t>
      </w:r>
      <w:proofErr w:type="spellStart"/>
      <w:r w:rsidR="00ED00C3" w:rsidRPr="003A327C">
        <w:rPr>
          <w:rFonts w:ascii="Times New Roman" w:eastAsia="Times New Roman" w:hAnsi="Times New Roman" w:cs="Times New Roman"/>
        </w:rPr>
        <w:t>Goplerud</w:t>
      </w:r>
      <w:proofErr w:type="spellEnd"/>
      <w:r w:rsidR="00ED00C3" w:rsidRPr="003A327C">
        <w:rPr>
          <w:rFonts w:ascii="Times New Roman" w:eastAsia="Times New Roman" w:hAnsi="Times New Roman" w:cs="Times New Roman"/>
        </w:rPr>
        <w:t xml:space="preserve"> et al., 2017). </w:t>
      </w:r>
      <w:r w:rsidR="00721EC3" w:rsidRPr="003A327C">
        <w:rPr>
          <w:rFonts w:ascii="Times New Roman" w:eastAsia="Times New Roman" w:hAnsi="Times New Roman" w:cs="Times New Roman"/>
        </w:rPr>
        <w:t xml:space="preserve">Additionally, a </w:t>
      </w:r>
      <w:r w:rsidR="0064765E" w:rsidRPr="003A327C">
        <w:rPr>
          <w:rFonts w:ascii="Times New Roman" w:eastAsia="Times New Roman" w:hAnsi="Times New Roman" w:cs="Times New Roman"/>
        </w:rPr>
        <w:t xml:space="preserve">person with a substance use problem is likely to </w:t>
      </w:r>
      <w:r w:rsidR="0064765E" w:rsidRPr="003A327C">
        <w:rPr>
          <w:rFonts w:ascii="Times New Roman" w:eastAsia="Times New Roman" w:hAnsi="Times New Roman" w:cs="Times New Roman"/>
        </w:rPr>
        <w:lastRenderedPageBreak/>
        <w:t xml:space="preserve">experience loss of </w:t>
      </w:r>
      <w:r w:rsidR="0027727E" w:rsidRPr="003A327C">
        <w:rPr>
          <w:rFonts w:ascii="Times New Roman" w:eastAsia="Times New Roman" w:hAnsi="Times New Roman" w:cs="Times New Roman"/>
        </w:rPr>
        <w:t xml:space="preserve">personal </w:t>
      </w:r>
      <w:r w:rsidR="0064765E" w:rsidRPr="003A327C">
        <w:rPr>
          <w:rFonts w:ascii="Times New Roman" w:eastAsia="Times New Roman" w:hAnsi="Times New Roman" w:cs="Times New Roman"/>
        </w:rPr>
        <w:t>freedom</w:t>
      </w:r>
      <w:r w:rsidR="00646DD9" w:rsidRPr="003A327C">
        <w:rPr>
          <w:rFonts w:ascii="Times New Roman" w:eastAsia="Times New Roman" w:hAnsi="Times New Roman" w:cs="Times New Roman"/>
        </w:rPr>
        <w:t xml:space="preserve">; </w:t>
      </w:r>
      <w:r w:rsidR="0064765E" w:rsidRPr="003A327C">
        <w:rPr>
          <w:rFonts w:ascii="Times New Roman" w:eastAsia="Times New Roman" w:hAnsi="Times New Roman" w:cs="Times New Roman"/>
        </w:rPr>
        <w:t>over half of people incarcerated</w:t>
      </w:r>
      <w:r w:rsidR="00721EC3" w:rsidRPr="003A327C">
        <w:rPr>
          <w:rFonts w:ascii="Times New Roman" w:eastAsia="Times New Roman" w:hAnsi="Times New Roman" w:cs="Times New Roman"/>
        </w:rPr>
        <w:t>,</w:t>
      </w:r>
      <w:r w:rsidR="0064765E" w:rsidRPr="003A327C">
        <w:rPr>
          <w:rFonts w:ascii="Times New Roman" w:eastAsia="Times New Roman" w:hAnsi="Times New Roman" w:cs="Times New Roman"/>
        </w:rPr>
        <w:t xml:space="preserve"> on probation</w:t>
      </w:r>
      <w:r w:rsidR="0027727E" w:rsidRPr="003A327C">
        <w:rPr>
          <w:rFonts w:ascii="Times New Roman" w:eastAsia="Times New Roman" w:hAnsi="Times New Roman" w:cs="Times New Roman"/>
        </w:rPr>
        <w:t xml:space="preserve">, </w:t>
      </w:r>
      <w:r w:rsidR="00721EC3" w:rsidRPr="003A327C">
        <w:rPr>
          <w:rFonts w:ascii="Times New Roman" w:eastAsia="Times New Roman" w:hAnsi="Times New Roman" w:cs="Times New Roman"/>
        </w:rPr>
        <w:t>or</w:t>
      </w:r>
      <w:r w:rsidR="0027727E" w:rsidRPr="003A327C">
        <w:rPr>
          <w:rFonts w:ascii="Times New Roman" w:eastAsia="Times New Roman" w:hAnsi="Times New Roman" w:cs="Times New Roman"/>
        </w:rPr>
        <w:t xml:space="preserve"> </w:t>
      </w:r>
      <w:r w:rsidR="004D1BBA" w:rsidRPr="003A327C">
        <w:rPr>
          <w:rFonts w:ascii="Times New Roman" w:eastAsia="Times New Roman" w:hAnsi="Times New Roman" w:cs="Times New Roman"/>
        </w:rPr>
        <w:t>on parole</w:t>
      </w:r>
      <w:r w:rsidR="0064765E" w:rsidRPr="003A327C">
        <w:rPr>
          <w:rFonts w:ascii="Times New Roman" w:eastAsia="Times New Roman" w:hAnsi="Times New Roman" w:cs="Times New Roman"/>
        </w:rPr>
        <w:t xml:space="preserve"> </w:t>
      </w:r>
      <w:r w:rsidR="004A591C" w:rsidRPr="003A327C">
        <w:rPr>
          <w:rFonts w:ascii="Times New Roman" w:eastAsia="Times New Roman" w:hAnsi="Times New Roman" w:cs="Times New Roman"/>
        </w:rPr>
        <w:t>are</w:t>
      </w:r>
      <w:r w:rsidR="0064765E" w:rsidRPr="003A327C">
        <w:rPr>
          <w:rFonts w:ascii="Times New Roman" w:eastAsia="Times New Roman" w:hAnsi="Times New Roman" w:cs="Times New Roman"/>
        </w:rPr>
        <w:t xml:space="preserve"> diagnosed with a SUD </w:t>
      </w:r>
      <w:r w:rsidR="0064765E" w:rsidRPr="0077760E">
        <w:rPr>
          <w:rFonts w:ascii="Times New Roman" w:hAnsi="Times New Roman" w:cs="Times New Roman"/>
        </w:rPr>
        <w:t>(</w:t>
      </w:r>
      <w:proofErr w:type="spellStart"/>
      <w:r w:rsidR="0064765E" w:rsidRPr="0077760E">
        <w:rPr>
          <w:rFonts w:ascii="Times New Roman" w:hAnsi="Times New Roman" w:cs="Times New Roman"/>
        </w:rPr>
        <w:t>Oser</w:t>
      </w:r>
      <w:proofErr w:type="spellEnd"/>
      <w:r w:rsidR="008E0FA8">
        <w:rPr>
          <w:rFonts w:ascii="Times New Roman" w:hAnsi="Times New Roman" w:cs="Times New Roman"/>
        </w:rPr>
        <w:t xml:space="preserve"> et al.,</w:t>
      </w:r>
      <w:r w:rsidR="0064765E" w:rsidRPr="0077760E">
        <w:rPr>
          <w:rFonts w:ascii="Times New Roman" w:hAnsi="Times New Roman" w:cs="Times New Roman"/>
        </w:rPr>
        <w:t xml:space="preserve"> 2012).</w:t>
      </w:r>
    </w:p>
    <w:p w14:paraId="05957C8F" w14:textId="219C83A4" w:rsidR="00E21D79" w:rsidRPr="0077760E" w:rsidRDefault="00ED1FD0" w:rsidP="00ED1FD0">
      <w:pPr>
        <w:ind w:firstLine="720"/>
        <w:contextualSpacing/>
        <w:rPr>
          <w:rFonts w:ascii="Times New Roman" w:hAnsi="Times New Roman" w:cs="Times New Roman"/>
        </w:rPr>
      </w:pPr>
      <w:r w:rsidRPr="0077760E">
        <w:rPr>
          <w:rFonts w:ascii="Times New Roman" w:hAnsi="Times New Roman" w:cs="Times New Roman"/>
        </w:rPr>
        <w:t>Ultimately</w:t>
      </w:r>
      <w:r w:rsidR="00721EC3" w:rsidRPr="0077760E">
        <w:rPr>
          <w:rFonts w:ascii="Times New Roman" w:hAnsi="Times New Roman" w:cs="Times New Roman"/>
        </w:rPr>
        <w:t>,</w:t>
      </w:r>
      <w:r w:rsidRPr="0077760E">
        <w:rPr>
          <w:rFonts w:ascii="Times New Roman" w:hAnsi="Times New Roman" w:cs="Times New Roman"/>
        </w:rPr>
        <w:t xml:space="preserve"> the greatest cost experienced </w:t>
      </w:r>
      <w:r w:rsidR="00BC697C" w:rsidRPr="0077760E">
        <w:rPr>
          <w:rFonts w:ascii="Times New Roman" w:hAnsi="Times New Roman" w:cs="Times New Roman"/>
        </w:rPr>
        <w:t xml:space="preserve">as a result of a SUD </w:t>
      </w:r>
      <w:r w:rsidRPr="0077760E">
        <w:rPr>
          <w:rFonts w:ascii="Times New Roman" w:hAnsi="Times New Roman" w:cs="Times New Roman"/>
        </w:rPr>
        <w:t xml:space="preserve">is when a mother, son, father, daughter, employee, aunt, uncle, religious leader, </w:t>
      </w:r>
      <w:r w:rsidR="004C1181" w:rsidRPr="0077760E">
        <w:rPr>
          <w:rFonts w:ascii="Times New Roman" w:hAnsi="Times New Roman" w:cs="Times New Roman"/>
        </w:rPr>
        <w:t xml:space="preserve">friend, </w:t>
      </w:r>
      <w:r w:rsidR="00423272">
        <w:rPr>
          <w:rFonts w:ascii="Times New Roman" w:hAnsi="Times New Roman" w:cs="Times New Roman"/>
        </w:rPr>
        <w:t xml:space="preserve">or </w:t>
      </w:r>
      <w:r w:rsidR="004C1181" w:rsidRPr="0077760E">
        <w:rPr>
          <w:rFonts w:ascii="Times New Roman" w:hAnsi="Times New Roman" w:cs="Times New Roman"/>
        </w:rPr>
        <w:t>other loved one</w:t>
      </w:r>
      <w:r w:rsidR="00423272">
        <w:rPr>
          <w:rFonts w:ascii="Times New Roman" w:hAnsi="Times New Roman" w:cs="Times New Roman"/>
        </w:rPr>
        <w:t xml:space="preserve"> </w:t>
      </w:r>
      <w:r w:rsidRPr="0077760E">
        <w:rPr>
          <w:rFonts w:ascii="Times New Roman" w:hAnsi="Times New Roman" w:cs="Times New Roman"/>
        </w:rPr>
        <w:t>lose</w:t>
      </w:r>
      <w:r w:rsidR="00BC697C" w:rsidRPr="0077760E">
        <w:rPr>
          <w:rFonts w:ascii="Times New Roman" w:hAnsi="Times New Roman" w:cs="Times New Roman"/>
        </w:rPr>
        <w:t>s</w:t>
      </w:r>
      <w:r w:rsidRPr="0077760E">
        <w:rPr>
          <w:rFonts w:ascii="Times New Roman" w:hAnsi="Times New Roman" w:cs="Times New Roman"/>
        </w:rPr>
        <w:t xml:space="preserve"> their life </w:t>
      </w:r>
      <w:r w:rsidR="00C96AFA" w:rsidRPr="0077760E">
        <w:rPr>
          <w:rFonts w:ascii="Times New Roman" w:hAnsi="Times New Roman" w:cs="Times New Roman"/>
        </w:rPr>
        <w:t>due</w:t>
      </w:r>
      <w:r w:rsidRPr="0077760E">
        <w:rPr>
          <w:rFonts w:ascii="Times New Roman" w:hAnsi="Times New Roman" w:cs="Times New Roman"/>
        </w:rPr>
        <w:t xml:space="preserve"> to </w:t>
      </w:r>
      <w:r w:rsidR="0027727E" w:rsidRPr="0077760E">
        <w:rPr>
          <w:rFonts w:ascii="Times New Roman" w:hAnsi="Times New Roman" w:cs="Times New Roman"/>
        </w:rPr>
        <w:t xml:space="preserve">substance use. </w:t>
      </w:r>
      <w:r w:rsidR="005361D8" w:rsidRPr="0077760E">
        <w:rPr>
          <w:rFonts w:ascii="Times New Roman" w:hAnsi="Times New Roman" w:cs="Times New Roman"/>
        </w:rPr>
        <w:t xml:space="preserve">In 2017, there </w:t>
      </w:r>
      <w:r w:rsidR="007307CE" w:rsidRPr="0077760E">
        <w:rPr>
          <w:rFonts w:ascii="Times New Roman" w:hAnsi="Times New Roman" w:cs="Times New Roman"/>
        </w:rPr>
        <w:t xml:space="preserve">was an </w:t>
      </w:r>
      <w:r w:rsidR="00F45908" w:rsidRPr="0077760E">
        <w:rPr>
          <w:rFonts w:ascii="Times New Roman" w:hAnsi="Times New Roman" w:cs="Times New Roman"/>
        </w:rPr>
        <w:t>all-time</w:t>
      </w:r>
      <w:r w:rsidR="007307CE" w:rsidRPr="0077760E">
        <w:rPr>
          <w:rFonts w:ascii="Times New Roman" w:hAnsi="Times New Roman" w:cs="Times New Roman"/>
        </w:rPr>
        <w:t xml:space="preserve"> high </w:t>
      </w:r>
      <w:r w:rsidR="00F45908" w:rsidRPr="0077760E">
        <w:rPr>
          <w:rFonts w:ascii="Times New Roman" w:hAnsi="Times New Roman" w:cs="Times New Roman"/>
        </w:rPr>
        <w:t>of</w:t>
      </w:r>
      <w:r w:rsidR="005361D8" w:rsidRPr="0077760E">
        <w:rPr>
          <w:rFonts w:ascii="Times New Roman" w:hAnsi="Times New Roman" w:cs="Times New Roman"/>
        </w:rPr>
        <w:t xml:space="preserve"> 72,000 overdose fatalities</w:t>
      </w:r>
      <w:r w:rsidR="007307CE" w:rsidRPr="0077760E">
        <w:rPr>
          <w:rFonts w:ascii="Times New Roman" w:hAnsi="Times New Roman" w:cs="Times New Roman"/>
        </w:rPr>
        <w:t xml:space="preserve"> from </w:t>
      </w:r>
      <w:r w:rsidR="009245F0" w:rsidRPr="0077760E">
        <w:rPr>
          <w:rFonts w:ascii="Times New Roman" w:hAnsi="Times New Roman" w:cs="Times New Roman"/>
        </w:rPr>
        <w:t xml:space="preserve">illegal </w:t>
      </w:r>
      <w:r w:rsidR="007307CE" w:rsidRPr="0077760E">
        <w:rPr>
          <w:rFonts w:ascii="Times New Roman" w:hAnsi="Times New Roman" w:cs="Times New Roman"/>
        </w:rPr>
        <w:t>and prescription drugs (not including alcohol)</w:t>
      </w:r>
      <w:r w:rsidR="005361D8" w:rsidRPr="0077760E">
        <w:rPr>
          <w:rFonts w:ascii="Times New Roman" w:hAnsi="Times New Roman" w:cs="Times New Roman"/>
        </w:rPr>
        <w:t xml:space="preserve"> in </w:t>
      </w:r>
      <w:r w:rsidR="003F6FFF" w:rsidRPr="0077760E">
        <w:rPr>
          <w:rFonts w:ascii="Times New Roman" w:hAnsi="Times New Roman" w:cs="Times New Roman"/>
        </w:rPr>
        <w:t>the United States</w:t>
      </w:r>
      <w:r w:rsidR="005361D8" w:rsidRPr="0077760E">
        <w:rPr>
          <w:rFonts w:ascii="Times New Roman" w:hAnsi="Times New Roman" w:cs="Times New Roman"/>
        </w:rPr>
        <w:t xml:space="preserve"> (NIH, 2018). This was an increase of almost 10,000 deaths from the previous year</w:t>
      </w:r>
      <w:r w:rsidR="00BC697C" w:rsidRPr="0077760E">
        <w:rPr>
          <w:rFonts w:ascii="Times New Roman" w:hAnsi="Times New Roman" w:cs="Times New Roman"/>
        </w:rPr>
        <w:t xml:space="preserve"> </w:t>
      </w:r>
      <w:r w:rsidR="00477A4E" w:rsidRPr="0077760E">
        <w:rPr>
          <w:rFonts w:ascii="Times New Roman" w:hAnsi="Times New Roman" w:cs="Times New Roman"/>
        </w:rPr>
        <w:t>and double the number of fatalities compared to a decade prior</w:t>
      </w:r>
      <w:r w:rsidR="005361D8" w:rsidRPr="0077760E">
        <w:rPr>
          <w:rFonts w:ascii="Times New Roman" w:hAnsi="Times New Roman" w:cs="Times New Roman"/>
        </w:rPr>
        <w:t xml:space="preserve"> (NIH, 2018). </w:t>
      </w:r>
      <w:r w:rsidR="00F45908" w:rsidRPr="0077760E">
        <w:rPr>
          <w:rFonts w:ascii="Times New Roman" w:hAnsi="Times New Roman" w:cs="Times New Roman"/>
        </w:rPr>
        <w:t xml:space="preserve">Since 2017, overdose deaths from all </w:t>
      </w:r>
      <w:r w:rsidR="0039556B" w:rsidRPr="0077760E">
        <w:rPr>
          <w:rFonts w:ascii="Times New Roman" w:hAnsi="Times New Roman" w:cs="Times New Roman"/>
        </w:rPr>
        <w:t xml:space="preserve">illegal </w:t>
      </w:r>
      <w:r w:rsidR="00F45908" w:rsidRPr="0077760E">
        <w:rPr>
          <w:rFonts w:ascii="Times New Roman" w:hAnsi="Times New Roman" w:cs="Times New Roman"/>
        </w:rPr>
        <w:t>substances have fallen slightly with just over 70,000 recorded in 2019 (NIH, 2020)</w:t>
      </w:r>
      <w:r w:rsidR="0039556B" w:rsidRPr="0077760E">
        <w:rPr>
          <w:rFonts w:ascii="Times New Roman" w:hAnsi="Times New Roman" w:cs="Times New Roman"/>
        </w:rPr>
        <w:t>; however</w:t>
      </w:r>
      <w:r w:rsidR="00F45908" w:rsidRPr="0077760E">
        <w:rPr>
          <w:rFonts w:ascii="Times New Roman" w:hAnsi="Times New Roman" w:cs="Times New Roman"/>
        </w:rPr>
        <w:t xml:space="preserve">, deaths from </w:t>
      </w:r>
      <w:r w:rsidR="006F5F76" w:rsidRPr="0077760E">
        <w:rPr>
          <w:rFonts w:ascii="Times New Roman" w:hAnsi="Times New Roman" w:cs="Times New Roman"/>
        </w:rPr>
        <w:t xml:space="preserve">non-methadone </w:t>
      </w:r>
      <w:r w:rsidR="00F45908" w:rsidRPr="0077760E">
        <w:rPr>
          <w:rFonts w:ascii="Times New Roman" w:hAnsi="Times New Roman" w:cs="Times New Roman"/>
        </w:rPr>
        <w:t>synthetic opioids</w:t>
      </w:r>
      <w:r w:rsidR="00BC697C" w:rsidRPr="0077760E">
        <w:rPr>
          <w:rFonts w:ascii="Times New Roman" w:hAnsi="Times New Roman" w:cs="Times New Roman"/>
        </w:rPr>
        <w:t xml:space="preserve">, </w:t>
      </w:r>
      <w:r w:rsidR="00F45908" w:rsidRPr="0077760E">
        <w:rPr>
          <w:rFonts w:ascii="Times New Roman" w:hAnsi="Times New Roman" w:cs="Times New Roman"/>
        </w:rPr>
        <w:t xml:space="preserve">primarily </w:t>
      </w:r>
      <w:r w:rsidR="00BD78C3" w:rsidRPr="0077760E">
        <w:rPr>
          <w:rFonts w:ascii="Times New Roman" w:hAnsi="Times New Roman" w:cs="Times New Roman"/>
        </w:rPr>
        <w:t>f</w:t>
      </w:r>
      <w:r w:rsidR="00BC697C" w:rsidRPr="0077760E">
        <w:rPr>
          <w:rFonts w:ascii="Times New Roman" w:hAnsi="Times New Roman" w:cs="Times New Roman"/>
        </w:rPr>
        <w:t>enta</w:t>
      </w:r>
      <w:r w:rsidR="00F506ED" w:rsidRPr="0077760E">
        <w:rPr>
          <w:rFonts w:ascii="Times New Roman" w:hAnsi="Times New Roman" w:cs="Times New Roman"/>
        </w:rPr>
        <w:t>n</w:t>
      </w:r>
      <w:r w:rsidR="00BC697C" w:rsidRPr="0077760E">
        <w:rPr>
          <w:rFonts w:ascii="Times New Roman" w:hAnsi="Times New Roman" w:cs="Times New Roman"/>
        </w:rPr>
        <w:t xml:space="preserve">yl </w:t>
      </w:r>
      <w:r w:rsidR="00F45908" w:rsidRPr="0077760E">
        <w:rPr>
          <w:rFonts w:ascii="Times New Roman" w:hAnsi="Times New Roman" w:cs="Times New Roman"/>
        </w:rPr>
        <w:t>and methamphetamine type stimulants</w:t>
      </w:r>
      <w:r w:rsidR="00FD5360" w:rsidRPr="0077760E">
        <w:rPr>
          <w:rFonts w:ascii="Times New Roman" w:hAnsi="Times New Roman" w:cs="Times New Roman"/>
        </w:rPr>
        <w:t>,</w:t>
      </w:r>
      <w:r w:rsidR="00F45908" w:rsidRPr="0077760E">
        <w:rPr>
          <w:rFonts w:ascii="Times New Roman" w:hAnsi="Times New Roman" w:cs="Times New Roman"/>
        </w:rPr>
        <w:t xml:space="preserve"> have continued to rise. In addition to overdose deaths from prescription and </w:t>
      </w:r>
      <w:r w:rsidR="0039556B" w:rsidRPr="0077760E">
        <w:rPr>
          <w:rFonts w:ascii="Times New Roman" w:hAnsi="Times New Roman" w:cs="Times New Roman"/>
        </w:rPr>
        <w:t xml:space="preserve">illegal </w:t>
      </w:r>
      <w:r w:rsidR="00F45908" w:rsidRPr="0077760E">
        <w:rPr>
          <w:rFonts w:ascii="Times New Roman" w:hAnsi="Times New Roman" w:cs="Times New Roman"/>
        </w:rPr>
        <w:t xml:space="preserve">substances, </w:t>
      </w:r>
      <w:r w:rsidR="00BC697C" w:rsidRPr="0077760E">
        <w:rPr>
          <w:rFonts w:ascii="Times New Roman" w:hAnsi="Times New Roman" w:cs="Times New Roman"/>
        </w:rPr>
        <w:t xml:space="preserve">deaths directly or indirectly </w:t>
      </w:r>
      <w:r w:rsidR="00F506ED" w:rsidRPr="0077760E">
        <w:rPr>
          <w:rFonts w:ascii="Times New Roman" w:hAnsi="Times New Roman" w:cs="Times New Roman"/>
        </w:rPr>
        <w:t xml:space="preserve">caused </w:t>
      </w:r>
      <w:r w:rsidR="00BC697C" w:rsidRPr="0077760E">
        <w:rPr>
          <w:rFonts w:ascii="Times New Roman" w:hAnsi="Times New Roman" w:cs="Times New Roman"/>
        </w:rPr>
        <w:t xml:space="preserve">by alcohol-related factors </w:t>
      </w:r>
      <w:r w:rsidR="00C80AAD" w:rsidRPr="0077760E">
        <w:rPr>
          <w:rFonts w:ascii="Times New Roman" w:hAnsi="Times New Roman" w:cs="Times New Roman"/>
        </w:rPr>
        <w:t xml:space="preserve">account for </w:t>
      </w:r>
      <w:r w:rsidR="0064765E" w:rsidRPr="0077760E">
        <w:rPr>
          <w:rFonts w:ascii="Times New Roman" w:hAnsi="Times New Roman" w:cs="Times New Roman"/>
        </w:rPr>
        <w:t xml:space="preserve">over 88,000 fatalities </w:t>
      </w:r>
      <w:r w:rsidR="0027727E" w:rsidRPr="0077760E">
        <w:rPr>
          <w:rFonts w:ascii="Times New Roman" w:hAnsi="Times New Roman" w:cs="Times New Roman"/>
        </w:rPr>
        <w:t>annually</w:t>
      </w:r>
      <w:r w:rsidR="0064765E" w:rsidRPr="0077760E">
        <w:rPr>
          <w:rFonts w:ascii="Times New Roman" w:hAnsi="Times New Roman" w:cs="Times New Roman"/>
        </w:rPr>
        <w:t xml:space="preserve">, which </w:t>
      </w:r>
      <w:r w:rsidR="00BC697C" w:rsidRPr="0077760E">
        <w:rPr>
          <w:rFonts w:ascii="Times New Roman" w:hAnsi="Times New Roman" w:cs="Times New Roman"/>
        </w:rPr>
        <w:t xml:space="preserve">averages </w:t>
      </w:r>
      <w:r w:rsidR="0064765E" w:rsidRPr="0077760E">
        <w:rPr>
          <w:rFonts w:ascii="Times New Roman" w:hAnsi="Times New Roman" w:cs="Times New Roman"/>
        </w:rPr>
        <w:t xml:space="preserve">to </w:t>
      </w:r>
      <w:r w:rsidR="00BC697C" w:rsidRPr="0077760E">
        <w:rPr>
          <w:rFonts w:ascii="Times New Roman" w:hAnsi="Times New Roman" w:cs="Times New Roman"/>
        </w:rPr>
        <w:t xml:space="preserve">approximately </w:t>
      </w:r>
      <w:r w:rsidR="0064765E" w:rsidRPr="0077760E">
        <w:rPr>
          <w:rFonts w:ascii="Times New Roman" w:hAnsi="Times New Roman" w:cs="Times New Roman"/>
        </w:rPr>
        <w:t xml:space="preserve">one </w:t>
      </w:r>
      <w:r w:rsidR="00F25CDD" w:rsidRPr="0077760E">
        <w:rPr>
          <w:rFonts w:ascii="Times New Roman" w:hAnsi="Times New Roman" w:cs="Times New Roman"/>
        </w:rPr>
        <w:t>in</w:t>
      </w:r>
      <w:r w:rsidR="0064765E" w:rsidRPr="0077760E">
        <w:rPr>
          <w:rFonts w:ascii="Times New Roman" w:hAnsi="Times New Roman" w:cs="Times New Roman"/>
        </w:rPr>
        <w:t xml:space="preserve"> every </w:t>
      </w:r>
      <w:r w:rsidR="00717747" w:rsidRPr="0077760E">
        <w:rPr>
          <w:rFonts w:ascii="Times New Roman" w:hAnsi="Times New Roman" w:cs="Times New Roman"/>
        </w:rPr>
        <w:t>ten</w:t>
      </w:r>
      <w:r w:rsidR="0064765E" w:rsidRPr="0077760E">
        <w:rPr>
          <w:rFonts w:ascii="Times New Roman" w:hAnsi="Times New Roman" w:cs="Times New Roman"/>
        </w:rPr>
        <w:t xml:space="preserve"> adult deaths involv</w:t>
      </w:r>
      <w:r w:rsidR="00F25CDD" w:rsidRPr="0077760E">
        <w:rPr>
          <w:rFonts w:ascii="Times New Roman" w:hAnsi="Times New Roman" w:cs="Times New Roman"/>
        </w:rPr>
        <w:t>ing</w:t>
      </w:r>
      <w:r w:rsidR="0064765E" w:rsidRPr="0077760E">
        <w:rPr>
          <w:rFonts w:ascii="Times New Roman" w:hAnsi="Times New Roman" w:cs="Times New Roman"/>
        </w:rPr>
        <w:t xml:space="preserve"> </w:t>
      </w:r>
      <w:r w:rsidRPr="0077760E">
        <w:rPr>
          <w:rFonts w:ascii="Times New Roman" w:hAnsi="Times New Roman" w:cs="Times New Roman"/>
        </w:rPr>
        <w:t>alcohol (</w:t>
      </w:r>
      <w:proofErr w:type="spellStart"/>
      <w:r w:rsidR="00C80AAD" w:rsidRPr="0077760E">
        <w:rPr>
          <w:rFonts w:ascii="Times New Roman" w:hAnsi="Times New Roman" w:cs="Times New Roman"/>
        </w:rPr>
        <w:t>Stahre</w:t>
      </w:r>
      <w:proofErr w:type="spellEnd"/>
      <w:r w:rsidR="006B5349" w:rsidRPr="0077760E">
        <w:rPr>
          <w:rFonts w:ascii="Times New Roman" w:hAnsi="Times New Roman" w:cs="Times New Roman"/>
        </w:rPr>
        <w:t xml:space="preserve"> et al., 2014</w:t>
      </w:r>
      <w:r w:rsidR="00257966" w:rsidRPr="0077760E">
        <w:rPr>
          <w:rFonts w:ascii="Times New Roman" w:hAnsi="Times New Roman" w:cs="Times New Roman"/>
        </w:rPr>
        <w:t>)</w:t>
      </w:r>
      <w:r w:rsidR="006B5349" w:rsidRPr="0077760E">
        <w:rPr>
          <w:rFonts w:ascii="Times New Roman" w:hAnsi="Times New Roman" w:cs="Times New Roman"/>
        </w:rPr>
        <w:t>.</w:t>
      </w:r>
      <w:r w:rsidR="0064765E" w:rsidRPr="003A327C">
        <w:rPr>
          <w:rFonts w:ascii="Times New Roman" w:eastAsia="Times New Roman" w:hAnsi="Times New Roman" w:cs="Times New Roman"/>
        </w:rPr>
        <w:t xml:space="preserve"> </w:t>
      </w:r>
      <w:r w:rsidR="00BC697C" w:rsidRPr="003A327C">
        <w:rPr>
          <w:rFonts w:ascii="Times New Roman" w:eastAsia="Times New Roman" w:hAnsi="Times New Roman" w:cs="Times New Roman"/>
        </w:rPr>
        <w:t xml:space="preserve">Overall, </w:t>
      </w:r>
      <w:r w:rsidR="00BC697C" w:rsidRPr="0077760E">
        <w:rPr>
          <w:rFonts w:ascii="Times New Roman" w:hAnsi="Times New Roman" w:cs="Times New Roman"/>
        </w:rPr>
        <w:t>s</w:t>
      </w:r>
      <w:r w:rsidR="005361D8" w:rsidRPr="0077760E">
        <w:rPr>
          <w:rFonts w:ascii="Times New Roman" w:hAnsi="Times New Roman" w:cs="Times New Roman"/>
        </w:rPr>
        <w:t xml:space="preserve">ubstance use rates continue to </w:t>
      </w:r>
      <w:r w:rsidR="00BC697C" w:rsidRPr="0077760E">
        <w:rPr>
          <w:rFonts w:ascii="Times New Roman" w:hAnsi="Times New Roman" w:cs="Times New Roman"/>
        </w:rPr>
        <w:t xml:space="preserve">climb </w:t>
      </w:r>
      <w:r w:rsidR="005361D8" w:rsidRPr="0077760E">
        <w:rPr>
          <w:rFonts w:ascii="Times New Roman" w:hAnsi="Times New Roman" w:cs="Times New Roman"/>
        </w:rPr>
        <w:t xml:space="preserve">across the nation, </w:t>
      </w:r>
      <w:r w:rsidR="00BC697C" w:rsidRPr="0077760E">
        <w:rPr>
          <w:rFonts w:ascii="Times New Roman" w:hAnsi="Times New Roman" w:cs="Times New Roman"/>
        </w:rPr>
        <w:t xml:space="preserve">impacting </w:t>
      </w:r>
      <w:r w:rsidR="005361D8" w:rsidRPr="0077760E">
        <w:rPr>
          <w:rFonts w:ascii="Times New Roman" w:hAnsi="Times New Roman" w:cs="Times New Roman"/>
        </w:rPr>
        <w:t>both rural and urban communities (</w:t>
      </w:r>
      <w:proofErr w:type="spellStart"/>
      <w:r w:rsidR="005361D8" w:rsidRPr="0077760E">
        <w:rPr>
          <w:rFonts w:ascii="Times New Roman" w:hAnsi="Times New Roman" w:cs="Times New Roman"/>
        </w:rPr>
        <w:t>Oser</w:t>
      </w:r>
      <w:proofErr w:type="spellEnd"/>
      <w:r w:rsidR="005361D8" w:rsidRPr="0077760E">
        <w:rPr>
          <w:rFonts w:ascii="Times New Roman" w:hAnsi="Times New Roman" w:cs="Times New Roman"/>
        </w:rPr>
        <w:t xml:space="preserve"> et al., 2012).</w:t>
      </w:r>
    </w:p>
    <w:p w14:paraId="1CEE15CC" w14:textId="4934B1CA" w:rsidR="00E21D79" w:rsidRPr="003A327C" w:rsidRDefault="00E21D79" w:rsidP="00E21D79">
      <w:pPr>
        <w:rPr>
          <w:rFonts w:ascii="Times New Roman" w:eastAsia="Times New Roman" w:hAnsi="Times New Roman" w:cs="Times New Roman"/>
          <w:b/>
          <w:bCs/>
          <w:color w:val="000000" w:themeColor="text1"/>
        </w:rPr>
      </w:pPr>
      <w:r w:rsidRPr="003A327C">
        <w:rPr>
          <w:rFonts w:ascii="Times New Roman" w:eastAsia="Times New Roman" w:hAnsi="Times New Roman" w:cs="Times New Roman"/>
          <w:b/>
          <w:bCs/>
          <w:color w:val="000000" w:themeColor="text1"/>
        </w:rPr>
        <w:t>Research Questions</w:t>
      </w:r>
    </w:p>
    <w:p w14:paraId="1118112C" w14:textId="471A0BDD" w:rsidR="00E21D79" w:rsidRPr="003A327C" w:rsidRDefault="00E467F0" w:rsidP="00D70CAB">
      <w:pPr>
        <w:ind w:firstLine="720"/>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 xml:space="preserve">This study </w:t>
      </w:r>
      <w:r w:rsidR="00D260DC" w:rsidRPr="003A327C">
        <w:rPr>
          <w:rFonts w:ascii="Times New Roman" w:eastAsia="Times New Roman" w:hAnsi="Times New Roman" w:cs="Times New Roman"/>
          <w:color w:val="000000" w:themeColor="text1"/>
        </w:rPr>
        <w:t>addresses</w:t>
      </w:r>
      <w:r w:rsidRPr="003A327C">
        <w:rPr>
          <w:rFonts w:ascii="Times New Roman" w:eastAsia="Times New Roman" w:hAnsi="Times New Roman" w:cs="Times New Roman"/>
          <w:color w:val="000000" w:themeColor="text1"/>
        </w:rPr>
        <w:t xml:space="preserve"> several questions related to recovery support services and substance use treatment</w:t>
      </w:r>
      <w:r w:rsidR="00C50F37">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 xml:space="preserve">First, is participation with peer recovery support services associated with longer time in treatment and greater likelihood of treatment completion among adults in substance use treatment?  Second, among adults who participate </w:t>
      </w:r>
      <w:r w:rsidR="004226C2" w:rsidRPr="003A327C">
        <w:rPr>
          <w:rFonts w:ascii="Times New Roman" w:eastAsia="Times New Roman" w:hAnsi="Times New Roman" w:cs="Times New Roman"/>
          <w:color w:val="000000" w:themeColor="text1"/>
        </w:rPr>
        <w:t>in</w:t>
      </w:r>
      <w:r w:rsidRPr="003A327C">
        <w:rPr>
          <w:rFonts w:ascii="Times New Roman" w:eastAsia="Times New Roman" w:hAnsi="Times New Roman" w:cs="Times New Roman"/>
          <w:color w:val="000000" w:themeColor="text1"/>
        </w:rPr>
        <w:t xml:space="preserve"> recovery support services, t</w:t>
      </w:r>
      <w:r w:rsidR="00D70CAB" w:rsidRPr="003A327C">
        <w:rPr>
          <w:rFonts w:ascii="Times New Roman" w:eastAsia="Times New Roman" w:hAnsi="Times New Roman" w:cs="Times New Roman"/>
          <w:color w:val="000000" w:themeColor="text1"/>
        </w:rPr>
        <w:t xml:space="preserve">o what extent is a patient’s </w:t>
      </w:r>
      <w:r w:rsidRPr="003A327C">
        <w:rPr>
          <w:rFonts w:ascii="Times New Roman" w:eastAsia="Times New Roman" w:hAnsi="Times New Roman" w:cs="Times New Roman"/>
          <w:color w:val="000000" w:themeColor="text1"/>
        </w:rPr>
        <w:t xml:space="preserve">length of time in treatment </w:t>
      </w:r>
      <w:r w:rsidR="00416EB4" w:rsidRPr="003A327C">
        <w:rPr>
          <w:rFonts w:ascii="Times New Roman" w:eastAsia="Times New Roman" w:hAnsi="Times New Roman" w:cs="Times New Roman"/>
          <w:color w:val="000000" w:themeColor="text1"/>
        </w:rPr>
        <w:t>and likelihood</w:t>
      </w:r>
      <w:r w:rsidR="00E046D1" w:rsidRPr="003A327C">
        <w:rPr>
          <w:rFonts w:ascii="Times New Roman" w:eastAsia="Times New Roman" w:hAnsi="Times New Roman" w:cs="Times New Roman"/>
          <w:color w:val="000000" w:themeColor="text1"/>
        </w:rPr>
        <w:t xml:space="preserve"> of successful completion of </w:t>
      </w:r>
      <w:r w:rsidR="00C34613" w:rsidRPr="003A327C">
        <w:rPr>
          <w:rFonts w:ascii="Times New Roman" w:eastAsia="Times New Roman" w:hAnsi="Times New Roman" w:cs="Times New Roman"/>
          <w:color w:val="000000" w:themeColor="text1"/>
        </w:rPr>
        <w:t>a substance use</w:t>
      </w:r>
      <w:r w:rsidR="00E046D1" w:rsidRPr="003A327C">
        <w:rPr>
          <w:rFonts w:ascii="Times New Roman" w:eastAsia="Times New Roman" w:hAnsi="Times New Roman" w:cs="Times New Roman"/>
          <w:color w:val="000000" w:themeColor="text1"/>
        </w:rPr>
        <w:t xml:space="preserve"> </w:t>
      </w:r>
      <w:r w:rsidR="00D70CAB" w:rsidRPr="003A327C">
        <w:rPr>
          <w:rFonts w:ascii="Times New Roman" w:eastAsia="Times New Roman" w:hAnsi="Times New Roman" w:cs="Times New Roman"/>
          <w:color w:val="000000" w:themeColor="text1"/>
        </w:rPr>
        <w:t>treatment</w:t>
      </w:r>
      <w:r w:rsidR="00C34613" w:rsidRPr="003A327C">
        <w:rPr>
          <w:rFonts w:ascii="Times New Roman" w:eastAsia="Times New Roman" w:hAnsi="Times New Roman" w:cs="Times New Roman"/>
          <w:color w:val="000000" w:themeColor="text1"/>
        </w:rPr>
        <w:t xml:space="preserve"> program</w:t>
      </w:r>
      <w:r w:rsidR="00D70CAB" w:rsidRPr="003A327C">
        <w:rPr>
          <w:rFonts w:ascii="Times New Roman" w:eastAsia="Times New Roman" w:hAnsi="Times New Roman" w:cs="Times New Roman"/>
          <w:color w:val="000000" w:themeColor="text1"/>
        </w:rPr>
        <w:t xml:space="preserve"> </w:t>
      </w:r>
      <w:r w:rsidR="00353499" w:rsidRPr="003A327C">
        <w:rPr>
          <w:rFonts w:ascii="Times New Roman" w:eastAsia="Times New Roman" w:hAnsi="Times New Roman" w:cs="Times New Roman"/>
          <w:color w:val="000000" w:themeColor="text1"/>
        </w:rPr>
        <w:t>associated with</w:t>
      </w:r>
      <w:r w:rsidR="00D70CAB" w:rsidRPr="003A327C">
        <w:rPr>
          <w:rFonts w:ascii="Times New Roman" w:eastAsia="Times New Roman" w:hAnsi="Times New Roman" w:cs="Times New Roman"/>
          <w:color w:val="000000" w:themeColor="text1"/>
        </w:rPr>
        <w:t xml:space="preserve"> </w:t>
      </w:r>
      <w:r w:rsidR="004226C2" w:rsidRPr="003A327C">
        <w:rPr>
          <w:rFonts w:ascii="Times New Roman" w:eastAsia="Times New Roman" w:hAnsi="Times New Roman" w:cs="Times New Roman"/>
          <w:color w:val="000000" w:themeColor="text1"/>
        </w:rPr>
        <w:lastRenderedPageBreak/>
        <w:t xml:space="preserve">the </w:t>
      </w:r>
      <w:r w:rsidR="00D70CAB" w:rsidRPr="003A327C">
        <w:rPr>
          <w:rFonts w:ascii="Times New Roman" w:eastAsia="Times New Roman" w:hAnsi="Times New Roman" w:cs="Times New Roman"/>
          <w:color w:val="000000" w:themeColor="text1"/>
        </w:rPr>
        <w:t xml:space="preserve">quantity </w:t>
      </w:r>
      <w:r w:rsidRPr="003A327C">
        <w:rPr>
          <w:rFonts w:ascii="Times New Roman" w:eastAsia="Times New Roman" w:hAnsi="Times New Roman" w:cs="Times New Roman"/>
          <w:color w:val="000000" w:themeColor="text1"/>
        </w:rPr>
        <w:t xml:space="preserve">and type </w:t>
      </w:r>
      <w:r w:rsidR="00D70CAB" w:rsidRPr="003A327C">
        <w:rPr>
          <w:rFonts w:ascii="Times New Roman" w:eastAsia="Times New Roman" w:hAnsi="Times New Roman" w:cs="Times New Roman"/>
          <w:color w:val="000000" w:themeColor="text1"/>
        </w:rPr>
        <w:t xml:space="preserve">of </w:t>
      </w:r>
      <w:r w:rsidR="00872F8D" w:rsidRPr="003A327C">
        <w:rPr>
          <w:rFonts w:ascii="Times New Roman" w:eastAsia="Times New Roman" w:hAnsi="Times New Roman" w:cs="Times New Roman"/>
          <w:color w:val="000000" w:themeColor="text1"/>
        </w:rPr>
        <w:t>RSS</w:t>
      </w:r>
      <w:r w:rsidR="000F3B19" w:rsidRPr="003A327C">
        <w:rPr>
          <w:rFonts w:ascii="Times New Roman" w:eastAsia="Times New Roman" w:hAnsi="Times New Roman" w:cs="Times New Roman"/>
          <w:color w:val="000000" w:themeColor="text1"/>
        </w:rPr>
        <w:t xml:space="preserve"> the patient received during the</w:t>
      </w:r>
      <w:r w:rsidR="00BC697C" w:rsidRPr="003A327C">
        <w:rPr>
          <w:rFonts w:ascii="Times New Roman" w:eastAsia="Times New Roman" w:hAnsi="Times New Roman" w:cs="Times New Roman"/>
          <w:color w:val="000000" w:themeColor="text1"/>
        </w:rPr>
        <w:t>ir</w:t>
      </w:r>
      <w:r w:rsidR="000F3B19" w:rsidRPr="003A327C">
        <w:rPr>
          <w:rFonts w:ascii="Times New Roman" w:eastAsia="Times New Roman" w:hAnsi="Times New Roman" w:cs="Times New Roman"/>
          <w:color w:val="000000" w:themeColor="text1"/>
        </w:rPr>
        <w:t xml:space="preserve"> </w:t>
      </w:r>
      <w:r w:rsidR="005A491C" w:rsidRPr="003A327C">
        <w:rPr>
          <w:rFonts w:ascii="Times New Roman" w:eastAsia="Times New Roman" w:hAnsi="Times New Roman" w:cs="Times New Roman"/>
          <w:color w:val="000000" w:themeColor="text1"/>
        </w:rPr>
        <w:t>c</w:t>
      </w:r>
      <w:r w:rsidR="000F3B19" w:rsidRPr="003A327C">
        <w:rPr>
          <w:rFonts w:ascii="Times New Roman" w:eastAsia="Times New Roman" w:hAnsi="Times New Roman" w:cs="Times New Roman"/>
          <w:color w:val="000000" w:themeColor="text1"/>
        </w:rPr>
        <w:t>ourse of treatment</w:t>
      </w:r>
      <w:r w:rsidR="00BC697C" w:rsidRPr="003A327C">
        <w:rPr>
          <w:rFonts w:ascii="Times New Roman" w:eastAsia="Times New Roman" w:hAnsi="Times New Roman" w:cs="Times New Roman"/>
          <w:color w:val="000000" w:themeColor="text1"/>
        </w:rPr>
        <w:t>?</w:t>
      </w:r>
      <w:r w:rsidR="00FE49F1" w:rsidRPr="003A327C">
        <w:rPr>
          <w:rFonts w:ascii="Times New Roman" w:eastAsia="Times New Roman" w:hAnsi="Times New Roman" w:cs="Times New Roman"/>
          <w:color w:val="000000" w:themeColor="text1"/>
        </w:rPr>
        <w:t xml:space="preserve"> A course of treatment </w:t>
      </w:r>
      <w:r w:rsidR="00BC697C" w:rsidRPr="003A327C">
        <w:rPr>
          <w:rFonts w:ascii="Times New Roman" w:eastAsia="Times New Roman" w:hAnsi="Times New Roman" w:cs="Times New Roman"/>
          <w:color w:val="000000" w:themeColor="text1"/>
        </w:rPr>
        <w:t>encompasses</w:t>
      </w:r>
      <w:r w:rsidR="00FE49F1" w:rsidRPr="003A327C">
        <w:rPr>
          <w:rFonts w:ascii="Times New Roman" w:eastAsia="Times New Roman" w:hAnsi="Times New Roman" w:cs="Times New Roman"/>
          <w:color w:val="000000" w:themeColor="text1"/>
        </w:rPr>
        <w:t xml:space="preserve"> all recommended levels of care</w:t>
      </w:r>
      <w:r w:rsidR="00BC697C" w:rsidRPr="003A327C">
        <w:rPr>
          <w:rFonts w:ascii="Times New Roman" w:eastAsia="Times New Roman" w:hAnsi="Times New Roman" w:cs="Times New Roman"/>
          <w:color w:val="000000" w:themeColor="text1"/>
        </w:rPr>
        <w:t>,</w:t>
      </w:r>
      <w:r w:rsidR="00FE49F1" w:rsidRPr="003A327C">
        <w:rPr>
          <w:rFonts w:ascii="Times New Roman" w:eastAsia="Times New Roman" w:hAnsi="Times New Roman" w:cs="Times New Roman"/>
          <w:color w:val="000000" w:themeColor="text1"/>
        </w:rPr>
        <w:t xml:space="preserve"> including any step-down in service level </w:t>
      </w:r>
      <w:r w:rsidR="009C27DE" w:rsidRPr="003A327C">
        <w:rPr>
          <w:rFonts w:ascii="Times New Roman" w:eastAsia="Times New Roman" w:hAnsi="Times New Roman" w:cs="Times New Roman"/>
          <w:color w:val="000000" w:themeColor="text1"/>
        </w:rPr>
        <w:t>(</w:t>
      </w:r>
      <w:r w:rsidR="00AD0E6F" w:rsidRPr="003A327C">
        <w:rPr>
          <w:rFonts w:ascii="Times New Roman" w:eastAsia="Times New Roman" w:hAnsi="Times New Roman" w:cs="Times New Roman"/>
          <w:color w:val="000000" w:themeColor="text1"/>
        </w:rPr>
        <w:t>i.e.,</w:t>
      </w:r>
      <w:r w:rsidR="00FE49F1" w:rsidRPr="003A327C">
        <w:rPr>
          <w:rFonts w:ascii="Times New Roman" w:eastAsia="Times New Roman" w:hAnsi="Times New Roman" w:cs="Times New Roman"/>
          <w:color w:val="000000" w:themeColor="text1"/>
        </w:rPr>
        <w:t xml:space="preserve"> residential to intensive outpatient, and/or general outpatient</w:t>
      </w:r>
      <w:r w:rsidR="009C27DE" w:rsidRPr="003A327C">
        <w:rPr>
          <w:rFonts w:ascii="Times New Roman" w:eastAsia="Times New Roman" w:hAnsi="Times New Roman" w:cs="Times New Roman"/>
          <w:color w:val="000000" w:themeColor="text1"/>
        </w:rPr>
        <w:t>)</w:t>
      </w:r>
      <w:r w:rsidR="00FE49F1" w:rsidRPr="003A327C">
        <w:rPr>
          <w:rFonts w:ascii="Times New Roman" w:eastAsia="Times New Roman" w:hAnsi="Times New Roman" w:cs="Times New Roman"/>
          <w:color w:val="000000" w:themeColor="text1"/>
        </w:rPr>
        <w:t>. A treatment episode is to include all recommended levels of care and not only a single level of care.</w:t>
      </w:r>
    </w:p>
    <w:p w14:paraId="260B60BA" w14:textId="79565B7D" w:rsidR="00F97995" w:rsidRPr="003A327C" w:rsidRDefault="00F97995" w:rsidP="003F4704">
      <w:pPr>
        <w:ind w:firstLine="720"/>
        <w:rPr>
          <w:rFonts w:ascii="Times New Roman" w:eastAsia="Times New Roman" w:hAnsi="Times New Roman" w:cs="Times New Roman"/>
          <w:color w:val="000000" w:themeColor="text1"/>
        </w:rPr>
      </w:pPr>
    </w:p>
    <w:p w14:paraId="0100CAB1" w14:textId="582F345F" w:rsidR="00F97995" w:rsidRPr="003A327C" w:rsidRDefault="00F97995" w:rsidP="003F4704">
      <w:pPr>
        <w:ind w:firstLine="720"/>
        <w:rPr>
          <w:rFonts w:ascii="Times New Roman" w:eastAsia="Times New Roman" w:hAnsi="Times New Roman" w:cs="Times New Roman"/>
          <w:color w:val="000000" w:themeColor="text1"/>
        </w:rPr>
      </w:pPr>
    </w:p>
    <w:p w14:paraId="25F8F76E" w14:textId="272E3774" w:rsidR="00F97995" w:rsidRPr="003A327C" w:rsidRDefault="00F97995" w:rsidP="003F4704">
      <w:pPr>
        <w:ind w:firstLine="720"/>
        <w:rPr>
          <w:rFonts w:ascii="Times New Roman" w:eastAsia="Times New Roman" w:hAnsi="Times New Roman" w:cs="Times New Roman"/>
          <w:color w:val="000000" w:themeColor="text1"/>
        </w:rPr>
      </w:pPr>
    </w:p>
    <w:p w14:paraId="331218C9" w14:textId="743B24C9" w:rsidR="00F97995" w:rsidRPr="003A327C" w:rsidRDefault="00F97995" w:rsidP="003F4704">
      <w:pPr>
        <w:ind w:firstLine="720"/>
        <w:rPr>
          <w:rFonts w:ascii="Times New Roman" w:eastAsia="Times New Roman" w:hAnsi="Times New Roman" w:cs="Times New Roman"/>
          <w:color w:val="000000" w:themeColor="text1"/>
        </w:rPr>
      </w:pPr>
    </w:p>
    <w:p w14:paraId="1BFF24EA" w14:textId="3038ECFC" w:rsidR="00F97995" w:rsidRPr="003A327C" w:rsidRDefault="00F97995" w:rsidP="003F4704">
      <w:pPr>
        <w:ind w:firstLine="720"/>
        <w:rPr>
          <w:rFonts w:ascii="Times New Roman" w:eastAsia="Times New Roman" w:hAnsi="Times New Roman" w:cs="Times New Roman"/>
          <w:color w:val="000000" w:themeColor="text1"/>
        </w:rPr>
      </w:pPr>
    </w:p>
    <w:p w14:paraId="12E85FC2" w14:textId="237BF3EC" w:rsidR="00F97995" w:rsidRPr="003A327C" w:rsidRDefault="00F97995" w:rsidP="003F4704">
      <w:pPr>
        <w:ind w:firstLine="720"/>
        <w:rPr>
          <w:rFonts w:ascii="Times New Roman" w:eastAsia="Times New Roman" w:hAnsi="Times New Roman" w:cs="Times New Roman"/>
          <w:color w:val="000000" w:themeColor="text1"/>
        </w:rPr>
      </w:pPr>
    </w:p>
    <w:p w14:paraId="65495FB3" w14:textId="23D778EF" w:rsidR="00F97995" w:rsidRPr="003A327C" w:rsidRDefault="00F97995" w:rsidP="003F4704">
      <w:pPr>
        <w:ind w:firstLine="720"/>
        <w:rPr>
          <w:rFonts w:ascii="Times New Roman" w:eastAsia="Times New Roman" w:hAnsi="Times New Roman" w:cs="Times New Roman"/>
          <w:color w:val="000000" w:themeColor="text1"/>
        </w:rPr>
      </w:pPr>
    </w:p>
    <w:p w14:paraId="1C472DB0" w14:textId="5E4CA038" w:rsidR="00F97995" w:rsidRPr="003A327C" w:rsidRDefault="00F97995" w:rsidP="003F4704">
      <w:pPr>
        <w:ind w:firstLine="720"/>
        <w:rPr>
          <w:rFonts w:ascii="Times New Roman" w:eastAsia="Times New Roman" w:hAnsi="Times New Roman" w:cs="Times New Roman"/>
          <w:color w:val="000000" w:themeColor="text1"/>
        </w:rPr>
      </w:pPr>
    </w:p>
    <w:p w14:paraId="3CAB720A" w14:textId="25D6D041" w:rsidR="00F97995" w:rsidRPr="003A327C" w:rsidRDefault="00F97995" w:rsidP="003F4704">
      <w:pPr>
        <w:ind w:firstLine="720"/>
        <w:rPr>
          <w:rFonts w:ascii="Times New Roman" w:eastAsia="Times New Roman" w:hAnsi="Times New Roman" w:cs="Times New Roman"/>
          <w:color w:val="000000" w:themeColor="text1"/>
        </w:rPr>
      </w:pPr>
    </w:p>
    <w:p w14:paraId="3D000CDA" w14:textId="07C968E3" w:rsidR="00F97995" w:rsidRPr="003A327C" w:rsidRDefault="00F97995" w:rsidP="003F4704">
      <w:pPr>
        <w:ind w:firstLine="720"/>
        <w:rPr>
          <w:rFonts w:ascii="Times New Roman" w:eastAsia="Times New Roman" w:hAnsi="Times New Roman" w:cs="Times New Roman"/>
          <w:color w:val="000000" w:themeColor="text1"/>
        </w:rPr>
      </w:pPr>
    </w:p>
    <w:p w14:paraId="54C98868" w14:textId="1E636A39" w:rsidR="00F97995" w:rsidRPr="003A327C" w:rsidRDefault="00F97995" w:rsidP="003F4704">
      <w:pPr>
        <w:ind w:firstLine="720"/>
        <w:rPr>
          <w:rFonts w:ascii="Times New Roman" w:eastAsia="Times New Roman" w:hAnsi="Times New Roman" w:cs="Times New Roman"/>
          <w:color w:val="000000" w:themeColor="text1"/>
        </w:rPr>
      </w:pPr>
    </w:p>
    <w:p w14:paraId="66EECA26" w14:textId="6ECF5BFE" w:rsidR="00F97995" w:rsidRPr="003A327C" w:rsidRDefault="00F97995" w:rsidP="003F4704">
      <w:pPr>
        <w:ind w:firstLine="720"/>
        <w:rPr>
          <w:rFonts w:ascii="Times New Roman" w:eastAsia="Times New Roman" w:hAnsi="Times New Roman" w:cs="Times New Roman"/>
          <w:color w:val="000000" w:themeColor="text1"/>
        </w:rPr>
      </w:pPr>
    </w:p>
    <w:p w14:paraId="24091044" w14:textId="36FC8FD2" w:rsidR="00F97995" w:rsidRPr="003A327C" w:rsidRDefault="00F97995" w:rsidP="003F4704">
      <w:pPr>
        <w:ind w:firstLine="720"/>
        <w:rPr>
          <w:rFonts w:ascii="Times New Roman" w:eastAsia="Times New Roman" w:hAnsi="Times New Roman" w:cs="Times New Roman"/>
          <w:color w:val="000000" w:themeColor="text1"/>
        </w:rPr>
      </w:pPr>
    </w:p>
    <w:p w14:paraId="6B0227EF" w14:textId="77777777" w:rsidR="00F97995" w:rsidRPr="003A327C" w:rsidRDefault="00F97995" w:rsidP="003F4704">
      <w:pPr>
        <w:ind w:firstLine="720"/>
        <w:rPr>
          <w:rFonts w:ascii="Times New Roman" w:eastAsia="Times New Roman" w:hAnsi="Times New Roman" w:cs="Times New Roman"/>
          <w:color w:val="000000" w:themeColor="text1"/>
        </w:rPr>
      </w:pPr>
    </w:p>
    <w:p w14:paraId="139378EF" w14:textId="77777777" w:rsidR="00AD0E6F" w:rsidRDefault="00AD0E6F">
      <w:pPr>
        <w:rPr>
          <w:rFonts w:ascii="Times New Roman" w:eastAsiaTheme="majorEastAsia" w:hAnsi="Times New Roman" w:cs="Times New Roman"/>
          <w:b/>
          <w:color w:val="000000" w:themeColor="text1"/>
        </w:rPr>
      </w:pPr>
      <w:bookmarkStart w:id="4" w:name="_Toc99790161"/>
      <w:r>
        <w:rPr>
          <w:rFonts w:cs="Times New Roman"/>
        </w:rPr>
        <w:br w:type="page"/>
      </w:r>
    </w:p>
    <w:p w14:paraId="0AED3A42" w14:textId="0AEBCFE7" w:rsidR="00E21D79" w:rsidRPr="003A327C" w:rsidRDefault="00A66F22" w:rsidP="00302E29">
      <w:pPr>
        <w:pStyle w:val="Heading1"/>
        <w:rPr>
          <w:rFonts w:cs="Times New Roman"/>
          <w:szCs w:val="24"/>
        </w:rPr>
      </w:pPr>
      <w:r w:rsidRPr="003A327C">
        <w:rPr>
          <w:rFonts w:cs="Times New Roman"/>
          <w:szCs w:val="24"/>
        </w:rPr>
        <w:lastRenderedPageBreak/>
        <w:t xml:space="preserve">Chapter Two: </w:t>
      </w:r>
      <w:r w:rsidR="00E059CC" w:rsidRPr="003A327C">
        <w:rPr>
          <w:rFonts w:cs="Times New Roman"/>
          <w:szCs w:val="24"/>
        </w:rPr>
        <w:t xml:space="preserve">Background </w:t>
      </w:r>
      <w:r w:rsidR="00771F10" w:rsidRPr="003A327C">
        <w:rPr>
          <w:rFonts w:cs="Times New Roman"/>
          <w:szCs w:val="24"/>
        </w:rPr>
        <w:t xml:space="preserve">and </w:t>
      </w:r>
      <w:r w:rsidR="00E059CC" w:rsidRPr="003A327C">
        <w:rPr>
          <w:rFonts w:cs="Times New Roman"/>
          <w:szCs w:val="24"/>
        </w:rPr>
        <w:t>Significance</w:t>
      </w:r>
      <w:bookmarkEnd w:id="4"/>
      <w:r w:rsidR="00E059CC" w:rsidRPr="003A327C">
        <w:rPr>
          <w:rFonts w:cs="Times New Roman"/>
          <w:szCs w:val="24"/>
        </w:rPr>
        <w:t xml:space="preserve"> </w:t>
      </w:r>
    </w:p>
    <w:p w14:paraId="16426A1B" w14:textId="002B6844" w:rsidR="00840CC9" w:rsidRPr="0077760E" w:rsidRDefault="00780B96" w:rsidP="00407B90">
      <w:pPr>
        <w:ind w:firstLine="720"/>
        <w:contextualSpacing/>
        <w:rPr>
          <w:rFonts w:ascii="Times New Roman" w:hAnsi="Times New Roman" w:cs="Times New Roman"/>
        </w:rPr>
      </w:pPr>
      <w:r w:rsidRPr="0077760E">
        <w:rPr>
          <w:rFonts w:ascii="Times New Roman" w:hAnsi="Times New Roman" w:cs="Times New Roman"/>
        </w:rPr>
        <w:t xml:space="preserve">In a </w:t>
      </w:r>
      <w:r w:rsidR="00407B90" w:rsidRPr="0077760E">
        <w:rPr>
          <w:rFonts w:ascii="Times New Roman" w:hAnsi="Times New Roman" w:cs="Times New Roman"/>
        </w:rPr>
        <w:t xml:space="preserve">systematic review, </w:t>
      </w:r>
      <w:proofErr w:type="spellStart"/>
      <w:r w:rsidR="00407B90" w:rsidRPr="0077760E">
        <w:rPr>
          <w:rFonts w:ascii="Times New Roman" w:hAnsi="Times New Roman" w:cs="Times New Roman"/>
        </w:rPr>
        <w:t>Bassuk</w:t>
      </w:r>
      <w:proofErr w:type="spellEnd"/>
      <w:r w:rsidR="00407B90" w:rsidRPr="0077760E">
        <w:rPr>
          <w:rFonts w:ascii="Times New Roman" w:hAnsi="Times New Roman" w:cs="Times New Roman"/>
        </w:rPr>
        <w:t xml:space="preserve"> et al</w:t>
      </w:r>
      <w:r w:rsidR="002A3523" w:rsidRPr="0077760E">
        <w:rPr>
          <w:rFonts w:ascii="Times New Roman" w:hAnsi="Times New Roman" w:cs="Times New Roman"/>
        </w:rPr>
        <w:t>.</w:t>
      </w:r>
      <w:r w:rsidR="00407B90" w:rsidRPr="0077760E">
        <w:rPr>
          <w:rFonts w:ascii="Times New Roman" w:hAnsi="Times New Roman" w:cs="Times New Roman"/>
        </w:rPr>
        <w:t xml:space="preserve"> (2016) found </w:t>
      </w:r>
      <w:r w:rsidR="00336FA9" w:rsidRPr="0077760E">
        <w:rPr>
          <w:rFonts w:ascii="Times New Roman" w:hAnsi="Times New Roman" w:cs="Times New Roman"/>
        </w:rPr>
        <w:t xml:space="preserve">that having </w:t>
      </w:r>
      <w:r w:rsidR="00407B90" w:rsidRPr="0077760E">
        <w:rPr>
          <w:rFonts w:ascii="Times New Roman" w:hAnsi="Times New Roman" w:cs="Times New Roman"/>
        </w:rPr>
        <w:t xml:space="preserve">peer supports </w:t>
      </w:r>
      <w:r w:rsidR="00336FA9" w:rsidRPr="0077760E">
        <w:rPr>
          <w:rFonts w:ascii="Times New Roman" w:hAnsi="Times New Roman" w:cs="Times New Roman"/>
        </w:rPr>
        <w:t>was</w:t>
      </w:r>
      <w:r w:rsidR="00407B90" w:rsidRPr="0077760E">
        <w:rPr>
          <w:rFonts w:ascii="Times New Roman" w:hAnsi="Times New Roman" w:cs="Times New Roman"/>
        </w:rPr>
        <w:t xml:space="preserve"> associated </w:t>
      </w:r>
      <w:r w:rsidR="00583738" w:rsidRPr="0077760E">
        <w:rPr>
          <w:rFonts w:ascii="Times New Roman" w:hAnsi="Times New Roman" w:cs="Times New Roman"/>
        </w:rPr>
        <w:t>with</w:t>
      </w:r>
      <w:r w:rsidR="00407B90" w:rsidRPr="0077760E">
        <w:rPr>
          <w:rFonts w:ascii="Times New Roman" w:hAnsi="Times New Roman" w:cs="Times New Roman"/>
        </w:rPr>
        <w:t xml:space="preserve"> positive changes related to substance use and recovery outcomes</w:t>
      </w:r>
      <w:r w:rsidR="00583738" w:rsidRPr="0077760E">
        <w:rPr>
          <w:rFonts w:ascii="Times New Roman" w:hAnsi="Times New Roman" w:cs="Times New Roman"/>
        </w:rPr>
        <w:t>.</w:t>
      </w:r>
      <w:r w:rsidR="00407B90" w:rsidRPr="0077760E">
        <w:rPr>
          <w:rFonts w:ascii="Times New Roman" w:hAnsi="Times New Roman" w:cs="Times New Roman"/>
        </w:rPr>
        <w:t xml:space="preserve"> </w:t>
      </w:r>
      <w:r w:rsidR="0051239D" w:rsidRPr="0077760E">
        <w:rPr>
          <w:rFonts w:ascii="Times New Roman" w:hAnsi="Times New Roman" w:cs="Times New Roman"/>
        </w:rPr>
        <w:t>The improved outcomes included reduction</w:t>
      </w:r>
      <w:r w:rsidR="00450207">
        <w:rPr>
          <w:rFonts w:ascii="Times New Roman" w:hAnsi="Times New Roman" w:cs="Times New Roman"/>
        </w:rPr>
        <w:t>s</w:t>
      </w:r>
      <w:r w:rsidR="0051239D" w:rsidRPr="0077760E">
        <w:rPr>
          <w:rFonts w:ascii="Times New Roman" w:hAnsi="Times New Roman" w:cs="Times New Roman"/>
        </w:rPr>
        <w:t xml:space="preserve"> in substance and alcohol use, criminal justice system</w:t>
      </w:r>
      <w:r w:rsidR="00450207">
        <w:rPr>
          <w:rFonts w:ascii="Times New Roman" w:hAnsi="Times New Roman" w:cs="Times New Roman"/>
        </w:rPr>
        <w:t xml:space="preserve"> involvement</w:t>
      </w:r>
      <w:r w:rsidR="0051239D" w:rsidRPr="0077760E">
        <w:rPr>
          <w:rFonts w:ascii="Times New Roman" w:hAnsi="Times New Roman" w:cs="Times New Roman"/>
        </w:rPr>
        <w:t xml:space="preserve">, </w:t>
      </w:r>
      <w:r w:rsidR="00450207">
        <w:rPr>
          <w:rFonts w:ascii="Times New Roman" w:hAnsi="Times New Roman" w:cs="Times New Roman"/>
        </w:rPr>
        <w:t>and</w:t>
      </w:r>
      <w:r w:rsidR="0051239D" w:rsidRPr="0077760E">
        <w:rPr>
          <w:rFonts w:ascii="Times New Roman" w:hAnsi="Times New Roman" w:cs="Times New Roman"/>
        </w:rPr>
        <w:t xml:space="preserve"> rehospitalization rates</w:t>
      </w:r>
      <w:r w:rsidR="00450207">
        <w:rPr>
          <w:rFonts w:ascii="Times New Roman" w:hAnsi="Times New Roman" w:cs="Times New Roman"/>
        </w:rPr>
        <w:t>;</w:t>
      </w:r>
      <w:r w:rsidR="0051239D" w:rsidRPr="0077760E">
        <w:rPr>
          <w:rFonts w:ascii="Times New Roman" w:hAnsi="Times New Roman" w:cs="Times New Roman"/>
        </w:rPr>
        <w:t xml:space="preserve"> improved housing stability</w:t>
      </w:r>
      <w:r w:rsidR="00450207">
        <w:rPr>
          <w:rFonts w:ascii="Times New Roman" w:hAnsi="Times New Roman" w:cs="Times New Roman"/>
        </w:rPr>
        <w:t>;</w:t>
      </w:r>
      <w:r w:rsidR="007232F5" w:rsidRPr="0077760E">
        <w:rPr>
          <w:rFonts w:ascii="Times New Roman" w:hAnsi="Times New Roman" w:cs="Times New Roman"/>
        </w:rPr>
        <w:t xml:space="preserve"> </w:t>
      </w:r>
      <w:r w:rsidR="00C41AE6">
        <w:rPr>
          <w:rFonts w:ascii="Times New Roman" w:hAnsi="Times New Roman" w:cs="Times New Roman"/>
        </w:rPr>
        <w:t xml:space="preserve">and </w:t>
      </w:r>
      <w:r w:rsidR="00450207">
        <w:rPr>
          <w:rFonts w:ascii="Times New Roman" w:hAnsi="Times New Roman" w:cs="Times New Roman"/>
        </w:rPr>
        <w:t xml:space="preserve">increased </w:t>
      </w:r>
      <w:r w:rsidR="007232F5" w:rsidRPr="0077760E">
        <w:rPr>
          <w:rFonts w:ascii="Times New Roman" w:hAnsi="Times New Roman" w:cs="Times New Roman"/>
        </w:rPr>
        <w:t xml:space="preserve">adherence to outpatient medical and behavioral health treatments. </w:t>
      </w:r>
      <w:r w:rsidR="00583738" w:rsidRPr="0077760E">
        <w:rPr>
          <w:rFonts w:ascii="Times New Roman" w:hAnsi="Times New Roman" w:cs="Times New Roman"/>
        </w:rPr>
        <w:t>H</w:t>
      </w:r>
      <w:r w:rsidR="00407B90" w:rsidRPr="0077760E">
        <w:rPr>
          <w:rFonts w:ascii="Times New Roman" w:hAnsi="Times New Roman" w:cs="Times New Roman"/>
        </w:rPr>
        <w:t xml:space="preserve">owever, evidence </w:t>
      </w:r>
      <w:r w:rsidR="00A81906" w:rsidRPr="0077760E">
        <w:rPr>
          <w:rFonts w:ascii="Times New Roman" w:hAnsi="Times New Roman" w:cs="Times New Roman"/>
        </w:rPr>
        <w:t xml:space="preserve">of this relationship </w:t>
      </w:r>
      <w:r w:rsidR="00407B90" w:rsidRPr="0077760E">
        <w:rPr>
          <w:rFonts w:ascii="Times New Roman" w:hAnsi="Times New Roman" w:cs="Times New Roman"/>
        </w:rPr>
        <w:t xml:space="preserve">with strong </w:t>
      </w:r>
      <w:r w:rsidR="00556DEE" w:rsidRPr="0077760E">
        <w:rPr>
          <w:rFonts w:ascii="Times New Roman" w:hAnsi="Times New Roman" w:cs="Times New Roman"/>
        </w:rPr>
        <w:t xml:space="preserve">methodology </w:t>
      </w:r>
      <w:r w:rsidR="00407B90" w:rsidRPr="0077760E">
        <w:rPr>
          <w:rFonts w:ascii="Times New Roman" w:hAnsi="Times New Roman" w:cs="Times New Roman"/>
        </w:rPr>
        <w:t xml:space="preserve">is very limited. </w:t>
      </w:r>
      <w:r w:rsidR="00840CC9" w:rsidRPr="0077760E">
        <w:rPr>
          <w:rFonts w:ascii="Times New Roman" w:hAnsi="Times New Roman" w:cs="Times New Roman"/>
        </w:rPr>
        <w:t xml:space="preserve">There is also </w:t>
      </w:r>
      <w:r w:rsidR="00583738" w:rsidRPr="0077760E">
        <w:rPr>
          <w:rFonts w:ascii="Times New Roman" w:hAnsi="Times New Roman" w:cs="Times New Roman"/>
        </w:rPr>
        <w:t>expansive</w:t>
      </w:r>
      <w:r w:rsidR="00840CC9" w:rsidRPr="0077760E">
        <w:rPr>
          <w:rFonts w:ascii="Times New Roman" w:hAnsi="Times New Roman" w:cs="Times New Roman"/>
        </w:rPr>
        <w:t xml:space="preserve"> literature </w:t>
      </w:r>
      <w:r w:rsidR="00583738" w:rsidRPr="0077760E">
        <w:rPr>
          <w:rFonts w:ascii="Times New Roman" w:hAnsi="Times New Roman" w:cs="Times New Roman"/>
        </w:rPr>
        <w:t xml:space="preserve">describing </w:t>
      </w:r>
      <w:r w:rsidR="00840CC9" w:rsidRPr="0077760E">
        <w:rPr>
          <w:rFonts w:ascii="Times New Roman" w:hAnsi="Times New Roman" w:cs="Times New Roman"/>
        </w:rPr>
        <w:t>the relationship between patients’ personal risk and protective factors and their treatment completion (</w:t>
      </w:r>
      <w:proofErr w:type="spellStart"/>
      <w:r w:rsidR="00AD0E6F" w:rsidRPr="0077760E">
        <w:rPr>
          <w:rFonts w:ascii="Times New Roman" w:hAnsi="Times New Roman" w:cs="Times New Roman"/>
        </w:rPr>
        <w:t>Banducci</w:t>
      </w:r>
      <w:proofErr w:type="spellEnd"/>
      <w:r w:rsidR="00AD0E6F">
        <w:rPr>
          <w:rFonts w:ascii="Times New Roman" w:hAnsi="Times New Roman" w:cs="Times New Roman"/>
        </w:rPr>
        <w:t xml:space="preserve"> et al.</w:t>
      </w:r>
      <w:r w:rsidR="00AD0E6F" w:rsidRPr="0077760E">
        <w:rPr>
          <w:rFonts w:ascii="Times New Roman" w:hAnsi="Times New Roman" w:cs="Times New Roman"/>
        </w:rPr>
        <w:t>, 2013</w:t>
      </w:r>
      <w:r w:rsidR="00AD0E6F">
        <w:rPr>
          <w:rFonts w:ascii="Times New Roman" w:hAnsi="Times New Roman" w:cs="Times New Roman"/>
        </w:rPr>
        <w:t xml:space="preserve">; </w:t>
      </w:r>
      <w:r w:rsidR="00840CC9" w:rsidRPr="0077760E">
        <w:rPr>
          <w:rFonts w:ascii="Times New Roman" w:hAnsi="Times New Roman" w:cs="Times New Roman"/>
        </w:rPr>
        <w:t>Mutter</w:t>
      </w:r>
      <w:r w:rsidR="00AD0E6F">
        <w:rPr>
          <w:rFonts w:ascii="Times New Roman" w:hAnsi="Times New Roman" w:cs="Times New Roman"/>
        </w:rPr>
        <w:t xml:space="preserve"> et al.</w:t>
      </w:r>
      <w:r w:rsidR="00840CC9" w:rsidRPr="0077760E">
        <w:rPr>
          <w:rFonts w:ascii="Times New Roman" w:hAnsi="Times New Roman" w:cs="Times New Roman"/>
        </w:rPr>
        <w:t xml:space="preserve">, 2015; Sayre et al., 2002). However, the </w:t>
      </w:r>
      <w:r w:rsidR="00583738" w:rsidRPr="0077760E">
        <w:rPr>
          <w:rFonts w:ascii="Times New Roman" w:hAnsi="Times New Roman" w:cs="Times New Roman"/>
        </w:rPr>
        <w:t xml:space="preserve">current </w:t>
      </w:r>
      <w:r w:rsidR="00840CC9" w:rsidRPr="0077760E">
        <w:rPr>
          <w:rFonts w:ascii="Times New Roman" w:hAnsi="Times New Roman" w:cs="Times New Roman"/>
        </w:rPr>
        <w:t xml:space="preserve">literature </w:t>
      </w:r>
      <w:r w:rsidR="009C554D">
        <w:rPr>
          <w:rFonts w:ascii="Times New Roman" w:hAnsi="Times New Roman" w:cs="Times New Roman"/>
        </w:rPr>
        <w:t>includes</w:t>
      </w:r>
      <w:r w:rsidR="004226C2" w:rsidRPr="003A327C">
        <w:rPr>
          <w:rFonts w:ascii="Times New Roman" w:hAnsi="Times New Roman" w:cs="Times New Roman"/>
        </w:rPr>
        <w:t xml:space="preserve"> limited</w:t>
      </w:r>
      <w:r w:rsidR="004226C2" w:rsidRPr="0077760E">
        <w:rPr>
          <w:rFonts w:ascii="Times New Roman" w:hAnsi="Times New Roman" w:cs="Times New Roman"/>
        </w:rPr>
        <w:t xml:space="preserve"> </w:t>
      </w:r>
      <w:r w:rsidR="00840CC9" w:rsidRPr="0077760E">
        <w:rPr>
          <w:rFonts w:ascii="Times New Roman" w:hAnsi="Times New Roman" w:cs="Times New Roman"/>
        </w:rPr>
        <w:t xml:space="preserve">information about the relationship between RSS and </w:t>
      </w:r>
      <w:r w:rsidR="00583738" w:rsidRPr="0077760E">
        <w:rPr>
          <w:rFonts w:ascii="Times New Roman" w:hAnsi="Times New Roman" w:cs="Times New Roman"/>
        </w:rPr>
        <w:t xml:space="preserve">a </w:t>
      </w:r>
      <w:r w:rsidR="00840CC9" w:rsidRPr="0077760E">
        <w:rPr>
          <w:rFonts w:ascii="Times New Roman" w:hAnsi="Times New Roman" w:cs="Times New Roman"/>
        </w:rPr>
        <w:t>patient</w:t>
      </w:r>
      <w:r w:rsidR="00583738" w:rsidRPr="0077760E">
        <w:rPr>
          <w:rFonts w:ascii="Times New Roman" w:hAnsi="Times New Roman" w:cs="Times New Roman"/>
        </w:rPr>
        <w:t>’s</w:t>
      </w:r>
      <w:r w:rsidR="00840CC9" w:rsidRPr="0077760E">
        <w:rPr>
          <w:rFonts w:ascii="Times New Roman" w:hAnsi="Times New Roman" w:cs="Times New Roman"/>
        </w:rPr>
        <w:t xml:space="preserve"> </w:t>
      </w:r>
      <w:r w:rsidR="00EB5F27" w:rsidRPr="0077760E">
        <w:rPr>
          <w:rFonts w:ascii="Times New Roman" w:hAnsi="Times New Roman" w:cs="Times New Roman"/>
        </w:rPr>
        <w:t>retention in</w:t>
      </w:r>
      <w:r w:rsidR="00583738" w:rsidRPr="0077760E">
        <w:rPr>
          <w:rFonts w:ascii="Times New Roman" w:hAnsi="Times New Roman" w:cs="Times New Roman"/>
        </w:rPr>
        <w:t>,</w:t>
      </w:r>
      <w:r w:rsidR="00EB5F27" w:rsidRPr="0077760E">
        <w:rPr>
          <w:rFonts w:ascii="Times New Roman" w:hAnsi="Times New Roman" w:cs="Times New Roman"/>
        </w:rPr>
        <w:t xml:space="preserve"> and </w:t>
      </w:r>
      <w:r w:rsidR="00840CC9" w:rsidRPr="0077760E">
        <w:rPr>
          <w:rFonts w:ascii="Times New Roman" w:hAnsi="Times New Roman" w:cs="Times New Roman"/>
        </w:rPr>
        <w:t>successful completion of</w:t>
      </w:r>
      <w:r w:rsidR="00583738" w:rsidRPr="0077760E">
        <w:rPr>
          <w:rFonts w:ascii="Times New Roman" w:hAnsi="Times New Roman" w:cs="Times New Roman"/>
        </w:rPr>
        <w:t>,</w:t>
      </w:r>
      <w:r w:rsidR="00840CC9" w:rsidRPr="0077760E">
        <w:rPr>
          <w:rFonts w:ascii="Times New Roman" w:hAnsi="Times New Roman" w:cs="Times New Roman"/>
        </w:rPr>
        <w:t xml:space="preserve"> </w:t>
      </w:r>
      <w:r w:rsidR="007307CE" w:rsidRPr="0077760E">
        <w:rPr>
          <w:rFonts w:ascii="Times New Roman" w:hAnsi="Times New Roman" w:cs="Times New Roman"/>
        </w:rPr>
        <w:t xml:space="preserve">substance use </w:t>
      </w:r>
      <w:r w:rsidR="00840CC9" w:rsidRPr="0077760E">
        <w:rPr>
          <w:rFonts w:ascii="Times New Roman" w:hAnsi="Times New Roman" w:cs="Times New Roman"/>
        </w:rPr>
        <w:t xml:space="preserve">treatment. </w:t>
      </w:r>
    </w:p>
    <w:p w14:paraId="0EA996DB" w14:textId="34BF82E0" w:rsidR="00BF3392" w:rsidRPr="003A327C" w:rsidRDefault="00BF3392" w:rsidP="00302E29">
      <w:pPr>
        <w:pStyle w:val="Heading2"/>
        <w:rPr>
          <w:rFonts w:cs="Times New Roman"/>
          <w:szCs w:val="24"/>
        </w:rPr>
      </w:pPr>
      <w:bookmarkStart w:id="5" w:name="_Toc99790162"/>
      <w:r w:rsidRPr="003A327C">
        <w:rPr>
          <w:rFonts w:cs="Times New Roman"/>
          <w:szCs w:val="24"/>
        </w:rPr>
        <w:t>Importance of Time in Treatment and Successful Completion</w:t>
      </w:r>
      <w:bookmarkEnd w:id="5"/>
      <w:r w:rsidRPr="003A327C">
        <w:rPr>
          <w:rFonts w:cs="Times New Roman"/>
          <w:szCs w:val="24"/>
        </w:rPr>
        <w:t xml:space="preserve"> </w:t>
      </w:r>
    </w:p>
    <w:p w14:paraId="358730E9" w14:textId="0FFDEB39" w:rsidR="00EF04F5" w:rsidRPr="0077760E" w:rsidRDefault="00EF04F5" w:rsidP="00BF3392">
      <w:pPr>
        <w:contextualSpacing/>
        <w:rPr>
          <w:rFonts w:ascii="Times New Roman" w:hAnsi="Times New Roman" w:cs="Times New Roman"/>
        </w:rPr>
      </w:pPr>
      <w:r w:rsidRPr="0077760E">
        <w:rPr>
          <w:rFonts w:ascii="Times New Roman" w:hAnsi="Times New Roman" w:cs="Times New Roman"/>
        </w:rPr>
        <w:tab/>
        <w:t>Length of time in treatment is</w:t>
      </w:r>
      <w:r w:rsidR="0027727E" w:rsidRPr="0077760E">
        <w:rPr>
          <w:rFonts w:ascii="Times New Roman" w:hAnsi="Times New Roman" w:cs="Times New Roman"/>
        </w:rPr>
        <w:t xml:space="preserve"> consistently</w:t>
      </w:r>
      <w:r w:rsidRPr="0077760E">
        <w:rPr>
          <w:rFonts w:ascii="Times New Roman" w:hAnsi="Times New Roman" w:cs="Times New Roman"/>
        </w:rPr>
        <w:t xml:space="preserve"> found to be </w:t>
      </w:r>
      <w:r w:rsidR="005933D6" w:rsidRPr="0077760E">
        <w:rPr>
          <w:rFonts w:ascii="Times New Roman" w:hAnsi="Times New Roman" w:cs="Times New Roman"/>
        </w:rPr>
        <w:t xml:space="preserve">one of </w:t>
      </w:r>
      <w:r w:rsidRPr="0077760E">
        <w:rPr>
          <w:rFonts w:ascii="Times New Roman" w:hAnsi="Times New Roman" w:cs="Times New Roman"/>
        </w:rPr>
        <w:t xml:space="preserve">the strongest predictors of improved outcomes for </w:t>
      </w:r>
      <w:r w:rsidR="00354AF6" w:rsidRPr="0077760E">
        <w:rPr>
          <w:rFonts w:ascii="Times New Roman" w:hAnsi="Times New Roman" w:cs="Times New Roman"/>
        </w:rPr>
        <w:t xml:space="preserve">people </w:t>
      </w:r>
      <w:r w:rsidR="00583738" w:rsidRPr="0077760E">
        <w:rPr>
          <w:rFonts w:ascii="Times New Roman" w:hAnsi="Times New Roman" w:cs="Times New Roman"/>
        </w:rPr>
        <w:t xml:space="preserve">with </w:t>
      </w:r>
      <w:r w:rsidRPr="0077760E">
        <w:rPr>
          <w:rFonts w:ascii="Times New Roman" w:hAnsi="Times New Roman" w:cs="Times New Roman"/>
        </w:rPr>
        <w:t xml:space="preserve">substance use </w:t>
      </w:r>
      <w:r w:rsidR="00583738" w:rsidRPr="0077760E">
        <w:rPr>
          <w:rFonts w:ascii="Times New Roman" w:hAnsi="Times New Roman" w:cs="Times New Roman"/>
        </w:rPr>
        <w:t xml:space="preserve">disorders </w:t>
      </w:r>
      <w:r w:rsidRPr="0077760E">
        <w:rPr>
          <w:rFonts w:ascii="Times New Roman" w:hAnsi="Times New Roman" w:cs="Times New Roman"/>
        </w:rPr>
        <w:t xml:space="preserve">(Ghose, 2008). </w:t>
      </w:r>
      <w:r w:rsidR="00583738" w:rsidRPr="0077760E">
        <w:rPr>
          <w:rFonts w:ascii="Times New Roman" w:hAnsi="Times New Roman" w:cs="Times New Roman"/>
        </w:rPr>
        <w:t xml:space="preserve">Additional </w:t>
      </w:r>
      <w:r w:rsidR="001B779D" w:rsidRPr="0077760E">
        <w:rPr>
          <w:rFonts w:ascii="Times New Roman" w:hAnsi="Times New Roman" w:cs="Times New Roman"/>
        </w:rPr>
        <w:t xml:space="preserve">time in treatment </w:t>
      </w:r>
      <w:r w:rsidR="001A5A32" w:rsidRPr="0077760E">
        <w:rPr>
          <w:rFonts w:ascii="Times New Roman" w:hAnsi="Times New Roman" w:cs="Times New Roman"/>
        </w:rPr>
        <w:t>is associated with</w:t>
      </w:r>
      <w:r w:rsidR="00583738" w:rsidRPr="0077760E">
        <w:rPr>
          <w:rFonts w:ascii="Times New Roman" w:hAnsi="Times New Roman" w:cs="Times New Roman"/>
        </w:rPr>
        <w:t xml:space="preserve"> </w:t>
      </w:r>
      <w:r w:rsidR="00522380" w:rsidRPr="0077760E">
        <w:rPr>
          <w:rFonts w:ascii="Times New Roman" w:hAnsi="Times New Roman" w:cs="Times New Roman"/>
        </w:rPr>
        <w:t>reduced use of substance</w:t>
      </w:r>
      <w:r w:rsidR="00C800C0" w:rsidRPr="0077760E">
        <w:rPr>
          <w:rFonts w:ascii="Times New Roman" w:hAnsi="Times New Roman" w:cs="Times New Roman"/>
        </w:rPr>
        <w:t>s</w:t>
      </w:r>
      <w:r w:rsidR="00522380" w:rsidRPr="0077760E">
        <w:rPr>
          <w:rFonts w:ascii="Times New Roman" w:hAnsi="Times New Roman" w:cs="Times New Roman"/>
        </w:rPr>
        <w:t xml:space="preserve"> </w:t>
      </w:r>
      <w:r w:rsidR="004226C2" w:rsidRPr="003A327C">
        <w:rPr>
          <w:rFonts w:ascii="Times New Roman" w:hAnsi="Times New Roman" w:cs="Times New Roman"/>
        </w:rPr>
        <w:t>post-treatment</w:t>
      </w:r>
      <w:r w:rsidR="00522380" w:rsidRPr="0077760E">
        <w:rPr>
          <w:rFonts w:ascii="Times New Roman" w:hAnsi="Times New Roman" w:cs="Times New Roman"/>
        </w:rPr>
        <w:t xml:space="preserve"> completion </w:t>
      </w:r>
      <w:r w:rsidR="001B779D" w:rsidRPr="0077760E">
        <w:rPr>
          <w:rFonts w:ascii="Times New Roman" w:hAnsi="Times New Roman" w:cs="Times New Roman"/>
        </w:rPr>
        <w:t>(</w:t>
      </w:r>
      <w:proofErr w:type="spellStart"/>
      <w:r w:rsidR="001B779D" w:rsidRPr="0077760E">
        <w:rPr>
          <w:rFonts w:ascii="Times New Roman" w:hAnsi="Times New Roman" w:cs="Times New Roman"/>
        </w:rPr>
        <w:t>Schildaus</w:t>
      </w:r>
      <w:proofErr w:type="spellEnd"/>
      <w:r w:rsidR="001B779D" w:rsidRPr="0077760E">
        <w:rPr>
          <w:rFonts w:ascii="Times New Roman" w:hAnsi="Times New Roman" w:cs="Times New Roman"/>
        </w:rPr>
        <w:t xml:space="preserve"> et al., 2000; Simpson, 1981). </w:t>
      </w:r>
      <w:r w:rsidR="005673DE" w:rsidRPr="0077760E">
        <w:rPr>
          <w:rFonts w:ascii="Times New Roman" w:hAnsi="Times New Roman" w:cs="Times New Roman"/>
        </w:rPr>
        <w:t>P</w:t>
      </w:r>
      <w:r w:rsidR="001B779D" w:rsidRPr="0077760E">
        <w:rPr>
          <w:rFonts w:ascii="Times New Roman" w:hAnsi="Times New Roman" w:cs="Times New Roman"/>
        </w:rPr>
        <w:t xml:space="preserve">atients engaged in treatment for less than three months </w:t>
      </w:r>
      <w:r w:rsidR="00583738" w:rsidRPr="0077760E">
        <w:rPr>
          <w:rFonts w:ascii="Times New Roman" w:hAnsi="Times New Roman" w:cs="Times New Roman"/>
        </w:rPr>
        <w:t xml:space="preserve">exhibit </w:t>
      </w:r>
      <w:r w:rsidR="001B779D" w:rsidRPr="0077760E">
        <w:rPr>
          <w:rFonts w:ascii="Times New Roman" w:hAnsi="Times New Roman" w:cs="Times New Roman"/>
        </w:rPr>
        <w:t>the</w:t>
      </w:r>
      <w:r w:rsidR="0000000A" w:rsidRPr="0077760E">
        <w:rPr>
          <w:rFonts w:ascii="Times New Roman" w:hAnsi="Times New Roman" w:cs="Times New Roman"/>
        </w:rPr>
        <w:t xml:space="preserve"> least favorable </w:t>
      </w:r>
      <w:r w:rsidR="005E3DD5" w:rsidRPr="0077760E">
        <w:rPr>
          <w:rFonts w:ascii="Times New Roman" w:hAnsi="Times New Roman" w:cs="Times New Roman"/>
        </w:rPr>
        <w:t xml:space="preserve">post-treatment </w:t>
      </w:r>
      <w:r w:rsidR="0000000A" w:rsidRPr="0077760E">
        <w:rPr>
          <w:rFonts w:ascii="Times New Roman" w:hAnsi="Times New Roman" w:cs="Times New Roman"/>
        </w:rPr>
        <w:t xml:space="preserve">results, </w:t>
      </w:r>
      <w:r w:rsidR="00583738" w:rsidRPr="0077760E">
        <w:rPr>
          <w:rFonts w:ascii="Times New Roman" w:hAnsi="Times New Roman" w:cs="Times New Roman"/>
        </w:rPr>
        <w:t>with</w:t>
      </w:r>
      <w:r w:rsidR="0000000A" w:rsidRPr="0077760E">
        <w:rPr>
          <w:rFonts w:ascii="Times New Roman" w:hAnsi="Times New Roman" w:cs="Times New Roman"/>
        </w:rPr>
        <w:t xml:space="preserve"> similar outcomes to </w:t>
      </w:r>
      <w:r w:rsidR="00354AF6" w:rsidRPr="0077760E">
        <w:rPr>
          <w:rFonts w:ascii="Times New Roman" w:hAnsi="Times New Roman" w:cs="Times New Roman"/>
        </w:rPr>
        <w:t xml:space="preserve">people </w:t>
      </w:r>
      <w:r w:rsidR="0000000A" w:rsidRPr="0077760E">
        <w:rPr>
          <w:rFonts w:ascii="Times New Roman" w:hAnsi="Times New Roman" w:cs="Times New Roman"/>
        </w:rPr>
        <w:t>who only receive</w:t>
      </w:r>
      <w:r w:rsidR="005E3DD5" w:rsidRPr="0077760E">
        <w:rPr>
          <w:rFonts w:ascii="Times New Roman" w:hAnsi="Times New Roman" w:cs="Times New Roman"/>
        </w:rPr>
        <w:t>d</w:t>
      </w:r>
      <w:r w:rsidR="0000000A" w:rsidRPr="0077760E">
        <w:rPr>
          <w:rFonts w:ascii="Times New Roman" w:hAnsi="Times New Roman" w:cs="Times New Roman"/>
        </w:rPr>
        <w:t xml:space="preserve"> detoxification services or </w:t>
      </w:r>
      <w:r w:rsidR="00583738" w:rsidRPr="0077760E">
        <w:rPr>
          <w:rFonts w:ascii="Times New Roman" w:hAnsi="Times New Roman" w:cs="Times New Roman"/>
        </w:rPr>
        <w:t xml:space="preserve">individuals </w:t>
      </w:r>
      <w:r w:rsidR="0000000A" w:rsidRPr="0077760E">
        <w:rPr>
          <w:rFonts w:ascii="Times New Roman" w:hAnsi="Times New Roman" w:cs="Times New Roman"/>
        </w:rPr>
        <w:t xml:space="preserve">admitted </w:t>
      </w:r>
      <w:r w:rsidR="00583738" w:rsidRPr="0077760E">
        <w:rPr>
          <w:rFonts w:ascii="Times New Roman" w:hAnsi="Times New Roman" w:cs="Times New Roman"/>
        </w:rPr>
        <w:t xml:space="preserve">to a program </w:t>
      </w:r>
      <w:r w:rsidR="0000000A" w:rsidRPr="0077760E">
        <w:rPr>
          <w:rFonts w:ascii="Times New Roman" w:hAnsi="Times New Roman" w:cs="Times New Roman"/>
        </w:rPr>
        <w:t>but d</w:t>
      </w:r>
      <w:r w:rsidR="00A2061C" w:rsidRPr="0077760E">
        <w:rPr>
          <w:rFonts w:ascii="Times New Roman" w:hAnsi="Times New Roman" w:cs="Times New Roman"/>
        </w:rPr>
        <w:t>id</w:t>
      </w:r>
      <w:r w:rsidR="0000000A" w:rsidRPr="0077760E">
        <w:rPr>
          <w:rFonts w:ascii="Times New Roman" w:hAnsi="Times New Roman" w:cs="Times New Roman"/>
        </w:rPr>
        <w:t xml:space="preserve"> not receive treatment (Simpson, 1981). </w:t>
      </w:r>
      <w:r w:rsidR="004226C2" w:rsidRPr="003A327C">
        <w:rPr>
          <w:rFonts w:ascii="Times New Roman" w:hAnsi="Times New Roman" w:cs="Times New Roman"/>
        </w:rPr>
        <w:t xml:space="preserve">It is important to note that </w:t>
      </w:r>
      <w:r w:rsidR="00F476DA" w:rsidRPr="003A327C">
        <w:rPr>
          <w:rFonts w:ascii="Times New Roman" w:hAnsi="Times New Roman" w:cs="Times New Roman"/>
        </w:rPr>
        <w:t xml:space="preserve">length of time in treatment may be partially explained by self-selection bias. </w:t>
      </w:r>
      <w:r w:rsidR="004F7C34" w:rsidRPr="003A327C">
        <w:rPr>
          <w:rFonts w:ascii="Times New Roman" w:hAnsi="Times New Roman" w:cs="Times New Roman"/>
        </w:rPr>
        <w:t>People</w:t>
      </w:r>
      <w:r w:rsidR="00F476DA" w:rsidRPr="003A327C">
        <w:rPr>
          <w:rFonts w:ascii="Times New Roman" w:hAnsi="Times New Roman" w:cs="Times New Roman"/>
        </w:rPr>
        <w:t xml:space="preserve"> who stay in treatment longer may </w:t>
      </w:r>
      <w:r w:rsidR="00877282">
        <w:rPr>
          <w:rFonts w:ascii="Times New Roman" w:hAnsi="Times New Roman" w:cs="Times New Roman"/>
        </w:rPr>
        <w:t>experience higher levels of</w:t>
      </w:r>
      <w:r w:rsidR="00F476DA" w:rsidRPr="003A327C">
        <w:rPr>
          <w:rFonts w:ascii="Times New Roman" w:hAnsi="Times New Roman" w:cs="Times New Roman"/>
        </w:rPr>
        <w:t xml:space="preserve"> motivat</w:t>
      </w:r>
      <w:r w:rsidR="00877282">
        <w:rPr>
          <w:rFonts w:ascii="Times New Roman" w:hAnsi="Times New Roman" w:cs="Times New Roman"/>
        </w:rPr>
        <w:t>ion and commitment</w:t>
      </w:r>
      <w:r w:rsidR="00F476DA" w:rsidRPr="003A327C">
        <w:rPr>
          <w:rFonts w:ascii="Times New Roman" w:hAnsi="Times New Roman" w:cs="Times New Roman"/>
        </w:rPr>
        <w:t xml:space="preserve">, </w:t>
      </w:r>
      <w:r w:rsidR="00877282">
        <w:rPr>
          <w:rFonts w:ascii="Times New Roman" w:hAnsi="Times New Roman" w:cs="Times New Roman"/>
        </w:rPr>
        <w:t xml:space="preserve">may have </w:t>
      </w:r>
      <w:r w:rsidR="00877282">
        <w:rPr>
          <w:rFonts w:ascii="Times New Roman" w:hAnsi="Times New Roman" w:cs="Times New Roman"/>
        </w:rPr>
        <w:lastRenderedPageBreak/>
        <w:t xml:space="preserve">more resources to support staying in treatment for a longer time, and </w:t>
      </w:r>
      <w:r w:rsidR="00C356AA">
        <w:rPr>
          <w:rFonts w:ascii="Times New Roman" w:hAnsi="Times New Roman" w:cs="Times New Roman"/>
        </w:rPr>
        <w:t xml:space="preserve">may </w:t>
      </w:r>
      <w:r w:rsidR="00F476DA" w:rsidRPr="003A327C">
        <w:rPr>
          <w:rFonts w:ascii="Times New Roman" w:hAnsi="Times New Roman" w:cs="Times New Roman"/>
        </w:rPr>
        <w:t xml:space="preserve">already have </w:t>
      </w:r>
      <w:r w:rsidR="0031749B" w:rsidRPr="003A327C">
        <w:rPr>
          <w:rFonts w:ascii="Times New Roman" w:hAnsi="Times New Roman" w:cs="Times New Roman"/>
        </w:rPr>
        <w:t xml:space="preserve">a </w:t>
      </w:r>
      <w:r w:rsidR="00F476DA" w:rsidRPr="003A327C">
        <w:rPr>
          <w:rFonts w:ascii="Times New Roman" w:hAnsi="Times New Roman" w:cs="Times New Roman"/>
        </w:rPr>
        <w:t xml:space="preserve">higher </w:t>
      </w:r>
      <w:r w:rsidR="00877282">
        <w:rPr>
          <w:rFonts w:ascii="Times New Roman" w:hAnsi="Times New Roman" w:cs="Times New Roman"/>
        </w:rPr>
        <w:t xml:space="preserve">likelihood </w:t>
      </w:r>
      <w:r w:rsidR="00F476DA" w:rsidRPr="003A327C">
        <w:rPr>
          <w:rFonts w:ascii="Times New Roman" w:hAnsi="Times New Roman" w:cs="Times New Roman"/>
        </w:rPr>
        <w:t xml:space="preserve">of </w:t>
      </w:r>
      <w:r w:rsidR="00877282">
        <w:rPr>
          <w:rFonts w:ascii="Times New Roman" w:hAnsi="Times New Roman" w:cs="Times New Roman"/>
        </w:rPr>
        <w:t>treatment completion</w:t>
      </w:r>
      <w:r w:rsidR="002D0DAB">
        <w:rPr>
          <w:rFonts w:ascii="Times New Roman" w:hAnsi="Times New Roman" w:cs="Times New Roman"/>
        </w:rPr>
        <w:t xml:space="preserve"> </w:t>
      </w:r>
      <w:r w:rsidR="002D0DAB" w:rsidRPr="002D0DAB">
        <w:rPr>
          <w:rFonts w:ascii="Times New Roman" w:hAnsi="Times New Roman" w:cs="Times New Roman"/>
        </w:rPr>
        <w:t>(Hampton et al., 2011</w:t>
      </w:r>
      <w:r w:rsidR="002305BC">
        <w:rPr>
          <w:rFonts w:ascii="Times New Roman" w:hAnsi="Times New Roman" w:cs="Times New Roman"/>
        </w:rPr>
        <w:t>; Miller et al., 201</w:t>
      </w:r>
      <w:r w:rsidR="00F2491A">
        <w:rPr>
          <w:rFonts w:ascii="Times New Roman" w:hAnsi="Times New Roman" w:cs="Times New Roman"/>
        </w:rPr>
        <w:t>9</w:t>
      </w:r>
      <w:r w:rsidR="002305BC">
        <w:rPr>
          <w:rFonts w:ascii="Times New Roman" w:hAnsi="Times New Roman" w:cs="Times New Roman"/>
        </w:rPr>
        <w:t>)</w:t>
      </w:r>
      <w:r w:rsidR="00F476DA" w:rsidRPr="003A327C">
        <w:rPr>
          <w:rFonts w:ascii="Times New Roman" w:hAnsi="Times New Roman" w:cs="Times New Roman"/>
        </w:rPr>
        <w:t xml:space="preserve">. </w:t>
      </w:r>
    </w:p>
    <w:p w14:paraId="655B1417" w14:textId="7543850C" w:rsidR="0000000A" w:rsidRPr="0077760E" w:rsidRDefault="0000000A" w:rsidP="00D11CED">
      <w:pPr>
        <w:contextualSpacing/>
        <w:rPr>
          <w:rFonts w:ascii="Times New Roman" w:hAnsi="Times New Roman" w:cs="Times New Roman"/>
        </w:rPr>
      </w:pPr>
      <w:r w:rsidRPr="0077760E">
        <w:rPr>
          <w:rFonts w:ascii="Times New Roman" w:hAnsi="Times New Roman" w:cs="Times New Roman"/>
        </w:rPr>
        <w:tab/>
        <w:t xml:space="preserve">Treatment completion is another strong predictor of improvements in substance use outcomes. </w:t>
      </w:r>
      <w:r w:rsidR="003B264B" w:rsidRPr="0077760E">
        <w:rPr>
          <w:rFonts w:ascii="Times New Roman" w:hAnsi="Times New Roman" w:cs="Times New Roman"/>
        </w:rPr>
        <w:t>Messina</w:t>
      </w:r>
      <w:r w:rsidR="00CE61C9">
        <w:rPr>
          <w:rFonts w:ascii="Times New Roman" w:hAnsi="Times New Roman" w:cs="Times New Roman"/>
        </w:rPr>
        <w:t xml:space="preserve"> et al. </w:t>
      </w:r>
      <w:r w:rsidR="003B264B" w:rsidRPr="0077760E">
        <w:rPr>
          <w:rFonts w:ascii="Times New Roman" w:hAnsi="Times New Roman" w:cs="Times New Roman"/>
        </w:rPr>
        <w:t xml:space="preserve">(2000) found treatment completion to have </w:t>
      </w:r>
      <w:r w:rsidR="0027727E" w:rsidRPr="0077760E">
        <w:rPr>
          <w:rFonts w:ascii="Times New Roman" w:hAnsi="Times New Roman" w:cs="Times New Roman"/>
        </w:rPr>
        <w:t xml:space="preserve">a </w:t>
      </w:r>
      <w:r w:rsidR="003B264B" w:rsidRPr="0077760E">
        <w:rPr>
          <w:rFonts w:ascii="Times New Roman" w:hAnsi="Times New Roman" w:cs="Times New Roman"/>
        </w:rPr>
        <w:t xml:space="preserve">positive correlation </w:t>
      </w:r>
      <w:r w:rsidR="0027727E" w:rsidRPr="0077760E">
        <w:rPr>
          <w:rFonts w:ascii="Times New Roman" w:hAnsi="Times New Roman" w:cs="Times New Roman"/>
        </w:rPr>
        <w:t xml:space="preserve">to </w:t>
      </w:r>
      <w:r w:rsidR="003B264B" w:rsidRPr="0077760E">
        <w:rPr>
          <w:rFonts w:ascii="Times New Roman" w:hAnsi="Times New Roman" w:cs="Times New Roman"/>
        </w:rPr>
        <w:t xml:space="preserve">negative drug tests, higher rates of employment, and lower rates of future arrests. Successful completion of treatment is also associated with lower mortality and </w:t>
      </w:r>
      <w:r w:rsidR="00B020A8" w:rsidRPr="0077760E">
        <w:rPr>
          <w:rFonts w:ascii="Times New Roman" w:hAnsi="Times New Roman" w:cs="Times New Roman"/>
        </w:rPr>
        <w:t xml:space="preserve">resumed substance use </w:t>
      </w:r>
      <w:r w:rsidR="003B264B" w:rsidRPr="0077760E">
        <w:rPr>
          <w:rFonts w:ascii="Times New Roman" w:hAnsi="Times New Roman" w:cs="Times New Roman"/>
        </w:rPr>
        <w:t>rates (Decker</w:t>
      </w:r>
      <w:r w:rsidR="00CE61C9">
        <w:rPr>
          <w:rFonts w:ascii="Times New Roman" w:hAnsi="Times New Roman" w:cs="Times New Roman"/>
        </w:rPr>
        <w:t xml:space="preserve"> et al.</w:t>
      </w:r>
      <w:r w:rsidR="003B264B" w:rsidRPr="0077760E">
        <w:rPr>
          <w:rFonts w:ascii="Times New Roman" w:hAnsi="Times New Roman" w:cs="Times New Roman"/>
        </w:rPr>
        <w:t xml:space="preserve">, 2017). </w:t>
      </w:r>
    </w:p>
    <w:p w14:paraId="0CED42A3" w14:textId="0472B9AF" w:rsidR="00840CC9" w:rsidRPr="003A327C" w:rsidRDefault="00840CC9" w:rsidP="00302E29">
      <w:pPr>
        <w:pStyle w:val="Heading2"/>
        <w:rPr>
          <w:rFonts w:cs="Times New Roman"/>
          <w:szCs w:val="24"/>
        </w:rPr>
      </w:pPr>
      <w:bookmarkStart w:id="6" w:name="_Toc99790163"/>
      <w:r w:rsidRPr="003A327C">
        <w:rPr>
          <w:rFonts w:cs="Times New Roman"/>
          <w:szCs w:val="24"/>
        </w:rPr>
        <w:t xml:space="preserve">Barriers to </w:t>
      </w:r>
      <w:r w:rsidR="00BB23AA" w:rsidRPr="003A327C">
        <w:rPr>
          <w:rFonts w:cs="Times New Roman"/>
          <w:szCs w:val="24"/>
        </w:rPr>
        <w:t>Treatment Completion</w:t>
      </w:r>
      <w:bookmarkEnd w:id="6"/>
      <w:r w:rsidRPr="003A327C">
        <w:rPr>
          <w:rFonts w:cs="Times New Roman"/>
          <w:szCs w:val="24"/>
        </w:rPr>
        <w:t xml:space="preserve"> </w:t>
      </w:r>
    </w:p>
    <w:p w14:paraId="5EBD5485" w14:textId="44282A57" w:rsidR="000B11A5" w:rsidRPr="0077760E" w:rsidRDefault="00840CC9" w:rsidP="00840CC9">
      <w:pPr>
        <w:ind w:firstLine="720"/>
        <w:contextualSpacing/>
        <w:rPr>
          <w:rFonts w:ascii="Times New Roman" w:hAnsi="Times New Roman" w:cs="Times New Roman"/>
        </w:rPr>
      </w:pPr>
      <w:r w:rsidRPr="0077760E">
        <w:rPr>
          <w:rFonts w:ascii="Times New Roman" w:hAnsi="Times New Roman" w:cs="Times New Roman"/>
        </w:rPr>
        <w:t xml:space="preserve"> </w:t>
      </w:r>
      <w:r w:rsidR="00BB23AA" w:rsidRPr="0077760E">
        <w:rPr>
          <w:rFonts w:ascii="Times New Roman" w:hAnsi="Times New Roman" w:cs="Times New Roman"/>
        </w:rPr>
        <w:t xml:space="preserve">In 2009, the Substance Abuse and </w:t>
      </w:r>
      <w:r w:rsidR="00583738" w:rsidRPr="0077760E">
        <w:rPr>
          <w:rFonts w:ascii="Times New Roman" w:hAnsi="Times New Roman" w:cs="Times New Roman"/>
        </w:rPr>
        <w:t>M</w:t>
      </w:r>
      <w:r w:rsidR="00BB23AA" w:rsidRPr="0077760E">
        <w:rPr>
          <w:rFonts w:ascii="Times New Roman" w:hAnsi="Times New Roman" w:cs="Times New Roman"/>
        </w:rPr>
        <w:t>ental Health Services Administration</w:t>
      </w:r>
      <w:r w:rsidR="000B11A5" w:rsidRPr="0077760E">
        <w:rPr>
          <w:rFonts w:ascii="Times New Roman" w:hAnsi="Times New Roman" w:cs="Times New Roman"/>
        </w:rPr>
        <w:t xml:space="preserve"> found </w:t>
      </w:r>
      <w:r w:rsidR="00545559" w:rsidRPr="0077760E">
        <w:rPr>
          <w:rFonts w:ascii="Times New Roman" w:hAnsi="Times New Roman" w:cs="Times New Roman"/>
        </w:rPr>
        <w:t xml:space="preserve">that </w:t>
      </w:r>
      <w:r w:rsidR="000B11A5" w:rsidRPr="0077760E">
        <w:rPr>
          <w:rFonts w:ascii="Times New Roman" w:hAnsi="Times New Roman" w:cs="Times New Roman"/>
        </w:rPr>
        <w:t xml:space="preserve">the following demographics and socioeconomic characteristics correlate to treatment completion: race, gender, age, education level, and employment status (SAMHSA, 2009). </w:t>
      </w:r>
      <w:r w:rsidR="004B1075" w:rsidRPr="0077760E">
        <w:rPr>
          <w:rFonts w:ascii="Times New Roman" w:hAnsi="Times New Roman" w:cs="Times New Roman"/>
        </w:rPr>
        <w:t>U</w:t>
      </w:r>
      <w:r w:rsidRPr="0077760E">
        <w:rPr>
          <w:rFonts w:ascii="Times New Roman" w:hAnsi="Times New Roman" w:cs="Times New Roman"/>
        </w:rPr>
        <w:t xml:space="preserve">nemployment has been linked with </w:t>
      </w:r>
      <w:r w:rsidR="00E51B61" w:rsidRPr="0077760E">
        <w:rPr>
          <w:rFonts w:ascii="Times New Roman" w:hAnsi="Times New Roman" w:cs="Times New Roman"/>
        </w:rPr>
        <w:t xml:space="preserve">low </w:t>
      </w:r>
      <w:r w:rsidRPr="0077760E">
        <w:rPr>
          <w:rFonts w:ascii="Times New Roman" w:hAnsi="Times New Roman" w:cs="Times New Roman"/>
        </w:rPr>
        <w:t>treatment completion rates</w:t>
      </w:r>
      <w:r w:rsidR="00087569" w:rsidRPr="0077760E">
        <w:rPr>
          <w:rFonts w:ascii="Times New Roman" w:hAnsi="Times New Roman" w:cs="Times New Roman"/>
        </w:rPr>
        <w:t xml:space="preserve">, and employment status is significantly correlated to SUD patients’ outcomes. </w:t>
      </w:r>
      <w:r w:rsidRPr="0077760E">
        <w:rPr>
          <w:rFonts w:ascii="Times New Roman" w:hAnsi="Times New Roman" w:cs="Times New Roman"/>
        </w:rPr>
        <w:t>(</w:t>
      </w:r>
      <w:r w:rsidR="00CE61C9" w:rsidRPr="0077760E">
        <w:rPr>
          <w:rFonts w:ascii="Times New Roman" w:hAnsi="Times New Roman" w:cs="Times New Roman"/>
        </w:rPr>
        <w:t>Brewer et al., 1998</w:t>
      </w:r>
      <w:r w:rsidR="00CE61C9">
        <w:rPr>
          <w:rFonts w:ascii="Times New Roman" w:hAnsi="Times New Roman" w:cs="Times New Roman"/>
        </w:rPr>
        <w:t xml:space="preserve">; </w:t>
      </w:r>
      <w:r w:rsidRPr="0077760E">
        <w:rPr>
          <w:rFonts w:ascii="Times New Roman" w:hAnsi="Times New Roman" w:cs="Times New Roman"/>
        </w:rPr>
        <w:t xml:space="preserve">Mutter et al., 2015; Sayre et al., 2002). Brewer et al. (1998) and Sayre et al. (2002) </w:t>
      </w:r>
      <w:r w:rsidR="00BC0C30" w:rsidRPr="0077760E">
        <w:rPr>
          <w:rFonts w:ascii="Times New Roman" w:hAnsi="Times New Roman" w:cs="Times New Roman"/>
        </w:rPr>
        <w:t>identified that e</w:t>
      </w:r>
      <w:r w:rsidRPr="0077760E">
        <w:rPr>
          <w:rFonts w:ascii="Times New Roman" w:hAnsi="Times New Roman" w:cs="Times New Roman"/>
        </w:rPr>
        <w:t xml:space="preserve">ducation </w:t>
      </w:r>
      <w:r w:rsidR="00D150CE" w:rsidRPr="0077760E">
        <w:rPr>
          <w:rFonts w:ascii="Times New Roman" w:hAnsi="Times New Roman" w:cs="Times New Roman"/>
        </w:rPr>
        <w:t>level</w:t>
      </w:r>
      <w:r w:rsidRPr="0077760E">
        <w:rPr>
          <w:rFonts w:ascii="Times New Roman" w:hAnsi="Times New Roman" w:cs="Times New Roman"/>
        </w:rPr>
        <w:t xml:space="preserve"> </w:t>
      </w:r>
      <w:r w:rsidR="009C096B" w:rsidRPr="0077760E">
        <w:rPr>
          <w:rFonts w:ascii="Times New Roman" w:hAnsi="Times New Roman" w:cs="Times New Roman"/>
        </w:rPr>
        <w:t>also has a</w:t>
      </w:r>
      <w:r w:rsidRPr="0077760E">
        <w:rPr>
          <w:rFonts w:ascii="Times New Roman" w:hAnsi="Times New Roman" w:cs="Times New Roman"/>
        </w:rPr>
        <w:t xml:space="preserve"> significant relationship to treatment </w:t>
      </w:r>
      <w:r w:rsidR="00BB23AA" w:rsidRPr="0077760E">
        <w:rPr>
          <w:rFonts w:ascii="Times New Roman" w:hAnsi="Times New Roman" w:cs="Times New Roman"/>
        </w:rPr>
        <w:t>completion</w:t>
      </w:r>
      <w:r w:rsidR="009C096B" w:rsidRPr="0077760E">
        <w:rPr>
          <w:rFonts w:ascii="Times New Roman" w:hAnsi="Times New Roman" w:cs="Times New Roman"/>
        </w:rPr>
        <w:t>,</w:t>
      </w:r>
      <w:r w:rsidR="00BB23AA" w:rsidRPr="0077760E">
        <w:rPr>
          <w:rFonts w:ascii="Times New Roman" w:hAnsi="Times New Roman" w:cs="Times New Roman"/>
        </w:rPr>
        <w:t xml:space="preserve"> with </w:t>
      </w:r>
      <w:r w:rsidR="00354AF6" w:rsidRPr="0077760E">
        <w:rPr>
          <w:rFonts w:ascii="Times New Roman" w:hAnsi="Times New Roman" w:cs="Times New Roman"/>
        </w:rPr>
        <w:t xml:space="preserve">people </w:t>
      </w:r>
      <w:r w:rsidR="00BB23AA" w:rsidRPr="0077760E">
        <w:rPr>
          <w:rFonts w:ascii="Times New Roman" w:hAnsi="Times New Roman" w:cs="Times New Roman"/>
        </w:rPr>
        <w:t>who have complete</w:t>
      </w:r>
      <w:r w:rsidR="00F506ED" w:rsidRPr="0077760E">
        <w:rPr>
          <w:rFonts w:ascii="Times New Roman" w:hAnsi="Times New Roman" w:cs="Times New Roman"/>
        </w:rPr>
        <w:t>d</w:t>
      </w:r>
      <w:r w:rsidR="00BB23AA" w:rsidRPr="0077760E">
        <w:rPr>
          <w:rFonts w:ascii="Times New Roman" w:hAnsi="Times New Roman" w:cs="Times New Roman"/>
        </w:rPr>
        <w:t xml:space="preserve"> high school </w:t>
      </w:r>
      <w:r w:rsidR="00395D41" w:rsidRPr="0077760E">
        <w:rPr>
          <w:rFonts w:ascii="Times New Roman" w:hAnsi="Times New Roman" w:cs="Times New Roman"/>
        </w:rPr>
        <w:t xml:space="preserve">experiencing </w:t>
      </w:r>
      <w:r w:rsidR="00BB23AA" w:rsidRPr="0077760E">
        <w:rPr>
          <w:rFonts w:ascii="Times New Roman" w:hAnsi="Times New Roman" w:cs="Times New Roman"/>
        </w:rPr>
        <w:t xml:space="preserve">higher rates of treatment completion, </w:t>
      </w:r>
      <w:r w:rsidR="00A01FF0" w:rsidRPr="0077760E">
        <w:rPr>
          <w:rFonts w:ascii="Times New Roman" w:hAnsi="Times New Roman" w:cs="Times New Roman"/>
        </w:rPr>
        <w:t>and</w:t>
      </w:r>
      <w:r w:rsidR="00BB23AA" w:rsidRPr="0077760E">
        <w:rPr>
          <w:rFonts w:ascii="Times New Roman" w:hAnsi="Times New Roman" w:cs="Times New Roman"/>
        </w:rPr>
        <w:t xml:space="preserve"> </w:t>
      </w:r>
      <w:r w:rsidR="002D7394" w:rsidRPr="0077760E">
        <w:rPr>
          <w:rFonts w:ascii="Times New Roman" w:hAnsi="Times New Roman" w:cs="Times New Roman"/>
        </w:rPr>
        <w:t xml:space="preserve">Mutter et al. </w:t>
      </w:r>
      <w:r w:rsidR="002D7394">
        <w:rPr>
          <w:rFonts w:ascii="Times New Roman" w:hAnsi="Times New Roman" w:cs="Times New Roman"/>
        </w:rPr>
        <w:t>(</w:t>
      </w:r>
      <w:r w:rsidR="002D7394" w:rsidRPr="0077760E">
        <w:rPr>
          <w:rFonts w:ascii="Times New Roman" w:hAnsi="Times New Roman" w:cs="Times New Roman"/>
        </w:rPr>
        <w:t>2015</w:t>
      </w:r>
      <w:r w:rsidR="002D7394">
        <w:rPr>
          <w:rFonts w:ascii="Times New Roman" w:hAnsi="Times New Roman" w:cs="Times New Roman"/>
        </w:rPr>
        <w:t xml:space="preserve">) found that </w:t>
      </w:r>
      <w:r w:rsidR="00BB23AA" w:rsidRPr="0077760E">
        <w:rPr>
          <w:rFonts w:ascii="Times New Roman" w:hAnsi="Times New Roman" w:cs="Times New Roman"/>
        </w:rPr>
        <w:t xml:space="preserve">each </w:t>
      </w:r>
      <w:r w:rsidR="00583738" w:rsidRPr="0077760E">
        <w:rPr>
          <w:rFonts w:ascii="Times New Roman" w:hAnsi="Times New Roman" w:cs="Times New Roman"/>
        </w:rPr>
        <w:t xml:space="preserve">additional </w:t>
      </w:r>
      <w:r w:rsidR="00BB23AA" w:rsidRPr="0077760E">
        <w:rPr>
          <w:rFonts w:ascii="Times New Roman" w:hAnsi="Times New Roman" w:cs="Times New Roman"/>
        </w:rPr>
        <w:t>level of education achievement</w:t>
      </w:r>
      <w:r w:rsidRPr="0077760E">
        <w:rPr>
          <w:rFonts w:ascii="Times New Roman" w:hAnsi="Times New Roman" w:cs="Times New Roman"/>
        </w:rPr>
        <w:t xml:space="preserve"> </w:t>
      </w:r>
      <w:r w:rsidR="004503EC" w:rsidRPr="0077760E">
        <w:rPr>
          <w:rFonts w:ascii="Times New Roman" w:hAnsi="Times New Roman" w:cs="Times New Roman"/>
        </w:rPr>
        <w:t>bring</w:t>
      </w:r>
      <w:r w:rsidR="00B8641A" w:rsidRPr="0077760E">
        <w:rPr>
          <w:rFonts w:ascii="Times New Roman" w:hAnsi="Times New Roman" w:cs="Times New Roman"/>
        </w:rPr>
        <w:t>ing</w:t>
      </w:r>
      <w:r w:rsidR="004503EC" w:rsidRPr="0077760E">
        <w:rPr>
          <w:rFonts w:ascii="Times New Roman" w:hAnsi="Times New Roman" w:cs="Times New Roman"/>
        </w:rPr>
        <w:t xml:space="preserve"> slight increases in completion rates</w:t>
      </w:r>
      <w:r w:rsidR="002D7394">
        <w:rPr>
          <w:rFonts w:ascii="Times New Roman" w:hAnsi="Times New Roman" w:cs="Times New Roman"/>
        </w:rPr>
        <w:t>.</w:t>
      </w:r>
      <w:r w:rsidRPr="0077760E">
        <w:rPr>
          <w:rFonts w:ascii="Times New Roman" w:hAnsi="Times New Roman" w:cs="Times New Roman"/>
        </w:rPr>
        <w:t xml:space="preserve"> Gender has also been found to have a relationship to substance use treatment </w:t>
      </w:r>
      <w:r w:rsidR="0027727E" w:rsidRPr="0077760E">
        <w:rPr>
          <w:rFonts w:ascii="Times New Roman" w:hAnsi="Times New Roman" w:cs="Times New Roman"/>
        </w:rPr>
        <w:t>completion</w:t>
      </w:r>
      <w:r w:rsidR="0012290F" w:rsidRPr="0077760E">
        <w:rPr>
          <w:rFonts w:ascii="Times New Roman" w:hAnsi="Times New Roman" w:cs="Times New Roman"/>
        </w:rPr>
        <w:t>, with</w:t>
      </w:r>
      <w:r w:rsidRPr="0077760E">
        <w:rPr>
          <w:rFonts w:ascii="Times New Roman" w:hAnsi="Times New Roman" w:cs="Times New Roman"/>
        </w:rPr>
        <w:t xml:space="preserve"> </w:t>
      </w:r>
      <w:r w:rsidR="0027727E" w:rsidRPr="0077760E">
        <w:rPr>
          <w:rFonts w:ascii="Times New Roman" w:hAnsi="Times New Roman" w:cs="Times New Roman"/>
        </w:rPr>
        <w:t xml:space="preserve">men </w:t>
      </w:r>
      <w:r w:rsidR="00583738" w:rsidRPr="0077760E">
        <w:rPr>
          <w:rFonts w:ascii="Times New Roman" w:hAnsi="Times New Roman" w:cs="Times New Roman"/>
        </w:rPr>
        <w:t>exper</w:t>
      </w:r>
      <w:r w:rsidR="00E00BC0" w:rsidRPr="0077760E">
        <w:rPr>
          <w:rFonts w:ascii="Times New Roman" w:hAnsi="Times New Roman" w:cs="Times New Roman"/>
        </w:rPr>
        <w:t xml:space="preserve">iencing </w:t>
      </w:r>
      <w:r w:rsidR="00D86B96" w:rsidRPr="0077760E">
        <w:rPr>
          <w:rFonts w:ascii="Times New Roman" w:hAnsi="Times New Roman" w:cs="Times New Roman"/>
        </w:rPr>
        <w:t>lower rates of</w:t>
      </w:r>
      <w:r w:rsidR="00E00BC0" w:rsidRPr="0077760E">
        <w:rPr>
          <w:rFonts w:ascii="Times New Roman" w:hAnsi="Times New Roman" w:cs="Times New Roman"/>
        </w:rPr>
        <w:t xml:space="preserve"> completion than women </w:t>
      </w:r>
      <w:r w:rsidRPr="0077760E">
        <w:rPr>
          <w:rFonts w:ascii="Times New Roman" w:hAnsi="Times New Roman" w:cs="Times New Roman"/>
        </w:rPr>
        <w:t>(</w:t>
      </w:r>
      <w:proofErr w:type="spellStart"/>
      <w:r w:rsidRPr="0077760E">
        <w:rPr>
          <w:rFonts w:ascii="Times New Roman" w:hAnsi="Times New Roman" w:cs="Times New Roman"/>
        </w:rPr>
        <w:t>Herbeck</w:t>
      </w:r>
      <w:proofErr w:type="spellEnd"/>
      <w:r w:rsidR="00E10743">
        <w:rPr>
          <w:rFonts w:ascii="Times New Roman" w:hAnsi="Times New Roman" w:cs="Times New Roman"/>
        </w:rPr>
        <w:t xml:space="preserve"> et al.</w:t>
      </w:r>
      <w:r w:rsidRPr="0077760E">
        <w:rPr>
          <w:rFonts w:ascii="Times New Roman" w:hAnsi="Times New Roman" w:cs="Times New Roman"/>
        </w:rPr>
        <w:t>, 2016</w:t>
      </w:r>
      <w:r w:rsidR="00E10743">
        <w:rPr>
          <w:rFonts w:ascii="Times New Roman" w:hAnsi="Times New Roman" w:cs="Times New Roman"/>
        </w:rPr>
        <w:t>;</w:t>
      </w:r>
      <w:r w:rsidR="00E10743" w:rsidRPr="00E10743">
        <w:rPr>
          <w:rFonts w:ascii="Times New Roman" w:hAnsi="Times New Roman" w:cs="Times New Roman"/>
        </w:rPr>
        <w:t xml:space="preserve"> </w:t>
      </w:r>
      <w:r w:rsidR="00E10743" w:rsidRPr="0077760E">
        <w:rPr>
          <w:rFonts w:ascii="Times New Roman" w:hAnsi="Times New Roman" w:cs="Times New Roman"/>
        </w:rPr>
        <w:t>Sayre et al., 2002</w:t>
      </w:r>
      <w:r w:rsidRPr="0077760E">
        <w:rPr>
          <w:rFonts w:ascii="Times New Roman" w:hAnsi="Times New Roman" w:cs="Times New Roman"/>
        </w:rPr>
        <w:t xml:space="preserve">). </w:t>
      </w:r>
      <w:r w:rsidR="00E00BC0" w:rsidRPr="0077760E">
        <w:rPr>
          <w:rFonts w:ascii="Times New Roman" w:hAnsi="Times New Roman" w:cs="Times New Roman"/>
        </w:rPr>
        <w:t>Lastly, o</w:t>
      </w:r>
      <w:r w:rsidRPr="0077760E">
        <w:rPr>
          <w:rFonts w:ascii="Times New Roman" w:hAnsi="Times New Roman" w:cs="Times New Roman"/>
        </w:rPr>
        <w:t xml:space="preserve">lder patients were more likely to have more positive treatment outcomes and </w:t>
      </w:r>
      <w:r w:rsidR="00E00BC0" w:rsidRPr="0077760E">
        <w:rPr>
          <w:rFonts w:ascii="Times New Roman" w:hAnsi="Times New Roman" w:cs="Times New Roman"/>
        </w:rPr>
        <w:t>rates of treatment completion</w:t>
      </w:r>
      <w:r w:rsidRPr="0077760E">
        <w:rPr>
          <w:rFonts w:ascii="Times New Roman" w:hAnsi="Times New Roman" w:cs="Times New Roman"/>
        </w:rPr>
        <w:t xml:space="preserve"> </w:t>
      </w:r>
      <w:r w:rsidR="00FC22CE" w:rsidRPr="0077760E">
        <w:rPr>
          <w:rFonts w:ascii="Times New Roman" w:hAnsi="Times New Roman" w:cs="Times New Roman"/>
        </w:rPr>
        <w:t>(</w:t>
      </w:r>
      <w:r w:rsidRPr="0077760E">
        <w:rPr>
          <w:rFonts w:ascii="Times New Roman" w:hAnsi="Times New Roman" w:cs="Times New Roman"/>
        </w:rPr>
        <w:t>Mutter et al.</w:t>
      </w:r>
      <w:r w:rsidR="00FC22CE" w:rsidRPr="0077760E">
        <w:rPr>
          <w:rFonts w:ascii="Times New Roman" w:hAnsi="Times New Roman" w:cs="Times New Roman"/>
        </w:rPr>
        <w:t xml:space="preserve">, </w:t>
      </w:r>
      <w:r w:rsidRPr="0077760E">
        <w:rPr>
          <w:rFonts w:ascii="Times New Roman" w:hAnsi="Times New Roman" w:cs="Times New Roman"/>
        </w:rPr>
        <w:t>2015</w:t>
      </w:r>
      <w:r w:rsidR="00FC22CE" w:rsidRPr="0077760E">
        <w:rPr>
          <w:rFonts w:ascii="Times New Roman" w:hAnsi="Times New Roman" w:cs="Times New Roman"/>
        </w:rPr>
        <w:t>; SAMSHA, 2009</w:t>
      </w:r>
      <w:r w:rsidRPr="0077760E">
        <w:rPr>
          <w:rFonts w:ascii="Times New Roman" w:hAnsi="Times New Roman" w:cs="Times New Roman"/>
        </w:rPr>
        <w:t xml:space="preserve">). </w:t>
      </w:r>
    </w:p>
    <w:p w14:paraId="05221CDE" w14:textId="02D22FFC" w:rsidR="00840CC9" w:rsidRPr="00613E4B" w:rsidRDefault="00E00BC0" w:rsidP="00840CC9">
      <w:pPr>
        <w:ind w:firstLine="720"/>
        <w:contextualSpacing/>
        <w:rPr>
          <w:rFonts w:ascii="Times New Roman" w:hAnsi="Times New Roman" w:cs="Times New Roman"/>
        </w:rPr>
      </w:pPr>
      <w:r w:rsidRPr="0077760E">
        <w:rPr>
          <w:rFonts w:ascii="Times New Roman" w:hAnsi="Times New Roman" w:cs="Times New Roman"/>
        </w:rPr>
        <w:lastRenderedPageBreak/>
        <w:t>R</w:t>
      </w:r>
      <w:r w:rsidR="00FC22CE" w:rsidRPr="0077760E">
        <w:rPr>
          <w:rFonts w:ascii="Times New Roman" w:hAnsi="Times New Roman" w:cs="Times New Roman"/>
        </w:rPr>
        <w:t xml:space="preserve">esearch has </w:t>
      </w:r>
      <w:r w:rsidRPr="0077760E">
        <w:rPr>
          <w:rFonts w:ascii="Times New Roman" w:hAnsi="Times New Roman" w:cs="Times New Roman"/>
        </w:rPr>
        <w:t>also identified</w:t>
      </w:r>
      <w:r w:rsidR="00FC22CE" w:rsidRPr="0077760E">
        <w:rPr>
          <w:rFonts w:ascii="Times New Roman" w:hAnsi="Times New Roman" w:cs="Times New Roman"/>
        </w:rPr>
        <w:t xml:space="preserve"> </w:t>
      </w:r>
      <w:r w:rsidR="005F238D" w:rsidRPr="0077760E">
        <w:rPr>
          <w:rFonts w:ascii="Times New Roman" w:hAnsi="Times New Roman" w:cs="Times New Roman"/>
        </w:rPr>
        <w:t>additional</w:t>
      </w:r>
      <w:r w:rsidR="00FC22CE" w:rsidRPr="0077760E">
        <w:rPr>
          <w:rFonts w:ascii="Times New Roman" w:hAnsi="Times New Roman" w:cs="Times New Roman"/>
        </w:rPr>
        <w:t xml:space="preserve"> characteristics </w:t>
      </w:r>
      <w:r w:rsidRPr="0077760E">
        <w:rPr>
          <w:rFonts w:ascii="Times New Roman" w:hAnsi="Times New Roman" w:cs="Times New Roman"/>
        </w:rPr>
        <w:t xml:space="preserve">that </w:t>
      </w:r>
      <w:r w:rsidR="00FC22CE" w:rsidRPr="0077760E">
        <w:rPr>
          <w:rFonts w:ascii="Times New Roman" w:hAnsi="Times New Roman" w:cs="Times New Roman"/>
        </w:rPr>
        <w:t xml:space="preserve">correspond with successful treatment completion. </w:t>
      </w:r>
      <w:r w:rsidR="0027727E" w:rsidRPr="0077760E">
        <w:rPr>
          <w:rFonts w:ascii="Times New Roman" w:hAnsi="Times New Roman" w:cs="Times New Roman"/>
        </w:rPr>
        <w:t>Earlier</w:t>
      </w:r>
      <w:r w:rsidR="00041C24" w:rsidRPr="0077760E">
        <w:rPr>
          <w:rFonts w:ascii="Times New Roman" w:hAnsi="Times New Roman" w:cs="Times New Roman"/>
        </w:rPr>
        <w:t xml:space="preserve"> </w:t>
      </w:r>
      <w:r w:rsidR="005F238D" w:rsidRPr="0077760E">
        <w:rPr>
          <w:rFonts w:ascii="Times New Roman" w:hAnsi="Times New Roman" w:cs="Times New Roman"/>
        </w:rPr>
        <w:t xml:space="preserve">studies </w:t>
      </w:r>
      <w:r w:rsidR="00041C24" w:rsidRPr="0077760E">
        <w:rPr>
          <w:rFonts w:ascii="Times New Roman" w:hAnsi="Times New Roman" w:cs="Times New Roman"/>
        </w:rPr>
        <w:t xml:space="preserve">indicated that opioid use showed a negative correlation to treatment completion </w:t>
      </w:r>
      <w:r w:rsidR="00840CC9" w:rsidRPr="0077760E">
        <w:rPr>
          <w:rFonts w:ascii="Times New Roman" w:hAnsi="Times New Roman" w:cs="Times New Roman"/>
        </w:rPr>
        <w:t>(Brewer et al., 1998)</w:t>
      </w:r>
      <w:r w:rsidR="00041C24" w:rsidRPr="0077760E">
        <w:rPr>
          <w:rFonts w:ascii="Times New Roman" w:hAnsi="Times New Roman" w:cs="Times New Roman"/>
        </w:rPr>
        <w:t>; however</w:t>
      </w:r>
      <w:r w:rsidR="000976AC" w:rsidRPr="0077760E">
        <w:rPr>
          <w:rFonts w:ascii="Times New Roman" w:hAnsi="Times New Roman" w:cs="Times New Roman"/>
        </w:rPr>
        <w:t>,</w:t>
      </w:r>
      <w:r w:rsidR="00041C24" w:rsidRPr="0077760E">
        <w:rPr>
          <w:rFonts w:ascii="Times New Roman" w:hAnsi="Times New Roman" w:cs="Times New Roman"/>
        </w:rPr>
        <w:t xml:space="preserve"> advances with Medication Assisted Treatment (MAT) </w:t>
      </w:r>
      <w:r w:rsidR="003E3269" w:rsidRPr="0077760E">
        <w:rPr>
          <w:rFonts w:ascii="Times New Roman" w:hAnsi="Times New Roman" w:cs="Times New Roman"/>
        </w:rPr>
        <w:t>have resulted in</w:t>
      </w:r>
      <w:r w:rsidR="00041C24" w:rsidRPr="0077760E">
        <w:rPr>
          <w:rFonts w:ascii="Times New Roman" w:hAnsi="Times New Roman" w:cs="Times New Roman"/>
        </w:rPr>
        <w:t xml:space="preserve"> </w:t>
      </w:r>
      <w:r w:rsidR="003E3269" w:rsidRPr="0077760E">
        <w:rPr>
          <w:rFonts w:ascii="Times New Roman" w:hAnsi="Times New Roman" w:cs="Times New Roman"/>
        </w:rPr>
        <w:t>a</w:t>
      </w:r>
      <w:r w:rsidR="00041C24" w:rsidRPr="0077760E">
        <w:rPr>
          <w:rFonts w:ascii="Times New Roman" w:hAnsi="Times New Roman" w:cs="Times New Roman"/>
        </w:rPr>
        <w:t xml:space="preserve"> positive trend </w:t>
      </w:r>
      <w:r w:rsidR="003E3269" w:rsidRPr="0077760E">
        <w:rPr>
          <w:rFonts w:ascii="Times New Roman" w:hAnsi="Times New Roman" w:cs="Times New Roman"/>
        </w:rPr>
        <w:t xml:space="preserve">toward increased </w:t>
      </w:r>
      <w:r w:rsidR="00041C24" w:rsidRPr="0077760E">
        <w:rPr>
          <w:rFonts w:ascii="Times New Roman" w:hAnsi="Times New Roman" w:cs="Times New Roman"/>
        </w:rPr>
        <w:t xml:space="preserve">treatment completion for </w:t>
      </w:r>
      <w:r w:rsidR="00515D21" w:rsidRPr="0077760E">
        <w:rPr>
          <w:rFonts w:ascii="Times New Roman" w:hAnsi="Times New Roman" w:cs="Times New Roman"/>
        </w:rPr>
        <w:t xml:space="preserve">people who use </w:t>
      </w:r>
      <w:r w:rsidR="00041C24" w:rsidRPr="0077760E">
        <w:rPr>
          <w:rFonts w:ascii="Times New Roman" w:hAnsi="Times New Roman" w:cs="Times New Roman"/>
        </w:rPr>
        <w:t>opioid</w:t>
      </w:r>
      <w:r w:rsidR="00515D21" w:rsidRPr="0077760E">
        <w:rPr>
          <w:rFonts w:ascii="Times New Roman" w:hAnsi="Times New Roman" w:cs="Times New Roman"/>
        </w:rPr>
        <w:t>s</w:t>
      </w:r>
      <w:r w:rsidR="00041C24" w:rsidRPr="0077760E">
        <w:rPr>
          <w:rFonts w:ascii="Times New Roman" w:hAnsi="Times New Roman" w:cs="Times New Roman"/>
        </w:rPr>
        <w:t xml:space="preserve"> (</w:t>
      </w:r>
      <w:proofErr w:type="spellStart"/>
      <w:r w:rsidR="00A00028" w:rsidRPr="003A327C">
        <w:rPr>
          <w:rFonts w:ascii="Times New Roman" w:eastAsia="Times New Roman" w:hAnsi="Times New Roman" w:cs="Times New Roman"/>
        </w:rPr>
        <w:t>Fendrich</w:t>
      </w:r>
      <w:proofErr w:type="spellEnd"/>
      <w:r w:rsidR="00A00028" w:rsidRPr="003A327C">
        <w:rPr>
          <w:rFonts w:ascii="Times New Roman" w:eastAsia="Times New Roman" w:hAnsi="Times New Roman" w:cs="Times New Roman"/>
        </w:rPr>
        <w:t xml:space="preserve">, et al., 2021). </w:t>
      </w:r>
      <w:r w:rsidR="00840CC9" w:rsidRPr="00613E4B">
        <w:rPr>
          <w:rFonts w:ascii="Times New Roman" w:hAnsi="Times New Roman" w:cs="Times New Roman"/>
        </w:rPr>
        <w:t xml:space="preserve">Another risk factor </w:t>
      </w:r>
      <w:r w:rsidRPr="00613E4B">
        <w:rPr>
          <w:rFonts w:ascii="Times New Roman" w:hAnsi="Times New Roman" w:cs="Times New Roman"/>
        </w:rPr>
        <w:t xml:space="preserve">related to treatment completion </w:t>
      </w:r>
      <w:r w:rsidR="00840CC9" w:rsidRPr="00613E4B">
        <w:rPr>
          <w:rFonts w:ascii="Times New Roman" w:hAnsi="Times New Roman" w:cs="Times New Roman"/>
        </w:rPr>
        <w:t>is the number of previous treatment episodes</w:t>
      </w:r>
      <w:r w:rsidRPr="00613E4B">
        <w:rPr>
          <w:rFonts w:ascii="Times New Roman" w:hAnsi="Times New Roman" w:cs="Times New Roman"/>
        </w:rPr>
        <w:t>,</w:t>
      </w:r>
      <w:r w:rsidR="001748E5" w:rsidRPr="00613E4B">
        <w:rPr>
          <w:rFonts w:ascii="Times New Roman" w:hAnsi="Times New Roman" w:cs="Times New Roman"/>
        </w:rPr>
        <w:t xml:space="preserve"> </w:t>
      </w:r>
      <w:r w:rsidR="00C95398" w:rsidRPr="00613E4B">
        <w:rPr>
          <w:rFonts w:ascii="Times New Roman" w:hAnsi="Times New Roman" w:cs="Times New Roman"/>
        </w:rPr>
        <w:t xml:space="preserve">in </w:t>
      </w:r>
      <w:r w:rsidR="00404A52" w:rsidRPr="00613E4B">
        <w:rPr>
          <w:rFonts w:ascii="Times New Roman" w:hAnsi="Times New Roman" w:cs="Times New Roman"/>
        </w:rPr>
        <w:t>which individuals</w:t>
      </w:r>
      <w:r w:rsidRPr="00613E4B">
        <w:rPr>
          <w:rFonts w:ascii="Times New Roman" w:hAnsi="Times New Roman" w:cs="Times New Roman"/>
        </w:rPr>
        <w:t xml:space="preserve"> </w:t>
      </w:r>
      <w:r w:rsidR="00AA4738" w:rsidRPr="00613E4B">
        <w:rPr>
          <w:rFonts w:ascii="Times New Roman" w:hAnsi="Times New Roman" w:cs="Times New Roman"/>
        </w:rPr>
        <w:t>that have had two</w:t>
      </w:r>
      <w:r w:rsidR="001748E5" w:rsidRPr="00613E4B">
        <w:rPr>
          <w:rFonts w:ascii="Times New Roman" w:hAnsi="Times New Roman" w:cs="Times New Roman"/>
        </w:rPr>
        <w:t xml:space="preserve"> or more previous treatment episodes </w:t>
      </w:r>
      <w:r w:rsidRPr="00613E4B">
        <w:rPr>
          <w:rFonts w:ascii="Times New Roman" w:hAnsi="Times New Roman" w:cs="Times New Roman"/>
        </w:rPr>
        <w:t>a</w:t>
      </w:r>
      <w:r w:rsidR="00357607" w:rsidRPr="00613E4B">
        <w:rPr>
          <w:rFonts w:ascii="Times New Roman" w:hAnsi="Times New Roman" w:cs="Times New Roman"/>
        </w:rPr>
        <w:t>re</w:t>
      </w:r>
      <w:r w:rsidR="001748E5" w:rsidRPr="00613E4B">
        <w:rPr>
          <w:rFonts w:ascii="Times New Roman" w:hAnsi="Times New Roman" w:cs="Times New Roman"/>
        </w:rPr>
        <w:t xml:space="preserve"> less likely to complete</w:t>
      </w:r>
      <w:r w:rsidRPr="00613E4B">
        <w:rPr>
          <w:rFonts w:ascii="Times New Roman" w:hAnsi="Times New Roman" w:cs="Times New Roman"/>
        </w:rPr>
        <w:t xml:space="preserve"> treatment</w:t>
      </w:r>
      <w:r w:rsidR="001748E5" w:rsidRPr="00613E4B">
        <w:rPr>
          <w:rFonts w:ascii="Times New Roman" w:hAnsi="Times New Roman" w:cs="Times New Roman"/>
        </w:rPr>
        <w:t xml:space="preserve"> successfully</w:t>
      </w:r>
      <w:r w:rsidRPr="00613E4B">
        <w:rPr>
          <w:rFonts w:ascii="Times New Roman" w:hAnsi="Times New Roman" w:cs="Times New Roman"/>
        </w:rPr>
        <w:t xml:space="preserve"> (</w:t>
      </w:r>
      <w:r w:rsidR="00A17F43" w:rsidRPr="00613E4B">
        <w:rPr>
          <w:rFonts w:ascii="Times New Roman" w:hAnsi="Times New Roman" w:cs="Times New Roman"/>
        </w:rPr>
        <w:t>Brewer et al., 1998</w:t>
      </w:r>
      <w:r w:rsidR="00A17F43">
        <w:rPr>
          <w:rFonts w:ascii="Times New Roman" w:hAnsi="Times New Roman" w:cs="Times New Roman"/>
        </w:rPr>
        <w:t xml:space="preserve">; </w:t>
      </w:r>
      <w:r w:rsidR="00840CC9" w:rsidRPr="00613E4B">
        <w:rPr>
          <w:rFonts w:ascii="Times New Roman" w:hAnsi="Times New Roman" w:cs="Times New Roman"/>
        </w:rPr>
        <w:t xml:space="preserve">Mutter et al., 2015; Sayre et al., 2002). </w:t>
      </w:r>
      <w:r w:rsidR="00AA4738" w:rsidRPr="00613E4B">
        <w:rPr>
          <w:rFonts w:ascii="Times New Roman" w:hAnsi="Times New Roman" w:cs="Times New Roman"/>
        </w:rPr>
        <w:t xml:space="preserve">Lastly, </w:t>
      </w:r>
      <w:r w:rsidR="00DA2B3B" w:rsidRPr="00613E4B">
        <w:rPr>
          <w:rFonts w:ascii="Times New Roman" w:hAnsi="Times New Roman" w:cs="Times New Roman"/>
        </w:rPr>
        <w:t>co-</w:t>
      </w:r>
      <w:r w:rsidR="0082422F" w:rsidRPr="00613E4B">
        <w:rPr>
          <w:rFonts w:ascii="Times New Roman" w:hAnsi="Times New Roman" w:cs="Times New Roman"/>
        </w:rPr>
        <w:t>occurring</w:t>
      </w:r>
      <w:r w:rsidR="00DA2B3B" w:rsidRPr="00613E4B">
        <w:rPr>
          <w:rFonts w:ascii="Times New Roman" w:hAnsi="Times New Roman" w:cs="Times New Roman"/>
        </w:rPr>
        <w:t xml:space="preserve"> </w:t>
      </w:r>
      <w:r w:rsidR="007F5DEE" w:rsidRPr="00613E4B">
        <w:rPr>
          <w:rFonts w:ascii="Times New Roman" w:hAnsi="Times New Roman" w:cs="Times New Roman"/>
        </w:rPr>
        <w:t xml:space="preserve">mental health </w:t>
      </w:r>
      <w:r w:rsidR="00C545F2" w:rsidRPr="00613E4B">
        <w:rPr>
          <w:rFonts w:ascii="Times New Roman" w:hAnsi="Times New Roman" w:cs="Times New Roman"/>
        </w:rPr>
        <w:t xml:space="preserve">issues </w:t>
      </w:r>
      <w:r w:rsidR="00404A52" w:rsidRPr="00613E4B">
        <w:rPr>
          <w:rFonts w:ascii="Times New Roman" w:hAnsi="Times New Roman" w:cs="Times New Roman"/>
        </w:rPr>
        <w:t>and SUDs</w:t>
      </w:r>
      <w:r w:rsidR="007F5DEE" w:rsidRPr="00613E4B">
        <w:rPr>
          <w:rFonts w:ascii="Times New Roman" w:hAnsi="Times New Roman" w:cs="Times New Roman"/>
        </w:rPr>
        <w:t xml:space="preserve"> have</w:t>
      </w:r>
      <w:r w:rsidR="004E6DD7" w:rsidRPr="00613E4B">
        <w:rPr>
          <w:rFonts w:ascii="Times New Roman" w:hAnsi="Times New Roman" w:cs="Times New Roman"/>
        </w:rPr>
        <w:t xml:space="preserve"> a</w:t>
      </w:r>
      <w:r w:rsidR="007F5DEE" w:rsidRPr="00613E4B">
        <w:rPr>
          <w:rFonts w:ascii="Times New Roman" w:hAnsi="Times New Roman" w:cs="Times New Roman"/>
        </w:rPr>
        <w:t xml:space="preserve"> detrimental </w:t>
      </w:r>
      <w:r w:rsidR="004E6DD7" w:rsidRPr="00613E4B">
        <w:rPr>
          <w:rFonts w:ascii="Times New Roman" w:hAnsi="Times New Roman" w:cs="Times New Roman"/>
        </w:rPr>
        <w:t>effect on each other</w:t>
      </w:r>
      <w:r w:rsidR="00357607" w:rsidRPr="00613E4B">
        <w:rPr>
          <w:rFonts w:ascii="Times New Roman" w:hAnsi="Times New Roman" w:cs="Times New Roman"/>
        </w:rPr>
        <w:t>.</w:t>
      </w:r>
      <w:r w:rsidR="004E6DD7" w:rsidRPr="00613E4B">
        <w:rPr>
          <w:rFonts w:ascii="Times New Roman" w:hAnsi="Times New Roman" w:cs="Times New Roman"/>
        </w:rPr>
        <w:t xml:space="preserve"> </w:t>
      </w:r>
      <w:r w:rsidR="00F658DB" w:rsidRPr="00613E4B">
        <w:rPr>
          <w:rFonts w:ascii="Times New Roman" w:hAnsi="Times New Roman" w:cs="Times New Roman"/>
        </w:rPr>
        <w:t>Zhu et al</w:t>
      </w:r>
      <w:r w:rsidRPr="00613E4B">
        <w:rPr>
          <w:rFonts w:ascii="Times New Roman" w:hAnsi="Times New Roman" w:cs="Times New Roman"/>
        </w:rPr>
        <w:t>.</w:t>
      </w:r>
      <w:r w:rsidR="00F658DB" w:rsidRPr="00613E4B">
        <w:rPr>
          <w:rFonts w:ascii="Times New Roman" w:hAnsi="Times New Roman" w:cs="Times New Roman"/>
        </w:rPr>
        <w:t xml:space="preserve"> </w:t>
      </w:r>
      <w:r w:rsidRPr="00613E4B">
        <w:rPr>
          <w:rFonts w:ascii="Times New Roman" w:hAnsi="Times New Roman" w:cs="Times New Roman"/>
        </w:rPr>
        <w:t>(</w:t>
      </w:r>
      <w:r w:rsidR="00F658DB" w:rsidRPr="00613E4B">
        <w:rPr>
          <w:rFonts w:ascii="Times New Roman" w:hAnsi="Times New Roman" w:cs="Times New Roman"/>
        </w:rPr>
        <w:t>2021</w:t>
      </w:r>
      <w:r w:rsidRPr="00613E4B">
        <w:rPr>
          <w:rFonts w:ascii="Times New Roman" w:hAnsi="Times New Roman" w:cs="Times New Roman"/>
        </w:rPr>
        <w:t>)</w:t>
      </w:r>
      <w:r w:rsidR="00F658DB" w:rsidRPr="00613E4B">
        <w:rPr>
          <w:rFonts w:ascii="Times New Roman" w:hAnsi="Times New Roman" w:cs="Times New Roman"/>
        </w:rPr>
        <w:t xml:space="preserve"> found that </w:t>
      </w:r>
      <w:r w:rsidRPr="00613E4B">
        <w:rPr>
          <w:rFonts w:ascii="Times New Roman" w:hAnsi="Times New Roman" w:cs="Times New Roman"/>
        </w:rPr>
        <w:t>individuals</w:t>
      </w:r>
      <w:r w:rsidR="00F658DB" w:rsidRPr="00613E4B">
        <w:rPr>
          <w:rFonts w:ascii="Times New Roman" w:hAnsi="Times New Roman" w:cs="Times New Roman"/>
        </w:rPr>
        <w:t xml:space="preserve"> with a </w:t>
      </w:r>
      <w:r w:rsidR="00B36ADA" w:rsidRPr="00613E4B">
        <w:rPr>
          <w:rFonts w:ascii="Times New Roman" w:hAnsi="Times New Roman" w:cs="Times New Roman"/>
        </w:rPr>
        <w:t>psychiatric</w:t>
      </w:r>
      <w:r w:rsidR="00F658DB" w:rsidRPr="00613E4B">
        <w:rPr>
          <w:rFonts w:ascii="Times New Roman" w:hAnsi="Times New Roman" w:cs="Times New Roman"/>
        </w:rPr>
        <w:t xml:space="preserve"> condition </w:t>
      </w:r>
      <w:r w:rsidRPr="00613E4B">
        <w:rPr>
          <w:rFonts w:ascii="Times New Roman" w:hAnsi="Times New Roman" w:cs="Times New Roman"/>
        </w:rPr>
        <w:t>demonstrated poorer</w:t>
      </w:r>
      <w:r w:rsidR="00F658DB" w:rsidRPr="00613E4B">
        <w:rPr>
          <w:rFonts w:ascii="Times New Roman" w:hAnsi="Times New Roman" w:cs="Times New Roman"/>
        </w:rPr>
        <w:t xml:space="preserve"> outcomes related to substance use, as well as </w:t>
      </w:r>
      <w:r w:rsidRPr="00613E4B">
        <w:rPr>
          <w:rFonts w:ascii="Times New Roman" w:hAnsi="Times New Roman" w:cs="Times New Roman"/>
        </w:rPr>
        <w:t>greater impairment in their</w:t>
      </w:r>
      <w:r w:rsidR="00F658DB" w:rsidRPr="00613E4B">
        <w:rPr>
          <w:rFonts w:ascii="Times New Roman" w:hAnsi="Times New Roman" w:cs="Times New Roman"/>
        </w:rPr>
        <w:t xml:space="preserve"> </w:t>
      </w:r>
      <w:r w:rsidR="00B36ADA" w:rsidRPr="00613E4B">
        <w:rPr>
          <w:rFonts w:ascii="Times New Roman" w:hAnsi="Times New Roman" w:cs="Times New Roman"/>
        </w:rPr>
        <w:t xml:space="preserve">functioning </w:t>
      </w:r>
      <w:r w:rsidRPr="00613E4B">
        <w:rPr>
          <w:rFonts w:ascii="Times New Roman" w:hAnsi="Times New Roman" w:cs="Times New Roman"/>
        </w:rPr>
        <w:t>related</w:t>
      </w:r>
      <w:r w:rsidR="00B36ADA" w:rsidRPr="00613E4B">
        <w:rPr>
          <w:rFonts w:ascii="Times New Roman" w:hAnsi="Times New Roman" w:cs="Times New Roman"/>
        </w:rPr>
        <w:t xml:space="preserve"> to their mental health disorder.</w:t>
      </w:r>
    </w:p>
    <w:p w14:paraId="37C1560A" w14:textId="77777777" w:rsidR="00C50DDE" w:rsidRPr="003A327C" w:rsidRDefault="00C50DDE" w:rsidP="00C50DDE">
      <w:pPr>
        <w:pStyle w:val="Heading2"/>
        <w:rPr>
          <w:rFonts w:cs="Times New Roman"/>
          <w:szCs w:val="24"/>
        </w:rPr>
      </w:pPr>
      <w:bookmarkStart w:id="7" w:name="_Toc99790164"/>
      <w:r w:rsidRPr="003A327C">
        <w:rPr>
          <w:rFonts w:cs="Times New Roman"/>
          <w:szCs w:val="24"/>
        </w:rPr>
        <w:t>Brief History of Peer Support Services</w:t>
      </w:r>
      <w:bookmarkEnd w:id="7"/>
    </w:p>
    <w:p w14:paraId="0F0E86B1" w14:textId="02CEC93B" w:rsidR="00C50DDE" w:rsidRPr="00613E4B" w:rsidRDefault="00C50DDE" w:rsidP="00C50DDE">
      <w:pPr>
        <w:rPr>
          <w:rFonts w:ascii="Times New Roman" w:hAnsi="Times New Roman" w:cs="Times New Roman"/>
        </w:rPr>
      </w:pPr>
      <w:r w:rsidRPr="00613E4B">
        <w:rPr>
          <w:rFonts w:ascii="Times New Roman" w:hAnsi="Times New Roman" w:cs="Times New Roman"/>
        </w:rPr>
        <w:tab/>
        <w:t>Peer support services</w:t>
      </w:r>
      <w:r w:rsidR="00CB5E31" w:rsidRPr="00613E4B">
        <w:rPr>
          <w:rFonts w:ascii="Times New Roman" w:hAnsi="Times New Roman" w:cs="Times New Roman"/>
        </w:rPr>
        <w:t>,</w:t>
      </w:r>
      <w:r w:rsidRPr="00613E4B">
        <w:rPr>
          <w:rFonts w:ascii="Times New Roman" w:hAnsi="Times New Roman" w:cs="Times New Roman"/>
        </w:rPr>
        <w:t xml:space="preserve"> as they are known today</w:t>
      </w:r>
      <w:r w:rsidR="00CB5E31" w:rsidRPr="00613E4B">
        <w:rPr>
          <w:rFonts w:ascii="Times New Roman" w:hAnsi="Times New Roman" w:cs="Times New Roman"/>
        </w:rPr>
        <w:t>,</w:t>
      </w:r>
      <w:r w:rsidRPr="00613E4B">
        <w:rPr>
          <w:rFonts w:ascii="Times New Roman" w:hAnsi="Times New Roman" w:cs="Times New Roman"/>
        </w:rPr>
        <w:t xml:space="preserve"> were first</w:t>
      </w:r>
      <w:r w:rsidR="000A57CD" w:rsidRPr="00613E4B">
        <w:rPr>
          <w:rFonts w:ascii="Times New Roman" w:hAnsi="Times New Roman" w:cs="Times New Roman"/>
        </w:rPr>
        <w:t xml:space="preserve"> </w:t>
      </w:r>
      <w:r w:rsidR="00756919" w:rsidRPr="00613E4B">
        <w:rPr>
          <w:rFonts w:ascii="Times New Roman" w:hAnsi="Times New Roman" w:cs="Times New Roman"/>
        </w:rPr>
        <w:t>formally</w:t>
      </w:r>
      <w:r w:rsidRPr="00613E4B">
        <w:rPr>
          <w:rFonts w:ascii="Times New Roman" w:hAnsi="Times New Roman" w:cs="Times New Roman"/>
        </w:rPr>
        <w:t xml:space="preserve"> organized in the 1970s when </w:t>
      </w:r>
      <w:r w:rsidR="00AD6CAE" w:rsidRPr="00613E4B">
        <w:rPr>
          <w:rFonts w:ascii="Times New Roman" w:hAnsi="Times New Roman" w:cs="Times New Roman"/>
        </w:rPr>
        <w:t>previous clients</w:t>
      </w:r>
      <w:r w:rsidRPr="00613E4B">
        <w:rPr>
          <w:rFonts w:ascii="Times New Roman" w:hAnsi="Times New Roman" w:cs="Times New Roman"/>
        </w:rPr>
        <w:t xml:space="preserve"> were </w:t>
      </w:r>
      <w:r w:rsidR="00A74E22" w:rsidRPr="00613E4B">
        <w:rPr>
          <w:rFonts w:ascii="Times New Roman" w:hAnsi="Times New Roman" w:cs="Times New Roman"/>
        </w:rPr>
        <w:t xml:space="preserve">engaged </w:t>
      </w:r>
      <w:r w:rsidRPr="00613E4B">
        <w:rPr>
          <w:rFonts w:ascii="Times New Roman" w:hAnsi="Times New Roman" w:cs="Times New Roman"/>
        </w:rPr>
        <w:t xml:space="preserve">in the treatment </w:t>
      </w:r>
      <w:r w:rsidR="000A57CD" w:rsidRPr="00613E4B">
        <w:rPr>
          <w:rFonts w:ascii="Times New Roman" w:hAnsi="Times New Roman" w:cs="Times New Roman"/>
        </w:rPr>
        <w:t xml:space="preserve">of </w:t>
      </w:r>
      <w:r w:rsidR="00D137C2" w:rsidRPr="00613E4B">
        <w:rPr>
          <w:rFonts w:ascii="Times New Roman" w:hAnsi="Times New Roman" w:cs="Times New Roman"/>
        </w:rPr>
        <w:t xml:space="preserve">individuals </w:t>
      </w:r>
      <w:r w:rsidRPr="00613E4B">
        <w:rPr>
          <w:rFonts w:ascii="Times New Roman" w:hAnsi="Times New Roman" w:cs="Times New Roman"/>
        </w:rPr>
        <w:t xml:space="preserve">with serious mental </w:t>
      </w:r>
      <w:r w:rsidR="00F476DA" w:rsidRPr="003A327C">
        <w:rPr>
          <w:rFonts w:ascii="Times New Roman" w:hAnsi="Times New Roman" w:cs="Times New Roman"/>
        </w:rPr>
        <w:t>illnesses</w:t>
      </w:r>
      <w:r w:rsidRPr="00613E4B">
        <w:rPr>
          <w:rFonts w:ascii="Times New Roman" w:hAnsi="Times New Roman" w:cs="Times New Roman"/>
        </w:rPr>
        <w:t xml:space="preserve"> (Solomon </w:t>
      </w:r>
      <w:r w:rsidR="00DF139B">
        <w:rPr>
          <w:rFonts w:ascii="Times New Roman" w:hAnsi="Times New Roman" w:cs="Times New Roman"/>
        </w:rPr>
        <w:t xml:space="preserve">&amp; </w:t>
      </w:r>
      <w:proofErr w:type="spellStart"/>
      <w:r w:rsidR="00DF139B">
        <w:rPr>
          <w:rFonts w:ascii="Times New Roman" w:hAnsi="Times New Roman" w:cs="Times New Roman"/>
        </w:rPr>
        <w:t>Draine</w:t>
      </w:r>
      <w:proofErr w:type="spellEnd"/>
      <w:r w:rsidRPr="00613E4B">
        <w:rPr>
          <w:rFonts w:ascii="Times New Roman" w:hAnsi="Times New Roman" w:cs="Times New Roman"/>
        </w:rPr>
        <w:t xml:space="preserve">, 2001). Literature regarding the use of peer supports in </w:t>
      </w:r>
      <w:r w:rsidR="00354AF6" w:rsidRPr="00613E4B">
        <w:rPr>
          <w:rFonts w:ascii="Times New Roman" w:hAnsi="Times New Roman" w:cs="Times New Roman"/>
        </w:rPr>
        <w:t>treatment with people experiencing</w:t>
      </w:r>
      <w:r w:rsidRPr="00613E4B">
        <w:rPr>
          <w:rFonts w:ascii="Times New Roman" w:hAnsi="Times New Roman" w:cs="Times New Roman"/>
        </w:rPr>
        <w:t xml:space="preserve"> mental illness </w:t>
      </w:r>
      <w:r w:rsidR="00756919" w:rsidRPr="00613E4B">
        <w:rPr>
          <w:rFonts w:ascii="Times New Roman" w:hAnsi="Times New Roman" w:cs="Times New Roman"/>
        </w:rPr>
        <w:t xml:space="preserve">was </w:t>
      </w:r>
      <w:r w:rsidRPr="00613E4B">
        <w:rPr>
          <w:rFonts w:ascii="Times New Roman" w:hAnsi="Times New Roman" w:cs="Times New Roman"/>
        </w:rPr>
        <w:t xml:space="preserve">first </w:t>
      </w:r>
      <w:r w:rsidR="00756919" w:rsidRPr="00613E4B">
        <w:rPr>
          <w:rFonts w:ascii="Times New Roman" w:hAnsi="Times New Roman" w:cs="Times New Roman"/>
        </w:rPr>
        <w:t xml:space="preserve">presented </w:t>
      </w:r>
      <w:r w:rsidRPr="00613E4B">
        <w:rPr>
          <w:rFonts w:ascii="Times New Roman" w:hAnsi="Times New Roman" w:cs="Times New Roman"/>
        </w:rPr>
        <w:t xml:space="preserve">in publications in the early 1990s (Davidson et al., 2012). However, early accounts of </w:t>
      </w:r>
      <w:r w:rsidR="00A74E22" w:rsidRPr="00613E4B">
        <w:rPr>
          <w:rFonts w:ascii="Times New Roman" w:hAnsi="Times New Roman" w:cs="Times New Roman"/>
        </w:rPr>
        <w:t xml:space="preserve">engagement </w:t>
      </w:r>
      <w:r w:rsidRPr="00613E4B">
        <w:rPr>
          <w:rFonts w:ascii="Times New Roman" w:hAnsi="Times New Roman" w:cs="Times New Roman"/>
        </w:rPr>
        <w:t xml:space="preserve">of patients in treatment of peers </w:t>
      </w:r>
      <w:r w:rsidR="00FD6F85">
        <w:rPr>
          <w:rFonts w:ascii="Times New Roman" w:hAnsi="Times New Roman" w:cs="Times New Roman"/>
        </w:rPr>
        <w:t>date</w:t>
      </w:r>
      <w:r w:rsidRPr="00613E4B">
        <w:rPr>
          <w:rFonts w:ascii="Times New Roman" w:hAnsi="Times New Roman" w:cs="Times New Roman"/>
        </w:rPr>
        <w:t xml:space="preserve"> back to the 1920s with psychiatrist Harry Stack Sullivan (Davidson et al., 2010). Over the past 20 years, programs providing </w:t>
      </w:r>
      <w:r w:rsidR="00F476DA" w:rsidRPr="003A327C">
        <w:rPr>
          <w:rFonts w:ascii="Times New Roman" w:hAnsi="Times New Roman" w:cs="Times New Roman"/>
        </w:rPr>
        <w:t>peer</w:t>
      </w:r>
      <w:r w:rsidRPr="00613E4B">
        <w:rPr>
          <w:rFonts w:ascii="Times New Roman" w:hAnsi="Times New Roman" w:cs="Times New Roman"/>
        </w:rPr>
        <w:t xml:space="preserve"> services ha</w:t>
      </w:r>
      <w:r w:rsidR="001D5FC4" w:rsidRPr="00613E4B">
        <w:rPr>
          <w:rFonts w:ascii="Times New Roman" w:hAnsi="Times New Roman" w:cs="Times New Roman"/>
        </w:rPr>
        <w:t>ve</w:t>
      </w:r>
      <w:r w:rsidRPr="00613E4B">
        <w:rPr>
          <w:rFonts w:ascii="Times New Roman" w:hAnsi="Times New Roman" w:cs="Times New Roman"/>
        </w:rPr>
        <w:t xml:space="preserve"> exploded</w:t>
      </w:r>
      <w:r w:rsidR="001D5FC4" w:rsidRPr="00613E4B">
        <w:rPr>
          <w:rFonts w:ascii="Times New Roman" w:hAnsi="Times New Roman" w:cs="Times New Roman"/>
        </w:rPr>
        <w:t>,</w:t>
      </w:r>
      <w:r w:rsidRPr="00613E4B">
        <w:rPr>
          <w:rFonts w:ascii="Times New Roman" w:hAnsi="Times New Roman" w:cs="Times New Roman"/>
        </w:rPr>
        <w:t xml:space="preserve"> with more than 10,000 certified peer specialists working in the United States alone (Davidson et al., 2012).</w:t>
      </w:r>
    </w:p>
    <w:p w14:paraId="2DEEA875" w14:textId="656BDEB5" w:rsidR="00C50DDE" w:rsidRPr="003A327C" w:rsidRDefault="00C50DDE" w:rsidP="00C50DDE">
      <w:pPr>
        <w:rPr>
          <w:rFonts w:ascii="Times New Roman" w:hAnsi="Times New Roman" w:cs="Times New Roman"/>
        </w:rPr>
      </w:pPr>
      <w:r w:rsidRPr="00613E4B">
        <w:rPr>
          <w:rFonts w:ascii="Times New Roman" w:hAnsi="Times New Roman" w:cs="Times New Roman"/>
        </w:rPr>
        <w:lastRenderedPageBreak/>
        <w:tab/>
        <w:t xml:space="preserve">Harry Stack Sullivan </w:t>
      </w:r>
      <w:r w:rsidR="00B763AF" w:rsidRPr="00613E4B">
        <w:rPr>
          <w:rFonts w:ascii="Times New Roman" w:hAnsi="Times New Roman" w:cs="Times New Roman"/>
        </w:rPr>
        <w:t>was</w:t>
      </w:r>
      <w:r w:rsidRPr="00613E4B">
        <w:rPr>
          <w:rFonts w:ascii="Times New Roman" w:hAnsi="Times New Roman" w:cs="Times New Roman"/>
        </w:rPr>
        <w:t xml:space="preserve"> one of the first </w:t>
      </w:r>
      <w:r w:rsidR="00756919" w:rsidRPr="00613E4B">
        <w:rPr>
          <w:rFonts w:ascii="Times New Roman" w:hAnsi="Times New Roman" w:cs="Times New Roman"/>
        </w:rPr>
        <w:t xml:space="preserve">clinicians </w:t>
      </w:r>
      <w:r w:rsidRPr="00613E4B">
        <w:rPr>
          <w:rFonts w:ascii="Times New Roman" w:hAnsi="Times New Roman" w:cs="Times New Roman"/>
        </w:rPr>
        <w:t xml:space="preserve">to </w:t>
      </w:r>
      <w:r w:rsidR="006E5034" w:rsidRPr="00613E4B">
        <w:rPr>
          <w:rFonts w:ascii="Times New Roman" w:hAnsi="Times New Roman" w:cs="Times New Roman"/>
        </w:rPr>
        <w:t xml:space="preserve">engage </w:t>
      </w:r>
      <w:r w:rsidRPr="00613E4B">
        <w:rPr>
          <w:rFonts w:ascii="Times New Roman" w:hAnsi="Times New Roman" w:cs="Times New Roman"/>
        </w:rPr>
        <w:t xml:space="preserve">former patients as paraprofessionals to help in the treatment of </w:t>
      </w:r>
      <w:r w:rsidR="003A467D" w:rsidRPr="00613E4B">
        <w:rPr>
          <w:rFonts w:ascii="Times New Roman" w:hAnsi="Times New Roman" w:cs="Times New Roman"/>
        </w:rPr>
        <w:t xml:space="preserve">people </w:t>
      </w:r>
      <w:r w:rsidRPr="00613E4B">
        <w:rPr>
          <w:rFonts w:ascii="Times New Roman" w:hAnsi="Times New Roman" w:cs="Times New Roman"/>
        </w:rPr>
        <w:t xml:space="preserve">with severe mental illness. Sullivan had been hospitalized in his youth for </w:t>
      </w:r>
      <w:r w:rsidR="008A6CB8" w:rsidRPr="00613E4B">
        <w:rPr>
          <w:rFonts w:ascii="Times New Roman" w:hAnsi="Times New Roman" w:cs="Times New Roman"/>
        </w:rPr>
        <w:t xml:space="preserve">symptoms of </w:t>
      </w:r>
      <w:r w:rsidR="00276C96" w:rsidRPr="00613E4B">
        <w:rPr>
          <w:rFonts w:ascii="Times New Roman" w:hAnsi="Times New Roman" w:cs="Times New Roman"/>
        </w:rPr>
        <w:t>schizophrenia,</w:t>
      </w:r>
      <w:r w:rsidRPr="00613E4B">
        <w:rPr>
          <w:rFonts w:ascii="Times New Roman" w:hAnsi="Times New Roman" w:cs="Times New Roman"/>
        </w:rPr>
        <w:t xml:space="preserve"> so when he </w:t>
      </w:r>
      <w:r w:rsidR="00697554">
        <w:rPr>
          <w:rFonts w:ascii="Times New Roman" w:hAnsi="Times New Roman" w:cs="Times New Roman"/>
        </w:rPr>
        <w:t>led</w:t>
      </w:r>
      <w:r w:rsidR="00697554" w:rsidRPr="00613E4B">
        <w:rPr>
          <w:rFonts w:ascii="Times New Roman" w:hAnsi="Times New Roman" w:cs="Times New Roman"/>
        </w:rPr>
        <w:t xml:space="preserve"> </w:t>
      </w:r>
      <w:r w:rsidRPr="00613E4B">
        <w:rPr>
          <w:rFonts w:ascii="Times New Roman" w:hAnsi="Times New Roman" w:cs="Times New Roman"/>
        </w:rPr>
        <w:t xml:space="preserve">a treatment </w:t>
      </w:r>
      <w:r w:rsidR="00361B94" w:rsidRPr="00613E4B">
        <w:rPr>
          <w:rFonts w:ascii="Times New Roman" w:hAnsi="Times New Roman" w:cs="Times New Roman"/>
        </w:rPr>
        <w:t xml:space="preserve">unit </w:t>
      </w:r>
      <w:r w:rsidRPr="00613E4B">
        <w:rPr>
          <w:rFonts w:ascii="Times New Roman" w:hAnsi="Times New Roman" w:cs="Times New Roman"/>
        </w:rPr>
        <w:t xml:space="preserve">in Baltimore from 1925 to 1929, he theorized that ‘like cures like’ and hired former patients he considered like himself to be well qualified </w:t>
      </w:r>
      <w:r w:rsidR="00756919" w:rsidRPr="00613E4B">
        <w:rPr>
          <w:rFonts w:ascii="Times New Roman" w:hAnsi="Times New Roman" w:cs="Times New Roman"/>
        </w:rPr>
        <w:t xml:space="preserve">based on their lived experience </w:t>
      </w:r>
      <w:r w:rsidRPr="00613E4B">
        <w:rPr>
          <w:rFonts w:ascii="Times New Roman" w:hAnsi="Times New Roman" w:cs="Times New Roman"/>
        </w:rPr>
        <w:t>(</w:t>
      </w:r>
      <w:proofErr w:type="spellStart"/>
      <w:r w:rsidRPr="00613E4B">
        <w:rPr>
          <w:rFonts w:ascii="Times New Roman" w:hAnsi="Times New Roman" w:cs="Times New Roman"/>
        </w:rPr>
        <w:t>Palombo</w:t>
      </w:r>
      <w:proofErr w:type="spellEnd"/>
      <w:r w:rsidRPr="00613E4B">
        <w:rPr>
          <w:rFonts w:ascii="Times New Roman" w:hAnsi="Times New Roman" w:cs="Times New Roman"/>
        </w:rPr>
        <w:t xml:space="preserve"> et al., 2009). Inspired by the mental health consumer movement</w:t>
      </w:r>
      <w:r w:rsidR="009E495F" w:rsidRPr="00613E4B">
        <w:rPr>
          <w:rFonts w:ascii="Times New Roman" w:hAnsi="Times New Roman" w:cs="Times New Roman"/>
        </w:rPr>
        <w:t xml:space="preserve"> and advocacy</w:t>
      </w:r>
      <w:r w:rsidRPr="00613E4B">
        <w:rPr>
          <w:rFonts w:ascii="Times New Roman" w:hAnsi="Times New Roman" w:cs="Times New Roman"/>
        </w:rPr>
        <w:t xml:space="preserve">, peers were formally </w:t>
      </w:r>
      <w:r w:rsidR="007838C9" w:rsidRPr="00613E4B">
        <w:rPr>
          <w:rFonts w:ascii="Times New Roman" w:hAnsi="Times New Roman" w:cs="Times New Roman"/>
        </w:rPr>
        <w:t xml:space="preserve">engaged </w:t>
      </w:r>
      <w:r w:rsidRPr="00613E4B">
        <w:rPr>
          <w:rFonts w:ascii="Times New Roman" w:hAnsi="Times New Roman" w:cs="Times New Roman"/>
        </w:rPr>
        <w:t>in the 1970s as non-clinical and non-certified service providers (Davidson et al., 2012). The first formal state</w:t>
      </w:r>
      <w:r w:rsidR="0035055A" w:rsidRPr="00613E4B">
        <w:rPr>
          <w:rFonts w:ascii="Times New Roman" w:hAnsi="Times New Roman" w:cs="Times New Roman"/>
        </w:rPr>
        <w:t>-</w:t>
      </w:r>
      <w:r w:rsidRPr="00613E4B">
        <w:rPr>
          <w:rFonts w:ascii="Times New Roman" w:hAnsi="Times New Roman" w:cs="Times New Roman"/>
        </w:rPr>
        <w:t>recognized peer support certification initially appeared in 2001 (Kaufman et al., 2016). By 2016, 41 U</w:t>
      </w:r>
      <w:r w:rsidR="007838C9" w:rsidRPr="00613E4B">
        <w:rPr>
          <w:rFonts w:ascii="Times New Roman" w:hAnsi="Times New Roman" w:cs="Times New Roman"/>
        </w:rPr>
        <w:t>.</w:t>
      </w:r>
      <w:r w:rsidRPr="00613E4B">
        <w:rPr>
          <w:rFonts w:ascii="Times New Roman" w:hAnsi="Times New Roman" w:cs="Times New Roman"/>
        </w:rPr>
        <w:t>S</w:t>
      </w:r>
      <w:r w:rsidR="007838C9" w:rsidRPr="00613E4B">
        <w:rPr>
          <w:rFonts w:ascii="Times New Roman" w:hAnsi="Times New Roman" w:cs="Times New Roman"/>
        </w:rPr>
        <w:t>.</w:t>
      </w:r>
      <w:r w:rsidRPr="00613E4B">
        <w:rPr>
          <w:rFonts w:ascii="Times New Roman" w:hAnsi="Times New Roman" w:cs="Times New Roman"/>
        </w:rPr>
        <w:t xml:space="preserve"> states and the District of Columbia had their own training and certification programs for certified peer specialists, and two states were in development of their programs. </w:t>
      </w:r>
    </w:p>
    <w:p w14:paraId="34B0821C" w14:textId="63904784" w:rsidR="002F75D2" w:rsidRPr="00613E4B" w:rsidRDefault="002F75D2" w:rsidP="00C50DDE">
      <w:pPr>
        <w:rPr>
          <w:rFonts w:ascii="Times New Roman" w:hAnsi="Times New Roman" w:cs="Times New Roman"/>
        </w:rPr>
      </w:pPr>
      <w:r w:rsidRPr="003A327C">
        <w:rPr>
          <w:rFonts w:ascii="Times New Roman" w:hAnsi="Times New Roman" w:cs="Times New Roman"/>
        </w:rPr>
        <w:tab/>
        <w:t xml:space="preserve">The </w:t>
      </w:r>
      <w:r w:rsidR="00341F9E">
        <w:rPr>
          <w:rFonts w:ascii="Times New Roman" w:hAnsi="Times New Roman" w:cs="Times New Roman"/>
        </w:rPr>
        <w:t>engagement</w:t>
      </w:r>
      <w:r w:rsidRPr="003A327C">
        <w:rPr>
          <w:rFonts w:ascii="Times New Roman" w:hAnsi="Times New Roman" w:cs="Times New Roman"/>
        </w:rPr>
        <w:t xml:space="preserve"> of </w:t>
      </w:r>
      <w:r w:rsidR="004F7C34" w:rsidRPr="003A327C">
        <w:rPr>
          <w:rFonts w:ascii="Times New Roman" w:hAnsi="Times New Roman" w:cs="Times New Roman"/>
        </w:rPr>
        <w:t>people</w:t>
      </w:r>
      <w:r w:rsidRPr="003A327C">
        <w:rPr>
          <w:rFonts w:ascii="Times New Roman" w:hAnsi="Times New Roman" w:cs="Times New Roman"/>
        </w:rPr>
        <w:t xml:space="preserve"> with lived </w:t>
      </w:r>
      <w:r w:rsidR="00C103A5" w:rsidRPr="003A327C">
        <w:rPr>
          <w:rFonts w:ascii="Times New Roman" w:hAnsi="Times New Roman" w:cs="Times New Roman"/>
        </w:rPr>
        <w:t>experience</w:t>
      </w:r>
      <w:r w:rsidRPr="003A327C">
        <w:rPr>
          <w:rFonts w:ascii="Times New Roman" w:hAnsi="Times New Roman" w:cs="Times New Roman"/>
        </w:rPr>
        <w:t xml:space="preserve"> with recovery has lo</w:t>
      </w:r>
      <w:r w:rsidR="00C93343" w:rsidRPr="003A327C">
        <w:rPr>
          <w:rFonts w:ascii="Times New Roman" w:hAnsi="Times New Roman" w:cs="Times New Roman"/>
        </w:rPr>
        <w:t xml:space="preserve">ng been </w:t>
      </w:r>
      <w:r w:rsidR="00A569AD">
        <w:rPr>
          <w:rFonts w:ascii="Times New Roman" w:hAnsi="Times New Roman" w:cs="Times New Roman"/>
        </w:rPr>
        <w:t>part of</w:t>
      </w:r>
      <w:r w:rsidR="00C93343" w:rsidRPr="003A327C">
        <w:rPr>
          <w:rFonts w:ascii="Times New Roman" w:hAnsi="Times New Roman" w:cs="Times New Roman"/>
        </w:rPr>
        <w:t xml:space="preserve"> treatment </w:t>
      </w:r>
      <w:r w:rsidR="00A569AD">
        <w:rPr>
          <w:rFonts w:ascii="Times New Roman" w:hAnsi="Times New Roman" w:cs="Times New Roman"/>
        </w:rPr>
        <w:t>with</w:t>
      </w:r>
      <w:r w:rsidR="00C93343" w:rsidRPr="003A327C">
        <w:rPr>
          <w:rFonts w:ascii="Times New Roman" w:hAnsi="Times New Roman" w:cs="Times New Roman"/>
        </w:rPr>
        <w:t xml:space="preserve"> people </w:t>
      </w:r>
      <w:r w:rsidR="00A569AD">
        <w:rPr>
          <w:rFonts w:ascii="Times New Roman" w:hAnsi="Times New Roman" w:cs="Times New Roman"/>
        </w:rPr>
        <w:t xml:space="preserve">experiencing </w:t>
      </w:r>
      <w:r w:rsidR="00C93343" w:rsidRPr="003A327C">
        <w:rPr>
          <w:rFonts w:ascii="Times New Roman" w:hAnsi="Times New Roman" w:cs="Times New Roman"/>
        </w:rPr>
        <w:t xml:space="preserve">substance use issues. The self-help and 12-step models have relied on the importance of </w:t>
      </w:r>
      <w:r w:rsidR="004F7C34" w:rsidRPr="003A327C">
        <w:rPr>
          <w:rFonts w:ascii="Times New Roman" w:hAnsi="Times New Roman" w:cs="Times New Roman"/>
        </w:rPr>
        <w:t>people</w:t>
      </w:r>
      <w:r w:rsidR="00C93343" w:rsidRPr="003A327C">
        <w:rPr>
          <w:rFonts w:ascii="Times New Roman" w:hAnsi="Times New Roman" w:cs="Times New Roman"/>
        </w:rPr>
        <w:t xml:space="preserve"> with successful lived experience helping newer members. </w:t>
      </w:r>
      <w:r w:rsidR="00A569AD">
        <w:rPr>
          <w:rFonts w:ascii="Times New Roman" w:hAnsi="Times New Roman" w:cs="Times New Roman"/>
        </w:rPr>
        <w:t>S</w:t>
      </w:r>
      <w:r w:rsidR="00C93343" w:rsidRPr="003A327C">
        <w:rPr>
          <w:rFonts w:ascii="Times New Roman" w:hAnsi="Times New Roman" w:cs="Times New Roman"/>
        </w:rPr>
        <w:t xml:space="preserve">ubstance use treatment has often drawn people in recovery </w:t>
      </w:r>
      <w:r w:rsidR="00AB29CC" w:rsidRPr="003A327C">
        <w:rPr>
          <w:rFonts w:ascii="Times New Roman" w:hAnsi="Times New Roman" w:cs="Times New Roman"/>
        </w:rPr>
        <w:t>towards the profession</w:t>
      </w:r>
      <w:r w:rsidR="00E5066D">
        <w:rPr>
          <w:rFonts w:ascii="Times New Roman" w:hAnsi="Times New Roman" w:cs="Times New Roman"/>
        </w:rPr>
        <w:t>,</w:t>
      </w:r>
      <w:r w:rsidR="00C97D97" w:rsidRPr="003A327C">
        <w:rPr>
          <w:rFonts w:ascii="Times New Roman" w:hAnsi="Times New Roman" w:cs="Times New Roman"/>
        </w:rPr>
        <w:t xml:space="preserve"> and</w:t>
      </w:r>
      <w:r w:rsidR="00AB29CC" w:rsidRPr="003A327C">
        <w:rPr>
          <w:rFonts w:ascii="Times New Roman" w:hAnsi="Times New Roman" w:cs="Times New Roman"/>
        </w:rPr>
        <w:t xml:space="preserve"> </w:t>
      </w:r>
      <w:r w:rsidR="00C97D97" w:rsidRPr="003A327C">
        <w:rPr>
          <w:rFonts w:ascii="Times New Roman" w:hAnsi="Times New Roman" w:cs="Times New Roman"/>
        </w:rPr>
        <w:t>they</w:t>
      </w:r>
      <w:r w:rsidR="00AB29CC" w:rsidRPr="003A327C">
        <w:rPr>
          <w:rFonts w:ascii="Times New Roman" w:hAnsi="Times New Roman" w:cs="Times New Roman"/>
        </w:rPr>
        <w:t xml:space="preserve"> were often employed as substance use counselors</w:t>
      </w:r>
      <w:r w:rsidR="002A7759">
        <w:rPr>
          <w:rFonts w:ascii="Times New Roman" w:hAnsi="Times New Roman" w:cs="Times New Roman"/>
        </w:rPr>
        <w:t xml:space="preserve"> (Curtis &amp; </w:t>
      </w:r>
      <w:proofErr w:type="spellStart"/>
      <w:r w:rsidR="002A7759">
        <w:rPr>
          <w:rFonts w:ascii="Times New Roman" w:hAnsi="Times New Roman" w:cs="Times New Roman"/>
        </w:rPr>
        <w:t>Eby</w:t>
      </w:r>
      <w:proofErr w:type="spellEnd"/>
      <w:r w:rsidR="002A7759">
        <w:rPr>
          <w:rFonts w:ascii="Times New Roman" w:hAnsi="Times New Roman" w:cs="Times New Roman"/>
        </w:rPr>
        <w:t>, 2010).</w:t>
      </w:r>
      <w:r w:rsidR="00E5066D">
        <w:rPr>
          <w:rFonts w:ascii="Times New Roman" w:hAnsi="Times New Roman" w:cs="Times New Roman"/>
        </w:rPr>
        <w:t xml:space="preserve"> </w:t>
      </w:r>
      <w:r w:rsidR="00AB29CC" w:rsidRPr="003A327C">
        <w:rPr>
          <w:rFonts w:ascii="Times New Roman" w:hAnsi="Times New Roman" w:cs="Times New Roman"/>
        </w:rPr>
        <w:t xml:space="preserve">As the field has moved towards more employment of licensed mental health professionals, </w:t>
      </w:r>
      <w:r w:rsidR="00181EA1" w:rsidRPr="003A327C">
        <w:rPr>
          <w:rFonts w:ascii="Times New Roman" w:hAnsi="Times New Roman" w:cs="Times New Roman"/>
        </w:rPr>
        <w:t xml:space="preserve">the </w:t>
      </w:r>
      <w:r w:rsidR="00BC56AB">
        <w:rPr>
          <w:rFonts w:ascii="Times New Roman" w:hAnsi="Times New Roman" w:cs="Times New Roman"/>
        </w:rPr>
        <w:t>involvement</w:t>
      </w:r>
      <w:r w:rsidR="00AB29CC" w:rsidRPr="003A327C">
        <w:rPr>
          <w:rFonts w:ascii="Times New Roman" w:hAnsi="Times New Roman" w:cs="Times New Roman"/>
        </w:rPr>
        <w:t xml:space="preserve"> of certified peer support has become an important part of the treatment. </w:t>
      </w:r>
    </w:p>
    <w:p w14:paraId="08BA263A" w14:textId="68ABDD64" w:rsidR="00840CC9" w:rsidRPr="003A327C" w:rsidRDefault="009848EE" w:rsidP="00302E29">
      <w:pPr>
        <w:pStyle w:val="Heading2"/>
        <w:rPr>
          <w:rFonts w:cs="Times New Roman"/>
          <w:szCs w:val="24"/>
        </w:rPr>
      </w:pPr>
      <w:bookmarkStart w:id="8" w:name="_Toc99790165"/>
      <w:r w:rsidRPr="003A327C">
        <w:rPr>
          <w:rFonts w:cs="Times New Roman"/>
          <w:szCs w:val="24"/>
        </w:rPr>
        <w:t>R</w:t>
      </w:r>
      <w:r w:rsidR="009A49DD">
        <w:rPr>
          <w:rFonts w:cs="Times New Roman"/>
          <w:szCs w:val="24"/>
        </w:rPr>
        <w:t xml:space="preserve">ecovery </w:t>
      </w:r>
      <w:r w:rsidRPr="003A327C">
        <w:rPr>
          <w:rFonts w:cs="Times New Roman"/>
          <w:szCs w:val="24"/>
        </w:rPr>
        <w:t>S</w:t>
      </w:r>
      <w:r w:rsidR="009A49DD">
        <w:rPr>
          <w:rFonts w:cs="Times New Roman"/>
          <w:szCs w:val="24"/>
        </w:rPr>
        <w:t xml:space="preserve">upport </w:t>
      </w:r>
      <w:r w:rsidRPr="003A327C">
        <w:rPr>
          <w:rFonts w:cs="Times New Roman"/>
          <w:szCs w:val="24"/>
        </w:rPr>
        <w:t>S</w:t>
      </w:r>
      <w:r w:rsidR="009A49DD">
        <w:rPr>
          <w:rFonts w:cs="Times New Roman"/>
          <w:szCs w:val="24"/>
        </w:rPr>
        <w:t>ervices</w:t>
      </w:r>
      <w:r w:rsidR="00EE2573">
        <w:rPr>
          <w:rFonts w:cs="Times New Roman"/>
          <w:szCs w:val="24"/>
        </w:rPr>
        <w:t xml:space="preserve"> (RSS)</w:t>
      </w:r>
      <w:r w:rsidR="00840CC9" w:rsidRPr="003A327C">
        <w:rPr>
          <w:rFonts w:cs="Times New Roman"/>
          <w:szCs w:val="24"/>
        </w:rPr>
        <w:t xml:space="preserve"> </w:t>
      </w:r>
      <w:r w:rsidR="00C50DDE" w:rsidRPr="003A327C">
        <w:rPr>
          <w:rFonts w:cs="Times New Roman"/>
          <w:szCs w:val="24"/>
        </w:rPr>
        <w:t>for Substance Use</w:t>
      </w:r>
      <w:bookmarkEnd w:id="8"/>
    </w:p>
    <w:p w14:paraId="68592DAC" w14:textId="2D358836" w:rsidR="00840CC9" w:rsidRPr="00613E4B" w:rsidRDefault="00840CC9" w:rsidP="00840CC9">
      <w:pPr>
        <w:contextualSpacing/>
        <w:rPr>
          <w:rFonts w:ascii="Times New Roman" w:hAnsi="Times New Roman" w:cs="Times New Roman"/>
        </w:rPr>
      </w:pPr>
      <w:r w:rsidRPr="00613E4B">
        <w:rPr>
          <w:rFonts w:ascii="Times New Roman" w:hAnsi="Times New Roman" w:cs="Times New Roman"/>
        </w:rPr>
        <w:tab/>
        <w:t xml:space="preserve">In a qualitative study, </w:t>
      </w:r>
      <w:proofErr w:type="spellStart"/>
      <w:r w:rsidRPr="00613E4B">
        <w:rPr>
          <w:rFonts w:ascii="Times New Roman" w:hAnsi="Times New Roman" w:cs="Times New Roman"/>
        </w:rPr>
        <w:t>Reingle</w:t>
      </w:r>
      <w:proofErr w:type="spellEnd"/>
      <w:r w:rsidR="00EE2573">
        <w:rPr>
          <w:rFonts w:ascii="Times New Roman" w:hAnsi="Times New Roman" w:cs="Times New Roman"/>
        </w:rPr>
        <w:t xml:space="preserve"> et al. </w:t>
      </w:r>
      <w:r w:rsidRPr="00613E4B">
        <w:rPr>
          <w:rFonts w:ascii="Times New Roman" w:hAnsi="Times New Roman" w:cs="Times New Roman"/>
        </w:rPr>
        <w:t xml:space="preserve">(2019) found that a peer’s lived experience with recovery helped them </w:t>
      </w:r>
      <w:r w:rsidR="00E00BC0" w:rsidRPr="00613E4B">
        <w:rPr>
          <w:rFonts w:ascii="Times New Roman" w:hAnsi="Times New Roman" w:cs="Times New Roman"/>
        </w:rPr>
        <w:t xml:space="preserve">establish </w:t>
      </w:r>
      <w:r w:rsidRPr="00613E4B">
        <w:rPr>
          <w:rFonts w:ascii="Times New Roman" w:hAnsi="Times New Roman" w:cs="Times New Roman"/>
        </w:rPr>
        <w:t>rapport with patients. The same study suggest</w:t>
      </w:r>
      <w:r w:rsidR="00E00BC0" w:rsidRPr="00613E4B">
        <w:rPr>
          <w:rFonts w:ascii="Times New Roman" w:hAnsi="Times New Roman" w:cs="Times New Roman"/>
        </w:rPr>
        <w:t>ed</w:t>
      </w:r>
      <w:r w:rsidRPr="00613E4B">
        <w:rPr>
          <w:rFonts w:ascii="Times New Roman" w:hAnsi="Times New Roman" w:cs="Times New Roman"/>
        </w:rPr>
        <w:t xml:space="preserve"> that a peer’s personal lived experience helped patients seek services for substance use and </w:t>
      </w:r>
      <w:r w:rsidRPr="00613E4B">
        <w:rPr>
          <w:rFonts w:ascii="Times New Roman" w:hAnsi="Times New Roman" w:cs="Times New Roman"/>
        </w:rPr>
        <w:lastRenderedPageBreak/>
        <w:t xml:space="preserve">mental health conditions, as well as </w:t>
      </w:r>
      <w:r w:rsidR="00B01A2E" w:rsidRPr="00613E4B">
        <w:rPr>
          <w:rFonts w:ascii="Times New Roman" w:hAnsi="Times New Roman" w:cs="Times New Roman"/>
        </w:rPr>
        <w:t>guided them through</w:t>
      </w:r>
      <w:r w:rsidR="00C86553" w:rsidRPr="00613E4B">
        <w:rPr>
          <w:rFonts w:ascii="Times New Roman" w:hAnsi="Times New Roman" w:cs="Times New Roman"/>
        </w:rPr>
        <w:t xml:space="preserve"> obtaining</w:t>
      </w:r>
      <w:r w:rsidRPr="00613E4B">
        <w:rPr>
          <w:rFonts w:ascii="Times New Roman" w:hAnsi="Times New Roman" w:cs="Times New Roman"/>
        </w:rPr>
        <w:t xml:space="preserve"> services</w:t>
      </w:r>
      <w:r w:rsidR="00C86553" w:rsidRPr="00613E4B">
        <w:rPr>
          <w:rFonts w:ascii="Times New Roman" w:hAnsi="Times New Roman" w:cs="Times New Roman"/>
        </w:rPr>
        <w:t xml:space="preserve">, including </w:t>
      </w:r>
      <w:r w:rsidRPr="00613E4B">
        <w:rPr>
          <w:rFonts w:ascii="Times New Roman" w:hAnsi="Times New Roman" w:cs="Times New Roman"/>
        </w:rPr>
        <w:t xml:space="preserve">housing and employment. </w:t>
      </w:r>
      <w:r w:rsidR="00A85668" w:rsidRPr="00613E4B">
        <w:rPr>
          <w:rFonts w:ascii="Times New Roman" w:hAnsi="Times New Roman" w:cs="Times New Roman"/>
        </w:rPr>
        <w:t xml:space="preserve">Experiential theory and social comparison theory </w:t>
      </w:r>
      <w:r w:rsidR="00C86553" w:rsidRPr="00613E4B">
        <w:rPr>
          <w:rFonts w:ascii="Times New Roman" w:hAnsi="Times New Roman" w:cs="Times New Roman"/>
        </w:rPr>
        <w:t>suggest</w:t>
      </w:r>
      <w:r w:rsidR="00A85668" w:rsidRPr="00613E4B">
        <w:rPr>
          <w:rFonts w:ascii="Times New Roman" w:hAnsi="Times New Roman" w:cs="Times New Roman"/>
        </w:rPr>
        <w:t xml:space="preserve"> that consumers find identification with</w:t>
      </w:r>
      <w:r w:rsidR="00C86553" w:rsidRPr="00613E4B">
        <w:rPr>
          <w:rFonts w:ascii="Times New Roman" w:hAnsi="Times New Roman" w:cs="Times New Roman"/>
        </w:rPr>
        <w:t>,</w:t>
      </w:r>
      <w:r w:rsidR="00A85668" w:rsidRPr="00613E4B">
        <w:rPr>
          <w:rFonts w:ascii="Times New Roman" w:hAnsi="Times New Roman" w:cs="Times New Roman"/>
        </w:rPr>
        <w:t xml:space="preserve"> and are attracted to</w:t>
      </w:r>
      <w:r w:rsidR="00C86553" w:rsidRPr="00613E4B">
        <w:rPr>
          <w:rFonts w:ascii="Times New Roman" w:hAnsi="Times New Roman" w:cs="Times New Roman"/>
        </w:rPr>
        <w:t>,</w:t>
      </w:r>
      <w:r w:rsidR="00A85668" w:rsidRPr="00613E4B">
        <w:rPr>
          <w:rFonts w:ascii="Times New Roman" w:hAnsi="Times New Roman" w:cs="Times New Roman"/>
        </w:rPr>
        <w:t xml:space="preserve"> </w:t>
      </w:r>
      <w:r w:rsidR="003A467D" w:rsidRPr="00613E4B">
        <w:rPr>
          <w:rFonts w:ascii="Times New Roman" w:hAnsi="Times New Roman" w:cs="Times New Roman"/>
        </w:rPr>
        <w:t xml:space="preserve">people </w:t>
      </w:r>
      <w:r w:rsidR="00A85668" w:rsidRPr="00613E4B">
        <w:rPr>
          <w:rFonts w:ascii="Times New Roman" w:hAnsi="Times New Roman" w:cs="Times New Roman"/>
        </w:rPr>
        <w:t xml:space="preserve">who are </w:t>
      </w:r>
      <w:r w:rsidR="00C86553" w:rsidRPr="00613E4B">
        <w:rPr>
          <w:rFonts w:ascii="Times New Roman" w:hAnsi="Times New Roman" w:cs="Times New Roman"/>
        </w:rPr>
        <w:t>perceived</w:t>
      </w:r>
      <w:r w:rsidR="00A85668" w:rsidRPr="00613E4B">
        <w:rPr>
          <w:rFonts w:ascii="Times New Roman" w:hAnsi="Times New Roman" w:cs="Times New Roman"/>
        </w:rPr>
        <w:t xml:space="preserve"> to share similar experiences</w:t>
      </w:r>
      <w:r w:rsidR="00C86553" w:rsidRPr="00613E4B">
        <w:rPr>
          <w:rFonts w:ascii="Times New Roman" w:hAnsi="Times New Roman" w:cs="Times New Roman"/>
        </w:rPr>
        <w:t>.</w:t>
      </w:r>
      <w:r w:rsidR="00A85668" w:rsidRPr="00613E4B">
        <w:rPr>
          <w:rFonts w:ascii="Times New Roman" w:hAnsi="Times New Roman" w:cs="Times New Roman"/>
        </w:rPr>
        <w:t xml:space="preserve"> </w:t>
      </w:r>
      <w:r w:rsidR="00C86553" w:rsidRPr="00613E4B">
        <w:rPr>
          <w:rFonts w:ascii="Times New Roman" w:hAnsi="Times New Roman" w:cs="Times New Roman"/>
        </w:rPr>
        <w:t>Additionally,</w:t>
      </w:r>
      <w:r w:rsidR="00A85668" w:rsidRPr="00613E4B">
        <w:rPr>
          <w:rFonts w:ascii="Times New Roman" w:hAnsi="Times New Roman" w:cs="Times New Roman"/>
        </w:rPr>
        <w:t xml:space="preserve"> successful peers are found to be more credible to consumers as they </w:t>
      </w:r>
      <w:r w:rsidR="00C86553" w:rsidRPr="00613E4B">
        <w:rPr>
          <w:rFonts w:ascii="Times New Roman" w:hAnsi="Times New Roman" w:cs="Times New Roman"/>
        </w:rPr>
        <w:t>are a demonstration of the</w:t>
      </w:r>
      <w:r w:rsidR="00A85668" w:rsidRPr="00613E4B">
        <w:rPr>
          <w:rFonts w:ascii="Times New Roman" w:hAnsi="Times New Roman" w:cs="Times New Roman"/>
        </w:rPr>
        <w:t xml:space="preserve"> successful navigat</w:t>
      </w:r>
      <w:r w:rsidR="00C86553" w:rsidRPr="00613E4B">
        <w:rPr>
          <w:rFonts w:ascii="Times New Roman" w:hAnsi="Times New Roman" w:cs="Times New Roman"/>
        </w:rPr>
        <w:t>ion through similar</w:t>
      </w:r>
      <w:r w:rsidR="00A85668" w:rsidRPr="00613E4B">
        <w:rPr>
          <w:rFonts w:ascii="Times New Roman" w:hAnsi="Times New Roman" w:cs="Times New Roman"/>
        </w:rPr>
        <w:t xml:space="preserve"> problems/illness (</w:t>
      </w:r>
      <w:proofErr w:type="spellStart"/>
      <w:r w:rsidR="00A85668" w:rsidRPr="00613E4B">
        <w:rPr>
          <w:rFonts w:ascii="Times New Roman" w:hAnsi="Times New Roman" w:cs="Times New Roman"/>
        </w:rPr>
        <w:t>Salzer</w:t>
      </w:r>
      <w:proofErr w:type="spellEnd"/>
      <w:r w:rsidR="00A85668" w:rsidRPr="00613E4B">
        <w:rPr>
          <w:rFonts w:ascii="Times New Roman" w:hAnsi="Times New Roman" w:cs="Times New Roman"/>
        </w:rPr>
        <w:t>, 2002; Solomon, 2004)</w:t>
      </w:r>
      <w:r w:rsidR="00C50F37">
        <w:rPr>
          <w:rFonts w:ascii="Times New Roman" w:hAnsi="Times New Roman" w:cs="Times New Roman"/>
        </w:rPr>
        <w:t xml:space="preserve">. </w:t>
      </w:r>
      <w:r w:rsidRPr="00613E4B">
        <w:rPr>
          <w:rFonts w:ascii="Times New Roman" w:hAnsi="Times New Roman" w:cs="Times New Roman"/>
        </w:rPr>
        <w:t xml:space="preserve">Recovery support peers have also been found to help </w:t>
      </w:r>
      <w:r w:rsidR="0056459F" w:rsidRPr="00613E4B">
        <w:rPr>
          <w:rFonts w:ascii="Times New Roman" w:hAnsi="Times New Roman" w:cs="Times New Roman"/>
        </w:rPr>
        <w:t xml:space="preserve">strengthen </w:t>
      </w:r>
      <w:r w:rsidRPr="00613E4B">
        <w:rPr>
          <w:rFonts w:ascii="Times New Roman" w:hAnsi="Times New Roman" w:cs="Times New Roman"/>
        </w:rPr>
        <w:t>motivation for behavioral changes (Jack</w:t>
      </w:r>
      <w:r w:rsidR="00290858">
        <w:rPr>
          <w:rFonts w:ascii="Times New Roman" w:hAnsi="Times New Roman" w:cs="Times New Roman"/>
        </w:rPr>
        <w:t xml:space="preserve"> et al.</w:t>
      </w:r>
      <w:r w:rsidRPr="00613E4B">
        <w:rPr>
          <w:rFonts w:ascii="Times New Roman" w:hAnsi="Times New Roman" w:cs="Times New Roman"/>
        </w:rPr>
        <w:t xml:space="preserve">, 2018). </w:t>
      </w:r>
      <w:proofErr w:type="spellStart"/>
      <w:r w:rsidRPr="00613E4B">
        <w:rPr>
          <w:rFonts w:ascii="Times New Roman" w:hAnsi="Times New Roman" w:cs="Times New Roman"/>
        </w:rPr>
        <w:t>Jozaghi</w:t>
      </w:r>
      <w:proofErr w:type="spellEnd"/>
      <w:r w:rsidR="00290858">
        <w:rPr>
          <w:rFonts w:ascii="Times New Roman" w:hAnsi="Times New Roman" w:cs="Times New Roman"/>
        </w:rPr>
        <w:t xml:space="preserve"> et al. </w:t>
      </w:r>
      <w:r w:rsidRPr="00613E4B">
        <w:rPr>
          <w:rFonts w:ascii="Times New Roman" w:hAnsi="Times New Roman" w:cs="Times New Roman"/>
        </w:rPr>
        <w:t>(2016) found</w:t>
      </w:r>
      <w:r w:rsidR="00617C2B" w:rsidRPr="00613E4B">
        <w:rPr>
          <w:rFonts w:ascii="Times New Roman" w:hAnsi="Times New Roman" w:cs="Times New Roman"/>
        </w:rPr>
        <w:t xml:space="preserve"> that</w:t>
      </w:r>
      <w:r w:rsidRPr="00613E4B">
        <w:rPr>
          <w:rFonts w:ascii="Times New Roman" w:hAnsi="Times New Roman" w:cs="Times New Roman"/>
        </w:rPr>
        <w:t xml:space="preserve"> recovery peers were instrumental in reducing </w:t>
      </w:r>
      <w:r w:rsidR="007121CB" w:rsidRPr="00613E4B">
        <w:rPr>
          <w:rFonts w:ascii="Times New Roman" w:hAnsi="Times New Roman" w:cs="Times New Roman"/>
        </w:rPr>
        <w:t xml:space="preserve">high-risk </w:t>
      </w:r>
      <w:r w:rsidRPr="00613E4B">
        <w:rPr>
          <w:rFonts w:ascii="Times New Roman" w:hAnsi="Times New Roman" w:cs="Times New Roman"/>
        </w:rPr>
        <w:t xml:space="preserve">behaviors of individuals with </w:t>
      </w:r>
      <w:r w:rsidR="003C539E" w:rsidRPr="00613E4B">
        <w:rPr>
          <w:rFonts w:ascii="Times New Roman" w:hAnsi="Times New Roman" w:cs="Times New Roman"/>
        </w:rPr>
        <w:t xml:space="preserve">crack and methamphetamine </w:t>
      </w:r>
      <w:r w:rsidR="00F5542C" w:rsidRPr="00613E4B">
        <w:rPr>
          <w:rFonts w:ascii="Times New Roman" w:hAnsi="Times New Roman" w:cs="Times New Roman"/>
        </w:rPr>
        <w:t>SUD</w:t>
      </w:r>
      <w:r w:rsidRPr="00613E4B">
        <w:rPr>
          <w:rFonts w:ascii="Times New Roman" w:hAnsi="Times New Roman" w:cs="Times New Roman"/>
        </w:rPr>
        <w:t xml:space="preserve">. </w:t>
      </w:r>
      <w:r w:rsidR="007F33CA" w:rsidRPr="00613E4B">
        <w:rPr>
          <w:rFonts w:ascii="Times New Roman" w:hAnsi="Times New Roman" w:cs="Times New Roman"/>
        </w:rPr>
        <w:t xml:space="preserve">Education from peer workers </w:t>
      </w:r>
      <w:r w:rsidR="00C86553" w:rsidRPr="00613E4B">
        <w:rPr>
          <w:rFonts w:ascii="Times New Roman" w:hAnsi="Times New Roman" w:cs="Times New Roman"/>
        </w:rPr>
        <w:t xml:space="preserve">has been </w:t>
      </w:r>
      <w:r w:rsidR="007F33CA" w:rsidRPr="00613E4B">
        <w:rPr>
          <w:rFonts w:ascii="Times New Roman" w:hAnsi="Times New Roman" w:cs="Times New Roman"/>
        </w:rPr>
        <w:t xml:space="preserve">found to </w:t>
      </w:r>
      <w:r w:rsidR="00B01A2E" w:rsidRPr="00613E4B">
        <w:rPr>
          <w:rFonts w:ascii="Times New Roman" w:hAnsi="Times New Roman" w:cs="Times New Roman"/>
        </w:rPr>
        <w:t xml:space="preserve">decrease </w:t>
      </w:r>
      <w:r w:rsidR="007F33CA" w:rsidRPr="00613E4B">
        <w:rPr>
          <w:rFonts w:ascii="Times New Roman" w:hAnsi="Times New Roman" w:cs="Times New Roman"/>
        </w:rPr>
        <w:t xml:space="preserve">sharing of pipes between </w:t>
      </w:r>
      <w:r w:rsidR="00066BFB" w:rsidRPr="00613E4B">
        <w:rPr>
          <w:rFonts w:ascii="Times New Roman" w:hAnsi="Times New Roman" w:cs="Times New Roman"/>
        </w:rPr>
        <w:t xml:space="preserve">people who use </w:t>
      </w:r>
      <w:r w:rsidR="0082422F" w:rsidRPr="00613E4B">
        <w:rPr>
          <w:rFonts w:ascii="Times New Roman" w:hAnsi="Times New Roman" w:cs="Times New Roman"/>
        </w:rPr>
        <w:t>substances</w:t>
      </w:r>
      <w:r w:rsidR="00066BFB" w:rsidRPr="00613E4B">
        <w:rPr>
          <w:rFonts w:ascii="Times New Roman" w:hAnsi="Times New Roman" w:cs="Times New Roman"/>
        </w:rPr>
        <w:t xml:space="preserve"> </w:t>
      </w:r>
      <w:r w:rsidR="007F33CA" w:rsidRPr="00613E4B">
        <w:rPr>
          <w:rFonts w:ascii="Times New Roman" w:hAnsi="Times New Roman" w:cs="Times New Roman"/>
        </w:rPr>
        <w:t xml:space="preserve">while increasing their use of safer </w:t>
      </w:r>
      <w:r w:rsidR="002B431F">
        <w:rPr>
          <w:rFonts w:ascii="Times New Roman" w:hAnsi="Times New Roman" w:cs="Times New Roman"/>
        </w:rPr>
        <w:t>supplies</w:t>
      </w:r>
      <w:r w:rsidR="007F33CA" w:rsidRPr="00613E4B">
        <w:rPr>
          <w:rFonts w:ascii="Times New Roman" w:hAnsi="Times New Roman" w:cs="Times New Roman"/>
        </w:rPr>
        <w:t xml:space="preserve">. </w:t>
      </w:r>
    </w:p>
    <w:p w14:paraId="403A1EF0" w14:textId="5386642E" w:rsidR="00840CC9" w:rsidRPr="00613E4B" w:rsidRDefault="00744268" w:rsidP="00840CC9">
      <w:pPr>
        <w:ind w:firstLine="720"/>
        <w:contextualSpacing/>
        <w:rPr>
          <w:rFonts w:ascii="Times New Roman" w:hAnsi="Times New Roman" w:cs="Times New Roman"/>
        </w:rPr>
      </w:pPr>
      <w:r w:rsidRPr="00613E4B">
        <w:rPr>
          <w:rFonts w:ascii="Times New Roman" w:hAnsi="Times New Roman" w:cs="Times New Roman"/>
        </w:rPr>
        <w:t>RSSs</w:t>
      </w:r>
      <w:r w:rsidR="00840CC9" w:rsidRPr="00613E4B">
        <w:rPr>
          <w:rFonts w:ascii="Times New Roman" w:hAnsi="Times New Roman" w:cs="Times New Roman"/>
        </w:rPr>
        <w:t xml:space="preserve"> are delivered through </w:t>
      </w:r>
      <w:r w:rsidR="00F82481" w:rsidRPr="00613E4B">
        <w:rPr>
          <w:rFonts w:ascii="Times New Roman" w:hAnsi="Times New Roman" w:cs="Times New Roman"/>
        </w:rPr>
        <w:t xml:space="preserve">both </w:t>
      </w:r>
      <w:r w:rsidR="00840CC9" w:rsidRPr="00613E4B">
        <w:rPr>
          <w:rFonts w:ascii="Times New Roman" w:hAnsi="Times New Roman" w:cs="Times New Roman"/>
        </w:rPr>
        <w:t>individual and group formats (</w:t>
      </w:r>
      <w:proofErr w:type="spellStart"/>
      <w:r w:rsidR="00290858" w:rsidRPr="00613E4B">
        <w:rPr>
          <w:rFonts w:ascii="Times New Roman" w:hAnsi="Times New Roman" w:cs="Times New Roman"/>
        </w:rPr>
        <w:t>Bassuk</w:t>
      </w:r>
      <w:proofErr w:type="spellEnd"/>
      <w:r w:rsidR="00290858" w:rsidRPr="00613E4B">
        <w:rPr>
          <w:rFonts w:ascii="Times New Roman" w:hAnsi="Times New Roman" w:cs="Times New Roman"/>
        </w:rPr>
        <w:t xml:space="preserve"> et al., 2016</w:t>
      </w:r>
      <w:r w:rsidR="00290858">
        <w:rPr>
          <w:rFonts w:ascii="Times New Roman" w:hAnsi="Times New Roman" w:cs="Times New Roman"/>
        </w:rPr>
        <w:t xml:space="preserve">; </w:t>
      </w:r>
      <w:proofErr w:type="spellStart"/>
      <w:r w:rsidR="00840CC9" w:rsidRPr="00613E4B">
        <w:rPr>
          <w:rFonts w:ascii="Times New Roman" w:hAnsi="Times New Roman" w:cs="Times New Roman"/>
        </w:rPr>
        <w:t>Laudet</w:t>
      </w:r>
      <w:proofErr w:type="spellEnd"/>
      <w:r w:rsidR="00840CC9" w:rsidRPr="00613E4B">
        <w:rPr>
          <w:rFonts w:ascii="Times New Roman" w:hAnsi="Times New Roman" w:cs="Times New Roman"/>
        </w:rPr>
        <w:t xml:space="preserve"> &amp; Humphreys, 2013; White, 2010). </w:t>
      </w:r>
      <w:proofErr w:type="spellStart"/>
      <w:r w:rsidR="00840CC9" w:rsidRPr="00613E4B">
        <w:rPr>
          <w:rFonts w:ascii="Times New Roman" w:hAnsi="Times New Roman" w:cs="Times New Roman"/>
        </w:rPr>
        <w:t>Laudet</w:t>
      </w:r>
      <w:proofErr w:type="spellEnd"/>
      <w:r w:rsidR="00840CC9" w:rsidRPr="00613E4B">
        <w:rPr>
          <w:rFonts w:ascii="Times New Roman" w:hAnsi="Times New Roman" w:cs="Times New Roman"/>
        </w:rPr>
        <w:t xml:space="preserve"> and Humphreys (2013) state that recovery coaching is an essential piece of RSS, which they describe </w:t>
      </w:r>
      <w:r w:rsidR="00C86553" w:rsidRPr="00613E4B">
        <w:rPr>
          <w:rFonts w:ascii="Times New Roman" w:hAnsi="Times New Roman" w:cs="Times New Roman"/>
        </w:rPr>
        <w:t>as</w:t>
      </w:r>
      <w:r w:rsidR="00840CC9" w:rsidRPr="00613E4B">
        <w:rPr>
          <w:rFonts w:ascii="Times New Roman" w:hAnsi="Times New Roman" w:cs="Times New Roman"/>
        </w:rPr>
        <w:t xml:space="preserve">: </w:t>
      </w:r>
    </w:p>
    <w:p w14:paraId="10C1B5E8" w14:textId="51C8B56E" w:rsidR="00840CC9" w:rsidRPr="00613E4B" w:rsidRDefault="00840CC9" w:rsidP="00840CC9">
      <w:pPr>
        <w:ind w:left="720"/>
        <w:contextualSpacing/>
        <w:rPr>
          <w:rFonts w:ascii="Times New Roman" w:hAnsi="Times New Roman" w:cs="Times New Roman"/>
        </w:rPr>
      </w:pPr>
      <w:r w:rsidRPr="00613E4B">
        <w:rPr>
          <w:rFonts w:ascii="Times New Roman" w:hAnsi="Times New Roman" w:cs="Times New Roman"/>
        </w:rPr>
        <w:t>where a peer mentors the individual seeking recovery (e.g., assists in setting recovery goals and a recovery plan, serves as a role model in recovery)</w:t>
      </w:r>
      <w:r w:rsidR="00346B66" w:rsidRPr="00613E4B">
        <w:rPr>
          <w:rFonts w:ascii="Times New Roman" w:hAnsi="Times New Roman" w:cs="Times New Roman"/>
        </w:rPr>
        <w:t>. T</w:t>
      </w:r>
      <w:r w:rsidRPr="00613E4B">
        <w:rPr>
          <w:rFonts w:ascii="Times New Roman" w:hAnsi="Times New Roman" w:cs="Times New Roman"/>
        </w:rPr>
        <w:t>his coaching includes helping connect the individual to recovery-supportive resources needed to restructure life (e.g., professional/non-professional services including housing and employment) and serving as an advocate and liaison to formal and informal community supports, resources, and recovery-supportive activities (pp. 131–132).</w:t>
      </w:r>
    </w:p>
    <w:p w14:paraId="546D06BB" w14:textId="5679C536" w:rsidR="00A34D4B" w:rsidRPr="00613E4B" w:rsidRDefault="00840CC9" w:rsidP="00A34D4B">
      <w:pPr>
        <w:contextualSpacing/>
        <w:rPr>
          <w:rFonts w:ascii="Times New Roman" w:hAnsi="Times New Roman" w:cs="Times New Roman"/>
        </w:rPr>
      </w:pPr>
      <w:r w:rsidRPr="00613E4B">
        <w:rPr>
          <w:rFonts w:ascii="Times New Roman" w:hAnsi="Times New Roman" w:cs="Times New Roman"/>
        </w:rPr>
        <w:t xml:space="preserve">White (2010) describes several specific roles </w:t>
      </w:r>
      <w:r w:rsidR="007D23C3" w:rsidRPr="00613E4B">
        <w:rPr>
          <w:rFonts w:ascii="Times New Roman" w:hAnsi="Times New Roman" w:cs="Times New Roman"/>
        </w:rPr>
        <w:t>that</w:t>
      </w:r>
      <w:r w:rsidRPr="00613E4B">
        <w:rPr>
          <w:rFonts w:ascii="Times New Roman" w:hAnsi="Times New Roman" w:cs="Times New Roman"/>
        </w:rPr>
        <w:t xml:space="preserve"> peer-based RSS individuals </w:t>
      </w:r>
      <w:r w:rsidR="007D23C3" w:rsidRPr="00613E4B">
        <w:rPr>
          <w:rFonts w:ascii="Times New Roman" w:hAnsi="Times New Roman" w:cs="Times New Roman"/>
        </w:rPr>
        <w:t>fulfil</w:t>
      </w:r>
      <w:r w:rsidRPr="00613E4B">
        <w:rPr>
          <w:rFonts w:ascii="Times New Roman" w:hAnsi="Times New Roman" w:cs="Times New Roman"/>
        </w:rPr>
        <w:t>, including motivator and cheerleader, ally and confidant</w:t>
      </w:r>
      <w:r w:rsidR="00477A4E" w:rsidRPr="00613E4B">
        <w:rPr>
          <w:rFonts w:ascii="Times New Roman" w:hAnsi="Times New Roman" w:cs="Times New Roman"/>
        </w:rPr>
        <w:t xml:space="preserve">, </w:t>
      </w:r>
      <w:r w:rsidRPr="00613E4B">
        <w:rPr>
          <w:rFonts w:ascii="Times New Roman" w:hAnsi="Times New Roman" w:cs="Times New Roman"/>
        </w:rPr>
        <w:t xml:space="preserve">truth-teller, role model and </w:t>
      </w:r>
      <w:r w:rsidRPr="00613E4B">
        <w:rPr>
          <w:rFonts w:ascii="Times New Roman" w:hAnsi="Times New Roman" w:cs="Times New Roman"/>
        </w:rPr>
        <w:lastRenderedPageBreak/>
        <w:t xml:space="preserve">mentor, problem solver, resources broker, advocate, community organizer, lifestyle consultant, and friend. </w:t>
      </w:r>
    </w:p>
    <w:p w14:paraId="1D938FB2" w14:textId="67195C68" w:rsidR="00BE0EF3" w:rsidRPr="0008740A" w:rsidRDefault="00840CC9" w:rsidP="00840CC9">
      <w:pPr>
        <w:contextualSpacing/>
        <w:rPr>
          <w:rFonts w:ascii="Times New Roman" w:hAnsi="Times New Roman" w:cs="Times New Roman"/>
        </w:rPr>
      </w:pPr>
      <w:r w:rsidRPr="00613E4B">
        <w:rPr>
          <w:rFonts w:ascii="Times New Roman" w:hAnsi="Times New Roman" w:cs="Times New Roman"/>
        </w:rPr>
        <w:tab/>
        <w:t>A system</w:t>
      </w:r>
      <w:r w:rsidR="00D629F1" w:rsidRPr="00613E4B">
        <w:rPr>
          <w:rFonts w:ascii="Times New Roman" w:hAnsi="Times New Roman" w:cs="Times New Roman"/>
        </w:rPr>
        <w:t>at</w:t>
      </w:r>
      <w:r w:rsidRPr="00613E4B">
        <w:rPr>
          <w:rFonts w:ascii="Times New Roman" w:hAnsi="Times New Roman" w:cs="Times New Roman"/>
        </w:rPr>
        <w:t>ic review of peer-driven supports found that RSS w</w:t>
      </w:r>
      <w:r w:rsidR="00AE6271" w:rsidRPr="00613E4B">
        <w:rPr>
          <w:rFonts w:ascii="Times New Roman" w:hAnsi="Times New Roman" w:cs="Times New Roman"/>
        </w:rPr>
        <w:t>ere</w:t>
      </w:r>
      <w:r w:rsidRPr="00613E4B">
        <w:rPr>
          <w:rFonts w:ascii="Times New Roman" w:hAnsi="Times New Roman" w:cs="Times New Roman"/>
        </w:rPr>
        <w:t xml:space="preserve"> helpful </w:t>
      </w:r>
      <w:r w:rsidR="002C07BB" w:rsidRPr="00613E4B">
        <w:rPr>
          <w:rFonts w:ascii="Times New Roman" w:hAnsi="Times New Roman" w:cs="Times New Roman"/>
        </w:rPr>
        <w:t xml:space="preserve">in </w:t>
      </w:r>
      <w:r w:rsidRPr="00613E4B">
        <w:rPr>
          <w:rFonts w:ascii="Times New Roman" w:hAnsi="Times New Roman" w:cs="Times New Roman"/>
        </w:rPr>
        <w:t>improving substance use outcomes</w:t>
      </w:r>
      <w:r w:rsidR="00C86553" w:rsidRPr="00613E4B">
        <w:rPr>
          <w:rFonts w:ascii="Times New Roman" w:hAnsi="Times New Roman" w:cs="Times New Roman"/>
        </w:rPr>
        <w:t>. H</w:t>
      </w:r>
      <w:r w:rsidRPr="00613E4B">
        <w:rPr>
          <w:rFonts w:ascii="Times New Roman" w:hAnsi="Times New Roman" w:cs="Times New Roman"/>
        </w:rPr>
        <w:t xml:space="preserve">owever, </w:t>
      </w:r>
      <w:r w:rsidR="000B48E9" w:rsidRPr="00613E4B">
        <w:rPr>
          <w:rFonts w:ascii="Times New Roman" w:hAnsi="Times New Roman" w:cs="Times New Roman"/>
        </w:rPr>
        <w:t xml:space="preserve">the systematic review also noted that </w:t>
      </w:r>
      <w:r w:rsidRPr="00613E4B">
        <w:rPr>
          <w:rFonts w:ascii="Times New Roman" w:hAnsi="Times New Roman" w:cs="Times New Roman"/>
        </w:rPr>
        <w:t xml:space="preserve">further research is needed to understand specific RSS approaches and interventions </w:t>
      </w:r>
      <w:r w:rsidR="00991F7C" w:rsidRPr="00613E4B">
        <w:rPr>
          <w:rFonts w:ascii="Times New Roman" w:hAnsi="Times New Roman" w:cs="Times New Roman"/>
        </w:rPr>
        <w:t xml:space="preserve">that are effective </w:t>
      </w:r>
      <w:r w:rsidRPr="00613E4B">
        <w:rPr>
          <w:rFonts w:ascii="Times New Roman" w:hAnsi="Times New Roman" w:cs="Times New Roman"/>
        </w:rPr>
        <w:t>(</w:t>
      </w:r>
      <w:proofErr w:type="spellStart"/>
      <w:r w:rsidRPr="00613E4B">
        <w:rPr>
          <w:rFonts w:ascii="Times New Roman" w:hAnsi="Times New Roman" w:cs="Times New Roman"/>
        </w:rPr>
        <w:t>Bassuk</w:t>
      </w:r>
      <w:proofErr w:type="spellEnd"/>
      <w:r w:rsidRPr="00613E4B">
        <w:rPr>
          <w:rFonts w:ascii="Times New Roman" w:hAnsi="Times New Roman" w:cs="Times New Roman"/>
        </w:rPr>
        <w:t xml:space="preserve"> et al., 2016). </w:t>
      </w:r>
      <w:r w:rsidR="00C86553" w:rsidRPr="00613E4B">
        <w:rPr>
          <w:rFonts w:ascii="Times New Roman" w:hAnsi="Times New Roman" w:cs="Times New Roman"/>
        </w:rPr>
        <w:t>Additionally</w:t>
      </w:r>
      <w:r w:rsidRPr="00613E4B">
        <w:rPr>
          <w:rFonts w:ascii="Times New Roman" w:hAnsi="Times New Roman" w:cs="Times New Roman"/>
        </w:rPr>
        <w:t>, the literature showed that RSS helped to increase treatment retention, improved relationships with treatment providers and social support, and improved satisfaction with the overall treatment experience (</w:t>
      </w:r>
      <w:proofErr w:type="spellStart"/>
      <w:r w:rsidRPr="00613E4B">
        <w:rPr>
          <w:rFonts w:ascii="Times New Roman" w:hAnsi="Times New Roman" w:cs="Times New Roman"/>
        </w:rPr>
        <w:t>Reif</w:t>
      </w:r>
      <w:proofErr w:type="spellEnd"/>
      <w:r w:rsidRPr="00613E4B">
        <w:rPr>
          <w:rFonts w:ascii="Times New Roman" w:hAnsi="Times New Roman" w:cs="Times New Roman"/>
        </w:rPr>
        <w:t xml:space="preserve"> et al., 2014).</w:t>
      </w:r>
      <w:r w:rsidR="00793DAE" w:rsidRPr="00613E4B">
        <w:rPr>
          <w:rFonts w:ascii="Times New Roman" w:hAnsi="Times New Roman" w:cs="Times New Roman"/>
        </w:rPr>
        <w:t xml:space="preserve"> Though data suggest the use of RSS help</w:t>
      </w:r>
      <w:r w:rsidR="00C80D06" w:rsidRPr="00613E4B">
        <w:rPr>
          <w:rFonts w:ascii="Times New Roman" w:hAnsi="Times New Roman" w:cs="Times New Roman"/>
        </w:rPr>
        <w:t>s</w:t>
      </w:r>
      <w:r w:rsidR="00793DAE" w:rsidRPr="00613E4B">
        <w:rPr>
          <w:rFonts w:ascii="Times New Roman" w:hAnsi="Times New Roman" w:cs="Times New Roman"/>
        </w:rPr>
        <w:t xml:space="preserve"> increase treatment retention, the literature</w:t>
      </w:r>
      <w:r w:rsidR="002F75D2" w:rsidRPr="003A327C">
        <w:rPr>
          <w:rFonts w:ascii="Times New Roman" w:hAnsi="Times New Roman" w:cs="Times New Roman"/>
        </w:rPr>
        <w:t xml:space="preserve"> is limited </w:t>
      </w:r>
      <w:r w:rsidR="002D0DAB">
        <w:rPr>
          <w:rFonts w:ascii="Times New Roman" w:hAnsi="Times New Roman" w:cs="Times New Roman"/>
        </w:rPr>
        <w:t>regarding</w:t>
      </w:r>
      <w:r w:rsidR="002F75D2" w:rsidRPr="003A327C">
        <w:rPr>
          <w:rFonts w:ascii="Times New Roman" w:hAnsi="Times New Roman" w:cs="Times New Roman"/>
        </w:rPr>
        <w:t xml:space="preserve"> length of time and successful completion of treatment regarding peer supports, and </w:t>
      </w:r>
      <w:r w:rsidR="002D0DAB">
        <w:rPr>
          <w:rFonts w:ascii="Times New Roman" w:hAnsi="Times New Roman" w:cs="Times New Roman"/>
        </w:rPr>
        <w:t xml:space="preserve">it </w:t>
      </w:r>
      <w:r w:rsidR="00793DAE" w:rsidRPr="0008740A">
        <w:rPr>
          <w:rFonts w:ascii="Times New Roman" w:hAnsi="Times New Roman" w:cs="Times New Roman"/>
        </w:rPr>
        <w:t xml:space="preserve">does not address how dosage of peer provided services impacts </w:t>
      </w:r>
      <w:r w:rsidR="00522380" w:rsidRPr="0008740A">
        <w:rPr>
          <w:rFonts w:ascii="Times New Roman" w:hAnsi="Times New Roman" w:cs="Times New Roman"/>
        </w:rPr>
        <w:t>patients</w:t>
      </w:r>
      <w:r w:rsidR="004C6FE8" w:rsidRPr="0008740A">
        <w:rPr>
          <w:rFonts w:ascii="Times New Roman" w:hAnsi="Times New Roman" w:cs="Times New Roman"/>
        </w:rPr>
        <w:t>’</w:t>
      </w:r>
      <w:r w:rsidR="00793DAE" w:rsidRPr="0008740A">
        <w:rPr>
          <w:rFonts w:ascii="Times New Roman" w:hAnsi="Times New Roman" w:cs="Times New Roman"/>
        </w:rPr>
        <w:t xml:space="preserve"> time in treatment</w:t>
      </w:r>
      <w:r w:rsidR="002F75D2" w:rsidRPr="003A327C">
        <w:rPr>
          <w:rFonts w:ascii="Times New Roman" w:hAnsi="Times New Roman" w:cs="Times New Roman"/>
        </w:rPr>
        <w:t xml:space="preserve"> and successful completion</w:t>
      </w:r>
      <w:r w:rsidR="001B32D1">
        <w:rPr>
          <w:rFonts w:ascii="Times New Roman" w:hAnsi="Times New Roman" w:cs="Times New Roman"/>
        </w:rPr>
        <w:t xml:space="preserve"> of treatment</w:t>
      </w:r>
      <w:r w:rsidR="00793DAE" w:rsidRPr="0008740A">
        <w:rPr>
          <w:rFonts w:ascii="Times New Roman" w:hAnsi="Times New Roman" w:cs="Times New Roman"/>
        </w:rPr>
        <w:t xml:space="preserve">. </w:t>
      </w:r>
      <w:r w:rsidR="00B01A2E" w:rsidRPr="0008740A">
        <w:rPr>
          <w:rFonts w:ascii="Times New Roman" w:hAnsi="Times New Roman" w:cs="Times New Roman"/>
        </w:rPr>
        <w:t xml:space="preserve">While much of the available literature has been focused on </w:t>
      </w:r>
      <w:r w:rsidR="00F542A9" w:rsidRPr="0008740A">
        <w:rPr>
          <w:rFonts w:ascii="Times New Roman" w:hAnsi="Times New Roman" w:cs="Times New Roman"/>
        </w:rPr>
        <w:t xml:space="preserve">engagement </w:t>
      </w:r>
      <w:r w:rsidR="00B01A2E" w:rsidRPr="0008740A">
        <w:rPr>
          <w:rFonts w:ascii="Times New Roman" w:hAnsi="Times New Roman" w:cs="Times New Roman"/>
        </w:rPr>
        <w:t xml:space="preserve">of peer supports in mental health services, </w:t>
      </w:r>
      <w:r w:rsidR="002B2506" w:rsidRPr="0008740A">
        <w:rPr>
          <w:rFonts w:ascii="Times New Roman" w:hAnsi="Times New Roman" w:cs="Times New Roman"/>
        </w:rPr>
        <w:t>fewer</w:t>
      </w:r>
      <w:r w:rsidR="00B01A2E" w:rsidRPr="0008740A">
        <w:rPr>
          <w:rFonts w:ascii="Times New Roman" w:hAnsi="Times New Roman" w:cs="Times New Roman"/>
        </w:rPr>
        <w:t xml:space="preserve"> studies about certified peers within substance use treatment</w:t>
      </w:r>
      <w:r w:rsidR="002B2506" w:rsidRPr="0008740A">
        <w:rPr>
          <w:rFonts w:ascii="Times New Roman" w:hAnsi="Times New Roman" w:cs="Times New Roman"/>
        </w:rPr>
        <w:t xml:space="preserve"> exist</w:t>
      </w:r>
      <w:r w:rsidR="00B01A2E" w:rsidRPr="0008740A">
        <w:rPr>
          <w:rFonts w:ascii="Times New Roman" w:hAnsi="Times New Roman" w:cs="Times New Roman"/>
        </w:rPr>
        <w:t xml:space="preserve">. </w:t>
      </w:r>
      <w:r w:rsidR="00375381" w:rsidRPr="0008740A">
        <w:rPr>
          <w:rFonts w:ascii="Times New Roman" w:hAnsi="Times New Roman" w:cs="Times New Roman"/>
        </w:rPr>
        <w:t>This study address</w:t>
      </w:r>
      <w:r w:rsidR="0017462A" w:rsidRPr="0008740A">
        <w:rPr>
          <w:rFonts w:ascii="Times New Roman" w:hAnsi="Times New Roman" w:cs="Times New Roman"/>
        </w:rPr>
        <w:t>es</w:t>
      </w:r>
      <w:r w:rsidR="00375381" w:rsidRPr="0008740A">
        <w:rPr>
          <w:rFonts w:ascii="Times New Roman" w:hAnsi="Times New Roman" w:cs="Times New Roman"/>
        </w:rPr>
        <w:t xml:space="preserve"> </w:t>
      </w:r>
      <w:r w:rsidR="00B01A2E" w:rsidRPr="0008740A">
        <w:rPr>
          <w:rFonts w:ascii="Times New Roman" w:hAnsi="Times New Roman" w:cs="Times New Roman"/>
        </w:rPr>
        <w:t>the</w:t>
      </w:r>
      <w:r w:rsidR="0017462A" w:rsidRPr="0008740A">
        <w:rPr>
          <w:rFonts w:ascii="Times New Roman" w:hAnsi="Times New Roman" w:cs="Times New Roman"/>
        </w:rPr>
        <w:t>se</w:t>
      </w:r>
      <w:r w:rsidR="00B01A2E" w:rsidRPr="0008740A">
        <w:rPr>
          <w:rFonts w:ascii="Times New Roman" w:hAnsi="Times New Roman" w:cs="Times New Roman"/>
        </w:rPr>
        <w:t xml:space="preserve"> </w:t>
      </w:r>
      <w:r w:rsidR="00375381" w:rsidRPr="0008740A">
        <w:rPr>
          <w:rFonts w:ascii="Times New Roman" w:hAnsi="Times New Roman" w:cs="Times New Roman"/>
        </w:rPr>
        <w:t>gap</w:t>
      </w:r>
      <w:r w:rsidR="00B01A2E" w:rsidRPr="0008740A">
        <w:rPr>
          <w:rFonts w:ascii="Times New Roman" w:hAnsi="Times New Roman" w:cs="Times New Roman"/>
        </w:rPr>
        <w:t xml:space="preserve">s in </w:t>
      </w:r>
      <w:r w:rsidR="00CC418D" w:rsidRPr="0008740A">
        <w:rPr>
          <w:rFonts w:ascii="Times New Roman" w:hAnsi="Times New Roman" w:cs="Times New Roman"/>
        </w:rPr>
        <w:t xml:space="preserve">the literature </w:t>
      </w:r>
      <w:r w:rsidR="00375381" w:rsidRPr="0008740A">
        <w:rPr>
          <w:rFonts w:ascii="Times New Roman" w:hAnsi="Times New Roman" w:cs="Times New Roman"/>
        </w:rPr>
        <w:t>by examining</w:t>
      </w:r>
      <w:r w:rsidR="0031748C" w:rsidRPr="0008740A">
        <w:rPr>
          <w:rFonts w:ascii="Times New Roman" w:hAnsi="Times New Roman" w:cs="Times New Roman"/>
        </w:rPr>
        <w:t xml:space="preserve"> associations between the number of peer-provided services </w:t>
      </w:r>
      <w:r w:rsidR="00622E4E" w:rsidRPr="0008740A">
        <w:rPr>
          <w:rFonts w:ascii="Times New Roman" w:hAnsi="Times New Roman" w:cs="Times New Roman"/>
        </w:rPr>
        <w:t xml:space="preserve">with </w:t>
      </w:r>
      <w:r w:rsidR="0031748C" w:rsidRPr="0008740A">
        <w:rPr>
          <w:rFonts w:ascii="Times New Roman" w:hAnsi="Times New Roman" w:cs="Times New Roman"/>
        </w:rPr>
        <w:t>time in treatment and treatment completion</w:t>
      </w:r>
      <w:r w:rsidR="000C7E58" w:rsidRPr="0008740A">
        <w:rPr>
          <w:rFonts w:ascii="Times New Roman" w:hAnsi="Times New Roman" w:cs="Times New Roman"/>
        </w:rPr>
        <w:t xml:space="preserve"> among </w:t>
      </w:r>
      <w:r w:rsidR="00D57601" w:rsidRPr="0008740A">
        <w:rPr>
          <w:rFonts w:ascii="Times New Roman" w:hAnsi="Times New Roman" w:cs="Times New Roman"/>
        </w:rPr>
        <w:t>adults</w:t>
      </w:r>
      <w:r w:rsidR="000C7E58" w:rsidRPr="0008740A">
        <w:rPr>
          <w:rFonts w:ascii="Times New Roman" w:hAnsi="Times New Roman" w:cs="Times New Roman"/>
        </w:rPr>
        <w:t xml:space="preserve"> engaged in substance use treatment.</w:t>
      </w:r>
    </w:p>
    <w:p w14:paraId="3007C476" w14:textId="5E124F55" w:rsidR="00BE0EF3" w:rsidRPr="003A327C" w:rsidRDefault="00BE0EF3" w:rsidP="00302E29">
      <w:pPr>
        <w:pStyle w:val="Heading2"/>
        <w:rPr>
          <w:rFonts w:cs="Times New Roman"/>
          <w:szCs w:val="24"/>
        </w:rPr>
      </w:pPr>
      <w:bookmarkStart w:id="9" w:name="_Toc99790166"/>
      <w:r w:rsidRPr="003A327C">
        <w:rPr>
          <w:rFonts w:cs="Times New Roman"/>
          <w:szCs w:val="24"/>
        </w:rPr>
        <w:t>Hypotheses</w:t>
      </w:r>
      <w:bookmarkEnd w:id="9"/>
    </w:p>
    <w:p w14:paraId="57144B7A" w14:textId="1BE51767" w:rsidR="0000301E" w:rsidRPr="003A327C" w:rsidRDefault="00D0154B" w:rsidP="0000301E">
      <w:pPr>
        <w:ind w:firstLine="720"/>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First, i</w:t>
      </w:r>
      <w:r w:rsidR="00D13B40" w:rsidRPr="003A327C">
        <w:rPr>
          <w:rFonts w:ascii="Times New Roman" w:eastAsia="Times New Roman" w:hAnsi="Times New Roman" w:cs="Times New Roman"/>
          <w:color w:val="000000" w:themeColor="text1"/>
        </w:rPr>
        <w:t xml:space="preserve">t is predicted </w:t>
      </w:r>
      <w:r w:rsidR="00DE2771" w:rsidRPr="003A327C">
        <w:rPr>
          <w:rFonts w:ascii="Times New Roman" w:eastAsia="Times New Roman" w:hAnsi="Times New Roman" w:cs="Times New Roman"/>
          <w:color w:val="000000" w:themeColor="text1"/>
        </w:rPr>
        <w:t>that</w:t>
      </w:r>
      <w:r w:rsidR="002B08A0" w:rsidRPr="003A327C">
        <w:rPr>
          <w:rFonts w:ascii="Times New Roman" w:eastAsia="Times New Roman" w:hAnsi="Times New Roman" w:cs="Times New Roman"/>
          <w:color w:val="000000" w:themeColor="text1"/>
        </w:rPr>
        <w:t xml:space="preserve"> </w:t>
      </w:r>
      <w:r w:rsidR="0026184A" w:rsidRPr="003A327C">
        <w:rPr>
          <w:rFonts w:ascii="Times New Roman" w:eastAsia="Times New Roman" w:hAnsi="Times New Roman" w:cs="Times New Roman"/>
          <w:color w:val="000000" w:themeColor="text1"/>
        </w:rPr>
        <w:t>receiv</w:t>
      </w:r>
      <w:r w:rsidR="00CB6C4D" w:rsidRPr="003A327C">
        <w:rPr>
          <w:rFonts w:ascii="Times New Roman" w:eastAsia="Times New Roman" w:hAnsi="Times New Roman" w:cs="Times New Roman"/>
          <w:color w:val="000000" w:themeColor="text1"/>
        </w:rPr>
        <w:t>ing</w:t>
      </w:r>
      <w:r w:rsidR="0026184A" w:rsidRPr="003A327C">
        <w:rPr>
          <w:rFonts w:ascii="Times New Roman" w:eastAsia="Times New Roman" w:hAnsi="Times New Roman" w:cs="Times New Roman"/>
          <w:color w:val="000000" w:themeColor="text1"/>
        </w:rPr>
        <w:t xml:space="preserve"> any </w:t>
      </w:r>
      <w:r w:rsidR="00F63380" w:rsidRPr="003A327C">
        <w:rPr>
          <w:rFonts w:ascii="Times New Roman" w:eastAsia="Times New Roman" w:hAnsi="Times New Roman" w:cs="Times New Roman"/>
          <w:color w:val="000000" w:themeColor="text1"/>
        </w:rPr>
        <w:t>RSS</w:t>
      </w:r>
      <w:r w:rsidR="0026184A" w:rsidRPr="003A327C">
        <w:rPr>
          <w:rFonts w:ascii="Times New Roman" w:eastAsia="Times New Roman" w:hAnsi="Times New Roman" w:cs="Times New Roman"/>
          <w:color w:val="000000" w:themeColor="text1"/>
        </w:rPr>
        <w:t xml:space="preserve"> from a peer worker will be associated with longer time in treatment and greater likelihood of treatment completion </w:t>
      </w:r>
      <w:r w:rsidR="003C0721">
        <w:rPr>
          <w:rFonts w:ascii="Times New Roman" w:eastAsia="Times New Roman" w:hAnsi="Times New Roman" w:cs="Times New Roman"/>
          <w:color w:val="000000" w:themeColor="text1"/>
        </w:rPr>
        <w:t xml:space="preserve">than treatment as usual without peer services </w:t>
      </w:r>
      <w:r w:rsidR="0026184A" w:rsidRPr="003A327C">
        <w:rPr>
          <w:rFonts w:ascii="Times New Roman" w:eastAsia="Times New Roman" w:hAnsi="Times New Roman" w:cs="Times New Roman"/>
          <w:color w:val="000000" w:themeColor="text1"/>
        </w:rPr>
        <w:t xml:space="preserve">among adults in </w:t>
      </w:r>
      <w:r w:rsidR="00D61797" w:rsidRPr="003A327C">
        <w:rPr>
          <w:rFonts w:ascii="Times New Roman" w:eastAsia="Times New Roman" w:hAnsi="Times New Roman" w:cs="Times New Roman"/>
          <w:color w:val="000000" w:themeColor="text1"/>
        </w:rPr>
        <w:t xml:space="preserve">a </w:t>
      </w:r>
      <w:r w:rsidR="0026184A" w:rsidRPr="003A327C">
        <w:rPr>
          <w:rFonts w:ascii="Times New Roman" w:eastAsia="Times New Roman" w:hAnsi="Times New Roman" w:cs="Times New Roman"/>
          <w:color w:val="000000" w:themeColor="text1"/>
        </w:rPr>
        <w:t>substance use treatment program</w:t>
      </w:r>
      <w:r w:rsidR="003C0721">
        <w:rPr>
          <w:rFonts w:ascii="Times New Roman" w:eastAsia="Times New Roman" w:hAnsi="Times New Roman" w:cs="Times New Roman"/>
          <w:color w:val="000000" w:themeColor="text1"/>
        </w:rPr>
        <w:t>,</w:t>
      </w:r>
      <w:r w:rsidR="0026184A" w:rsidRPr="003A327C">
        <w:rPr>
          <w:rFonts w:ascii="Times New Roman" w:eastAsia="Times New Roman" w:hAnsi="Times New Roman" w:cs="Times New Roman"/>
          <w:color w:val="000000" w:themeColor="text1"/>
        </w:rPr>
        <w:t xml:space="preserve"> </w:t>
      </w:r>
      <w:r w:rsidR="00813271" w:rsidRPr="003A327C">
        <w:rPr>
          <w:rFonts w:ascii="Times New Roman" w:eastAsia="Times New Roman" w:hAnsi="Times New Roman" w:cs="Times New Roman"/>
          <w:color w:val="000000" w:themeColor="text1"/>
        </w:rPr>
        <w:t>and this relationship will exist</w:t>
      </w:r>
      <w:r w:rsidR="0026184A" w:rsidRPr="003A327C">
        <w:rPr>
          <w:rFonts w:ascii="Times New Roman" w:eastAsia="Times New Roman" w:hAnsi="Times New Roman" w:cs="Times New Roman"/>
          <w:color w:val="000000" w:themeColor="text1"/>
        </w:rPr>
        <w:t xml:space="preserve"> while controlling for mental health conditions, </w:t>
      </w:r>
      <w:r w:rsidR="0026184A" w:rsidRPr="003A327C">
        <w:rPr>
          <w:rFonts w:ascii="Times New Roman" w:eastAsia="Times New Roman" w:hAnsi="Times New Roman" w:cs="Times New Roman"/>
          <w:color w:val="000000" w:themeColor="text1"/>
        </w:rPr>
        <w:lastRenderedPageBreak/>
        <w:t xml:space="preserve">gender, number of previous treatment episodes, age, opioid use, </w:t>
      </w:r>
      <w:r w:rsidR="00276C96" w:rsidRPr="003A327C">
        <w:rPr>
          <w:rFonts w:ascii="Times New Roman" w:eastAsia="Times New Roman" w:hAnsi="Times New Roman" w:cs="Times New Roman"/>
          <w:color w:val="000000" w:themeColor="text1"/>
        </w:rPr>
        <w:t xml:space="preserve">race, </w:t>
      </w:r>
      <w:r w:rsidR="0026184A" w:rsidRPr="003A327C">
        <w:rPr>
          <w:rFonts w:ascii="Times New Roman" w:eastAsia="Times New Roman" w:hAnsi="Times New Roman" w:cs="Times New Roman"/>
          <w:color w:val="000000" w:themeColor="text1"/>
        </w:rPr>
        <w:t xml:space="preserve">employment status, and </w:t>
      </w:r>
      <w:r w:rsidR="008C6AF3" w:rsidRPr="003A327C">
        <w:rPr>
          <w:rFonts w:ascii="Times New Roman" w:eastAsia="Times New Roman" w:hAnsi="Times New Roman" w:cs="Times New Roman"/>
          <w:color w:val="000000" w:themeColor="text1"/>
        </w:rPr>
        <w:t>years of education</w:t>
      </w:r>
      <w:r w:rsidR="00C50F37">
        <w:rPr>
          <w:rFonts w:ascii="Times New Roman" w:eastAsia="Times New Roman" w:hAnsi="Times New Roman" w:cs="Times New Roman"/>
          <w:color w:val="000000" w:themeColor="text1"/>
        </w:rPr>
        <w:t xml:space="preserve">. </w:t>
      </w:r>
    </w:p>
    <w:p w14:paraId="73133BB7" w14:textId="3EBF871C" w:rsidR="00F97995" w:rsidRPr="003A327C" w:rsidRDefault="00D0154B" w:rsidP="0000301E">
      <w:pPr>
        <w:ind w:firstLine="720"/>
        <w:rPr>
          <w:rFonts w:ascii="Times New Roman" w:eastAsia="Times New Roman" w:hAnsi="Times New Roman" w:cs="Times New Roman"/>
          <w:color w:val="000000" w:themeColor="text1"/>
        </w:rPr>
      </w:pPr>
      <w:r w:rsidRPr="00CA30BE">
        <w:rPr>
          <w:rFonts w:ascii="Times New Roman" w:eastAsia="Times New Roman" w:hAnsi="Times New Roman" w:cs="Times New Roman"/>
        </w:rPr>
        <w:t>Second, i</w:t>
      </w:r>
      <w:r w:rsidR="008C6AF3" w:rsidRPr="00CA30BE">
        <w:rPr>
          <w:rFonts w:ascii="Times New Roman" w:eastAsia="Times New Roman" w:hAnsi="Times New Roman" w:cs="Times New Roman"/>
        </w:rPr>
        <w:t xml:space="preserve">t is predicted that </w:t>
      </w:r>
      <w:r w:rsidR="00813271" w:rsidRPr="00CA30BE">
        <w:rPr>
          <w:rFonts w:ascii="Times New Roman" w:eastAsia="Times New Roman" w:hAnsi="Times New Roman" w:cs="Times New Roman"/>
        </w:rPr>
        <w:t>greater</w:t>
      </w:r>
      <w:r w:rsidR="008C6AF3" w:rsidRPr="00CA30BE">
        <w:rPr>
          <w:rFonts w:ascii="Times New Roman" w:eastAsia="Times New Roman" w:hAnsi="Times New Roman" w:cs="Times New Roman"/>
        </w:rPr>
        <w:t xml:space="preserve"> quantity of recovery services will be associated with longer time in treatment and greater likelihood of treatment completion among adults in a substance use treatment program who participated in peer-recovery services</w:t>
      </w:r>
      <w:r w:rsidR="00813271" w:rsidRPr="00CA30BE">
        <w:rPr>
          <w:rFonts w:ascii="Times New Roman" w:eastAsia="Times New Roman" w:hAnsi="Times New Roman" w:cs="Times New Roman"/>
        </w:rPr>
        <w:t>, and this relationship will exist</w:t>
      </w:r>
      <w:r w:rsidR="008C6AF3" w:rsidRPr="00CA30BE">
        <w:rPr>
          <w:rFonts w:ascii="Times New Roman" w:eastAsia="Times New Roman" w:hAnsi="Times New Roman" w:cs="Times New Roman"/>
        </w:rPr>
        <w:t xml:space="preserve"> while controlling for mental health conditions, gender, number of previous treatment episodes, age, opioid use, </w:t>
      </w:r>
      <w:r w:rsidR="00276C96" w:rsidRPr="00CA30BE">
        <w:rPr>
          <w:rFonts w:ascii="Times New Roman" w:eastAsia="Times New Roman" w:hAnsi="Times New Roman" w:cs="Times New Roman"/>
        </w:rPr>
        <w:t xml:space="preserve">race, </w:t>
      </w:r>
      <w:r w:rsidR="008C6AF3" w:rsidRPr="00CA30BE">
        <w:rPr>
          <w:rFonts w:ascii="Times New Roman" w:eastAsia="Times New Roman" w:hAnsi="Times New Roman" w:cs="Times New Roman"/>
        </w:rPr>
        <w:t>employment status, and years of education</w:t>
      </w:r>
      <w:r w:rsidR="00C50F37">
        <w:rPr>
          <w:rFonts w:ascii="Times New Roman" w:eastAsia="Times New Roman" w:hAnsi="Times New Roman" w:cs="Times New Roman"/>
        </w:rPr>
        <w:t xml:space="preserve">. </w:t>
      </w:r>
    </w:p>
    <w:p w14:paraId="0F821CE8" w14:textId="091B12DA" w:rsidR="00CC6E40" w:rsidRPr="00CA30BE" w:rsidRDefault="00CC6E40" w:rsidP="00F97995">
      <w:pPr>
        <w:rPr>
          <w:rFonts w:ascii="Times New Roman" w:hAnsi="Times New Roman" w:cs="Times New Roman"/>
        </w:rPr>
      </w:pPr>
    </w:p>
    <w:p w14:paraId="6EAEED2A" w14:textId="77777777" w:rsidR="008C6AF3" w:rsidRPr="00CA30BE" w:rsidRDefault="008C6AF3" w:rsidP="00F97995">
      <w:pPr>
        <w:rPr>
          <w:rFonts w:ascii="Times New Roman" w:hAnsi="Times New Roman" w:cs="Times New Roman"/>
        </w:rPr>
      </w:pPr>
    </w:p>
    <w:p w14:paraId="1E82D6B5" w14:textId="77777777" w:rsidR="0061780F" w:rsidRPr="00CA30BE" w:rsidRDefault="0061780F" w:rsidP="00F97995">
      <w:pPr>
        <w:rPr>
          <w:rFonts w:ascii="Times New Roman" w:hAnsi="Times New Roman" w:cs="Times New Roman"/>
        </w:rPr>
      </w:pPr>
    </w:p>
    <w:p w14:paraId="0B4CC572" w14:textId="1B3F57CB" w:rsidR="00181EA1" w:rsidRPr="003A327C" w:rsidRDefault="00181EA1" w:rsidP="00F97995">
      <w:pPr>
        <w:rPr>
          <w:rFonts w:ascii="Times New Roman" w:hAnsi="Times New Roman" w:cs="Times New Roman"/>
        </w:rPr>
      </w:pPr>
    </w:p>
    <w:p w14:paraId="6817D51E" w14:textId="7557DFF3" w:rsidR="00181EA1" w:rsidRPr="003A327C" w:rsidRDefault="00181EA1" w:rsidP="00F97995">
      <w:pPr>
        <w:rPr>
          <w:rFonts w:ascii="Times New Roman" w:hAnsi="Times New Roman" w:cs="Times New Roman"/>
        </w:rPr>
      </w:pPr>
    </w:p>
    <w:p w14:paraId="47375760" w14:textId="311FDF82" w:rsidR="00181EA1" w:rsidRPr="003A327C" w:rsidRDefault="00181EA1" w:rsidP="00F97995">
      <w:pPr>
        <w:rPr>
          <w:rFonts w:ascii="Times New Roman" w:hAnsi="Times New Roman" w:cs="Times New Roman"/>
        </w:rPr>
      </w:pPr>
    </w:p>
    <w:p w14:paraId="2ECE4BB4" w14:textId="3B3B0B30" w:rsidR="00181EA1" w:rsidRPr="003A327C" w:rsidRDefault="00181EA1" w:rsidP="00F97995">
      <w:pPr>
        <w:rPr>
          <w:rFonts w:ascii="Times New Roman" w:hAnsi="Times New Roman" w:cs="Times New Roman"/>
        </w:rPr>
      </w:pPr>
    </w:p>
    <w:p w14:paraId="6328FF43" w14:textId="36D58A7A" w:rsidR="00181EA1" w:rsidRPr="003A327C" w:rsidRDefault="00181EA1" w:rsidP="00F97995">
      <w:pPr>
        <w:rPr>
          <w:rFonts w:ascii="Times New Roman" w:hAnsi="Times New Roman" w:cs="Times New Roman"/>
        </w:rPr>
      </w:pPr>
    </w:p>
    <w:p w14:paraId="392E3BB1" w14:textId="77777777" w:rsidR="00181EA1" w:rsidRPr="00CA30BE" w:rsidRDefault="00181EA1" w:rsidP="00F97995">
      <w:pPr>
        <w:rPr>
          <w:rFonts w:ascii="Times New Roman" w:hAnsi="Times New Roman" w:cs="Times New Roman"/>
        </w:rPr>
      </w:pPr>
    </w:p>
    <w:p w14:paraId="4B27CB34" w14:textId="0D3BF372" w:rsidR="00CC6E40" w:rsidRPr="00CA30BE" w:rsidRDefault="00CC6E40" w:rsidP="00F97995">
      <w:pPr>
        <w:rPr>
          <w:rFonts w:ascii="Times New Roman" w:hAnsi="Times New Roman" w:cs="Times New Roman"/>
        </w:rPr>
      </w:pPr>
    </w:p>
    <w:p w14:paraId="4FF701E1" w14:textId="606E13EB" w:rsidR="004027BF" w:rsidRDefault="004027BF" w:rsidP="00F97995">
      <w:pPr>
        <w:rPr>
          <w:rFonts w:ascii="Times New Roman" w:hAnsi="Times New Roman" w:cs="Times New Roman"/>
        </w:rPr>
      </w:pPr>
    </w:p>
    <w:p w14:paraId="79FF1521" w14:textId="578A7D16" w:rsidR="00CA30BE" w:rsidRDefault="00CA30BE" w:rsidP="00F97995">
      <w:pPr>
        <w:rPr>
          <w:rFonts w:ascii="Times New Roman" w:hAnsi="Times New Roman" w:cs="Times New Roman"/>
        </w:rPr>
      </w:pPr>
    </w:p>
    <w:p w14:paraId="76ED92F3" w14:textId="77777777" w:rsidR="00CA30BE" w:rsidRPr="00CA30BE" w:rsidRDefault="00CA30BE" w:rsidP="00F97995">
      <w:pPr>
        <w:rPr>
          <w:rFonts w:ascii="Times New Roman" w:hAnsi="Times New Roman" w:cs="Times New Roman"/>
        </w:rPr>
      </w:pPr>
    </w:p>
    <w:p w14:paraId="29029565" w14:textId="3C176D59" w:rsidR="00E21D79" w:rsidRPr="003A327C" w:rsidRDefault="00A66F22" w:rsidP="00302E29">
      <w:pPr>
        <w:pStyle w:val="Heading1"/>
        <w:rPr>
          <w:rFonts w:cs="Times New Roman"/>
          <w:szCs w:val="24"/>
        </w:rPr>
      </w:pPr>
      <w:bookmarkStart w:id="10" w:name="_Toc99790167"/>
      <w:r w:rsidRPr="003A327C">
        <w:rPr>
          <w:rFonts w:cs="Times New Roman"/>
          <w:szCs w:val="24"/>
        </w:rPr>
        <w:lastRenderedPageBreak/>
        <w:t xml:space="preserve">Chapter Three: </w:t>
      </w:r>
      <w:bookmarkEnd w:id="10"/>
      <w:r w:rsidR="003D0206" w:rsidRPr="003A327C">
        <w:rPr>
          <w:rFonts w:cs="Times New Roman"/>
          <w:szCs w:val="24"/>
        </w:rPr>
        <w:t>Methods</w:t>
      </w:r>
    </w:p>
    <w:p w14:paraId="0F3EE0E7" w14:textId="45605A48" w:rsidR="00BE0EF3" w:rsidRPr="003A327C" w:rsidRDefault="00076DCB" w:rsidP="00076DCB">
      <w:pP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b/>
        <w:t>Th</w:t>
      </w:r>
      <w:r w:rsidR="004A5127" w:rsidRPr="003A327C">
        <w:rPr>
          <w:rFonts w:ascii="Times New Roman" w:eastAsia="Times New Roman" w:hAnsi="Times New Roman" w:cs="Times New Roman"/>
          <w:color w:val="000000" w:themeColor="text1"/>
        </w:rPr>
        <w:t>is</w:t>
      </w:r>
      <w:r w:rsidRPr="003A327C">
        <w:rPr>
          <w:rFonts w:ascii="Times New Roman" w:eastAsia="Times New Roman" w:hAnsi="Times New Roman" w:cs="Times New Roman"/>
          <w:color w:val="000000" w:themeColor="text1"/>
        </w:rPr>
        <w:t xml:space="preserve"> study </w:t>
      </w:r>
      <w:r w:rsidR="00331F49" w:rsidRPr="003A327C">
        <w:rPr>
          <w:rFonts w:ascii="Times New Roman" w:eastAsia="Times New Roman" w:hAnsi="Times New Roman" w:cs="Times New Roman"/>
          <w:color w:val="000000" w:themeColor="text1"/>
        </w:rPr>
        <w:t xml:space="preserve">is </w:t>
      </w:r>
      <w:r w:rsidRPr="003A327C">
        <w:rPr>
          <w:rFonts w:ascii="Times New Roman" w:eastAsia="Times New Roman" w:hAnsi="Times New Roman" w:cs="Times New Roman"/>
          <w:color w:val="000000" w:themeColor="text1"/>
        </w:rPr>
        <w:t xml:space="preserve">an investigation into the </w:t>
      </w:r>
      <w:r w:rsidR="006A6764" w:rsidRPr="003A327C">
        <w:rPr>
          <w:rFonts w:ascii="Times New Roman" w:eastAsia="Times New Roman" w:hAnsi="Times New Roman" w:cs="Times New Roman"/>
          <w:color w:val="000000" w:themeColor="text1"/>
        </w:rPr>
        <w:t>association</w:t>
      </w:r>
      <w:r w:rsidR="00A94569">
        <w:rPr>
          <w:rFonts w:ascii="Times New Roman" w:eastAsia="Times New Roman" w:hAnsi="Times New Roman" w:cs="Times New Roman"/>
          <w:color w:val="000000" w:themeColor="text1"/>
        </w:rPr>
        <w:t>s</w:t>
      </w:r>
      <w:r w:rsidR="006A6764" w:rsidRPr="003A327C">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 xml:space="preserve">between engagement with RSS </w:t>
      </w:r>
      <w:r w:rsidR="00A94569">
        <w:rPr>
          <w:rFonts w:ascii="Times New Roman" w:eastAsia="Times New Roman" w:hAnsi="Times New Roman" w:cs="Times New Roman"/>
          <w:color w:val="000000" w:themeColor="text1"/>
        </w:rPr>
        <w:t>and both</w:t>
      </w:r>
      <w:r w:rsidR="00181EA1" w:rsidRPr="003A327C">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length of stay</w:t>
      </w:r>
      <w:r w:rsidR="00331F49" w:rsidRPr="003A327C">
        <w:rPr>
          <w:rFonts w:ascii="Times New Roman" w:eastAsia="Times New Roman" w:hAnsi="Times New Roman" w:cs="Times New Roman"/>
          <w:color w:val="000000" w:themeColor="text1"/>
        </w:rPr>
        <w:t xml:space="preserve"> and likelihood of successful completion of substance use treatment</w:t>
      </w:r>
      <w:r w:rsidRPr="003A327C">
        <w:rPr>
          <w:rFonts w:ascii="Times New Roman" w:eastAsia="Times New Roman" w:hAnsi="Times New Roman" w:cs="Times New Roman"/>
          <w:color w:val="000000" w:themeColor="text1"/>
        </w:rPr>
        <w:t xml:space="preserve">. The study also </w:t>
      </w:r>
      <w:r w:rsidR="003F7EC8" w:rsidRPr="003A327C">
        <w:rPr>
          <w:rFonts w:ascii="Times New Roman" w:eastAsia="Times New Roman" w:hAnsi="Times New Roman" w:cs="Times New Roman"/>
          <w:color w:val="000000" w:themeColor="text1"/>
        </w:rPr>
        <w:t>examines</w:t>
      </w:r>
      <w:r w:rsidRPr="003A327C">
        <w:rPr>
          <w:rFonts w:ascii="Times New Roman" w:eastAsia="Times New Roman" w:hAnsi="Times New Roman" w:cs="Times New Roman"/>
          <w:color w:val="000000" w:themeColor="text1"/>
        </w:rPr>
        <w:t xml:space="preserve"> the relationship between many clinical characteristics of clients, identified as control variables, and their relationship to the dependent variables. </w:t>
      </w:r>
      <w:r w:rsidR="00A34D4B" w:rsidRPr="003A327C">
        <w:rPr>
          <w:rFonts w:ascii="Times New Roman" w:eastAsia="Times New Roman" w:hAnsi="Times New Roman" w:cs="Times New Roman"/>
          <w:color w:val="000000" w:themeColor="text1"/>
        </w:rPr>
        <w:t>The</w:t>
      </w:r>
      <w:r w:rsidRPr="003A327C">
        <w:rPr>
          <w:rFonts w:ascii="Times New Roman" w:eastAsia="Times New Roman" w:hAnsi="Times New Roman" w:cs="Times New Roman"/>
          <w:color w:val="000000" w:themeColor="text1"/>
        </w:rPr>
        <w:t xml:space="preserve"> </w:t>
      </w:r>
      <w:r w:rsidR="00A34D4B" w:rsidRPr="003A327C">
        <w:rPr>
          <w:rFonts w:ascii="Times New Roman" w:eastAsia="Times New Roman" w:hAnsi="Times New Roman" w:cs="Times New Roman"/>
          <w:color w:val="000000" w:themeColor="text1"/>
        </w:rPr>
        <w:t>results of this study help</w:t>
      </w:r>
      <w:r w:rsidRPr="003A327C">
        <w:rPr>
          <w:rFonts w:ascii="Times New Roman" w:eastAsia="Times New Roman" w:hAnsi="Times New Roman" w:cs="Times New Roman"/>
          <w:color w:val="000000" w:themeColor="text1"/>
        </w:rPr>
        <w:t xml:space="preserve"> </w:t>
      </w:r>
      <w:r w:rsidR="007A4E19" w:rsidRPr="003A327C">
        <w:rPr>
          <w:rFonts w:ascii="Times New Roman" w:eastAsia="Times New Roman" w:hAnsi="Times New Roman" w:cs="Times New Roman"/>
          <w:color w:val="000000" w:themeColor="text1"/>
        </w:rPr>
        <w:t xml:space="preserve">expand understanding </w:t>
      </w:r>
      <w:r w:rsidR="002B2506" w:rsidRPr="003A327C">
        <w:rPr>
          <w:rFonts w:ascii="Times New Roman" w:eastAsia="Times New Roman" w:hAnsi="Times New Roman" w:cs="Times New Roman"/>
          <w:color w:val="000000" w:themeColor="text1"/>
        </w:rPr>
        <w:t>regard</w:t>
      </w:r>
      <w:r w:rsidR="00A34D4B" w:rsidRPr="003A327C">
        <w:rPr>
          <w:rFonts w:ascii="Times New Roman" w:eastAsia="Times New Roman" w:hAnsi="Times New Roman" w:cs="Times New Roman"/>
          <w:color w:val="000000" w:themeColor="text1"/>
        </w:rPr>
        <w:t>ing</w:t>
      </w:r>
      <w:r w:rsidR="002B2506" w:rsidRPr="003A327C">
        <w:rPr>
          <w:rFonts w:ascii="Times New Roman" w:eastAsia="Times New Roman" w:hAnsi="Times New Roman" w:cs="Times New Roman"/>
          <w:color w:val="000000" w:themeColor="text1"/>
        </w:rPr>
        <w:t xml:space="preserve"> </w:t>
      </w:r>
      <w:r w:rsidR="007A4E19" w:rsidRPr="003A327C">
        <w:rPr>
          <w:rFonts w:ascii="Times New Roman" w:eastAsia="Times New Roman" w:hAnsi="Times New Roman" w:cs="Times New Roman"/>
          <w:color w:val="000000" w:themeColor="text1"/>
        </w:rPr>
        <w:t>the role</w:t>
      </w:r>
      <w:r w:rsidRPr="003A327C">
        <w:rPr>
          <w:rFonts w:ascii="Times New Roman" w:eastAsia="Times New Roman" w:hAnsi="Times New Roman" w:cs="Times New Roman"/>
          <w:color w:val="000000" w:themeColor="text1"/>
        </w:rPr>
        <w:t xml:space="preserve"> of RSS in substance use treatment</w:t>
      </w:r>
      <w:r w:rsidR="00EC6FCB" w:rsidRPr="003A327C">
        <w:rPr>
          <w:rFonts w:ascii="Times New Roman" w:eastAsia="Times New Roman" w:hAnsi="Times New Roman" w:cs="Times New Roman"/>
          <w:color w:val="000000" w:themeColor="text1"/>
        </w:rPr>
        <w:t>, which fill</w:t>
      </w:r>
      <w:r w:rsidR="00A34D4B" w:rsidRPr="003A327C">
        <w:rPr>
          <w:rFonts w:ascii="Times New Roman" w:eastAsia="Times New Roman" w:hAnsi="Times New Roman" w:cs="Times New Roman"/>
          <w:color w:val="000000" w:themeColor="text1"/>
        </w:rPr>
        <w:t>s</w:t>
      </w:r>
      <w:r w:rsidR="00EC6FCB" w:rsidRPr="003A327C">
        <w:rPr>
          <w:rFonts w:ascii="Times New Roman" w:eastAsia="Times New Roman" w:hAnsi="Times New Roman" w:cs="Times New Roman"/>
          <w:color w:val="000000" w:themeColor="text1"/>
        </w:rPr>
        <w:t xml:space="preserve"> some of the gap</w:t>
      </w:r>
      <w:r w:rsidR="000807EA" w:rsidRPr="003A327C">
        <w:rPr>
          <w:rFonts w:ascii="Times New Roman" w:eastAsia="Times New Roman" w:hAnsi="Times New Roman" w:cs="Times New Roman"/>
          <w:color w:val="000000" w:themeColor="text1"/>
        </w:rPr>
        <w:t>s</w:t>
      </w:r>
      <w:r w:rsidR="00EC6FCB" w:rsidRPr="003A327C">
        <w:rPr>
          <w:rFonts w:ascii="Times New Roman" w:eastAsia="Times New Roman" w:hAnsi="Times New Roman" w:cs="Times New Roman"/>
          <w:color w:val="000000" w:themeColor="text1"/>
        </w:rPr>
        <w:t xml:space="preserve"> in research regarding</w:t>
      </w:r>
      <w:r w:rsidR="009D5639" w:rsidRPr="003A327C">
        <w:rPr>
          <w:rFonts w:ascii="Times New Roman" w:eastAsia="Times New Roman" w:hAnsi="Times New Roman" w:cs="Times New Roman"/>
          <w:color w:val="000000" w:themeColor="text1"/>
        </w:rPr>
        <w:t xml:space="preserve"> </w:t>
      </w:r>
      <w:r w:rsidR="00EC6FCB" w:rsidRPr="003A327C">
        <w:rPr>
          <w:rFonts w:ascii="Times New Roman" w:eastAsia="Times New Roman" w:hAnsi="Times New Roman" w:cs="Times New Roman"/>
          <w:color w:val="000000" w:themeColor="text1"/>
        </w:rPr>
        <w:t xml:space="preserve">peer </w:t>
      </w:r>
      <w:r w:rsidR="00181EA1" w:rsidRPr="003A327C">
        <w:rPr>
          <w:rFonts w:ascii="Times New Roman" w:eastAsia="Times New Roman" w:hAnsi="Times New Roman" w:cs="Times New Roman"/>
          <w:color w:val="000000" w:themeColor="text1"/>
        </w:rPr>
        <w:t>supports</w:t>
      </w:r>
      <w:r w:rsidR="00EC6FCB" w:rsidRPr="003A327C">
        <w:rPr>
          <w:rFonts w:ascii="Times New Roman" w:eastAsia="Times New Roman" w:hAnsi="Times New Roman" w:cs="Times New Roman"/>
          <w:color w:val="000000" w:themeColor="text1"/>
        </w:rPr>
        <w:t xml:space="preserve"> within substance use treatment. </w:t>
      </w:r>
    </w:p>
    <w:p w14:paraId="111C3948" w14:textId="7BD766B7" w:rsidR="00BE0EF3" w:rsidRPr="003A327C" w:rsidRDefault="00BE0EF3" w:rsidP="00302E29">
      <w:pPr>
        <w:pStyle w:val="Heading2"/>
        <w:rPr>
          <w:rFonts w:cs="Times New Roman"/>
          <w:szCs w:val="24"/>
        </w:rPr>
      </w:pPr>
      <w:bookmarkStart w:id="11" w:name="_Toc99790168"/>
      <w:r w:rsidRPr="003A327C">
        <w:rPr>
          <w:rFonts w:cs="Times New Roman"/>
          <w:szCs w:val="24"/>
        </w:rPr>
        <w:t>Design</w:t>
      </w:r>
      <w:bookmarkEnd w:id="11"/>
    </w:p>
    <w:p w14:paraId="78A0A328" w14:textId="0D3DB57E" w:rsidR="00BE0EF3" w:rsidRPr="003A327C" w:rsidRDefault="00D76587" w:rsidP="00BE0EF3">
      <w:pP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b/>
        <w:t xml:space="preserve">The study </w:t>
      </w:r>
      <w:r w:rsidR="00AE78D0">
        <w:rPr>
          <w:rFonts w:ascii="Times New Roman" w:eastAsia="Times New Roman" w:hAnsi="Times New Roman" w:cs="Times New Roman"/>
          <w:color w:val="000000" w:themeColor="text1"/>
        </w:rPr>
        <w:t>involves</w:t>
      </w:r>
      <w:r w:rsidRPr="003A327C">
        <w:rPr>
          <w:rFonts w:ascii="Times New Roman" w:eastAsia="Times New Roman" w:hAnsi="Times New Roman" w:cs="Times New Roman"/>
          <w:color w:val="000000" w:themeColor="text1"/>
        </w:rPr>
        <w:t xml:space="preserve"> archival </w:t>
      </w:r>
      <w:r w:rsidR="003F7EC8" w:rsidRPr="003A327C">
        <w:rPr>
          <w:rFonts w:ascii="Times New Roman" w:eastAsia="Times New Roman" w:hAnsi="Times New Roman" w:cs="Times New Roman"/>
          <w:color w:val="000000" w:themeColor="text1"/>
        </w:rPr>
        <w:t xml:space="preserve">record </w:t>
      </w:r>
      <w:r w:rsidRPr="003A327C">
        <w:rPr>
          <w:rFonts w:ascii="Times New Roman" w:eastAsia="Times New Roman" w:hAnsi="Times New Roman" w:cs="Times New Roman"/>
          <w:color w:val="000000" w:themeColor="text1"/>
        </w:rPr>
        <w:t>review from a community mental health agency’s Electronic Medical Record</w:t>
      </w:r>
      <w:r w:rsidR="002C07BB" w:rsidRPr="003A327C">
        <w:rPr>
          <w:rFonts w:ascii="Times New Roman" w:eastAsia="Times New Roman" w:hAnsi="Times New Roman" w:cs="Times New Roman"/>
          <w:color w:val="000000" w:themeColor="text1"/>
        </w:rPr>
        <w:t>s</w:t>
      </w:r>
      <w:r w:rsidRPr="003A327C">
        <w:rPr>
          <w:rFonts w:ascii="Times New Roman" w:eastAsia="Times New Roman" w:hAnsi="Times New Roman" w:cs="Times New Roman"/>
          <w:color w:val="000000" w:themeColor="text1"/>
        </w:rPr>
        <w:t xml:space="preserve"> (EMR) </w:t>
      </w:r>
      <w:r w:rsidR="003F0247" w:rsidRPr="003A327C">
        <w:rPr>
          <w:rFonts w:ascii="Times New Roman" w:eastAsia="Times New Roman" w:hAnsi="Times New Roman" w:cs="Times New Roman"/>
          <w:color w:val="000000" w:themeColor="text1"/>
        </w:rPr>
        <w:t xml:space="preserve">and its data management system. The study </w:t>
      </w:r>
      <w:r w:rsidR="00B453AB" w:rsidRPr="003A327C">
        <w:rPr>
          <w:rFonts w:ascii="Times New Roman" w:eastAsia="Times New Roman" w:hAnsi="Times New Roman" w:cs="Times New Roman"/>
          <w:color w:val="000000" w:themeColor="text1"/>
        </w:rPr>
        <w:t>draw</w:t>
      </w:r>
      <w:r w:rsidR="00577545" w:rsidRPr="003A327C">
        <w:rPr>
          <w:rFonts w:ascii="Times New Roman" w:eastAsia="Times New Roman" w:hAnsi="Times New Roman" w:cs="Times New Roman"/>
          <w:color w:val="000000" w:themeColor="text1"/>
        </w:rPr>
        <w:t>s</w:t>
      </w:r>
      <w:r w:rsidR="00B453AB" w:rsidRPr="003A327C">
        <w:rPr>
          <w:rFonts w:ascii="Times New Roman" w:eastAsia="Times New Roman" w:hAnsi="Times New Roman" w:cs="Times New Roman"/>
          <w:color w:val="000000" w:themeColor="text1"/>
        </w:rPr>
        <w:t xml:space="preserve"> </w:t>
      </w:r>
      <w:r w:rsidR="00B92879" w:rsidRPr="003A327C">
        <w:rPr>
          <w:rFonts w:ascii="Times New Roman" w:eastAsia="Times New Roman" w:hAnsi="Times New Roman" w:cs="Times New Roman"/>
          <w:color w:val="000000" w:themeColor="text1"/>
        </w:rPr>
        <w:t xml:space="preserve">upon data </w:t>
      </w:r>
      <w:r w:rsidR="003F0247" w:rsidRPr="003A327C">
        <w:rPr>
          <w:rFonts w:ascii="Times New Roman" w:eastAsia="Times New Roman" w:hAnsi="Times New Roman" w:cs="Times New Roman"/>
          <w:color w:val="000000" w:themeColor="text1"/>
        </w:rPr>
        <w:t xml:space="preserve">from the EMRs of patients discharged during a </w:t>
      </w:r>
      <w:r w:rsidR="008433A6" w:rsidRPr="003A327C">
        <w:rPr>
          <w:rFonts w:ascii="Times New Roman" w:eastAsia="Times New Roman" w:hAnsi="Times New Roman" w:cs="Times New Roman"/>
          <w:color w:val="000000" w:themeColor="text1"/>
        </w:rPr>
        <w:t>24</w:t>
      </w:r>
      <w:r w:rsidR="003F0247" w:rsidRPr="003A327C">
        <w:rPr>
          <w:rFonts w:ascii="Times New Roman" w:eastAsia="Times New Roman" w:hAnsi="Times New Roman" w:cs="Times New Roman"/>
          <w:color w:val="000000" w:themeColor="text1"/>
        </w:rPr>
        <w:t xml:space="preserve">-month </w:t>
      </w:r>
      <w:r w:rsidR="00A34D4B" w:rsidRPr="003A327C">
        <w:rPr>
          <w:rFonts w:ascii="Times New Roman" w:eastAsia="Times New Roman" w:hAnsi="Times New Roman" w:cs="Times New Roman"/>
          <w:color w:val="000000" w:themeColor="text1"/>
        </w:rPr>
        <w:t>period</w:t>
      </w:r>
      <w:r w:rsidR="002B2506" w:rsidRPr="003A327C">
        <w:rPr>
          <w:rFonts w:ascii="Times New Roman" w:eastAsia="Times New Roman" w:hAnsi="Times New Roman" w:cs="Times New Roman"/>
          <w:color w:val="000000" w:themeColor="text1"/>
        </w:rPr>
        <w:t xml:space="preserve">, including </w:t>
      </w:r>
      <w:r w:rsidR="003F0247" w:rsidRPr="003A327C">
        <w:rPr>
          <w:rFonts w:ascii="Times New Roman" w:eastAsia="Times New Roman" w:hAnsi="Times New Roman" w:cs="Times New Roman"/>
          <w:color w:val="000000" w:themeColor="text1"/>
        </w:rPr>
        <w:t xml:space="preserve">January 1, </w:t>
      </w:r>
      <w:proofErr w:type="gramStart"/>
      <w:r w:rsidR="00B118B1" w:rsidRPr="003A327C">
        <w:rPr>
          <w:rFonts w:ascii="Times New Roman" w:eastAsia="Times New Roman" w:hAnsi="Times New Roman" w:cs="Times New Roman"/>
          <w:color w:val="000000" w:themeColor="text1"/>
        </w:rPr>
        <w:t>2018</w:t>
      </w:r>
      <w:proofErr w:type="gramEnd"/>
      <w:r w:rsidR="003F0247" w:rsidRPr="003A327C">
        <w:rPr>
          <w:rFonts w:ascii="Times New Roman" w:eastAsia="Times New Roman" w:hAnsi="Times New Roman" w:cs="Times New Roman"/>
          <w:color w:val="000000" w:themeColor="text1"/>
        </w:rPr>
        <w:t xml:space="preserve"> to December 31, 201</w:t>
      </w:r>
      <w:r w:rsidR="00A163EB" w:rsidRPr="003A327C">
        <w:rPr>
          <w:rFonts w:ascii="Times New Roman" w:eastAsia="Times New Roman" w:hAnsi="Times New Roman" w:cs="Times New Roman"/>
          <w:color w:val="000000" w:themeColor="text1"/>
        </w:rPr>
        <w:t>9</w:t>
      </w:r>
      <w:r w:rsidR="003F0247" w:rsidRPr="003A327C">
        <w:rPr>
          <w:rFonts w:ascii="Times New Roman" w:eastAsia="Times New Roman" w:hAnsi="Times New Roman" w:cs="Times New Roman"/>
          <w:color w:val="000000" w:themeColor="text1"/>
        </w:rPr>
        <w:t>.</w:t>
      </w:r>
      <w:r w:rsidR="00A24C92" w:rsidRPr="003A327C">
        <w:rPr>
          <w:rFonts w:ascii="Times New Roman" w:eastAsia="Times New Roman" w:hAnsi="Times New Roman" w:cs="Times New Roman"/>
          <w:color w:val="000000" w:themeColor="text1"/>
        </w:rPr>
        <w:t xml:space="preserve"> The selected dates represent the years the agency </w:t>
      </w:r>
      <w:r w:rsidR="00EC6FCB" w:rsidRPr="003A327C">
        <w:rPr>
          <w:rFonts w:ascii="Times New Roman" w:eastAsia="Times New Roman" w:hAnsi="Times New Roman" w:cs="Times New Roman"/>
          <w:color w:val="000000" w:themeColor="text1"/>
        </w:rPr>
        <w:t xml:space="preserve">fully </w:t>
      </w:r>
      <w:r w:rsidR="00A24C92" w:rsidRPr="003A327C">
        <w:rPr>
          <w:rFonts w:ascii="Times New Roman" w:eastAsia="Times New Roman" w:hAnsi="Times New Roman" w:cs="Times New Roman"/>
          <w:color w:val="000000" w:themeColor="text1"/>
        </w:rPr>
        <w:t xml:space="preserve">implemented its </w:t>
      </w:r>
      <w:r w:rsidR="00EC6FCB" w:rsidRPr="003A327C">
        <w:rPr>
          <w:rFonts w:ascii="Times New Roman" w:eastAsia="Times New Roman" w:hAnsi="Times New Roman" w:cs="Times New Roman"/>
          <w:color w:val="000000" w:themeColor="text1"/>
        </w:rPr>
        <w:t xml:space="preserve">model for </w:t>
      </w:r>
      <w:r w:rsidR="007B43DD" w:rsidRPr="003A327C">
        <w:rPr>
          <w:rFonts w:ascii="Times New Roman" w:eastAsia="Times New Roman" w:hAnsi="Times New Roman" w:cs="Times New Roman"/>
          <w:color w:val="000000" w:themeColor="text1"/>
        </w:rPr>
        <w:t>RS</w:t>
      </w:r>
      <w:r w:rsidR="000E7B29" w:rsidRPr="003A327C">
        <w:rPr>
          <w:rFonts w:ascii="Times New Roman" w:eastAsia="Times New Roman" w:hAnsi="Times New Roman" w:cs="Times New Roman"/>
          <w:color w:val="000000" w:themeColor="text1"/>
        </w:rPr>
        <w:t>S</w:t>
      </w:r>
      <w:r w:rsidR="00EC6FCB" w:rsidRPr="003A327C">
        <w:rPr>
          <w:rFonts w:ascii="Times New Roman" w:eastAsia="Times New Roman" w:hAnsi="Times New Roman" w:cs="Times New Roman"/>
          <w:color w:val="000000" w:themeColor="text1"/>
        </w:rPr>
        <w:t xml:space="preserve"> </w:t>
      </w:r>
      <w:r w:rsidR="00A24C92" w:rsidRPr="003A327C">
        <w:rPr>
          <w:rFonts w:ascii="Times New Roman" w:eastAsia="Times New Roman" w:hAnsi="Times New Roman" w:cs="Times New Roman"/>
          <w:color w:val="000000" w:themeColor="text1"/>
        </w:rPr>
        <w:t>from 2018 through the end of 2019. The agency ha</w:t>
      </w:r>
      <w:r w:rsidR="00654B2D" w:rsidRPr="003A327C">
        <w:rPr>
          <w:rFonts w:ascii="Times New Roman" w:eastAsia="Times New Roman" w:hAnsi="Times New Roman" w:cs="Times New Roman"/>
          <w:color w:val="000000" w:themeColor="text1"/>
        </w:rPr>
        <w:t>d</w:t>
      </w:r>
      <w:r w:rsidR="00A24C92" w:rsidRPr="003A327C">
        <w:rPr>
          <w:rFonts w:ascii="Times New Roman" w:eastAsia="Times New Roman" w:hAnsi="Times New Roman" w:cs="Times New Roman"/>
          <w:color w:val="000000" w:themeColor="text1"/>
        </w:rPr>
        <w:t xml:space="preserve"> an initial test and design </w:t>
      </w:r>
      <w:r w:rsidR="00EC6FCB" w:rsidRPr="003A327C">
        <w:rPr>
          <w:rFonts w:ascii="Times New Roman" w:eastAsia="Times New Roman" w:hAnsi="Times New Roman" w:cs="Times New Roman"/>
          <w:color w:val="000000" w:themeColor="text1"/>
        </w:rPr>
        <w:t xml:space="preserve">to develop </w:t>
      </w:r>
      <w:r w:rsidR="00181EA1" w:rsidRPr="003A327C">
        <w:rPr>
          <w:rFonts w:ascii="Times New Roman" w:eastAsia="Times New Roman" w:hAnsi="Times New Roman" w:cs="Times New Roman"/>
          <w:color w:val="000000" w:themeColor="text1"/>
        </w:rPr>
        <w:t>its</w:t>
      </w:r>
      <w:r w:rsidR="00EC6FCB" w:rsidRPr="003A327C">
        <w:rPr>
          <w:rFonts w:ascii="Times New Roman" w:eastAsia="Times New Roman" w:hAnsi="Times New Roman" w:cs="Times New Roman"/>
          <w:color w:val="000000" w:themeColor="text1"/>
        </w:rPr>
        <w:t xml:space="preserve"> recovery support model </w:t>
      </w:r>
      <w:r w:rsidR="00A24C92" w:rsidRPr="003A327C">
        <w:rPr>
          <w:rFonts w:ascii="Times New Roman" w:eastAsia="Times New Roman" w:hAnsi="Times New Roman" w:cs="Times New Roman"/>
          <w:color w:val="000000" w:themeColor="text1"/>
        </w:rPr>
        <w:t xml:space="preserve">during 2016-2017. </w:t>
      </w:r>
    </w:p>
    <w:p w14:paraId="5E67523E" w14:textId="0C0B57FB" w:rsidR="00B83B0C" w:rsidRPr="00260642" w:rsidRDefault="00BE0EF3" w:rsidP="00BE0EF3">
      <w:pPr>
        <w:rPr>
          <w:rFonts w:ascii="Times New Roman" w:eastAsia="Times New Roman" w:hAnsi="Times New Roman" w:cs="Times New Roman"/>
          <w:b/>
          <w:bCs/>
          <w:i/>
          <w:iCs/>
          <w:color w:val="000000" w:themeColor="text1"/>
        </w:rPr>
      </w:pPr>
      <w:r w:rsidRPr="00260642">
        <w:rPr>
          <w:rFonts w:ascii="Times New Roman" w:eastAsia="Times New Roman" w:hAnsi="Times New Roman" w:cs="Times New Roman"/>
          <w:b/>
          <w:bCs/>
          <w:i/>
          <w:iCs/>
          <w:color w:val="000000" w:themeColor="text1"/>
        </w:rPr>
        <w:t xml:space="preserve">Setting </w:t>
      </w:r>
    </w:p>
    <w:p w14:paraId="779343E5" w14:textId="497D13A4" w:rsidR="00F85997" w:rsidRPr="003A327C" w:rsidRDefault="00AA5173" w:rsidP="00260642">
      <w:pPr>
        <w:ind w:firstLine="720"/>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The study t</w:t>
      </w:r>
      <w:r w:rsidR="005F2D4D" w:rsidRPr="003A327C">
        <w:rPr>
          <w:rFonts w:ascii="Times New Roman" w:eastAsia="Times New Roman" w:hAnsi="Times New Roman" w:cs="Times New Roman"/>
          <w:color w:val="000000" w:themeColor="text1"/>
        </w:rPr>
        <w:t>ook</w:t>
      </w:r>
      <w:r w:rsidRPr="003A327C">
        <w:rPr>
          <w:rFonts w:ascii="Times New Roman" w:eastAsia="Times New Roman" w:hAnsi="Times New Roman" w:cs="Times New Roman"/>
          <w:color w:val="000000" w:themeColor="text1"/>
        </w:rPr>
        <w:t xml:space="preserve"> place at a western-state</w:t>
      </w:r>
      <w:r w:rsidR="00AB071A" w:rsidRPr="003A327C">
        <w:rPr>
          <w:rFonts w:ascii="Times New Roman" w:eastAsia="Times New Roman" w:hAnsi="Times New Roman" w:cs="Times New Roman"/>
          <w:color w:val="000000" w:themeColor="text1"/>
        </w:rPr>
        <w:t xml:space="preserve"> community mental health agency </w:t>
      </w:r>
      <w:r w:rsidR="00033ED4" w:rsidRPr="003A327C">
        <w:rPr>
          <w:rFonts w:ascii="Times New Roman" w:eastAsia="Times New Roman" w:hAnsi="Times New Roman" w:cs="Times New Roman"/>
          <w:color w:val="000000" w:themeColor="text1"/>
        </w:rPr>
        <w:t xml:space="preserve">in the U.S. </w:t>
      </w:r>
      <w:r w:rsidR="00AB071A" w:rsidRPr="003A327C">
        <w:rPr>
          <w:rFonts w:ascii="Times New Roman" w:eastAsia="Times New Roman" w:hAnsi="Times New Roman" w:cs="Times New Roman"/>
          <w:color w:val="000000" w:themeColor="text1"/>
        </w:rPr>
        <w:t>that contract</w:t>
      </w:r>
      <w:r w:rsidR="00F85997" w:rsidRPr="003A327C">
        <w:rPr>
          <w:rFonts w:ascii="Times New Roman" w:eastAsia="Times New Roman" w:hAnsi="Times New Roman" w:cs="Times New Roman"/>
          <w:color w:val="000000" w:themeColor="text1"/>
        </w:rPr>
        <w:t>s</w:t>
      </w:r>
      <w:r w:rsidR="00AB071A" w:rsidRPr="003A327C">
        <w:rPr>
          <w:rFonts w:ascii="Times New Roman" w:eastAsia="Times New Roman" w:hAnsi="Times New Roman" w:cs="Times New Roman"/>
          <w:color w:val="000000" w:themeColor="text1"/>
        </w:rPr>
        <w:t xml:space="preserve"> with </w:t>
      </w:r>
      <w:r w:rsidR="00F85997" w:rsidRPr="003A327C">
        <w:rPr>
          <w:rFonts w:ascii="Times New Roman" w:eastAsia="Times New Roman" w:hAnsi="Times New Roman" w:cs="Times New Roman"/>
          <w:color w:val="000000" w:themeColor="text1"/>
        </w:rPr>
        <w:t>the</w:t>
      </w:r>
      <w:r w:rsidR="00AB071A" w:rsidRPr="003A327C">
        <w:rPr>
          <w:rFonts w:ascii="Times New Roman" w:eastAsia="Times New Roman" w:hAnsi="Times New Roman" w:cs="Times New Roman"/>
          <w:color w:val="000000" w:themeColor="text1"/>
        </w:rPr>
        <w:t xml:space="preserve"> county to provide the public </w:t>
      </w:r>
      <w:r w:rsidR="002C07BB" w:rsidRPr="003A327C">
        <w:rPr>
          <w:rFonts w:ascii="Times New Roman" w:eastAsia="Times New Roman" w:hAnsi="Times New Roman" w:cs="Times New Roman"/>
          <w:color w:val="000000" w:themeColor="text1"/>
        </w:rPr>
        <w:t xml:space="preserve">with </w:t>
      </w:r>
      <w:r w:rsidR="00AB071A" w:rsidRPr="003A327C">
        <w:rPr>
          <w:rFonts w:ascii="Times New Roman" w:eastAsia="Times New Roman" w:hAnsi="Times New Roman" w:cs="Times New Roman"/>
          <w:color w:val="000000" w:themeColor="text1"/>
        </w:rPr>
        <w:t xml:space="preserve">substance use and mental health treatment </w:t>
      </w:r>
      <w:r w:rsidR="006550E8" w:rsidRPr="003A327C">
        <w:rPr>
          <w:rFonts w:ascii="Times New Roman" w:eastAsia="Times New Roman" w:hAnsi="Times New Roman" w:cs="Times New Roman"/>
          <w:color w:val="000000" w:themeColor="text1"/>
        </w:rPr>
        <w:t>services</w:t>
      </w:r>
      <w:r w:rsidR="00AB071A" w:rsidRPr="003A327C">
        <w:rPr>
          <w:rFonts w:ascii="Times New Roman" w:eastAsia="Times New Roman" w:hAnsi="Times New Roman" w:cs="Times New Roman"/>
          <w:color w:val="000000" w:themeColor="text1"/>
        </w:rPr>
        <w:t>. The assigned county has a population of just over 300,000 people</w:t>
      </w:r>
      <w:r w:rsidR="002C07BB" w:rsidRPr="003A327C">
        <w:rPr>
          <w:rFonts w:ascii="Times New Roman" w:eastAsia="Times New Roman" w:hAnsi="Times New Roman" w:cs="Times New Roman"/>
          <w:color w:val="000000" w:themeColor="text1"/>
        </w:rPr>
        <w:t xml:space="preserve"> </w:t>
      </w:r>
      <w:r w:rsidR="00885809" w:rsidRPr="003A327C">
        <w:rPr>
          <w:rFonts w:ascii="Times New Roman" w:eastAsia="Times New Roman" w:hAnsi="Times New Roman" w:cs="Times New Roman"/>
          <w:color w:val="000000" w:themeColor="text1"/>
        </w:rPr>
        <w:t xml:space="preserve">and </w:t>
      </w:r>
      <w:r w:rsidR="00AB071A" w:rsidRPr="003A327C">
        <w:rPr>
          <w:rFonts w:ascii="Times New Roman" w:eastAsia="Times New Roman" w:hAnsi="Times New Roman" w:cs="Times New Roman"/>
          <w:color w:val="000000" w:themeColor="text1"/>
        </w:rPr>
        <w:t>is organized primarily into suburban and rural areas with just over 40% of the population commuting out of the county for their employment (U.S. Census Bureau, 201</w:t>
      </w:r>
      <w:r w:rsidR="00A8131B" w:rsidRPr="003A327C">
        <w:rPr>
          <w:rFonts w:ascii="Times New Roman" w:eastAsia="Times New Roman" w:hAnsi="Times New Roman" w:cs="Times New Roman"/>
          <w:color w:val="000000" w:themeColor="text1"/>
        </w:rPr>
        <w:t>1</w:t>
      </w:r>
      <w:r w:rsidR="00AB071A" w:rsidRPr="003A327C">
        <w:rPr>
          <w:rFonts w:ascii="Times New Roman" w:eastAsia="Times New Roman" w:hAnsi="Times New Roman" w:cs="Times New Roman"/>
          <w:color w:val="000000" w:themeColor="text1"/>
        </w:rPr>
        <w:t>).</w:t>
      </w:r>
      <w:r w:rsidR="00A8131B" w:rsidRPr="003A327C">
        <w:rPr>
          <w:rFonts w:ascii="Times New Roman" w:eastAsia="Times New Roman" w:hAnsi="Times New Roman" w:cs="Times New Roman"/>
          <w:color w:val="000000" w:themeColor="text1"/>
        </w:rPr>
        <w:t xml:space="preserve"> </w:t>
      </w:r>
    </w:p>
    <w:p w14:paraId="2031BB93" w14:textId="0920C3EC" w:rsidR="00084D2A" w:rsidRPr="003A327C" w:rsidRDefault="00A8131B" w:rsidP="00F85997">
      <w:pPr>
        <w:ind w:firstLine="720"/>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lastRenderedPageBreak/>
        <w:t xml:space="preserve">Data </w:t>
      </w:r>
      <w:r w:rsidR="00F85997" w:rsidRPr="003A327C">
        <w:rPr>
          <w:rFonts w:ascii="Times New Roman" w:eastAsia="Times New Roman" w:hAnsi="Times New Roman" w:cs="Times New Roman"/>
          <w:color w:val="000000" w:themeColor="text1"/>
        </w:rPr>
        <w:t xml:space="preserve">for this study </w:t>
      </w:r>
      <w:r w:rsidR="006927B9" w:rsidRPr="003A327C">
        <w:rPr>
          <w:rFonts w:ascii="Times New Roman" w:eastAsia="Times New Roman" w:hAnsi="Times New Roman" w:cs="Times New Roman"/>
          <w:color w:val="000000" w:themeColor="text1"/>
        </w:rPr>
        <w:t xml:space="preserve">were </w:t>
      </w:r>
      <w:r w:rsidRPr="003A327C">
        <w:rPr>
          <w:rFonts w:ascii="Times New Roman" w:eastAsia="Times New Roman" w:hAnsi="Times New Roman" w:cs="Times New Roman"/>
          <w:color w:val="000000" w:themeColor="text1"/>
        </w:rPr>
        <w:t xml:space="preserve">from the agency’s </w:t>
      </w:r>
      <w:r w:rsidR="00522380" w:rsidRPr="003A327C">
        <w:rPr>
          <w:rFonts w:ascii="Times New Roman" w:eastAsia="Times New Roman" w:hAnsi="Times New Roman" w:cs="Times New Roman"/>
          <w:color w:val="000000" w:themeColor="text1"/>
        </w:rPr>
        <w:t xml:space="preserve">adult </w:t>
      </w:r>
      <w:r w:rsidRPr="003A327C">
        <w:rPr>
          <w:rFonts w:ascii="Times New Roman" w:eastAsia="Times New Roman" w:hAnsi="Times New Roman" w:cs="Times New Roman"/>
          <w:color w:val="000000" w:themeColor="text1"/>
        </w:rPr>
        <w:t>substance use treatment programs</w:t>
      </w:r>
      <w:r w:rsidR="00FA32A5" w:rsidRPr="003A327C">
        <w:rPr>
          <w:rFonts w:ascii="Times New Roman" w:eastAsia="Times New Roman" w:hAnsi="Times New Roman" w:cs="Times New Roman"/>
          <w:color w:val="000000" w:themeColor="text1"/>
        </w:rPr>
        <w:t>, which</w:t>
      </w:r>
      <w:r w:rsidR="00522380" w:rsidRPr="003A327C">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 xml:space="preserve">serve </w:t>
      </w:r>
      <w:r w:rsidR="006927B9" w:rsidRPr="003A327C">
        <w:rPr>
          <w:rFonts w:ascii="Times New Roman" w:eastAsia="Times New Roman" w:hAnsi="Times New Roman" w:cs="Times New Roman"/>
          <w:color w:val="000000" w:themeColor="text1"/>
        </w:rPr>
        <w:t>approximately</w:t>
      </w:r>
      <w:r w:rsidRPr="003A327C">
        <w:rPr>
          <w:rFonts w:ascii="Times New Roman" w:eastAsia="Times New Roman" w:hAnsi="Times New Roman" w:cs="Times New Roman"/>
          <w:color w:val="000000" w:themeColor="text1"/>
        </w:rPr>
        <w:t xml:space="preserve"> 1,000 new patients each year. </w:t>
      </w:r>
      <w:r w:rsidR="00E87AD5" w:rsidRPr="003A327C">
        <w:rPr>
          <w:rFonts w:ascii="Times New Roman" w:eastAsia="Times New Roman" w:hAnsi="Times New Roman" w:cs="Times New Roman"/>
          <w:color w:val="000000" w:themeColor="text1"/>
        </w:rPr>
        <w:t xml:space="preserve">Patients </w:t>
      </w:r>
      <w:r w:rsidR="00455F2A" w:rsidRPr="003A327C">
        <w:rPr>
          <w:rFonts w:ascii="Times New Roman" w:eastAsia="Times New Roman" w:hAnsi="Times New Roman" w:cs="Times New Roman"/>
          <w:color w:val="000000" w:themeColor="text1"/>
        </w:rPr>
        <w:t>we</w:t>
      </w:r>
      <w:r w:rsidR="00E87AD5" w:rsidRPr="003A327C">
        <w:rPr>
          <w:rFonts w:ascii="Times New Roman" w:eastAsia="Times New Roman" w:hAnsi="Times New Roman" w:cs="Times New Roman"/>
          <w:color w:val="000000" w:themeColor="text1"/>
        </w:rPr>
        <w:t xml:space="preserve">re evaluated </w:t>
      </w:r>
      <w:r w:rsidR="002B2506" w:rsidRPr="003A327C">
        <w:rPr>
          <w:rFonts w:ascii="Times New Roman" w:eastAsia="Times New Roman" w:hAnsi="Times New Roman" w:cs="Times New Roman"/>
          <w:color w:val="000000" w:themeColor="text1"/>
        </w:rPr>
        <w:t xml:space="preserve">by </w:t>
      </w:r>
      <w:r w:rsidR="00EC6FCB" w:rsidRPr="003A327C">
        <w:rPr>
          <w:rFonts w:ascii="Times New Roman" w:eastAsia="Times New Roman" w:hAnsi="Times New Roman" w:cs="Times New Roman"/>
          <w:color w:val="000000" w:themeColor="text1"/>
        </w:rPr>
        <w:t xml:space="preserve">one of the </w:t>
      </w:r>
      <w:proofErr w:type="gramStart"/>
      <w:r w:rsidR="00A161FF" w:rsidRPr="003A327C">
        <w:rPr>
          <w:rFonts w:ascii="Times New Roman" w:eastAsia="Times New Roman" w:hAnsi="Times New Roman" w:cs="Times New Roman"/>
          <w:color w:val="000000" w:themeColor="text1"/>
        </w:rPr>
        <w:t>substance</w:t>
      </w:r>
      <w:proofErr w:type="gramEnd"/>
      <w:r w:rsidR="00A161FF" w:rsidRPr="003A327C">
        <w:rPr>
          <w:rFonts w:ascii="Times New Roman" w:eastAsia="Times New Roman" w:hAnsi="Times New Roman" w:cs="Times New Roman"/>
          <w:color w:val="000000" w:themeColor="text1"/>
        </w:rPr>
        <w:t xml:space="preserve"> use program’s</w:t>
      </w:r>
      <w:r w:rsidR="00EC6FCB" w:rsidRPr="003A327C">
        <w:rPr>
          <w:rFonts w:ascii="Times New Roman" w:eastAsia="Times New Roman" w:hAnsi="Times New Roman" w:cs="Times New Roman"/>
          <w:color w:val="000000" w:themeColor="text1"/>
        </w:rPr>
        <w:t xml:space="preserve"> 20</w:t>
      </w:r>
      <w:r w:rsidR="002B2506" w:rsidRPr="003A327C">
        <w:rPr>
          <w:rFonts w:ascii="Times New Roman" w:eastAsia="Times New Roman" w:hAnsi="Times New Roman" w:cs="Times New Roman"/>
          <w:color w:val="000000" w:themeColor="text1"/>
        </w:rPr>
        <w:t>+</w:t>
      </w:r>
      <w:r w:rsidR="00E87AD5" w:rsidRPr="003A327C">
        <w:rPr>
          <w:rFonts w:ascii="Times New Roman" w:eastAsia="Times New Roman" w:hAnsi="Times New Roman" w:cs="Times New Roman"/>
          <w:color w:val="000000" w:themeColor="text1"/>
        </w:rPr>
        <w:t xml:space="preserve"> </w:t>
      </w:r>
      <w:r w:rsidR="002B2506" w:rsidRPr="003A327C">
        <w:rPr>
          <w:rFonts w:ascii="Times New Roman" w:eastAsia="Times New Roman" w:hAnsi="Times New Roman" w:cs="Times New Roman"/>
          <w:color w:val="000000" w:themeColor="text1"/>
        </w:rPr>
        <w:t>M</w:t>
      </w:r>
      <w:r w:rsidR="00E87AD5" w:rsidRPr="003A327C">
        <w:rPr>
          <w:rFonts w:ascii="Times New Roman" w:eastAsia="Times New Roman" w:hAnsi="Times New Roman" w:cs="Times New Roman"/>
          <w:color w:val="000000" w:themeColor="text1"/>
        </w:rPr>
        <w:t>aster</w:t>
      </w:r>
      <w:r w:rsidR="00E53C87" w:rsidRPr="003A327C">
        <w:rPr>
          <w:rFonts w:ascii="Times New Roman" w:eastAsia="Times New Roman" w:hAnsi="Times New Roman" w:cs="Times New Roman"/>
          <w:color w:val="000000" w:themeColor="text1"/>
        </w:rPr>
        <w:t>’</w:t>
      </w:r>
      <w:r w:rsidR="00647B36" w:rsidRPr="003A327C">
        <w:rPr>
          <w:rFonts w:ascii="Times New Roman" w:eastAsia="Times New Roman" w:hAnsi="Times New Roman" w:cs="Times New Roman"/>
          <w:color w:val="000000" w:themeColor="text1"/>
        </w:rPr>
        <w:t>s</w:t>
      </w:r>
      <w:r w:rsidR="00E87AD5" w:rsidRPr="003A327C">
        <w:rPr>
          <w:rFonts w:ascii="Times New Roman" w:eastAsia="Times New Roman" w:hAnsi="Times New Roman" w:cs="Times New Roman"/>
          <w:color w:val="000000" w:themeColor="text1"/>
        </w:rPr>
        <w:t>-level clinician</w:t>
      </w:r>
      <w:r w:rsidR="00EC6FCB" w:rsidRPr="003A327C">
        <w:rPr>
          <w:rFonts w:ascii="Times New Roman" w:eastAsia="Times New Roman" w:hAnsi="Times New Roman" w:cs="Times New Roman"/>
          <w:color w:val="000000" w:themeColor="text1"/>
        </w:rPr>
        <w:t>s</w:t>
      </w:r>
      <w:r w:rsidR="00E87AD5" w:rsidRPr="003A327C">
        <w:rPr>
          <w:rFonts w:ascii="Times New Roman" w:eastAsia="Times New Roman" w:hAnsi="Times New Roman" w:cs="Times New Roman"/>
          <w:color w:val="000000" w:themeColor="text1"/>
        </w:rPr>
        <w:t xml:space="preserve"> </w:t>
      </w:r>
      <w:r w:rsidR="002C07BB" w:rsidRPr="003A327C">
        <w:rPr>
          <w:rFonts w:ascii="Times New Roman" w:eastAsia="Times New Roman" w:hAnsi="Times New Roman" w:cs="Times New Roman"/>
          <w:color w:val="000000" w:themeColor="text1"/>
        </w:rPr>
        <w:t>who</w:t>
      </w:r>
      <w:r w:rsidR="00084D2A" w:rsidRPr="003A327C">
        <w:rPr>
          <w:rFonts w:ascii="Times New Roman" w:eastAsia="Times New Roman" w:hAnsi="Times New Roman" w:cs="Times New Roman"/>
          <w:color w:val="000000" w:themeColor="text1"/>
        </w:rPr>
        <w:t xml:space="preserve"> </w:t>
      </w:r>
      <w:r w:rsidR="002B2506" w:rsidRPr="003A327C">
        <w:rPr>
          <w:rFonts w:ascii="Times New Roman" w:eastAsia="Times New Roman" w:hAnsi="Times New Roman" w:cs="Times New Roman"/>
          <w:color w:val="000000" w:themeColor="text1"/>
        </w:rPr>
        <w:t>are state</w:t>
      </w:r>
      <w:r w:rsidR="00933BD5" w:rsidRPr="003A327C">
        <w:rPr>
          <w:rFonts w:ascii="Times New Roman" w:eastAsia="Times New Roman" w:hAnsi="Times New Roman" w:cs="Times New Roman"/>
          <w:color w:val="000000" w:themeColor="text1"/>
        </w:rPr>
        <w:t>-</w:t>
      </w:r>
      <w:r w:rsidR="00084D2A" w:rsidRPr="003A327C">
        <w:rPr>
          <w:rFonts w:ascii="Times New Roman" w:eastAsia="Times New Roman" w:hAnsi="Times New Roman" w:cs="Times New Roman"/>
          <w:color w:val="000000" w:themeColor="text1"/>
        </w:rPr>
        <w:t>licensed mental health professional</w:t>
      </w:r>
      <w:r w:rsidR="002B2506" w:rsidRPr="003A327C">
        <w:rPr>
          <w:rFonts w:ascii="Times New Roman" w:eastAsia="Times New Roman" w:hAnsi="Times New Roman" w:cs="Times New Roman"/>
          <w:color w:val="000000" w:themeColor="text1"/>
        </w:rPr>
        <w:t>s</w:t>
      </w:r>
      <w:r w:rsidR="00084D2A" w:rsidRPr="003A327C">
        <w:rPr>
          <w:rFonts w:ascii="Times New Roman" w:eastAsia="Times New Roman" w:hAnsi="Times New Roman" w:cs="Times New Roman"/>
          <w:color w:val="000000" w:themeColor="text1"/>
        </w:rPr>
        <w:t xml:space="preserve">. </w:t>
      </w:r>
      <w:r w:rsidR="00A34D4B" w:rsidRPr="003A327C">
        <w:rPr>
          <w:rFonts w:ascii="Times New Roman" w:eastAsia="Times New Roman" w:hAnsi="Times New Roman" w:cs="Times New Roman"/>
          <w:color w:val="000000" w:themeColor="text1"/>
        </w:rPr>
        <w:t>Most</w:t>
      </w:r>
      <w:r w:rsidR="00180E8D" w:rsidRPr="003A327C">
        <w:rPr>
          <w:rFonts w:ascii="Times New Roman" w:eastAsia="Times New Roman" w:hAnsi="Times New Roman" w:cs="Times New Roman"/>
          <w:color w:val="000000" w:themeColor="text1"/>
        </w:rPr>
        <w:t xml:space="preserve"> patients</w:t>
      </w:r>
      <w:r w:rsidR="00084D2A" w:rsidRPr="003A327C">
        <w:rPr>
          <w:rFonts w:ascii="Times New Roman" w:eastAsia="Times New Roman" w:hAnsi="Times New Roman" w:cs="Times New Roman"/>
          <w:color w:val="000000" w:themeColor="text1"/>
        </w:rPr>
        <w:t xml:space="preserve"> </w:t>
      </w:r>
      <w:r w:rsidR="002C07BB" w:rsidRPr="003A327C">
        <w:rPr>
          <w:rFonts w:ascii="Times New Roman" w:eastAsia="Times New Roman" w:hAnsi="Times New Roman" w:cs="Times New Roman"/>
          <w:color w:val="000000" w:themeColor="text1"/>
        </w:rPr>
        <w:t>who</w:t>
      </w:r>
      <w:r w:rsidR="00084D2A" w:rsidRPr="003A327C">
        <w:rPr>
          <w:rFonts w:ascii="Times New Roman" w:eastAsia="Times New Roman" w:hAnsi="Times New Roman" w:cs="Times New Roman"/>
          <w:color w:val="000000" w:themeColor="text1"/>
        </w:rPr>
        <w:t xml:space="preserve"> attend substance use treatment with </w:t>
      </w:r>
      <w:r w:rsidR="00F85997" w:rsidRPr="003A327C">
        <w:rPr>
          <w:rFonts w:ascii="Times New Roman" w:eastAsia="Times New Roman" w:hAnsi="Times New Roman" w:cs="Times New Roman"/>
          <w:color w:val="000000" w:themeColor="text1"/>
        </w:rPr>
        <w:t xml:space="preserve">the </w:t>
      </w:r>
      <w:r w:rsidR="00084D2A" w:rsidRPr="003A327C">
        <w:rPr>
          <w:rFonts w:ascii="Times New Roman" w:eastAsia="Times New Roman" w:hAnsi="Times New Roman" w:cs="Times New Roman"/>
          <w:color w:val="000000" w:themeColor="text1"/>
        </w:rPr>
        <w:t xml:space="preserve">agency are </w:t>
      </w:r>
      <w:r w:rsidR="001342D6">
        <w:rPr>
          <w:rFonts w:ascii="Times New Roman" w:eastAsia="Times New Roman" w:hAnsi="Times New Roman" w:cs="Times New Roman"/>
          <w:color w:val="000000" w:themeColor="text1"/>
        </w:rPr>
        <w:t>mandated to treatment by a court</w:t>
      </w:r>
      <w:r w:rsidR="00084D2A" w:rsidRPr="003A327C">
        <w:rPr>
          <w:rFonts w:ascii="Times New Roman" w:eastAsia="Times New Roman" w:hAnsi="Times New Roman" w:cs="Times New Roman"/>
          <w:color w:val="000000" w:themeColor="text1"/>
        </w:rPr>
        <w:t>.</w:t>
      </w:r>
      <w:r w:rsidR="00EC6FCB" w:rsidRPr="003A327C">
        <w:rPr>
          <w:rFonts w:ascii="Times New Roman" w:eastAsia="Times New Roman" w:hAnsi="Times New Roman" w:cs="Times New Roman"/>
          <w:color w:val="000000" w:themeColor="text1"/>
        </w:rPr>
        <w:t xml:space="preserve"> </w:t>
      </w:r>
      <w:r w:rsidR="002B2506" w:rsidRPr="003A327C">
        <w:rPr>
          <w:rFonts w:ascii="Times New Roman" w:eastAsia="Times New Roman" w:hAnsi="Times New Roman" w:cs="Times New Roman"/>
          <w:color w:val="000000" w:themeColor="text1"/>
        </w:rPr>
        <w:t>While</w:t>
      </w:r>
      <w:r w:rsidR="00EC6FCB" w:rsidRPr="003A327C">
        <w:rPr>
          <w:rFonts w:ascii="Times New Roman" w:eastAsia="Times New Roman" w:hAnsi="Times New Roman" w:cs="Times New Roman"/>
          <w:color w:val="000000" w:themeColor="text1"/>
        </w:rPr>
        <w:t xml:space="preserve"> patients are often legally compelled to</w:t>
      </w:r>
      <w:r w:rsidR="002B2506" w:rsidRPr="003A327C">
        <w:rPr>
          <w:rFonts w:ascii="Times New Roman" w:eastAsia="Times New Roman" w:hAnsi="Times New Roman" w:cs="Times New Roman"/>
          <w:color w:val="000000" w:themeColor="text1"/>
        </w:rPr>
        <w:t xml:space="preserve"> pursue</w:t>
      </w:r>
      <w:r w:rsidR="00EC6FCB" w:rsidRPr="003A327C">
        <w:rPr>
          <w:rFonts w:ascii="Times New Roman" w:eastAsia="Times New Roman" w:hAnsi="Times New Roman" w:cs="Times New Roman"/>
          <w:color w:val="000000" w:themeColor="text1"/>
        </w:rPr>
        <w:t xml:space="preserve"> treatment, </w:t>
      </w:r>
      <w:r w:rsidR="0031749B" w:rsidRPr="003A327C">
        <w:rPr>
          <w:rFonts w:ascii="Times New Roman" w:eastAsia="Times New Roman" w:hAnsi="Times New Roman" w:cs="Times New Roman"/>
          <w:color w:val="000000" w:themeColor="text1"/>
        </w:rPr>
        <w:t>patients'</w:t>
      </w:r>
      <w:r w:rsidR="00EC6FCB" w:rsidRPr="003A327C">
        <w:rPr>
          <w:rFonts w:ascii="Times New Roman" w:eastAsia="Times New Roman" w:hAnsi="Times New Roman" w:cs="Times New Roman"/>
          <w:color w:val="000000" w:themeColor="text1"/>
        </w:rPr>
        <w:t xml:space="preserve"> participation in </w:t>
      </w:r>
      <w:r w:rsidR="007A2F7D" w:rsidRPr="003A327C">
        <w:rPr>
          <w:rFonts w:ascii="Times New Roman" w:eastAsia="Times New Roman" w:hAnsi="Times New Roman" w:cs="Times New Roman"/>
          <w:color w:val="000000" w:themeColor="text1"/>
        </w:rPr>
        <w:t>RSSs</w:t>
      </w:r>
      <w:r w:rsidR="00EC6FCB" w:rsidRPr="003A327C">
        <w:rPr>
          <w:rFonts w:ascii="Times New Roman" w:eastAsia="Times New Roman" w:hAnsi="Times New Roman" w:cs="Times New Roman"/>
          <w:color w:val="000000" w:themeColor="text1"/>
        </w:rPr>
        <w:t xml:space="preserve"> </w:t>
      </w:r>
      <w:r w:rsidR="00C76B1B" w:rsidRPr="003A327C">
        <w:rPr>
          <w:rFonts w:ascii="Times New Roman" w:eastAsia="Times New Roman" w:hAnsi="Times New Roman" w:cs="Times New Roman"/>
          <w:color w:val="000000" w:themeColor="text1"/>
        </w:rPr>
        <w:t xml:space="preserve">at </w:t>
      </w:r>
      <w:r w:rsidR="00EC6FCB" w:rsidRPr="003A327C">
        <w:rPr>
          <w:rFonts w:ascii="Times New Roman" w:eastAsia="Times New Roman" w:hAnsi="Times New Roman" w:cs="Times New Roman"/>
          <w:color w:val="000000" w:themeColor="text1"/>
        </w:rPr>
        <w:t xml:space="preserve">the agency is voluntary. The agency has found that </w:t>
      </w:r>
      <w:r w:rsidR="006851D7" w:rsidRPr="003A327C">
        <w:rPr>
          <w:rFonts w:ascii="Times New Roman" w:eastAsia="Times New Roman" w:hAnsi="Times New Roman" w:cs="Times New Roman"/>
          <w:color w:val="000000" w:themeColor="text1"/>
        </w:rPr>
        <w:t>patients’</w:t>
      </w:r>
      <w:r w:rsidR="00EC6FCB" w:rsidRPr="003A327C">
        <w:rPr>
          <w:rFonts w:ascii="Times New Roman" w:eastAsia="Times New Roman" w:hAnsi="Times New Roman" w:cs="Times New Roman"/>
          <w:color w:val="000000" w:themeColor="text1"/>
        </w:rPr>
        <w:t xml:space="preserve"> successful completion of treatment rates </w:t>
      </w:r>
      <w:proofErr w:type="gramStart"/>
      <w:r w:rsidR="00A34D4B" w:rsidRPr="003A327C">
        <w:rPr>
          <w:rFonts w:ascii="Times New Roman" w:eastAsia="Times New Roman" w:hAnsi="Times New Roman" w:cs="Times New Roman"/>
          <w:color w:val="000000" w:themeColor="text1"/>
        </w:rPr>
        <w:t>are</w:t>
      </w:r>
      <w:proofErr w:type="gramEnd"/>
      <w:r w:rsidR="00A34D4B" w:rsidRPr="003A327C">
        <w:rPr>
          <w:rFonts w:ascii="Times New Roman" w:eastAsia="Times New Roman" w:hAnsi="Times New Roman" w:cs="Times New Roman"/>
          <w:color w:val="000000" w:themeColor="text1"/>
        </w:rPr>
        <w:t xml:space="preserve"> </w:t>
      </w:r>
      <w:r w:rsidR="0004466D" w:rsidRPr="003A327C">
        <w:rPr>
          <w:rFonts w:ascii="Times New Roman" w:eastAsia="Times New Roman" w:hAnsi="Times New Roman" w:cs="Times New Roman"/>
          <w:color w:val="000000" w:themeColor="text1"/>
        </w:rPr>
        <w:t xml:space="preserve">comparable </w:t>
      </w:r>
      <w:r w:rsidR="00BC5CC0">
        <w:rPr>
          <w:rFonts w:ascii="Times New Roman" w:eastAsia="Times New Roman" w:hAnsi="Times New Roman" w:cs="Times New Roman"/>
          <w:color w:val="000000" w:themeColor="text1"/>
        </w:rPr>
        <w:t>among people who are mandated and people who refer themselves to treatment</w:t>
      </w:r>
      <w:r w:rsidR="00EC6FCB" w:rsidRPr="003A327C">
        <w:rPr>
          <w:rFonts w:ascii="Times New Roman" w:eastAsia="Times New Roman" w:hAnsi="Times New Roman" w:cs="Times New Roman"/>
          <w:color w:val="000000" w:themeColor="text1"/>
        </w:rPr>
        <w:t xml:space="preserve">. </w:t>
      </w:r>
      <w:r w:rsidR="002F0D49" w:rsidRPr="003A327C">
        <w:rPr>
          <w:rFonts w:ascii="Times New Roman" w:eastAsia="Times New Roman" w:hAnsi="Times New Roman" w:cs="Times New Roman"/>
          <w:color w:val="000000" w:themeColor="text1"/>
        </w:rPr>
        <w:t>While some of the court programs have length of time standards as part of their completion, most allow for length of time in treatment to be based on each client</w:t>
      </w:r>
      <w:r w:rsidR="009F7D91">
        <w:rPr>
          <w:rFonts w:ascii="Times New Roman" w:eastAsia="Times New Roman" w:hAnsi="Times New Roman" w:cs="Times New Roman"/>
          <w:color w:val="000000" w:themeColor="text1"/>
        </w:rPr>
        <w:t>’s</w:t>
      </w:r>
      <w:r w:rsidR="002805BA" w:rsidRPr="003A327C">
        <w:rPr>
          <w:rFonts w:ascii="Times New Roman" w:eastAsia="Times New Roman" w:hAnsi="Times New Roman" w:cs="Times New Roman"/>
          <w:color w:val="000000" w:themeColor="text1"/>
        </w:rPr>
        <w:t xml:space="preserve"> assessed need</w:t>
      </w:r>
      <w:r w:rsidR="002F0D49" w:rsidRPr="003A327C">
        <w:rPr>
          <w:rFonts w:ascii="Times New Roman" w:eastAsia="Times New Roman" w:hAnsi="Times New Roman" w:cs="Times New Roman"/>
          <w:color w:val="000000" w:themeColor="text1"/>
        </w:rPr>
        <w:t xml:space="preserve">. One court program </w:t>
      </w:r>
      <w:r w:rsidR="00105157">
        <w:rPr>
          <w:rFonts w:ascii="Times New Roman" w:eastAsia="Times New Roman" w:hAnsi="Times New Roman" w:cs="Times New Roman"/>
          <w:color w:val="000000" w:themeColor="text1"/>
        </w:rPr>
        <w:t>has</w:t>
      </w:r>
      <w:r w:rsidR="002F0D49" w:rsidRPr="003A327C">
        <w:rPr>
          <w:rFonts w:ascii="Times New Roman" w:eastAsia="Times New Roman" w:hAnsi="Times New Roman" w:cs="Times New Roman"/>
          <w:color w:val="000000" w:themeColor="text1"/>
        </w:rPr>
        <w:t xml:space="preserve"> a specific length of time requirement to complete, but </w:t>
      </w:r>
      <w:r w:rsidR="002805BA" w:rsidRPr="003A327C">
        <w:rPr>
          <w:rFonts w:ascii="Times New Roman" w:eastAsia="Times New Roman" w:hAnsi="Times New Roman" w:cs="Times New Roman"/>
          <w:color w:val="000000" w:themeColor="text1"/>
        </w:rPr>
        <w:t xml:space="preserve">this program represents a very small portion of the sample and does </w:t>
      </w:r>
      <w:r w:rsidR="00105157">
        <w:rPr>
          <w:rFonts w:ascii="Times New Roman" w:eastAsia="Times New Roman" w:hAnsi="Times New Roman" w:cs="Times New Roman"/>
          <w:color w:val="000000" w:themeColor="text1"/>
        </w:rPr>
        <w:t xml:space="preserve">not </w:t>
      </w:r>
      <w:r w:rsidR="002805BA" w:rsidRPr="003A327C">
        <w:rPr>
          <w:rFonts w:ascii="Times New Roman" w:eastAsia="Times New Roman" w:hAnsi="Times New Roman" w:cs="Times New Roman"/>
          <w:color w:val="000000" w:themeColor="text1"/>
        </w:rPr>
        <w:t xml:space="preserve">mandate participation in RSS. </w:t>
      </w:r>
    </w:p>
    <w:p w14:paraId="0EAE4BEF" w14:textId="178E686D" w:rsidR="00E63652" w:rsidRPr="00CA30BE" w:rsidRDefault="00084D2A" w:rsidP="00E63652">
      <w:pPr>
        <w:ind w:firstLine="720"/>
        <w:contextualSpacing/>
        <w:rPr>
          <w:rFonts w:ascii="Times New Roman" w:eastAsiaTheme="minorEastAsia" w:hAnsi="Times New Roman" w:cs="Times New Roman"/>
        </w:rPr>
      </w:pPr>
      <w:r w:rsidRPr="003A327C">
        <w:rPr>
          <w:rFonts w:ascii="Times New Roman" w:eastAsia="Times New Roman" w:hAnsi="Times New Roman" w:cs="Times New Roman"/>
          <w:color w:val="000000" w:themeColor="text1"/>
        </w:rPr>
        <w:t>A typical course of substance use treatment with the agency</w:t>
      </w:r>
      <w:r w:rsidR="00EC6FCB" w:rsidRPr="003A327C">
        <w:rPr>
          <w:rFonts w:ascii="Times New Roman" w:eastAsia="Times New Roman" w:hAnsi="Times New Roman" w:cs="Times New Roman"/>
          <w:color w:val="000000" w:themeColor="text1"/>
        </w:rPr>
        <w:t xml:space="preserve"> is intended to</w:t>
      </w:r>
      <w:r w:rsidRPr="003A327C">
        <w:rPr>
          <w:rFonts w:ascii="Times New Roman" w:eastAsia="Times New Roman" w:hAnsi="Times New Roman" w:cs="Times New Roman"/>
          <w:color w:val="000000" w:themeColor="text1"/>
        </w:rPr>
        <w:t xml:space="preserve"> range from </w:t>
      </w:r>
      <w:r w:rsidR="002C07BB" w:rsidRPr="003A327C">
        <w:rPr>
          <w:rFonts w:ascii="Times New Roman" w:eastAsia="Times New Roman" w:hAnsi="Times New Roman" w:cs="Times New Roman"/>
          <w:color w:val="000000" w:themeColor="text1"/>
        </w:rPr>
        <w:t>9</w:t>
      </w:r>
      <w:r w:rsidRPr="003A327C">
        <w:rPr>
          <w:rFonts w:ascii="Times New Roman" w:eastAsia="Times New Roman" w:hAnsi="Times New Roman" w:cs="Times New Roman"/>
          <w:color w:val="000000" w:themeColor="text1"/>
        </w:rPr>
        <w:t xml:space="preserve"> to 12 months in duration.</w:t>
      </w:r>
      <w:r w:rsidR="00E63652" w:rsidRPr="003A327C">
        <w:rPr>
          <w:rFonts w:ascii="Times New Roman" w:eastAsia="Times New Roman" w:hAnsi="Times New Roman" w:cs="Times New Roman"/>
          <w:color w:val="000000" w:themeColor="text1"/>
        </w:rPr>
        <w:t xml:space="preserve"> </w:t>
      </w:r>
      <w:r w:rsidR="00E63652" w:rsidRPr="00CA30BE">
        <w:rPr>
          <w:rFonts w:ascii="Times New Roman" w:hAnsi="Times New Roman" w:cs="Times New Roman"/>
        </w:rPr>
        <w:t xml:space="preserve">Patients are evaluated for </w:t>
      </w:r>
      <w:r w:rsidR="00F85997" w:rsidRPr="00CA30BE">
        <w:rPr>
          <w:rFonts w:ascii="Times New Roman" w:hAnsi="Times New Roman" w:cs="Times New Roman"/>
        </w:rPr>
        <w:t>dosage</w:t>
      </w:r>
      <w:r w:rsidR="00E63652" w:rsidRPr="00CA30BE">
        <w:rPr>
          <w:rFonts w:ascii="Times New Roman" w:hAnsi="Times New Roman" w:cs="Times New Roman"/>
        </w:rPr>
        <w:t xml:space="preserve"> of substance use </w:t>
      </w:r>
      <w:r w:rsidR="006A26B8" w:rsidRPr="00CA30BE">
        <w:rPr>
          <w:rFonts w:ascii="Times New Roman" w:hAnsi="Times New Roman" w:cs="Times New Roman"/>
        </w:rPr>
        <w:t xml:space="preserve">treatment </w:t>
      </w:r>
      <w:r w:rsidR="00E63652" w:rsidRPr="00CA30BE">
        <w:rPr>
          <w:rFonts w:ascii="Times New Roman" w:hAnsi="Times New Roman" w:cs="Times New Roman"/>
        </w:rPr>
        <w:t>based on the American Society of Addiction Medicine</w:t>
      </w:r>
      <w:r w:rsidR="00885809" w:rsidRPr="00CA30BE">
        <w:rPr>
          <w:rFonts w:ascii="Times New Roman" w:hAnsi="Times New Roman" w:cs="Times New Roman"/>
        </w:rPr>
        <w:t>’s</w:t>
      </w:r>
      <w:r w:rsidR="00E63652" w:rsidRPr="00CA30BE">
        <w:rPr>
          <w:rFonts w:ascii="Times New Roman" w:hAnsi="Times New Roman" w:cs="Times New Roman"/>
        </w:rPr>
        <w:t xml:space="preserve"> (ASAM) level-of-care placement criteria (</w:t>
      </w:r>
      <w:proofErr w:type="spellStart"/>
      <w:r w:rsidR="00E63652" w:rsidRPr="00CA30BE">
        <w:rPr>
          <w:rFonts w:ascii="Times New Roman" w:eastAsiaTheme="minorEastAsia" w:hAnsi="Times New Roman" w:cs="Times New Roman"/>
        </w:rPr>
        <w:t>Mee</w:t>
      </w:r>
      <w:proofErr w:type="spellEnd"/>
      <w:r w:rsidR="00E63652" w:rsidRPr="00CA30BE">
        <w:rPr>
          <w:rFonts w:ascii="Times New Roman" w:eastAsiaTheme="minorEastAsia" w:hAnsi="Times New Roman" w:cs="Times New Roman"/>
        </w:rPr>
        <w:t>-Lee &amp; American Society of Addiction Medicine, 2013</w:t>
      </w:r>
      <w:r w:rsidR="00B840F4" w:rsidRPr="00CA30BE">
        <w:rPr>
          <w:rFonts w:ascii="Times New Roman" w:eastAsiaTheme="minorEastAsia" w:hAnsi="Times New Roman" w:cs="Times New Roman"/>
        </w:rPr>
        <w:t>). The</w:t>
      </w:r>
      <w:r w:rsidR="00EC6FCB" w:rsidRPr="00CA30BE">
        <w:rPr>
          <w:rFonts w:ascii="Times New Roman" w:eastAsiaTheme="minorEastAsia" w:hAnsi="Times New Roman" w:cs="Times New Roman"/>
        </w:rPr>
        <w:t xml:space="preserve"> agency provides a range of levels of care that include prevention/early intervention, general outpatient, intensive outpatient, residential, and continued/</w:t>
      </w:r>
      <w:r w:rsidR="00950FF3">
        <w:rPr>
          <w:rFonts w:ascii="Times New Roman" w:eastAsiaTheme="minorEastAsia" w:hAnsi="Times New Roman" w:cs="Times New Roman"/>
        </w:rPr>
        <w:t>aftercare</w:t>
      </w:r>
      <w:r w:rsidR="00EC6FCB" w:rsidRPr="00CA30BE">
        <w:rPr>
          <w:rFonts w:ascii="Times New Roman" w:eastAsiaTheme="minorEastAsia" w:hAnsi="Times New Roman" w:cs="Times New Roman"/>
        </w:rPr>
        <w:t>.</w:t>
      </w:r>
      <w:r w:rsidR="00E63652" w:rsidRPr="00CA30BE">
        <w:rPr>
          <w:rFonts w:ascii="Times New Roman" w:eastAsiaTheme="minorEastAsia" w:hAnsi="Times New Roman" w:cs="Times New Roman"/>
        </w:rPr>
        <w:t xml:space="preserve"> The level of care assessment </w:t>
      </w:r>
      <w:r w:rsidR="00885809" w:rsidRPr="00CA30BE">
        <w:rPr>
          <w:rFonts w:ascii="Times New Roman" w:eastAsiaTheme="minorEastAsia" w:hAnsi="Times New Roman" w:cs="Times New Roman"/>
        </w:rPr>
        <w:t xml:space="preserve">is completed </w:t>
      </w:r>
      <w:r w:rsidR="00E63652" w:rsidRPr="00CA30BE">
        <w:rPr>
          <w:rFonts w:ascii="Times New Roman" w:eastAsiaTheme="minorEastAsia" w:hAnsi="Times New Roman" w:cs="Times New Roman"/>
        </w:rPr>
        <w:t>regularly throughout treatment</w:t>
      </w:r>
      <w:r w:rsidR="002C07BB" w:rsidRPr="00CA30BE">
        <w:rPr>
          <w:rFonts w:ascii="Times New Roman" w:eastAsiaTheme="minorEastAsia" w:hAnsi="Times New Roman" w:cs="Times New Roman"/>
        </w:rPr>
        <w:t>,</w:t>
      </w:r>
      <w:r w:rsidR="00E63652" w:rsidRPr="00CA30BE">
        <w:rPr>
          <w:rFonts w:ascii="Times New Roman" w:eastAsiaTheme="minorEastAsia" w:hAnsi="Times New Roman" w:cs="Times New Roman"/>
        </w:rPr>
        <w:t xml:space="preserve"> and </w:t>
      </w:r>
      <w:r w:rsidR="002B2506" w:rsidRPr="00CA30BE">
        <w:rPr>
          <w:rFonts w:ascii="Times New Roman" w:eastAsiaTheme="minorEastAsia" w:hAnsi="Times New Roman" w:cs="Times New Roman"/>
        </w:rPr>
        <w:t>the assessment prescribes</w:t>
      </w:r>
      <w:r w:rsidR="00F85997" w:rsidRPr="00CA30BE">
        <w:rPr>
          <w:rFonts w:ascii="Times New Roman" w:eastAsiaTheme="minorEastAsia" w:hAnsi="Times New Roman" w:cs="Times New Roman"/>
        </w:rPr>
        <w:t xml:space="preserve"> the</w:t>
      </w:r>
      <w:r w:rsidR="00E63652" w:rsidRPr="00CA30BE">
        <w:rPr>
          <w:rFonts w:ascii="Times New Roman" w:eastAsiaTheme="minorEastAsia" w:hAnsi="Times New Roman" w:cs="Times New Roman"/>
        </w:rPr>
        <w:t xml:space="preserve"> number of weekly sessions</w:t>
      </w:r>
      <w:r w:rsidR="00F85997" w:rsidRPr="00CA30BE">
        <w:rPr>
          <w:rFonts w:ascii="Times New Roman" w:eastAsiaTheme="minorEastAsia" w:hAnsi="Times New Roman" w:cs="Times New Roman"/>
        </w:rPr>
        <w:t>.</w:t>
      </w:r>
      <w:r w:rsidR="00E63652" w:rsidRPr="00CA30BE">
        <w:rPr>
          <w:rFonts w:ascii="Times New Roman" w:eastAsiaTheme="minorEastAsia" w:hAnsi="Times New Roman" w:cs="Times New Roman"/>
        </w:rPr>
        <w:t xml:space="preserve"> </w:t>
      </w:r>
      <w:r w:rsidR="00F85997" w:rsidRPr="00CA30BE">
        <w:rPr>
          <w:rFonts w:ascii="Times New Roman" w:eastAsiaTheme="minorEastAsia" w:hAnsi="Times New Roman" w:cs="Times New Roman"/>
        </w:rPr>
        <w:t>A</w:t>
      </w:r>
      <w:r w:rsidR="00E63652" w:rsidRPr="00CA30BE">
        <w:rPr>
          <w:rFonts w:ascii="Times New Roman" w:eastAsiaTheme="minorEastAsia" w:hAnsi="Times New Roman" w:cs="Times New Roman"/>
        </w:rPr>
        <w:t xml:space="preserve"> patient </w:t>
      </w:r>
      <w:r w:rsidR="00A161FF" w:rsidRPr="00CA30BE">
        <w:rPr>
          <w:rFonts w:ascii="Times New Roman" w:eastAsiaTheme="minorEastAsia" w:hAnsi="Times New Roman" w:cs="Times New Roman"/>
        </w:rPr>
        <w:t>is prescribed to attend</w:t>
      </w:r>
      <w:r w:rsidR="00E63652" w:rsidRPr="00CA30BE">
        <w:rPr>
          <w:rFonts w:ascii="Times New Roman" w:eastAsiaTheme="minorEastAsia" w:hAnsi="Times New Roman" w:cs="Times New Roman"/>
        </w:rPr>
        <w:t xml:space="preserve"> </w:t>
      </w:r>
      <w:r w:rsidR="002B2506" w:rsidRPr="00CA30BE">
        <w:rPr>
          <w:rFonts w:ascii="Times New Roman" w:eastAsiaTheme="minorEastAsia" w:hAnsi="Times New Roman" w:cs="Times New Roman"/>
        </w:rPr>
        <w:t>a minimum of</w:t>
      </w:r>
      <w:r w:rsidR="00E63652" w:rsidRPr="00CA30BE">
        <w:rPr>
          <w:rFonts w:ascii="Times New Roman" w:eastAsiaTheme="minorEastAsia" w:hAnsi="Times New Roman" w:cs="Times New Roman"/>
        </w:rPr>
        <w:t xml:space="preserve"> one therapy session per week during the entire course of treatment. </w:t>
      </w:r>
    </w:p>
    <w:p w14:paraId="2ED85802" w14:textId="54AF1BF5" w:rsidR="00BE0EF3" w:rsidRPr="00CA30BE" w:rsidRDefault="00E63652" w:rsidP="00A670B3">
      <w:pPr>
        <w:ind w:firstLine="720"/>
        <w:contextualSpacing/>
        <w:rPr>
          <w:rFonts w:ascii="Times New Roman" w:hAnsi="Times New Roman" w:cs="Times New Roman"/>
        </w:rPr>
      </w:pPr>
      <w:r w:rsidRPr="00CA30BE">
        <w:rPr>
          <w:rFonts w:ascii="Times New Roman" w:eastAsiaTheme="minorEastAsia" w:hAnsi="Times New Roman" w:cs="Times New Roman"/>
        </w:rPr>
        <w:lastRenderedPageBreak/>
        <w:t>All patients</w:t>
      </w:r>
      <w:r w:rsidR="00A7351B" w:rsidRPr="00CA30BE">
        <w:rPr>
          <w:rFonts w:ascii="Times New Roman" w:eastAsiaTheme="minorEastAsia" w:hAnsi="Times New Roman" w:cs="Times New Roman"/>
        </w:rPr>
        <w:t xml:space="preserve"> experiencing </w:t>
      </w:r>
      <w:r w:rsidR="002B2506" w:rsidRPr="00CA30BE">
        <w:rPr>
          <w:rFonts w:ascii="Times New Roman" w:eastAsiaTheme="minorEastAsia" w:hAnsi="Times New Roman" w:cs="Times New Roman"/>
        </w:rPr>
        <w:t xml:space="preserve">challenges related to </w:t>
      </w:r>
      <w:r w:rsidR="00A161FF" w:rsidRPr="00CA30BE">
        <w:rPr>
          <w:rFonts w:ascii="Times New Roman" w:eastAsiaTheme="minorEastAsia" w:hAnsi="Times New Roman" w:cs="Times New Roman"/>
        </w:rPr>
        <w:t xml:space="preserve">substance use </w:t>
      </w:r>
      <w:r w:rsidRPr="00CA30BE">
        <w:rPr>
          <w:rFonts w:ascii="Times New Roman" w:eastAsiaTheme="minorEastAsia" w:hAnsi="Times New Roman" w:cs="Times New Roman"/>
        </w:rPr>
        <w:t>a</w:t>
      </w:r>
      <w:r w:rsidR="00F4781E" w:rsidRPr="00CA30BE">
        <w:rPr>
          <w:rFonts w:ascii="Times New Roman" w:eastAsiaTheme="minorEastAsia" w:hAnsi="Times New Roman" w:cs="Times New Roman"/>
        </w:rPr>
        <w:t>r</w:t>
      </w:r>
      <w:r w:rsidRPr="00CA30BE">
        <w:rPr>
          <w:rFonts w:ascii="Times New Roman" w:eastAsiaTheme="minorEastAsia" w:hAnsi="Times New Roman" w:cs="Times New Roman"/>
        </w:rPr>
        <w:t xml:space="preserve">e offered </w:t>
      </w:r>
      <w:r w:rsidR="002D70E5" w:rsidRPr="00CA30BE">
        <w:rPr>
          <w:rFonts w:ascii="Times New Roman" w:eastAsiaTheme="minorEastAsia" w:hAnsi="Times New Roman" w:cs="Times New Roman"/>
        </w:rPr>
        <w:t xml:space="preserve">peer </w:t>
      </w:r>
      <w:r w:rsidRPr="00CA30BE">
        <w:rPr>
          <w:rFonts w:ascii="Times New Roman" w:eastAsiaTheme="minorEastAsia" w:hAnsi="Times New Roman" w:cs="Times New Roman"/>
        </w:rPr>
        <w:t>recovery support</w:t>
      </w:r>
      <w:r w:rsidR="002B2506" w:rsidRPr="00CA30BE">
        <w:rPr>
          <w:rFonts w:ascii="Times New Roman" w:eastAsiaTheme="minorEastAsia" w:hAnsi="Times New Roman" w:cs="Times New Roman"/>
        </w:rPr>
        <w:t xml:space="preserve"> by the agency</w:t>
      </w:r>
      <w:r w:rsidRPr="00CA30BE">
        <w:rPr>
          <w:rFonts w:ascii="Times New Roman" w:eastAsiaTheme="minorEastAsia" w:hAnsi="Times New Roman" w:cs="Times New Roman"/>
        </w:rPr>
        <w:t xml:space="preserve">. </w:t>
      </w:r>
      <w:r w:rsidR="00A161FF" w:rsidRPr="00CA30BE">
        <w:rPr>
          <w:rFonts w:ascii="Times New Roman" w:eastAsiaTheme="minorEastAsia" w:hAnsi="Times New Roman" w:cs="Times New Roman"/>
        </w:rPr>
        <w:t xml:space="preserve">One of the agency’s </w:t>
      </w:r>
      <w:r w:rsidR="002C07BB" w:rsidRPr="00CA30BE">
        <w:rPr>
          <w:rFonts w:ascii="Times New Roman" w:eastAsiaTheme="minorEastAsia" w:hAnsi="Times New Roman" w:cs="Times New Roman"/>
        </w:rPr>
        <w:t>r</w:t>
      </w:r>
      <w:r w:rsidRPr="00CA30BE">
        <w:rPr>
          <w:rFonts w:ascii="Times New Roman" w:eastAsiaTheme="minorEastAsia" w:hAnsi="Times New Roman" w:cs="Times New Roman"/>
        </w:rPr>
        <w:t xml:space="preserve">ecovery </w:t>
      </w:r>
      <w:r w:rsidR="002C07BB" w:rsidRPr="00CA30BE">
        <w:rPr>
          <w:rFonts w:ascii="Times New Roman" w:eastAsiaTheme="minorEastAsia" w:hAnsi="Times New Roman" w:cs="Times New Roman"/>
        </w:rPr>
        <w:t>s</w:t>
      </w:r>
      <w:r w:rsidRPr="00CA30BE">
        <w:rPr>
          <w:rFonts w:ascii="Times New Roman" w:eastAsiaTheme="minorEastAsia" w:hAnsi="Times New Roman" w:cs="Times New Roman"/>
        </w:rPr>
        <w:t xml:space="preserve">upport </w:t>
      </w:r>
      <w:r w:rsidR="002C07BB" w:rsidRPr="00CA30BE">
        <w:rPr>
          <w:rFonts w:ascii="Times New Roman" w:eastAsiaTheme="minorEastAsia" w:hAnsi="Times New Roman" w:cs="Times New Roman"/>
        </w:rPr>
        <w:t>s</w:t>
      </w:r>
      <w:r w:rsidRPr="00CA30BE">
        <w:rPr>
          <w:rFonts w:ascii="Times New Roman" w:eastAsiaTheme="minorEastAsia" w:hAnsi="Times New Roman" w:cs="Times New Roman"/>
        </w:rPr>
        <w:t>pecialist</w:t>
      </w:r>
      <w:r w:rsidR="002B2506" w:rsidRPr="00CA30BE">
        <w:rPr>
          <w:rFonts w:ascii="Times New Roman" w:eastAsiaTheme="minorEastAsia" w:hAnsi="Times New Roman" w:cs="Times New Roman"/>
        </w:rPr>
        <w:t>s</w:t>
      </w:r>
      <w:r w:rsidRPr="00CA30BE">
        <w:rPr>
          <w:rFonts w:ascii="Times New Roman" w:eastAsiaTheme="minorEastAsia" w:hAnsi="Times New Roman" w:cs="Times New Roman"/>
        </w:rPr>
        <w:t xml:space="preserve"> contacts </w:t>
      </w:r>
      <w:r w:rsidR="00A161FF" w:rsidRPr="00CA30BE">
        <w:rPr>
          <w:rFonts w:ascii="Times New Roman" w:eastAsiaTheme="minorEastAsia" w:hAnsi="Times New Roman" w:cs="Times New Roman"/>
        </w:rPr>
        <w:t xml:space="preserve">the </w:t>
      </w:r>
      <w:r w:rsidRPr="00CA30BE">
        <w:rPr>
          <w:rFonts w:ascii="Times New Roman" w:eastAsiaTheme="minorEastAsia" w:hAnsi="Times New Roman" w:cs="Times New Roman"/>
        </w:rPr>
        <w:t xml:space="preserve">patient and offers recovery coaching, peer support groups, case management services, and engagement in various social activities. Patients may voluntarily opt into RSS; in some cases, a therapist may </w:t>
      </w:r>
      <w:r w:rsidR="003529D8" w:rsidRPr="00CA30BE">
        <w:rPr>
          <w:rFonts w:ascii="Times New Roman" w:eastAsiaTheme="minorEastAsia" w:hAnsi="Times New Roman" w:cs="Times New Roman"/>
        </w:rPr>
        <w:t xml:space="preserve">include </w:t>
      </w:r>
      <w:r w:rsidRPr="00CA30BE">
        <w:rPr>
          <w:rFonts w:ascii="Times New Roman" w:eastAsiaTheme="minorEastAsia" w:hAnsi="Times New Roman" w:cs="Times New Roman"/>
        </w:rPr>
        <w:t xml:space="preserve">RSS as part of the treatment plan, </w:t>
      </w:r>
      <w:r w:rsidR="00A161FF" w:rsidRPr="00CA30BE">
        <w:rPr>
          <w:rFonts w:ascii="Times New Roman" w:eastAsiaTheme="minorEastAsia" w:hAnsi="Times New Roman" w:cs="Times New Roman"/>
        </w:rPr>
        <w:t xml:space="preserve">but only </w:t>
      </w:r>
      <w:r w:rsidRPr="00CA30BE">
        <w:rPr>
          <w:rFonts w:ascii="Times New Roman" w:eastAsiaTheme="minorEastAsia" w:hAnsi="Times New Roman" w:cs="Times New Roman"/>
        </w:rPr>
        <w:t xml:space="preserve">if the patient </w:t>
      </w:r>
      <w:proofErr w:type="gramStart"/>
      <w:r w:rsidR="00704AC4" w:rsidRPr="00CA30BE">
        <w:rPr>
          <w:rFonts w:ascii="Times New Roman" w:eastAsiaTheme="minorEastAsia" w:hAnsi="Times New Roman" w:cs="Times New Roman"/>
        </w:rPr>
        <w:t xml:space="preserve">is in </w:t>
      </w:r>
      <w:r w:rsidRPr="00CA30BE">
        <w:rPr>
          <w:rFonts w:ascii="Times New Roman" w:eastAsiaTheme="minorEastAsia" w:hAnsi="Times New Roman" w:cs="Times New Roman"/>
        </w:rPr>
        <w:t>agree</w:t>
      </w:r>
      <w:r w:rsidR="00704AC4" w:rsidRPr="00CA30BE">
        <w:rPr>
          <w:rFonts w:ascii="Times New Roman" w:eastAsiaTheme="minorEastAsia" w:hAnsi="Times New Roman" w:cs="Times New Roman"/>
        </w:rPr>
        <w:t>ment</w:t>
      </w:r>
      <w:proofErr w:type="gramEnd"/>
      <w:r w:rsidR="00C50F37">
        <w:rPr>
          <w:rFonts w:ascii="Times New Roman" w:eastAsiaTheme="minorEastAsia" w:hAnsi="Times New Roman" w:cs="Times New Roman"/>
        </w:rPr>
        <w:t xml:space="preserve">. </w:t>
      </w:r>
    </w:p>
    <w:p w14:paraId="105089EF" w14:textId="77777777" w:rsidR="00B83B0C" w:rsidRPr="00260642" w:rsidRDefault="00BE0EF3" w:rsidP="00B83B0C">
      <w:pPr>
        <w:rPr>
          <w:rFonts w:ascii="Times New Roman" w:eastAsia="Times New Roman" w:hAnsi="Times New Roman" w:cs="Times New Roman"/>
          <w:b/>
          <w:bCs/>
          <w:i/>
          <w:iCs/>
          <w:color w:val="000000" w:themeColor="text1"/>
        </w:rPr>
      </w:pPr>
      <w:bookmarkStart w:id="12" w:name="_Toc99790169"/>
      <w:r w:rsidRPr="00260642">
        <w:rPr>
          <w:rStyle w:val="Heading3Char"/>
          <w:rFonts w:cs="Times New Roman"/>
          <w:i/>
          <w:iCs/>
        </w:rPr>
        <w:t>Sample</w:t>
      </w:r>
    </w:p>
    <w:bookmarkEnd w:id="12"/>
    <w:p w14:paraId="7D08E569" w14:textId="7D20FF16" w:rsidR="00A670B3" w:rsidRPr="00CA30BE" w:rsidRDefault="00A670B3" w:rsidP="00B83B0C">
      <w:pPr>
        <w:ind w:firstLine="720"/>
        <w:rPr>
          <w:rFonts w:ascii="Times New Roman" w:hAnsi="Times New Roman" w:cs="Times New Roman"/>
        </w:rPr>
      </w:pPr>
      <w:r w:rsidRPr="00CA30BE">
        <w:rPr>
          <w:rFonts w:ascii="Times New Roman" w:hAnsi="Times New Roman" w:cs="Times New Roman"/>
        </w:rPr>
        <w:t xml:space="preserve">The sample </w:t>
      </w:r>
      <w:r w:rsidR="00C466FA" w:rsidRPr="00CA30BE">
        <w:rPr>
          <w:rFonts w:ascii="Times New Roman" w:hAnsi="Times New Roman" w:cs="Times New Roman"/>
        </w:rPr>
        <w:t>wa</w:t>
      </w:r>
      <w:r w:rsidR="00A34D4B" w:rsidRPr="00CA30BE">
        <w:rPr>
          <w:rFonts w:ascii="Times New Roman" w:hAnsi="Times New Roman" w:cs="Times New Roman"/>
        </w:rPr>
        <w:t>s</w:t>
      </w:r>
      <w:r w:rsidRPr="00CA30BE">
        <w:rPr>
          <w:rFonts w:ascii="Times New Roman" w:hAnsi="Times New Roman" w:cs="Times New Roman"/>
        </w:rPr>
        <w:t xml:space="preserve"> </w:t>
      </w:r>
      <w:r w:rsidR="00967B2A" w:rsidRPr="00CA30BE">
        <w:rPr>
          <w:rFonts w:ascii="Times New Roman" w:hAnsi="Times New Roman" w:cs="Times New Roman"/>
        </w:rPr>
        <w:t>comprised</w:t>
      </w:r>
      <w:r w:rsidRPr="00CA30BE">
        <w:rPr>
          <w:rFonts w:ascii="Times New Roman" w:hAnsi="Times New Roman" w:cs="Times New Roman"/>
        </w:rPr>
        <w:t xml:space="preserve"> of patients with a discharge service from traditional substance use treatment at the agency during the inclusive </w:t>
      </w:r>
      <w:r w:rsidR="00A24C92" w:rsidRPr="00CA30BE">
        <w:rPr>
          <w:rFonts w:ascii="Times New Roman" w:hAnsi="Times New Roman" w:cs="Times New Roman"/>
        </w:rPr>
        <w:t>24</w:t>
      </w:r>
      <w:r w:rsidRPr="00CA30BE">
        <w:rPr>
          <w:rFonts w:ascii="Times New Roman" w:hAnsi="Times New Roman" w:cs="Times New Roman"/>
        </w:rPr>
        <w:t>-month period</w:t>
      </w:r>
      <w:r w:rsidR="006D6F2E" w:rsidRPr="00CA30BE">
        <w:rPr>
          <w:rFonts w:ascii="Times New Roman" w:hAnsi="Times New Roman" w:cs="Times New Roman"/>
        </w:rPr>
        <w:t xml:space="preserve"> described earlier</w:t>
      </w:r>
      <w:r w:rsidRPr="00CA30BE">
        <w:rPr>
          <w:rFonts w:ascii="Times New Roman" w:hAnsi="Times New Roman" w:cs="Times New Roman"/>
        </w:rPr>
        <w:t>. Each patient who ha</w:t>
      </w:r>
      <w:r w:rsidR="00C466FA" w:rsidRPr="00CA30BE">
        <w:rPr>
          <w:rFonts w:ascii="Times New Roman" w:hAnsi="Times New Roman" w:cs="Times New Roman"/>
        </w:rPr>
        <w:t>d</w:t>
      </w:r>
      <w:r w:rsidRPr="00CA30BE">
        <w:rPr>
          <w:rFonts w:ascii="Times New Roman" w:hAnsi="Times New Roman" w:cs="Times New Roman"/>
        </w:rPr>
        <w:t xml:space="preserve"> a discharge during that timeframe </w:t>
      </w:r>
      <w:r w:rsidR="00C466FA" w:rsidRPr="00CA30BE">
        <w:rPr>
          <w:rFonts w:ascii="Times New Roman" w:hAnsi="Times New Roman" w:cs="Times New Roman"/>
        </w:rPr>
        <w:t>had</w:t>
      </w:r>
      <w:r w:rsidRPr="00CA30BE">
        <w:rPr>
          <w:rFonts w:ascii="Times New Roman" w:hAnsi="Times New Roman" w:cs="Times New Roman"/>
        </w:rPr>
        <w:t xml:space="preserve"> the data from the</w:t>
      </w:r>
      <w:r w:rsidR="00F85997" w:rsidRPr="00CA30BE">
        <w:rPr>
          <w:rFonts w:ascii="Times New Roman" w:hAnsi="Times New Roman" w:cs="Times New Roman"/>
        </w:rPr>
        <w:t>ir</w:t>
      </w:r>
      <w:r w:rsidRPr="00CA30BE">
        <w:rPr>
          <w:rFonts w:ascii="Times New Roman" w:hAnsi="Times New Roman" w:cs="Times New Roman"/>
        </w:rPr>
        <w:t xml:space="preserve"> course of treatment analyzed for this study. As th</w:t>
      </w:r>
      <w:r w:rsidR="00F94701" w:rsidRPr="00CA30BE">
        <w:rPr>
          <w:rFonts w:ascii="Times New Roman" w:hAnsi="Times New Roman" w:cs="Times New Roman"/>
        </w:rPr>
        <w:t>is</w:t>
      </w:r>
      <w:r w:rsidRPr="00CA30BE">
        <w:rPr>
          <w:rFonts w:ascii="Times New Roman" w:hAnsi="Times New Roman" w:cs="Times New Roman"/>
        </w:rPr>
        <w:t xml:space="preserve"> study design </w:t>
      </w:r>
      <w:r w:rsidR="00212F14" w:rsidRPr="00CA30BE">
        <w:rPr>
          <w:rFonts w:ascii="Times New Roman" w:hAnsi="Times New Roman" w:cs="Times New Roman"/>
        </w:rPr>
        <w:t>wa</w:t>
      </w:r>
      <w:r w:rsidRPr="00CA30BE">
        <w:rPr>
          <w:rFonts w:ascii="Times New Roman" w:hAnsi="Times New Roman" w:cs="Times New Roman"/>
        </w:rPr>
        <w:t>s an archival review of the data</w:t>
      </w:r>
      <w:r w:rsidR="00801483" w:rsidRPr="00CA30BE">
        <w:rPr>
          <w:rFonts w:ascii="Times New Roman" w:hAnsi="Times New Roman" w:cs="Times New Roman"/>
        </w:rPr>
        <w:t xml:space="preserve"> </w:t>
      </w:r>
      <w:r w:rsidR="005606C6" w:rsidRPr="00CA30BE">
        <w:rPr>
          <w:rFonts w:ascii="Times New Roman" w:hAnsi="Times New Roman" w:cs="Times New Roman"/>
        </w:rPr>
        <w:t xml:space="preserve">(Vassar &amp; </w:t>
      </w:r>
      <w:proofErr w:type="spellStart"/>
      <w:r w:rsidR="005606C6" w:rsidRPr="00CA30BE">
        <w:rPr>
          <w:rFonts w:ascii="Times New Roman" w:hAnsi="Times New Roman" w:cs="Times New Roman"/>
        </w:rPr>
        <w:t>Holzmann</w:t>
      </w:r>
      <w:proofErr w:type="spellEnd"/>
      <w:r w:rsidR="005606C6" w:rsidRPr="00CA30BE">
        <w:rPr>
          <w:rFonts w:ascii="Times New Roman" w:hAnsi="Times New Roman" w:cs="Times New Roman"/>
        </w:rPr>
        <w:t>, 2013; Gearing</w:t>
      </w:r>
      <w:r w:rsidR="00E07958">
        <w:rPr>
          <w:rFonts w:ascii="Times New Roman" w:hAnsi="Times New Roman" w:cs="Times New Roman"/>
        </w:rPr>
        <w:t xml:space="preserve"> et al.</w:t>
      </w:r>
      <w:r w:rsidR="005606C6" w:rsidRPr="00CA30BE">
        <w:rPr>
          <w:rFonts w:ascii="Times New Roman" w:hAnsi="Times New Roman" w:cs="Times New Roman"/>
        </w:rPr>
        <w:t>, 2006)</w:t>
      </w:r>
      <w:r w:rsidRPr="00CA30BE">
        <w:rPr>
          <w:rFonts w:ascii="Times New Roman" w:hAnsi="Times New Roman" w:cs="Times New Roman"/>
        </w:rPr>
        <w:t xml:space="preserve">, it </w:t>
      </w:r>
      <w:r w:rsidR="00324AF3" w:rsidRPr="00CA30BE">
        <w:rPr>
          <w:rFonts w:ascii="Times New Roman" w:hAnsi="Times New Roman" w:cs="Times New Roman"/>
        </w:rPr>
        <w:t>was</w:t>
      </w:r>
      <w:r w:rsidRPr="00CA30BE">
        <w:rPr>
          <w:rFonts w:ascii="Times New Roman" w:hAnsi="Times New Roman" w:cs="Times New Roman"/>
        </w:rPr>
        <w:t xml:space="preserve"> possible for the entire population group of discharged patients to be included in the study. </w:t>
      </w:r>
    </w:p>
    <w:p w14:paraId="092E09D6" w14:textId="5CD0573A" w:rsidR="00BE0EF3" w:rsidRPr="00CA30BE" w:rsidRDefault="00A670B3" w:rsidP="00BE0EF3">
      <w:pPr>
        <w:contextualSpacing/>
        <w:rPr>
          <w:rFonts w:ascii="Times New Roman" w:hAnsi="Times New Roman" w:cs="Times New Roman"/>
        </w:rPr>
      </w:pPr>
      <w:r w:rsidRPr="00CA30BE">
        <w:rPr>
          <w:rFonts w:ascii="Times New Roman" w:hAnsi="Times New Roman" w:cs="Times New Roman"/>
        </w:rPr>
        <w:tab/>
        <w:t xml:space="preserve">The selected agency </w:t>
      </w:r>
      <w:r w:rsidR="00324AF3" w:rsidRPr="00CA30BE">
        <w:rPr>
          <w:rFonts w:ascii="Times New Roman" w:hAnsi="Times New Roman" w:cs="Times New Roman"/>
        </w:rPr>
        <w:t>wa</w:t>
      </w:r>
      <w:r w:rsidRPr="00CA30BE">
        <w:rPr>
          <w:rFonts w:ascii="Times New Roman" w:hAnsi="Times New Roman" w:cs="Times New Roman"/>
        </w:rPr>
        <w:t>s a community mental health center, which is also the</w:t>
      </w:r>
      <w:r w:rsidR="009D4C22" w:rsidRPr="00CA30BE">
        <w:rPr>
          <w:rFonts w:ascii="Times New Roman" w:hAnsi="Times New Roman" w:cs="Times New Roman"/>
        </w:rPr>
        <w:t xml:space="preserve"> county’s</w:t>
      </w:r>
      <w:r w:rsidRPr="00CA30BE">
        <w:rPr>
          <w:rFonts w:ascii="Times New Roman" w:hAnsi="Times New Roman" w:cs="Times New Roman"/>
        </w:rPr>
        <w:t xml:space="preserve"> local mental health </w:t>
      </w:r>
      <w:r w:rsidR="00EC6FCB" w:rsidRPr="00CA30BE">
        <w:rPr>
          <w:rFonts w:ascii="Times New Roman" w:hAnsi="Times New Roman" w:cs="Times New Roman"/>
        </w:rPr>
        <w:t xml:space="preserve">and substance use </w:t>
      </w:r>
      <w:r w:rsidRPr="00CA30BE">
        <w:rPr>
          <w:rFonts w:ascii="Times New Roman" w:hAnsi="Times New Roman" w:cs="Times New Roman"/>
        </w:rPr>
        <w:t xml:space="preserve">authority </w:t>
      </w:r>
      <w:r w:rsidR="00316380" w:rsidRPr="00CA30BE">
        <w:rPr>
          <w:rFonts w:ascii="Times New Roman" w:hAnsi="Times New Roman" w:cs="Times New Roman"/>
        </w:rPr>
        <w:t>in</w:t>
      </w:r>
      <w:r w:rsidR="009D4C22" w:rsidRPr="00CA30BE">
        <w:rPr>
          <w:rFonts w:ascii="Times New Roman" w:hAnsi="Times New Roman" w:cs="Times New Roman"/>
        </w:rPr>
        <w:t xml:space="preserve"> a western state</w:t>
      </w:r>
      <w:r w:rsidR="008B2155" w:rsidRPr="00CA30BE">
        <w:rPr>
          <w:rFonts w:ascii="Times New Roman" w:hAnsi="Times New Roman" w:cs="Times New Roman"/>
        </w:rPr>
        <w:t xml:space="preserve"> of the U.S</w:t>
      </w:r>
      <w:r w:rsidRPr="00CA30BE">
        <w:rPr>
          <w:rFonts w:ascii="Times New Roman" w:hAnsi="Times New Roman" w:cs="Times New Roman"/>
        </w:rPr>
        <w:t xml:space="preserve">. The population served by the agency </w:t>
      </w:r>
      <w:r w:rsidR="003213EB" w:rsidRPr="00CA30BE">
        <w:rPr>
          <w:rFonts w:ascii="Times New Roman" w:hAnsi="Times New Roman" w:cs="Times New Roman"/>
        </w:rPr>
        <w:t>primarily identif</w:t>
      </w:r>
      <w:r w:rsidR="000856B8" w:rsidRPr="00CA30BE">
        <w:rPr>
          <w:rFonts w:ascii="Times New Roman" w:hAnsi="Times New Roman" w:cs="Times New Roman"/>
        </w:rPr>
        <w:t>i</w:t>
      </w:r>
      <w:r w:rsidR="003213EB" w:rsidRPr="00CA30BE">
        <w:rPr>
          <w:rFonts w:ascii="Times New Roman" w:hAnsi="Times New Roman" w:cs="Times New Roman"/>
        </w:rPr>
        <w:t>es</w:t>
      </w:r>
      <w:r w:rsidR="00CA09CE" w:rsidRPr="00CA30BE">
        <w:rPr>
          <w:rFonts w:ascii="Times New Roman" w:hAnsi="Times New Roman" w:cs="Times New Roman"/>
        </w:rPr>
        <w:t xml:space="preserve"> as white</w:t>
      </w:r>
      <w:r w:rsidR="003213EB" w:rsidRPr="00CA30BE">
        <w:rPr>
          <w:rFonts w:ascii="Times New Roman" w:hAnsi="Times New Roman" w:cs="Times New Roman"/>
        </w:rPr>
        <w:t xml:space="preserve"> </w:t>
      </w:r>
      <w:r w:rsidR="002C07BB" w:rsidRPr="00CA30BE">
        <w:rPr>
          <w:rFonts w:ascii="Times New Roman" w:hAnsi="Times New Roman" w:cs="Times New Roman"/>
        </w:rPr>
        <w:t>adult</w:t>
      </w:r>
      <w:r w:rsidR="00302B46" w:rsidRPr="00CA30BE">
        <w:rPr>
          <w:rFonts w:ascii="Times New Roman" w:hAnsi="Times New Roman" w:cs="Times New Roman"/>
        </w:rPr>
        <w:t xml:space="preserve">s </w:t>
      </w:r>
      <w:r w:rsidRPr="00CA30BE">
        <w:rPr>
          <w:rFonts w:ascii="Times New Roman" w:hAnsi="Times New Roman" w:cs="Times New Roman"/>
        </w:rPr>
        <w:t>age</w:t>
      </w:r>
      <w:r w:rsidR="002C07BB" w:rsidRPr="00CA30BE">
        <w:rPr>
          <w:rFonts w:ascii="Times New Roman" w:hAnsi="Times New Roman" w:cs="Times New Roman"/>
        </w:rPr>
        <w:t>d</w:t>
      </w:r>
      <w:r w:rsidRPr="00CA30BE">
        <w:rPr>
          <w:rFonts w:ascii="Times New Roman" w:hAnsi="Times New Roman" w:cs="Times New Roman"/>
        </w:rPr>
        <w:t xml:space="preserve"> 18 and </w:t>
      </w:r>
      <w:r w:rsidR="00CB0AE2" w:rsidRPr="00CA30BE">
        <w:rPr>
          <w:rFonts w:ascii="Times New Roman" w:hAnsi="Times New Roman" w:cs="Times New Roman"/>
        </w:rPr>
        <w:t>over</w:t>
      </w:r>
      <w:r w:rsidRPr="00CA30BE">
        <w:rPr>
          <w:rFonts w:ascii="Times New Roman" w:hAnsi="Times New Roman" w:cs="Times New Roman"/>
        </w:rPr>
        <w:t xml:space="preserve">. </w:t>
      </w:r>
      <w:r w:rsidR="002805C2" w:rsidRPr="00CA30BE">
        <w:rPr>
          <w:rFonts w:ascii="Times New Roman" w:hAnsi="Times New Roman" w:cs="Times New Roman"/>
        </w:rPr>
        <w:t>The majority of p</w:t>
      </w:r>
      <w:r w:rsidRPr="00CA30BE">
        <w:rPr>
          <w:rFonts w:ascii="Times New Roman" w:hAnsi="Times New Roman" w:cs="Times New Roman"/>
        </w:rPr>
        <w:t>atients in substance use treatment with</w:t>
      </w:r>
      <w:r w:rsidR="002805C2" w:rsidRPr="00CA30BE">
        <w:rPr>
          <w:rFonts w:ascii="Times New Roman" w:hAnsi="Times New Roman" w:cs="Times New Roman"/>
        </w:rPr>
        <w:t>in</w:t>
      </w:r>
      <w:r w:rsidRPr="00CA30BE">
        <w:rPr>
          <w:rFonts w:ascii="Times New Roman" w:hAnsi="Times New Roman" w:cs="Times New Roman"/>
        </w:rPr>
        <w:t xml:space="preserve"> the agency are </w:t>
      </w:r>
      <w:r w:rsidR="002805C2" w:rsidRPr="00CA30BE">
        <w:rPr>
          <w:rFonts w:ascii="Times New Roman" w:hAnsi="Times New Roman" w:cs="Times New Roman"/>
        </w:rPr>
        <w:t>mandated</w:t>
      </w:r>
      <w:r w:rsidRPr="00CA30BE">
        <w:rPr>
          <w:rFonts w:ascii="Times New Roman" w:hAnsi="Times New Roman" w:cs="Times New Roman"/>
        </w:rPr>
        <w:t xml:space="preserve"> to treatment from criminal justice involvement</w:t>
      </w:r>
      <w:r w:rsidR="002805C2" w:rsidRPr="00CA30BE">
        <w:rPr>
          <w:rFonts w:ascii="Times New Roman" w:hAnsi="Times New Roman" w:cs="Times New Roman"/>
        </w:rPr>
        <w:t>,</w:t>
      </w:r>
      <w:r w:rsidRPr="00CA30BE">
        <w:rPr>
          <w:rFonts w:ascii="Times New Roman" w:hAnsi="Times New Roman" w:cs="Times New Roman"/>
        </w:rPr>
        <w:t xml:space="preserve"> with less than 10% being self-referred. Medicaid and third-party insurance </w:t>
      </w:r>
      <w:r w:rsidR="00BE01A4" w:rsidRPr="00CA30BE">
        <w:rPr>
          <w:rFonts w:ascii="Times New Roman" w:hAnsi="Times New Roman" w:cs="Times New Roman"/>
        </w:rPr>
        <w:t>provide payment for</w:t>
      </w:r>
      <w:r w:rsidRPr="00CA30BE">
        <w:rPr>
          <w:rFonts w:ascii="Times New Roman" w:hAnsi="Times New Roman" w:cs="Times New Roman"/>
        </w:rPr>
        <w:t xml:space="preserve"> less than 20% of patients in substance use treatment, with the majority being unfunded/uninsured</w:t>
      </w:r>
      <w:r w:rsidR="00C50F37">
        <w:rPr>
          <w:rFonts w:ascii="Times New Roman" w:hAnsi="Times New Roman" w:cs="Times New Roman"/>
        </w:rPr>
        <w:t xml:space="preserve">. </w:t>
      </w:r>
      <w:r w:rsidRPr="00CA30BE">
        <w:rPr>
          <w:rFonts w:ascii="Times New Roman" w:hAnsi="Times New Roman" w:cs="Times New Roman"/>
        </w:rPr>
        <w:t xml:space="preserve"> </w:t>
      </w:r>
    </w:p>
    <w:p w14:paraId="41143C88" w14:textId="5C20625F" w:rsidR="00EE0EA4" w:rsidRPr="00CA30BE" w:rsidRDefault="00EE0EA4" w:rsidP="00EE0EA4">
      <w:pPr>
        <w:ind w:firstLine="413"/>
        <w:contextualSpacing/>
        <w:rPr>
          <w:rFonts w:ascii="Times New Roman" w:hAnsi="Times New Roman" w:cs="Times New Roman"/>
          <w:b/>
        </w:rPr>
      </w:pPr>
      <w:bookmarkStart w:id="13" w:name="_Toc99790170"/>
      <w:r w:rsidRPr="003A327C">
        <w:rPr>
          <w:rStyle w:val="Heading3Char"/>
          <w:rFonts w:cs="Times New Roman"/>
        </w:rPr>
        <w:t xml:space="preserve">Inclusion </w:t>
      </w:r>
      <w:r w:rsidR="00E07958">
        <w:rPr>
          <w:rStyle w:val="Heading3Char"/>
          <w:rFonts w:cs="Times New Roman"/>
        </w:rPr>
        <w:t>C</w:t>
      </w:r>
      <w:r w:rsidRPr="003A327C">
        <w:rPr>
          <w:rStyle w:val="Heading3Char"/>
          <w:rFonts w:cs="Times New Roman"/>
        </w:rPr>
        <w:t>riteria.</w:t>
      </w:r>
      <w:bookmarkEnd w:id="13"/>
      <w:r w:rsidRPr="00CA30BE">
        <w:rPr>
          <w:rFonts w:ascii="Times New Roman" w:hAnsi="Times New Roman" w:cs="Times New Roman"/>
          <w:b/>
          <w:i/>
        </w:rPr>
        <w:t xml:space="preserve"> </w:t>
      </w:r>
      <w:r w:rsidR="00A24C92" w:rsidRPr="00CA30BE">
        <w:rPr>
          <w:rFonts w:ascii="Times New Roman" w:hAnsi="Times New Roman" w:cs="Times New Roman"/>
          <w:bCs/>
          <w:iCs/>
        </w:rPr>
        <w:t xml:space="preserve">Patients </w:t>
      </w:r>
      <w:r w:rsidR="005A4EBA" w:rsidRPr="00CA30BE">
        <w:rPr>
          <w:rFonts w:ascii="Times New Roman" w:hAnsi="Times New Roman" w:cs="Times New Roman"/>
          <w:bCs/>
          <w:iCs/>
        </w:rPr>
        <w:t>who</w:t>
      </w:r>
      <w:r w:rsidR="00A24C92" w:rsidRPr="00CA30BE">
        <w:rPr>
          <w:rFonts w:ascii="Times New Roman" w:hAnsi="Times New Roman" w:cs="Times New Roman"/>
          <w:bCs/>
          <w:iCs/>
        </w:rPr>
        <w:t xml:space="preserve"> </w:t>
      </w:r>
      <w:r w:rsidR="00CA20F4" w:rsidRPr="00CA30BE">
        <w:rPr>
          <w:rFonts w:ascii="Times New Roman" w:hAnsi="Times New Roman" w:cs="Times New Roman"/>
          <w:bCs/>
          <w:iCs/>
        </w:rPr>
        <w:t xml:space="preserve">were </w:t>
      </w:r>
      <w:r w:rsidR="00A24C92" w:rsidRPr="00CA30BE">
        <w:rPr>
          <w:rFonts w:ascii="Times New Roman" w:hAnsi="Times New Roman" w:cs="Times New Roman"/>
          <w:bCs/>
        </w:rPr>
        <w:t>d</w:t>
      </w:r>
      <w:r w:rsidRPr="00CA30BE">
        <w:rPr>
          <w:rFonts w:ascii="Times New Roman" w:hAnsi="Times New Roman" w:cs="Times New Roman"/>
        </w:rPr>
        <w:t>ischarge</w:t>
      </w:r>
      <w:r w:rsidR="00FE3197" w:rsidRPr="00CA30BE">
        <w:rPr>
          <w:rFonts w:ascii="Times New Roman" w:hAnsi="Times New Roman" w:cs="Times New Roman"/>
        </w:rPr>
        <w:t>d</w:t>
      </w:r>
      <w:r w:rsidRPr="00CA30BE">
        <w:rPr>
          <w:rFonts w:ascii="Times New Roman" w:hAnsi="Times New Roman" w:cs="Times New Roman"/>
        </w:rPr>
        <w:t xml:space="preserve"> from substance use services </w:t>
      </w:r>
      <w:r w:rsidR="00FE3197" w:rsidRPr="00CA30BE">
        <w:rPr>
          <w:rFonts w:ascii="Times New Roman" w:hAnsi="Times New Roman" w:cs="Times New Roman"/>
        </w:rPr>
        <w:t>with reason for discharge indicated as</w:t>
      </w:r>
      <w:r w:rsidRPr="00CA30BE">
        <w:rPr>
          <w:rFonts w:ascii="Times New Roman" w:hAnsi="Times New Roman" w:cs="Times New Roman"/>
        </w:rPr>
        <w:t xml:space="preserve"> treatment complete</w:t>
      </w:r>
      <w:r w:rsidR="00CA20F4" w:rsidRPr="00CA30BE">
        <w:rPr>
          <w:rFonts w:ascii="Times New Roman" w:hAnsi="Times New Roman" w:cs="Times New Roman"/>
        </w:rPr>
        <w:t>,</w:t>
      </w:r>
      <w:r w:rsidR="00B924AE" w:rsidRPr="00CA30BE">
        <w:rPr>
          <w:rFonts w:ascii="Times New Roman" w:hAnsi="Times New Roman" w:cs="Times New Roman"/>
        </w:rPr>
        <w:t xml:space="preserve"> </w:t>
      </w:r>
      <w:r w:rsidR="00F224A6" w:rsidRPr="00CA30BE">
        <w:rPr>
          <w:rFonts w:ascii="Times New Roman" w:hAnsi="Times New Roman" w:cs="Times New Roman"/>
        </w:rPr>
        <w:t>discontinued,</w:t>
      </w:r>
      <w:r w:rsidR="00B924AE" w:rsidRPr="00CA30BE">
        <w:rPr>
          <w:rFonts w:ascii="Times New Roman" w:hAnsi="Times New Roman" w:cs="Times New Roman"/>
        </w:rPr>
        <w:t xml:space="preserve"> </w:t>
      </w:r>
      <w:r w:rsidR="00CA20F4" w:rsidRPr="00CA30BE">
        <w:rPr>
          <w:rFonts w:ascii="Times New Roman" w:hAnsi="Times New Roman" w:cs="Times New Roman"/>
        </w:rPr>
        <w:t xml:space="preserve">or </w:t>
      </w:r>
      <w:r w:rsidR="00B924AE" w:rsidRPr="00CA30BE">
        <w:rPr>
          <w:rFonts w:ascii="Times New Roman" w:hAnsi="Times New Roman" w:cs="Times New Roman"/>
        </w:rPr>
        <w:t>l</w:t>
      </w:r>
      <w:r w:rsidRPr="00CA30BE">
        <w:rPr>
          <w:rFonts w:ascii="Times New Roman" w:hAnsi="Times New Roman" w:cs="Times New Roman"/>
        </w:rPr>
        <w:t xml:space="preserve">eft against </w:t>
      </w:r>
      <w:r w:rsidRPr="00CA30BE">
        <w:rPr>
          <w:rFonts w:ascii="Times New Roman" w:hAnsi="Times New Roman" w:cs="Times New Roman"/>
        </w:rPr>
        <w:lastRenderedPageBreak/>
        <w:t xml:space="preserve">professional advice between January 1, </w:t>
      </w:r>
      <w:proofErr w:type="gramStart"/>
      <w:r w:rsidR="00252BBF" w:rsidRPr="00CA30BE">
        <w:rPr>
          <w:rFonts w:ascii="Times New Roman" w:hAnsi="Times New Roman" w:cs="Times New Roman"/>
        </w:rPr>
        <w:t>2018</w:t>
      </w:r>
      <w:proofErr w:type="gramEnd"/>
      <w:r w:rsidRPr="00CA30BE">
        <w:rPr>
          <w:rFonts w:ascii="Times New Roman" w:hAnsi="Times New Roman" w:cs="Times New Roman"/>
        </w:rPr>
        <w:t xml:space="preserve"> and December 31, </w:t>
      </w:r>
      <w:r w:rsidR="00577545" w:rsidRPr="00CA30BE">
        <w:rPr>
          <w:rFonts w:ascii="Times New Roman" w:hAnsi="Times New Roman" w:cs="Times New Roman"/>
        </w:rPr>
        <w:t>2019</w:t>
      </w:r>
      <w:r w:rsidR="00214F5E" w:rsidRPr="00CA30BE">
        <w:rPr>
          <w:rFonts w:ascii="Times New Roman" w:hAnsi="Times New Roman" w:cs="Times New Roman"/>
        </w:rPr>
        <w:t xml:space="preserve"> were include</w:t>
      </w:r>
      <w:r w:rsidR="00F81AE0">
        <w:rPr>
          <w:rFonts w:ascii="Times New Roman" w:hAnsi="Times New Roman" w:cs="Times New Roman"/>
        </w:rPr>
        <w:t>d</w:t>
      </w:r>
      <w:r w:rsidR="00214F5E" w:rsidRPr="00CA30BE">
        <w:rPr>
          <w:rFonts w:ascii="Times New Roman" w:hAnsi="Times New Roman" w:cs="Times New Roman"/>
        </w:rPr>
        <w:t xml:space="preserve"> in the analyses</w:t>
      </w:r>
      <w:r w:rsidR="00A24C92" w:rsidRPr="00CA30BE">
        <w:rPr>
          <w:rFonts w:ascii="Times New Roman" w:hAnsi="Times New Roman" w:cs="Times New Roman"/>
        </w:rPr>
        <w:t>.</w:t>
      </w:r>
    </w:p>
    <w:p w14:paraId="3A5A9BB5" w14:textId="38A4FA98" w:rsidR="00EE0EA4" w:rsidRPr="00CA30BE" w:rsidRDefault="00EE0EA4" w:rsidP="004848EC">
      <w:pPr>
        <w:ind w:firstLine="413"/>
        <w:contextualSpacing/>
        <w:rPr>
          <w:rFonts w:ascii="Times New Roman" w:hAnsi="Times New Roman" w:cs="Times New Roman"/>
        </w:rPr>
      </w:pPr>
      <w:bookmarkStart w:id="14" w:name="_Toc99790171"/>
      <w:r w:rsidRPr="003A327C">
        <w:rPr>
          <w:rStyle w:val="Heading3Char"/>
          <w:rFonts w:cs="Times New Roman"/>
        </w:rPr>
        <w:t xml:space="preserve">Exclusion </w:t>
      </w:r>
      <w:r w:rsidR="00E07958">
        <w:rPr>
          <w:rStyle w:val="Heading3Char"/>
          <w:rFonts w:cs="Times New Roman"/>
        </w:rPr>
        <w:t>C</w:t>
      </w:r>
      <w:r w:rsidRPr="003A327C">
        <w:rPr>
          <w:rStyle w:val="Heading3Char"/>
          <w:rFonts w:cs="Times New Roman"/>
        </w:rPr>
        <w:t>riteria.</w:t>
      </w:r>
      <w:bookmarkEnd w:id="14"/>
      <w:r w:rsidRPr="00CA30BE">
        <w:rPr>
          <w:rFonts w:ascii="Times New Roman" w:hAnsi="Times New Roman" w:cs="Times New Roman"/>
          <w:b/>
          <w:i/>
        </w:rPr>
        <w:t xml:space="preserve"> </w:t>
      </w:r>
      <w:r w:rsidR="00FE3197" w:rsidRPr="00CA30BE">
        <w:rPr>
          <w:rFonts w:ascii="Times New Roman" w:hAnsi="Times New Roman" w:cs="Times New Roman"/>
        </w:rPr>
        <w:t xml:space="preserve">Any patient discharged outside the </w:t>
      </w:r>
      <w:r w:rsidR="00B924AE" w:rsidRPr="00CA30BE">
        <w:rPr>
          <w:rFonts w:ascii="Times New Roman" w:hAnsi="Times New Roman" w:cs="Times New Roman"/>
        </w:rPr>
        <w:t>selected</w:t>
      </w:r>
      <w:r w:rsidR="00076DCB" w:rsidRPr="00CA30BE">
        <w:rPr>
          <w:rFonts w:ascii="Times New Roman" w:hAnsi="Times New Roman" w:cs="Times New Roman"/>
        </w:rPr>
        <w:t xml:space="preserve"> timeframe or</w:t>
      </w:r>
      <w:r w:rsidR="00FE3197" w:rsidRPr="00CA30BE">
        <w:rPr>
          <w:rFonts w:ascii="Times New Roman" w:hAnsi="Times New Roman" w:cs="Times New Roman"/>
        </w:rPr>
        <w:t xml:space="preserve"> </w:t>
      </w:r>
      <w:r w:rsidR="002805C2" w:rsidRPr="00CA30BE">
        <w:rPr>
          <w:rFonts w:ascii="Times New Roman" w:hAnsi="Times New Roman" w:cs="Times New Roman"/>
        </w:rPr>
        <w:t>an identified</w:t>
      </w:r>
      <w:r w:rsidR="00FE3197" w:rsidRPr="00CA30BE">
        <w:rPr>
          <w:rFonts w:ascii="Times New Roman" w:hAnsi="Times New Roman" w:cs="Times New Roman"/>
        </w:rPr>
        <w:t xml:space="preserve"> reason for discharge </w:t>
      </w:r>
      <w:r w:rsidR="002805C2" w:rsidRPr="00CA30BE">
        <w:rPr>
          <w:rFonts w:ascii="Times New Roman" w:hAnsi="Times New Roman" w:cs="Times New Roman"/>
        </w:rPr>
        <w:t>including a</w:t>
      </w:r>
      <w:r w:rsidR="00FE3197" w:rsidRPr="00CA30BE">
        <w:rPr>
          <w:rFonts w:ascii="Times New Roman" w:hAnsi="Times New Roman" w:cs="Times New Roman"/>
        </w:rPr>
        <w:t xml:space="preserve"> transfer to another provider, terminated by</w:t>
      </w:r>
      <w:r w:rsidR="002805C2" w:rsidRPr="00CA30BE">
        <w:rPr>
          <w:rFonts w:ascii="Times New Roman" w:hAnsi="Times New Roman" w:cs="Times New Roman"/>
        </w:rPr>
        <w:t xml:space="preserve"> the</w:t>
      </w:r>
      <w:r w:rsidR="00FE3197" w:rsidRPr="00CA30BE">
        <w:rPr>
          <w:rFonts w:ascii="Times New Roman" w:hAnsi="Times New Roman" w:cs="Times New Roman"/>
        </w:rPr>
        <w:t xml:space="preserve"> facility, death, or incarceration</w:t>
      </w:r>
      <w:r w:rsidR="00C34F37" w:rsidRPr="00CA30BE">
        <w:rPr>
          <w:rFonts w:ascii="Times New Roman" w:hAnsi="Times New Roman" w:cs="Times New Roman"/>
        </w:rPr>
        <w:t xml:space="preserve"> was excluded from the analyses</w:t>
      </w:r>
      <w:r w:rsidR="00C50F37">
        <w:rPr>
          <w:rFonts w:ascii="Times New Roman" w:hAnsi="Times New Roman" w:cs="Times New Roman"/>
        </w:rPr>
        <w:t xml:space="preserve">. </w:t>
      </w:r>
      <w:r w:rsidRPr="00CA30BE">
        <w:rPr>
          <w:rFonts w:ascii="Times New Roman" w:hAnsi="Times New Roman" w:cs="Times New Roman"/>
        </w:rPr>
        <w:t xml:space="preserve"> </w:t>
      </w:r>
    </w:p>
    <w:p w14:paraId="79AC2D9C" w14:textId="231585DC" w:rsidR="00BE0EF3" w:rsidRPr="003A327C" w:rsidRDefault="00BE0EF3" w:rsidP="00302E29">
      <w:pPr>
        <w:pStyle w:val="Heading2"/>
        <w:rPr>
          <w:rFonts w:eastAsia="Times New Roman" w:cs="Times New Roman"/>
          <w:szCs w:val="24"/>
        </w:rPr>
      </w:pPr>
      <w:bookmarkStart w:id="15" w:name="_Toc99790172"/>
      <w:r w:rsidRPr="003A327C">
        <w:rPr>
          <w:rFonts w:eastAsia="Times New Roman" w:cs="Times New Roman"/>
          <w:szCs w:val="24"/>
        </w:rPr>
        <w:t>Measures</w:t>
      </w:r>
      <w:bookmarkEnd w:id="15"/>
    </w:p>
    <w:p w14:paraId="45F59AF4" w14:textId="04EFFD04" w:rsidR="00BE0EF3" w:rsidRPr="003A327C" w:rsidRDefault="00076DCB" w:rsidP="00076DCB">
      <w:pPr>
        <w:ind w:firstLine="720"/>
        <w:rPr>
          <w:rFonts w:ascii="Times New Roman" w:eastAsia="Times New Roman" w:hAnsi="Times New Roman" w:cs="Times New Roman"/>
          <w:b/>
          <w:bCs/>
          <w:color w:val="000000" w:themeColor="text1"/>
        </w:rPr>
      </w:pPr>
      <w:r w:rsidRPr="00CA30BE">
        <w:rPr>
          <w:rFonts w:ascii="Times New Roman" w:hAnsi="Times New Roman" w:cs="Times New Roman"/>
        </w:rPr>
        <w:t xml:space="preserve">SAMHSA (2014) </w:t>
      </w:r>
      <w:r w:rsidR="002805C2" w:rsidRPr="00CA30BE">
        <w:rPr>
          <w:rFonts w:ascii="Times New Roman" w:hAnsi="Times New Roman" w:cs="Times New Roman"/>
        </w:rPr>
        <w:t xml:space="preserve">maintains </w:t>
      </w:r>
      <w:r w:rsidRPr="00CA30BE">
        <w:rPr>
          <w:rFonts w:ascii="Times New Roman" w:hAnsi="Times New Roman" w:cs="Times New Roman"/>
        </w:rPr>
        <w:t xml:space="preserve">a data archive to which substance use treatment facilities in the county report. SAMHSA’s Treatment Episode Data: Discharge (TEDS-D) categorizes and operationalizes many of the variable categories used </w:t>
      </w:r>
      <w:r w:rsidR="00FC1B36" w:rsidRPr="00CA30BE">
        <w:rPr>
          <w:rFonts w:ascii="Times New Roman" w:hAnsi="Times New Roman" w:cs="Times New Roman"/>
        </w:rPr>
        <w:t xml:space="preserve">in </w:t>
      </w:r>
      <w:r w:rsidRPr="00CA30BE">
        <w:rPr>
          <w:rFonts w:ascii="Times New Roman" w:hAnsi="Times New Roman" w:cs="Times New Roman"/>
        </w:rPr>
        <w:t xml:space="preserve">this study. As the information </w:t>
      </w:r>
      <w:r w:rsidR="00572E5A" w:rsidRPr="00CA30BE">
        <w:rPr>
          <w:rFonts w:ascii="Times New Roman" w:hAnsi="Times New Roman" w:cs="Times New Roman"/>
        </w:rPr>
        <w:t>comes</w:t>
      </w:r>
      <w:r w:rsidRPr="00CA30BE">
        <w:rPr>
          <w:rFonts w:ascii="Times New Roman" w:hAnsi="Times New Roman" w:cs="Times New Roman"/>
        </w:rPr>
        <w:t xml:space="preserve"> from the EMR service that reports data for TEDS-D, the operational definitions used are congruent with national practices</w:t>
      </w:r>
      <w:r w:rsidR="00887CE0" w:rsidRPr="00CA30BE">
        <w:rPr>
          <w:rFonts w:ascii="Times New Roman" w:hAnsi="Times New Roman" w:cs="Times New Roman"/>
        </w:rPr>
        <w:t xml:space="preserve"> </w:t>
      </w:r>
      <w:r w:rsidR="00AC3C28" w:rsidRPr="00CA30BE">
        <w:rPr>
          <w:rFonts w:ascii="Times New Roman" w:hAnsi="Times New Roman" w:cs="Times New Roman"/>
        </w:rPr>
        <w:t>(Mutter et al., 2015).</w:t>
      </w:r>
    </w:p>
    <w:p w14:paraId="21C68E24" w14:textId="7F02D49B" w:rsidR="00E07958" w:rsidRPr="00E07958" w:rsidRDefault="00BE0EF3" w:rsidP="00BE0EF3">
      <w:pPr>
        <w:rPr>
          <w:rFonts w:ascii="Times New Roman" w:eastAsia="Times New Roman" w:hAnsi="Times New Roman" w:cs="Times New Roman"/>
          <w:i/>
          <w:iCs/>
          <w:color w:val="000000" w:themeColor="text1"/>
        </w:rPr>
      </w:pPr>
      <w:bookmarkStart w:id="16" w:name="_Toc99790173"/>
      <w:r w:rsidRPr="00E07958">
        <w:rPr>
          <w:rStyle w:val="Heading3Char"/>
          <w:rFonts w:cs="Times New Roman"/>
          <w:i/>
          <w:iCs/>
        </w:rPr>
        <w:t xml:space="preserve">Independent </w:t>
      </w:r>
      <w:r w:rsidR="00E07958" w:rsidRPr="00E07958">
        <w:rPr>
          <w:rStyle w:val="Heading3Char"/>
          <w:rFonts w:cs="Times New Roman"/>
          <w:i/>
          <w:iCs/>
        </w:rPr>
        <w:t>V</w:t>
      </w:r>
      <w:r w:rsidRPr="00E07958">
        <w:rPr>
          <w:rStyle w:val="Heading3Char"/>
          <w:rFonts w:cs="Times New Roman"/>
          <w:i/>
          <w:iCs/>
        </w:rPr>
        <w:t>ariables</w:t>
      </w:r>
    </w:p>
    <w:bookmarkEnd w:id="16"/>
    <w:p w14:paraId="144FB7AA" w14:textId="3B51EC88" w:rsidR="00BE0EF3" w:rsidRPr="003A327C" w:rsidRDefault="00AE6168" w:rsidP="00E07958">
      <w:pPr>
        <w:ind w:firstLine="720"/>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 xml:space="preserve">The independent variable in both hypotheses </w:t>
      </w:r>
      <w:r w:rsidR="00D268CB" w:rsidRPr="003A327C">
        <w:rPr>
          <w:rFonts w:ascii="Times New Roman" w:eastAsia="Times New Roman" w:hAnsi="Times New Roman" w:cs="Times New Roman"/>
          <w:color w:val="000000" w:themeColor="text1"/>
        </w:rPr>
        <w:t>wa</w:t>
      </w:r>
      <w:r w:rsidRPr="003A327C">
        <w:rPr>
          <w:rFonts w:ascii="Times New Roman" w:eastAsia="Times New Roman" w:hAnsi="Times New Roman" w:cs="Times New Roman"/>
          <w:color w:val="000000" w:themeColor="text1"/>
        </w:rPr>
        <w:t xml:space="preserve">s the </w:t>
      </w:r>
      <w:r w:rsidR="00572E5A" w:rsidRPr="003A327C">
        <w:rPr>
          <w:rFonts w:ascii="Times New Roman" w:eastAsia="Times New Roman" w:hAnsi="Times New Roman" w:cs="Times New Roman"/>
          <w:color w:val="000000" w:themeColor="text1"/>
        </w:rPr>
        <w:t>receipt of</w:t>
      </w:r>
      <w:r w:rsidRPr="003A327C">
        <w:rPr>
          <w:rFonts w:ascii="Times New Roman" w:eastAsia="Times New Roman" w:hAnsi="Times New Roman" w:cs="Times New Roman"/>
          <w:color w:val="000000" w:themeColor="text1"/>
        </w:rPr>
        <w:t xml:space="preserve"> </w:t>
      </w:r>
      <w:r w:rsidR="00145A8F" w:rsidRPr="003A327C">
        <w:rPr>
          <w:rFonts w:ascii="Times New Roman" w:eastAsia="Times New Roman" w:hAnsi="Times New Roman" w:cs="Times New Roman"/>
          <w:color w:val="000000" w:themeColor="text1"/>
        </w:rPr>
        <w:t>RSS</w:t>
      </w:r>
      <w:r w:rsidRPr="003A327C">
        <w:rPr>
          <w:rFonts w:ascii="Times New Roman" w:eastAsia="Times New Roman" w:hAnsi="Times New Roman" w:cs="Times New Roman"/>
          <w:color w:val="000000" w:themeColor="text1"/>
        </w:rPr>
        <w:t xml:space="preserve"> </w:t>
      </w:r>
      <w:r w:rsidR="00572E5A" w:rsidRPr="003A327C">
        <w:rPr>
          <w:rFonts w:ascii="Times New Roman" w:eastAsia="Times New Roman" w:hAnsi="Times New Roman" w:cs="Times New Roman"/>
          <w:color w:val="000000" w:themeColor="text1"/>
        </w:rPr>
        <w:t xml:space="preserve">by </w:t>
      </w:r>
      <w:r w:rsidRPr="003A327C">
        <w:rPr>
          <w:rFonts w:ascii="Times New Roman" w:eastAsia="Times New Roman" w:hAnsi="Times New Roman" w:cs="Times New Roman"/>
          <w:color w:val="000000" w:themeColor="text1"/>
        </w:rPr>
        <w:t xml:space="preserve">a patient during </w:t>
      </w:r>
      <w:r w:rsidR="00B2621F" w:rsidRPr="003A327C">
        <w:rPr>
          <w:rFonts w:ascii="Times New Roman" w:eastAsia="Times New Roman" w:hAnsi="Times New Roman" w:cs="Times New Roman"/>
          <w:color w:val="000000" w:themeColor="text1"/>
        </w:rPr>
        <w:t xml:space="preserve">a </w:t>
      </w:r>
      <w:r w:rsidRPr="003A327C">
        <w:rPr>
          <w:rFonts w:ascii="Times New Roman" w:eastAsia="Times New Roman" w:hAnsi="Times New Roman" w:cs="Times New Roman"/>
          <w:color w:val="000000" w:themeColor="text1"/>
        </w:rPr>
        <w:t>treatment episode.</w:t>
      </w:r>
      <w:r w:rsidR="0031749B" w:rsidRPr="003A327C">
        <w:rPr>
          <w:rFonts w:ascii="Times New Roman" w:eastAsia="Times New Roman" w:hAnsi="Times New Roman" w:cs="Times New Roman"/>
          <w:color w:val="000000" w:themeColor="text1"/>
        </w:rPr>
        <w:t xml:space="preserve"> I</w:t>
      </w:r>
      <w:r w:rsidR="002805C2" w:rsidRPr="003A327C">
        <w:rPr>
          <w:rFonts w:ascii="Times New Roman" w:eastAsia="Times New Roman" w:hAnsi="Times New Roman" w:cs="Times New Roman"/>
          <w:color w:val="000000" w:themeColor="text1"/>
        </w:rPr>
        <w:t>t is important to note that quantity of</w:t>
      </w:r>
      <w:r w:rsidR="00413F42" w:rsidRPr="003A327C">
        <w:rPr>
          <w:rFonts w:ascii="Times New Roman" w:eastAsia="Times New Roman" w:hAnsi="Times New Roman" w:cs="Times New Roman"/>
          <w:color w:val="000000" w:themeColor="text1"/>
        </w:rPr>
        <w:t xml:space="preserve"> services received from recovery support is </w:t>
      </w:r>
      <w:r w:rsidR="002805C2" w:rsidRPr="003A327C">
        <w:rPr>
          <w:rFonts w:ascii="Times New Roman" w:eastAsia="Times New Roman" w:hAnsi="Times New Roman" w:cs="Times New Roman"/>
          <w:color w:val="000000" w:themeColor="text1"/>
        </w:rPr>
        <w:t>patient</w:t>
      </w:r>
      <w:r w:rsidR="00B65A61" w:rsidRPr="003A327C">
        <w:rPr>
          <w:rFonts w:ascii="Times New Roman" w:eastAsia="Times New Roman" w:hAnsi="Times New Roman" w:cs="Times New Roman"/>
          <w:color w:val="000000" w:themeColor="text1"/>
        </w:rPr>
        <w:t>-</w:t>
      </w:r>
      <w:r w:rsidR="002805C2" w:rsidRPr="003A327C">
        <w:rPr>
          <w:rFonts w:ascii="Times New Roman" w:eastAsia="Times New Roman" w:hAnsi="Times New Roman" w:cs="Times New Roman"/>
          <w:color w:val="000000" w:themeColor="text1"/>
        </w:rPr>
        <w:t xml:space="preserve">driven and </w:t>
      </w:r>
      <w:r w:rsidR="00413F42" w:rsidRPr="003A327C">
        <w:rPr>
          <w:rFonts w:ascii="Times New Roman" w:eastAsia="Times New Roman" w:hAnsi="Times New Roman" w:cs="Times New Roman"/>
          <w:color w:val="000000" w:themeColor="text1"/>
        </w:rPr>
        <w:t xml:space="preserve">voluntary. A patient may participate with recovery services at any time in treatment and end their participation at any time. </w:t>
      </w:r>
      <w:r w:rsidR="002805C2" w:rsidRPr="003A327C">
        <w:rPr>
          <w:rFonts w:ascii="Times New Roman" w:eastAsia="Times New Roman" w:hAnsi="Times New Roman" w:cs="Times New Roman"/>
          <w:color w:val="000000" w:themeColor="text1"/>
        </w:rPr>
        <w:t>Because participation in RSS is voluntary, there is a degree of variability among</w:t>
      </w:r>
      <w:r w:rsidR="00413F42" w:rsidRPr="003A327C">
        <w:rPr>
          <w:rFonts w:ascii="Times New Roman" w:eastAsia="Times New Roman" w:hAnsi="Times New Roman" w:cs="Times New Roman"/>
          <w:color w:val="000000" w:themeColor="text1"/>
        </w:rPr>
        <w:t xml:space="preserve"> patients</w:t>
      </w:r>
      <w:r w:rsidR="002805C2" w:rsidRPr="003A327C">
        <w:rPr>
          <w:rFonts w:ascii="Times New Roman" w:eastAsia="Times New Roman" w:hAnsi="Times New Roman" w:cs="Times New Roman"/>
          <w:color w:val="000000" w:themeColor="text1"/>
        </w:rPr>
        <w:t xml:space="preserve"> </w:t>
      </w:r>
      <w:r w:rsidR="00252BBF" w:rsidRPr="003A327C">
        <w:rPr>
          <w:rFonts w:ascii="Times New Roman" w:eastAsia="Times New Roman" w:hAnsi="Times New Roman" w:cs="Times New Roman"/>
          <w:color w:val="000000" w:themeColor="text1"/>
        </w:rPr>
        <w:t>who engage</w:t>
      </w:r>
      <w:r w:rsidR="00413F42" w:rsidRPr="003A327C">
        <w:rPr>
          <w:rFonts w:ascii="Times New Roman" w:eastAsia="Times New Roman" w:hAnsi="Times New Roman" w:cs="Times New Roman"/>
          <w:color w:val="000000" w:themeColor="text1"/>
        </w:rPr>
        <w:t xml:space="preserve"> with RSS during treatment</w:t>
      </w:r>
      <w:r w:rsidR="002805C2" w:rsidRPr="003A327C">
        <w:rPr>
          <w:rFonts w:ascii="Times New Roman" w:eastAsia="Times New Roman" w:hAnsi="Times New Roman" w:cs="Times New Roman"/>
          <w:color w:val="000000" w:themeColor="text1"/>
        </w:rPr>
        <w:t>, with some utilizing very few services compared to other participants</w:t>
      </w:r>
      <w:r w:rsidR="00C50F37">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Th</w:t>
      </w:r>
      <w:r w:rsidR="00336585" w:rsidRPr="003A327C">
        <w:rPr>
          <w:rFonts w:ascii="Times New Roman" w:eastAsia="Times New Roman" w:hAnsi="Times New Roman" w:cs="Times New Roman"/>
          <w:color w:val="000000" w:themeColor="text1"/>
        </w:rPr>
        <w:t xml:space="preserve">is </w:t>
      </w:r>
      <w:r w:rsidRPr="003A327C">
        <w:rPr>
          <w:rFonts w:ascii="Times New Roman" w:eastAsia="Times New Roman" w:hAnsi="Times New Roman" w:cs="Times New Roman"/>
          <w:color w:val="000000" w:themeColor="text1"/>
        </w:rPr>
        <w:t xml:space="preserve">variable </w:t>
      </w:r>
      <w:r w:rsidR="00D01594" w:rsidRPr="003A327C">
        <w:rPr>
          <w:rFonts w:ascii="Times New Roman" w:eastAsia="Times New Roman" w:hAnsi="Times New Roman" w:cs="Times New Roman"/>
          <w:color w:val="000000" w:themeColor="text1"/>
        </w:rPr>
        <w:t>wa</w:t>
      </w:r>
      <w:r w:rsidRPr="003A327C">
        <w:rPr>
          <w:rFonts w:ascii="Times New Roman" w:eastAsia="Times New Roman" w:hAnsi="Times New Roman" w:cs="Times New Roman"/>
          <w:color w:val="000000" w:themeColor="text1"/>
        </w:rPr>
        <w:t xml:space="preserve">s extracted from </w:t>
      </w:r>
      <w:r w:rsidR="002805C2" w:rsidRPr="003A327C">
        <w:rPr>
          <w:rFonts w:ascii="Times New Roman" w:eastAsia="Times New Roman" w:hAnsi="Times New Roman" w:cs="Times New Roman"/>
          <w:color w:val="000000" w:themeColor="text1"/>
        </w:rPr>
        <w:t xml:space="preserve">the </w:t>
      </w:r>
      <w:r w:rsidRPr="003A327C">
        <w:rPr>
          <w:rFonts w:ascii="Times New Roman" w:eastAsia="Times New Roman" w:hAnsi="Times New Roman" w:cs="Times New Roman"/>
          <w:color w:val="000000" w:themeColor="text1"/>
        </w:rPr>
        <w:t>patient’s EMR</w:t>
      </w:r>
      <w:r w:rsidR="00D01594" w:rsidRPr="003A327C">
        <w:rPr>
          <w:rFonts w:ascii="Times New Roman" w:eastAsia="Times New Roman" w:hAnsi="Times New Roman" w:cs="Times New Roman"/>
          <w:color w:val="000000" w:themeColor="text1"/>
        </w:rPr>
        <w:t xml:space="preserve"> and included</w:t>
      </w:r>
      <w:r w:rsidRPr="003A327C">
        <w:rPr>
          <w:rFonts w:ascii="Times New Roman" w:eastAsia="Times New Roman" w:hAnsi="Times New Roman" w:cs="Times New Roman"/>
          <w:color w:val="000000" w:themeColor="text1"/>
        </w:rPr>
        <w:t xml:space="preserve"> the amount of individual or group services recorded under the </w:t>
      </w:r>
      <w:r w:rsidR="009B5ACB" w:rsidRPr="003A327C">
        <w:rPr>
          <w:rFonts w:ascii="Times New Roman" w:eastAsia="Times New Roman" w:hAnsi="Times New Roman" w:cs="Times New Roman"/>
          <w:color w:val="000000" w:themeColor="text1"/>
        </w:rPr>
        <w:t>r</w:t>
      </w:r>
      <w:r w:rsidRPr="003A327C">
        <w:rPr>
          <w:rFonts w:ascii="Times New Roman" w:eastAsia="Times New Roman" w:hAnsi="Times New Roman" w:cs="Times New Roman"/>
          <w:color w:val="000000" w:themeColor="text1"/>
        </w:rPr>
        <w:t xml:space="preserve">ecovery </w:t>
      </w:r>
      <w:r w:rsidR="009B5ACB" w:rsidRPr="003A327C">
        <w:rPr>
          <w:rFonts w:ascii="Times New Roman" w:eastAsia="Times New Roman" w:hAnsi="Times New Roman" w:cs="Times New Roman"/>
          <w:color w:val="000000" w:themeColor="text1"/>
        </w:rPr>
        <w:t>s</w:t>
      </w:r>
      <w:r w:rsidRPr="003A327C">
        <w:rPr>
          <w:rFonts w:ascii="Times New Roman" w:eastAsia="Times New Roman" w:hAnsi="Times New Roman" w:cs="Times New Roman"/>
          <w:color w:val="000000" w:themeColor="text1"/>
        </w:rPr>
        <w:t xml:space="preserve">upport </w:t>
      </w:r>
      <w:r w:rsidR="009B5ACB" w:rsidRPr="003A327C">
        <w:rPr>
          <w:rFonts w:ascii="Times New Roman" w:eastAsia="Times New Roman" w:hAnsi="Times New Roman" w:cs="Times New Roman"/>
          <w:color w:val="000000" w:themeColor="text1"/>
        </w:rPr>
        <w:t>p</w:t>
      </w:r>
      <w:r w:rsidRPr="003A327C">
        <w:rPr>
          <w:rFonts w:ascii="Times New Roman" w:eastAsia="Times New Roman" w:hAnsi="Times New Roman" w:cs="Times New Roman"/>
          <w:color w:val="000000" w:themeColor="text1"/>
        </w:rPr>
        <w:t xml:space="preserve">rogram. The type and title of the included services </w:t>
      </w:r>
      <w:r w:rsidR="00D83C3C" w:rsidRPr="003A327C">
        <w:rPr>
          <w:rFonts w:ascii="Times New Roman" w:eastAsia="Times New Roman" w:hAnsi="Times New Roman" w:cs="Times New Roman"/>
          <w:color w:val="000000" w:themeColor="text1"/>
        </w:rPr>
        <w:t>were</w:t>
      </w:r>
      <w:r w:rsidRPr="003A327C">
        <w:rPr>
          <w:rFonts w:ascii="Times New Roman" w:eastAsia="Times New Roman" w:hAnsi="Times New Roman" w:cs="Times New Roman"/>
          <w:color w:val="000000" w:themeColor="text1"/>
        </w:rPr>
        <w:t>:</w:t>
      </w:r>
    </w:p>
    <w:p w14:paraId="72A52574" w14:textId="015B1954" w:rsidR="00AE6168" w:rsidRPr="003A327C" w:rsidRDefault="009B5ACB" w:rsidP="002E3467">
      <w:pPr>
        <w:pStyle w:val="ListParagraph"/>
        <w:numPr>
          <w:ilvl w:val="0"/>
          <w:numId w:val="7"/>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T</w:t>
      </w:r>
      <w:r w:rsidR="00AE6168" w:rsidRPr="003A327C">
        <w:rPr>
          <w:rFonts w:ascii="Times New Roman" w:eastAsia="Times New Roman" w:hAnsi="Times New Roman" w:cs="Times New Roman"/>
          <w:color w:val="000000" w:themeColor="text1"/>
          <w:sz w:val="24"/>
          <w:szCs w:val="24"/>
        </w:rPr>
        <w:t>argeted Case Management</w:t>
      </w:r>
      <w:r w:rsidR="002E3467" w:rsidRPr="003A327C">
        <w:rPr>
          <w:rFonts w:ascii="Times New Roman" w:eastAsia="Times New Roman" w:hAnsi="Times New Roman" w:cs="Times New Roman"/>
          <w:color w:val="000000" w:themeColor="text1"/>
          <w:sz w:val="24"/>
          <w:szCs w:val="24"/>
        </w:rPr>
        <w:t>—I</w:t>
      </w:r>
      <w:r w:rsidR="00AE6168" w:rsidRPr="00CA30BE">
        <w:rPr>
          <w:rFonts w:ascii="Times New Roman" w:hAnsi="Times New Roman" w:cs="Times New Roman"/>
          <w:color w:val="000000" w:themeColor="text1"/>
          <w:sz w:val="24"/>
          <w:szCs w:val="24"/>
        </w:rPr>
        <w:t xml:space="preserve">ndividual, one-on-one service with </w:t>
      </w:r>
      <w:r w:rsidRPr="00CA30BE">
        <w:rPr>
          <w:rFonts w:ascii="Times New Roman" w:hAnsi="Times New Roman" w:cs="Times New Roman"/>
          <w:color w:val="000000" w:themeColor="text1"/>
          <w:sz w:val="24"/>
          <w:szCs w:val="24"/>
        </w:rPr>
        <w:t>a p</w:t>
      </w:r>
      <w:r w:rsidR="00AE6168" w:rsidRPr="00CA30BE">
        <w:rPr>
          <w:rFonts w:ascii="Times New Roman" w:hAnsi="Times New Roman" w:cs="Times New Roman"/>
          <w:color w:val="000000" w:themeColor="text1"/>
          <w:sz w:val="24"/>
          <w:szCs w:val="24"/>
        </w:rPr>
        <w:t xml:space="preserve">eer </w:t>
      </w:r>
      <w:r w:rsidRPr="00CA30BE">
        <w:rPr>
          <w:rFonts w:ascii="Times New Roman" w:hAnsi="Times New Roman" w:cs="Times New Roman"/>
          <w:color w:val="000000" w:themeColor="text1"/>
          <w:sz w:val="24"/>
          <w:szCs w:val="24"/>
        </w:rPr>
        <w:t>s</w:t>
      </w:r>
      <w:r w:rsidR="00AE6168" w:rsidRPr="00CA30BE">
        <w:rPr>
          <w:rFonts w:ascii="Times New Roman" w:hAnsi="Times New Roman" w:cs="Times New Roman"/>
          <w:color w:val="000000" w:themeColor="text1"/>
          <w:sz w:val="24"/>
          <w:szCs w:val="24"/>
        </w:rPr>
        <w:t xml:space="preserve">pecialist focused on connection to </w:t>
      </w:r>
      <w:r w:rsidR="00E51373" w:rsidRPr="00CA30BE">
        <w:rPr>
          <w:rFonts w:ascii="Times New Roman" w:hAnsi="Times New Roman" w:cs="Times New Roman"/>
          <w:color w:val="000000" w:themeColor="text1"/>
          <w:sz w:val="24"/>
          <w:szCs w:val="24"/>
        </w:rPr>
        <w:t>resources</w:t>
      </w:r>
      <w:r w:rsidR="00AE6168" w:rsidRPr="00CA30BE">
        <w:rPr>
          <w:rFonts w:ascii="Times New Roman" w:hAnsi="Times New Roman" w:cs="Times New Roman"/>
          <w:color w:val="000000" w:themeColor="text1"/>
          <w:sz w:val="24"/>
          <w:szCs w:val="24"/>
        </w:rPr>
        <w:t xml:space="preserve"> and/or removing </w:t>
      </w:r>
      <w:r w:rsidR="00E51373" w:rsidRPr="00CA30BE">
        <w:rPr>
          <w:rFonts w:ascii="Times New Roman" w:hAnsi="Times New Roman" w:cs="Times New Roman"/>
          <w:color w:val="000000" w:themeColor="text1"/>
          <w:sz w:val="24"/>
          <w:szCs w:val="24"/>
        </w:rPr>
        <w:t>barriers</w:t>
      </w:r>
      <w:r w:rsidR="00AE6168" w:rsidRPr="00CA30BE">
        <w:rPr>
          <w:rFonts w:ascii="Times New Roman" w:hAnsi="Times New Roman" w:cs="Times New Roman"/>
          <w:color w:val="000000" w:themeColor="text1"/>
          <w:sz w:val="24"/>
          <w:szCs w:val="24"/>
        </w:rPr>
        <w:t xml:space="preserve"> to </w:t>
      </w:r>
      <w:r w:rsidR="00AE6168" w:rsidRPr="00CA30BE">
        <w:rPr>
          <w:rFonts w:ascii="Times New Roman" w:hAnsi="Times New Roman" w:cs="Times New Roman"/>
          <w:color w:val="000000" w:themeColor="text1"/>
          <w:sz w:val="24"/>
          <w:szCs w:val="24"/>
        </w:rPr>
        <w:lastRenderedPageBreak/>
        <w:t>recovery.</w:t>
      </w:r>
      <w:r w:rsidR="00E51373" w:rsidRPr="00CA30BE">
        <w:rPr>
          <w:rFonts w:ascii="Times New Roman" w:hAnsi="Times New Roman" w:cs="Times New Roman"/>
          <w:color w:val="000000" w:themeColor="text1"/>
          <w:sz w:val="24"/>
          <w:szCs w:val="24"/>
        </w:rPr>
        <w:t xml:space="preserve"> Qualifications </w:t>
      </w:r>
      <w:r w:rsidR="00B2621F" w:rsidRPr="00CA30BE">
        <w:rPr>
          <w:rFonts w:ascii="Times New Roman" w:hAnsi="Times New Roman" w:cs="Times New Roman"/>
          <w:color w:val="000000" w:themeColor="text1"/>
          <w:sz w:val="24"/>
          <w:szCs w:val="24"/>
        </w:rPr>
        <w:t>of</w:t>
      </w:r>
      <w:r w:rsidR="00E51373" w:rsidRPr="00CA30BE">
        <w:rPr>
          <w:rFonts w:ascii="Times New Roman" w:hAnsi="Times New Roman" w:cs="Times New Roman"/>
          <w:color w:val="000000" w:themeColor="text1"/>
          <w:sz w:val="24"/>
          <w:szCs w:val="24"/>
        </w:rPr>
        <w:t xml:space="preserve"> providers </w:t>
      </w:r>
      <w:r w:rsidR="00B2621F" w:rsidRPr="00CA30BE">
        <w:rPr>
          <w:rFonts w:ascii="Times New Roman" w:hAnsi="Times New Roman" w:cs="Times New Roman"/>
          <w:color w:val="000000" w:themeColor="text1"/>
          <w:sz w:val="24"/>
          <w:szCs w:val="24"/>
        </w:rPr>
        <w:t xml:space="preserve">able </w:t>
      </w:r>
      <w:r w:rsidR="00E51373" w:rsidRPr="00CA30BE">
        <w:rPr>
          <w:rFonts w:ascii="Times New Roman" w:hAnsi="Times New Roman" w:cs="Times New Roman"/>
          <w:color w:val="000000" w:themeColor="text1"/>
          <w:sz w:val="24"/>
          <w:szCs w:val="24"/>
        </w:rPr>
        <w:t xml:space="preserve">to </w:t>
      </w:r>
      <w:r w:rsidR="00474D9B">
        <w:rPr>
          <w:rFonts w:ascii="Times New Roman" w:hAnsi="Times New Roman" w:cs="Times New Roman"/>
          <w:color w:val="000000" w:themeColor="text1"/>
          <w:sz w:val="24"/>
          <w:szCs w:val="24"/>
        </w:rPr>
        <w:t xml:space="preserve">offer </w:t>
      </w:r>
      <w:r w:rsidR="00474D9B" w:rsidRPr="00C75C1C">
        <w:rPr>
          <w:rFonts w:ascii="Times New Roman" w:hAnsi="Times New Roman" w:cs="Times New Roman"/>
          <w:color w:val="000000" w:themeColor="text1"/>
          <w:sz w:val="24"/>
          <w:szCs w:val="24"/>
        </w:rPr>
        <w:t>this</w:t>
      </w:r>
      <w:r w:rsidR="00E51373" w:rsidRPr="00C75C1C">
        <w:rPr>
          <w:rFonts w:ascii="Times New Roman" w:hAnsi="Times New Roman" w:cs="Times New Roman"/>
          <w:color w:val="000000" w:themeColor="text1"/>
          <w:sz w:val="24"/>
          <w:szCs w:val="24"/>
        </w:rPr>
        <w:t xml:space="preserve"> service </w:t>
      </w:r>
      <w:r w:rsidRPr="00C75C1C">
        <w:rPr>
          <w:rFonts w:ascii="Times New Roman" w:hAnsi="Times New Roman" w:cs="Times New Roman"/>
          <w:color w:val="000000" w:themeColor="text1"/>
          <w:sz w:val="24"/>
          <w:szCs w:val="24"/>
        </w:rPr>
        <w:t>include</w:t>
      </w:r>
      <w:r w:rsidR="00E51373" w:rsidRPr="00C75C1C">
        <w:rPr>
          <w:rFonts w:ascii="Times New Roman" w:hAnsi="Times New Roman" w:cs="Times New Roman"/>
          <w:color w:val="000000" w:themeColor="text1"/>
          <w:sz w:val="24"/>
          <w:szCs w:val="24"/>
        </w:rPr>
        <w:t xml:space="preserve"> any peer </w:t>
      </w:r>
      <w:r w:rsidRPr="00C75C1C">
        <w:rPr>
          <w:rFonts w:ascii="Times New Roman" w:hAnsi="Times New Roman" w:cs="Times New Roman"/>
          <w:color w:val="000000" w:themeColor="text1"/>
          <w:sz w:val="24"/>
          <w:szCs w:val="24"/>
        </w:rPr>
        <w:t>who</w:t>
      </w:r>
      <w:r w:rsidR="00E51373" w:rsidRPr="00C75C1C">
        <w:rPr>
          <w:rFonts w:ascii="Times New Roman" w:hAnsi="Times New Roman" w:cs="Times New Roman"/>
          <w:color w:val="000000" w:themeColor="text1"/>
          <w:sz w:val="24"/>
          <w:szCs w:val="24"/>
        </w:rPr>
        <w:t xml:space="preserve"> has completed the state’s required case management training. </w:t>
      </w:r>
    </w:p>
    <w:p w14:paraId="22FA5131" w14:textId="3BBFE318" w:rsidR="00E51373" w:rsidRPr="003A327C" w:rsidRDefault="00E51373" w:rsidP="002E3467">
      <w:pPr>
        <w:pStyle w:val="ListParagraph"/>
        <w:numPr>
          <w:ilvl w:val="0"/>
          <w:numId w:val="7"/>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Individual Skill Development</w:t>
      </w:r>
      <w:r w:rsidR="002E3467" w:rsidRPr="003A327C">
        <w:rPr>
          <w:rFonts w:ascii="Times New Roman" w:eastAsia="Times New Roman" w:hAnsi="Times New Roman" w:cs="Times New Roman"/>
          <w:color w:val="000000" w:themeColor="text1"/>
          <w:sz w:val="24"/>
          <w:szCs w:val="24"/>
        </w:rPr>
        <w:t>—</w:t>
      </w:r>
      <w:r w:rsidRPr="00C75C1C">
        <w:rPr>
          <w:rFonts w:ascii="Times New Roman" w:hAnsi="Times New Roman" w:cs="Times New Roman"/>
          <w:color w:val="000000" w:themeColor="text1"/>
          <w:sz w:val="24"/>
          <w:szCs w:val="24"/>
        </w:rPr>
        <w:t xml:space="preserve"> </w:t>
      </w:r>
      <w:r w:rsidR="002E3467" w:rsidRPr="00C75C1C">
        <w:rPr>
          <w:rFonts w:ascii="Times New Roman" w:hAnsi="Times New Roman" w:cs="Times New Roman"/>
          <w:color w:val="000000" w:themeColor="text1"/>
          <w:sz w:val="24"/>
          <w:szCs w:val="24"/>
        </w:rPr>
        <w:t>I</w:t>
      </w:r>
      <w:r w:rsidRPr="00C75C1C">
        <w:rPr>
          <w:rFonts w:ascii="Times New Roman" w:hAnsi="Times New Roman" w:cs="Times New Roman"/>
          <w:color w:val="000000" w:themeColor="text1"/>
          <w:sz w:val="24"/>
          <w:szCs w:val="24"/>
        </w:rPr>
        <w:t xml:space="preserve">ndividual, one-on-one service with </w:t>
      </w:r>
      <w:r w:rsidR="009B5ACB" w:rsidRPr="00C75C1C">
        <w:rPr>
          <w:rFonts w:ascii="Times New Roman" w:hAnsi="Times New Roman" w:cs="Times New Roman"/>
          <w:color w:val="000000" w:themeColor="text1"/>
          <w:sz w:val="24"/>
          <w:szCs w:val="24"/>
        </w:rPr>
        <w:t>a p</w:t>
      </w:r>
      <w:r w:rsidRPr="00C75C1C">
        <w:rPr>
          <w:rFonts w:ascii="Times New Roman" w:hAnsi="Times New Roman" w:cs="Times New Roman"/>
          <w:color w:val="000000" w:themeColor="text1"/>
          <w:sz w:val="24"/>
          <w:szCs w:val="24"/>
        </w:rPr>
        <w:t xml:space="preserve">eer </w:t>
      </w:r>
      <w:r w:rsidR="009B5ACB" w:rsidRPr="00C75C1C">
        <w:rPr>
          <w:rFonts w:ascii="Times New Roman" w:hAnsi="Times New Roman" w:cs="Times New Roman"/>
          <w:color w:val="000000" w:themeColor="text1"/>
          <w:sz w:val="24"/>
          <w:szCs w:val="24"/>
        </w:rPr>
        <w:t>s</w:t>
      </w:r>
      <w:r w:rsidRPr="00C75C1C">
        <w:rPr>
          <w:rFonts w:ascii="Times New Roman" w:hAnsi="Times New Roman" w:cs="Times New Roman"/>
          <w:color w:val="000000" w:themeColor="text1"/>
          <w:sz w:val="24"/>
          <w:szCs w:val="24"/>
        </w:rPr>
        <w:t>pecialist focused on learning skill</w:t>
      </w:r>
      <w:r w:rsidR="008536E0" w:rsidRPr="00C75C1C">
        <w:rPr>
          <w:rFonts w:ascii="Times New Roman" w:hAnsi="Times New Roman" w:cs="Times New Roman"/>
          <w:color w:val="000000" w:themeColor="text1"/>
          <w:sz w:val="24"/>
          <w:szCs w:val="24"/>
        </w:rPr>
        <w:t>s</w:t>
      </w:r>
      <w:r w:rsidRPr="00C75C1C">
        <w:rPr>
          <w:rFonts w:ascii="Times New Roman" w:hAnsi="Times New Roman" w:cs="Times New Roman"/>
          <w:color w:val="000000" w:themeColor="text1"/>
          <w:sz w:val="24"/>
          <w:szCs w:val="24"/>
        </w:rPr>
        <w:t xml:space="preserve"> or engaging </w:t>
      </w:r>
      <w:r w:rsidR="008536E0" w:rsidRPr="00C75C1C">
        <w:rPr>
          <w:rFonts w:ascii="Times New Roman" w:hAnsi="Times New Roman" w:cs="Times New Roman"/>
          <w:color w:val="000000" w:themeColor="text1"/>
          <w:sz w:val="24"/>
          <w:szCs w:val="24"/>
        </w:rPr>
        <w:t xml:space="preserve">in </w:t>
      </w:r>
      <w:r w:rsidRPr="00C75C1C">
        <w:rPr>
          <w:rFonts w:ascii="Times New Roman" w:hAnsi="Times New Roman" w:cs="Times New Roman"/>
          <w:color w:val="000000" w:themeColor="text1"/>
          <w:sz w:val="24"/>
          <w:szCs w:val="24"/>
        </w:rPr>
        <w:t>social activities that connect</w:t>
      </w:r>
      <w:r w:rsidR="00865542" w:rsidRPr="00C75C1C">
        <w:rPr>
          <w:rFonts w:ascii="Times New Roman" w:hAnsi="Times New Roman" w:cs="Times New Roman"/>
          <w:color w:val="000000" w:themeColor="text1"/>
          <w:sz w:val="24"/>
          <w:szCs w:val="24"/>
        </w:rPr>
        <w:t xml:space="preserve"> </w:t>
      </w:r>
      <w:r w:rsidRPr="00C75C1C">
        <w:rPr>
          <w:rFonts w:ascii="Times New Roman" w:hAnsi="Times New Roman" w:cs="Times New Roman"/>
          <w:color w:val="000000" w:themeColor="text1"/>
          <w:sz w:val="24"/>
          <w:szCs w:val="24"/>
        </w:rPr>
        <w:t>patients to recovery. This service can be provided by any peer provider</w:t>
      </w:r>
      <w:r w:rsidR="001B2A1D" w:rsidRPr="00C75C1C">
        <w:rPr>
          <w:rFonts w:ascii="Times New Roman" w:hAnsi="Times New Roman" w:cs="Times New Roman"/>
          <w:color w:val="000000" w:themeColor="text1"/>
          <w:sz w:val="24"/>
          <w:szCs w:val="24"/>
        </w:rPr>
        <w:t xml:space="preserve">; </w:t>
      </w:r>
      <w:r w:rsidRPr="00C75C1C">
        <w:rPr>
          <w:rFonts w:ascii="Times New Roman" w:hAnsi="Times New Roman" w:cs="Times New Roman"/>
          <w:color w:val="000000" w:themeColor="text1"/>
          <w:sz w:val="24"/>
          <w:szCs w:val="24"/>
        </w:rPr>
        <w:t xml:space="preserve">no additional qualifications required. </w:t>
      </w:r>
    </w:p>
    <w:p w14:paraId="33237121" w14:textId="7A746267" w:rsidR="00E51373" w:rsidRPr="003A327C" w:rsidRDefault="00E51373" w:rsidP="00562296">
      <w:pPr>
        <w:pStyle w:val="ListParagraph"/>
        <w:numPr>
          <w:ilvl w:val="0"/>
          <w:numId w:val="7"/>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Individual Behavior Management</w:t>
      </w:r>
      <w:r w:rsidR="00B7284A" w:rsidRPr="003A327C">
        <w:rPr>
          <w:rFonts w:ascii="Times New Roman" w:eastAsia="Times New Roman" w:hAnsi="Times New Roman" w:cs="Times New Roman"/>
          <w:color w:val="000000" w:themeColor="text1"/>
          <w:sz w:val="24"/>
          <w:szCs w:val="24"/>
        </w:rPr>
        <w:t>—</w:t>
      </w:r>
      <w:r w:rsidR="00B7284A" w:rsidRPr="00C75C1C">
        <w:rPr>
          <w:rFonts w:ascii="Times New Roman" w:hAnsi="Times New Roman" w:cs="Times New Roman"/>
          <w:color w:val="000000" w:themeColor="text1"/>
          <w:sz w:val="24"/>
          <w:szCs w:val="24"/>
        </w:rPr>
        <w:t>I</w:t>
      </w:r>
      <w:r w:rsidRPr="00C75C1C">
        <w:rPr>
          <w:rFonts w:ascii="Times New Roman" w:hAnsi="Times New Roman" w:cs="Times New Roman"/>
          <w:color w:val="000000" w:themeColor="text1"/>
          <w:sz w:val="24"/>
          <w:szCs w:val="24"/>
        </w:rPr>
        <w:t xml:space="preserve">ndividual, one-on-one service with </w:t>
      </w:r>
      <w:r w:rsidR="009B5ACB" w:rsidRPr="00C75C1C">
        <w:rPr>
          <w:rFonts w:ascii="Times New Roman" w:hAnsi="Times New Roman" w:cs="Times New Roman"/>
          <w:color w:val="000000" w:themeColor="text1"/>
          <w:sz w:val="24"/>
          <w:szCs w:val="24"/>
        </w:rPr>
        <w:t>a p</w:t>
      </w:r>
      <w:r w:rsidRPr="00C75C1C">
        <w:rPr>
          <w:rFonts w:ascii="Times New Roman" w:hAnsi="Times New Roman" w:cs="Times New Roman"/>
          <w:color w:val="000000" w:themeColor="text1"/>
          <w:sz w:val="24"/>
          <w:szCs w:val="24"/>
        </w:rPr>
        <w:t xml:space="preserve">eer </w:t>
      </w:r>
      <w:r w:rsidR="009B5ACB" w:rsidRPr="00C75C1C">
        <w:rPr>
          <w:rFonts w:ascii="Times New Roman" w:hAnsi="Times New Roman" w:cs="Times New Roman"/>
          <w:color w:val="000000" w:themeColor="text1"/>
          <w:sz w:val="24"/>
          <w:szCs w:val="24"/>
        </w:rPr>
        <w:t>s</w:t>
      </w:r>
      <w:r w:rsidRPr="00C75C1C">
        <w:rPr>
          <w:rFonts w:ascii="Times New Roman" w:hAnsi="Times New Roman" w:cs="Times New Roman"/>
          <w:color w:val="000000" w:themeColor="text1"/>
          <w:sz w:val="24"/>
          <w:szCs w:val="24"/>
        </w:rPr>
        <w:t>pecialist focused on changing or implementing desired behavior needed to support healthy recovery. To provide these services</w:t>
      </w:r>
      <w:r w:rsidR="0002085C" w:rsidRPr="00C75C1C">
        <w:rPr>
          <w:rFonts w:ascii="Times New Roman" w:hAnsi="Times New Roman" w:cs="Times New Roman"/>
          <w:color w:val="000000" w:themeColor="text1"/>
          <w:sz w:val="24"/>
          <w:szCs w:val="24"/>
        </w:rPr>
        <w:t>,</w:t>
      </w:r>
      <w:r w:rsidRPr="00C75C1C">
        <w:rPr>
          <w:rFonts w:ascii="Times New Roman" w:hAnsi="Times New Roman" w:cs="Times New Roman"/>
          <w:color w:val="000000" w:themeColor="text1"/>
          <w:sz w:val="24"/>
          <w:szCs w:val="24"/>
        </w:rPr>
        <w:t xml:space="preserve"> a peer must have a Bachelor </w:t>
      </w:r>
      <w:r w:rsidR="003F4704" w:rsidRPr="00C75C1C">
        <w:rPr>
          <w:rFonts w:ascii="Times New Roman" w:hAnsi="Times New Roman" w:cs="Times New Roman"/>
          <w:color w:val="000000" w:themeColor="text1"/>
          <w:sz w:val="24"/>
          <w:szCs w:val="24"/>
        </w:rPr>
        <w:t>of</w:t>
      </w:r>
      <w:r w:rsidRPr="00C75C1C">
        <w:rPr>
          <w:rFonts w:ascii="Times New Roman" w:hAnsi="Times New Roman" w:cs="Times New Roman"/>
          <w:color w:val="000000" w:themeColor="text1"/>
          <w:sz w:val="24"/>
          <w:szCs w:val="24"/>
        </w:rPr>
        <w:t xml:space="preserve"> Social Work degree.</w:t>
      </w:r>
    </w:p>
    <w:p w14:paraId="46764FDA" w14:textId="30E52F50" w:rsidR="00E51373" w:rsidRPr="003A327C" w:rsidRDefault="00E51373" w:rsidP="00562296">
      <w:pPr>
        <w:pStyle w:val="ListParagraph"/>
        <w:numPr>
          <w:ilvl w:val="0"/>
          <w:numId w:val="7"/>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Peer Service</w:t>
      </w:r>
      <w:r w:rsidR="00B7284A" w:rsidRPr="003A327C">
        <w:rPr>
          <w:rFonts w:ascii="Times New Roman" w:eastAsia="Times New Roman" w:hAnsi="Times New Roman" w:cs="Times New Roman"/>
          <w:color w:val="000000" w:themeColor="text1"/>
          <w:sz w:val="24"/>
          <w:szCs w:val="24"/>
        </w:rPr>
        <w:t>—I</w:t>
      </w:r>
      <w:r w:rsidRPr="00C75C1C">
        <w:rPr>
          <w:rFonts w:ascii="Times New Roman" w:hAnsi="Times New Roman" w:cs="Times New Roman"/>
          <w:color w:val="000000" w:themeColor="text1"/>
          <w:sz w:val="24"/>
          <w:szCs w:val="24"/>
        </w:rPr>
        <w:t xml:space="preserve">ndividual, one-on-one </w:t>
      </w:r>
      <w:r w:rsidR="00430F23" w:rsidRPr="00C75C1C">
        <w:rPr>
          <w:rFonts w:ascii="Times New Roman" w:hAnsi="Times New Roman" w:cs="Times New Roman"/>
          <w:color w:val="000000" w:themeColor="text1"/>
          <w:sz w:val="24"/>
          <w:szCs w:val="24"/>
        </w:rPr>
        <w:t>service with</w:t>
      </w:r>
      <w:r w:rsidR="009B5ACB" w:rsidRPr="00C75C1C">
        <w:rPr>
          <w:rFonts w:ascii="Times New Roman" w:hAnsi="Times New Roman" w:cs="Times New Roman"/>
          <w:color w:val="000000" w:themeColor="text1"/>
          <w:sz w:val="24"/>
          <w:szCs w:val="24"/>
        </w:rPr>
        <w:t xml:space="preserve"> a</w:t>
      </w:r>
      <w:r w:rsidR="00430F23" w:rsidRPr="00C75C1C">
        <w:rPr>
          <w:rFonts w:ascii="Times New Roman" w:hAnsi="Times New Roman" w:cs="Times New Roman"/>
          <w:color w:val="000000" w:themeColor="text1"/>
          <w:sz w:val="24"/>
          <w:szCs w:val="24"/>
        </w:rPr>
        <w:t xml:space="preserve"> peer </w:t>
      </w:r>
      <w:r w:rsidR="009B5ACB" w:rsidRPr="00C75C1C">
        <w:rPr>
          <w:rFonts w:ascii="Times New Roman" w:hAnsi="Times New Roman" w:cs="Times New Roman"/>
          <w:color w:val="000000" w:themeColor="text1"/>
          <w:sz w:val="24"/>
          <w:szCs w:val="24"/>
        </w:rPr>
        <w:t>s</w:t>
      </w:r>
      <w:r w:rsidR="00430F23" w:rsidRPr="00C75C1C">
        <w:rPr>
          <w:rFonts w:ascii="Times New Roman" w:hAnsi="Times New Roman" w:cs="Times New Roman"/>
          <w:color w:val="000000" w:themeColor="text1"/>
          <w:sz w:val="24"/>
          <w:szCs w:val="24"/>
        </w:rPr>
        <w:t xml:space="preserve">pecialist focused on a peer sharing their recovery story to support the patient in finding hope or motivation for their own recovery. These services can be completed by any provider </w:t>
      </w:r>
      <w:r w:rsidR="00837AB4" w:rsidRPr="00C75C1C">
        <w:rPr>
          <w:rFonts w:ascii="Times New Roman" w:hAnsi="Times New Roman" w:cs="Times New Roman"/>
          <w:color w:val="000000" w:themeColor="text1"/>
          <w:sz w:val="24"/>
          <w:szCs w:val="24"/>
        </w:rPr>
        <w:t xml:space="preserve">who </w:t>
      </w:r>
      <w:r w:rsidR="00430F23" w:rsidRPr="00C75C1C">
        <w:rPr>
          <w:rFonts w:ascii="Times New Roman" w:hAnsi="Times New Roman" w:cs="Times New Roman"/>
          <w:color w:val="000000" w:themeColor="text1"/>
          <w:sz w:val="24"/>
          <w:szCs w:val="24"/>
        </w:rPr>
        <w:t xml:space="preserve">has completed the Certified Peer Support Specialist training. </w:t>
      </w:r>
    </w:p>
    <w:p w14:paraId="6F39ED6B" w14:textId="1E83AF75" w:rsidR="00430F23" w:rsidRPr="003A327C" w:rsidRDefault="00430F23" w:rsidP="00562296">
      <w:pPr>
        <w:pStyle w:val="ListParagraph"/>
        <w:numPr>
          <w:ilvl w:val="0"/>
          <w:numId w:val="7"/>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Group Skills Development</w:t>
      </w:r>
      <w:r w:rsidR="00B7284A" w:rsidRPr="003A327C">
        <w:rPr>
          <w:rFonts w:ascii="Times New Roman" w:eastAsia="Times New Roman" w:hAnsi="Times New Roman" w:cs="Times New Roman"/>
          <w:color w:val="000000" w:themeColor="text1"/>
          <w:sz w:val="24"/>
          <w:szCs w:val="24"/>
        </w:rPr>
        <w:t>—</w:t>
      </w:r>
      <w:r w:rsidR="00B7284A" w:rsidRPr="00C75C1C">
        <w:rPr>
          <w:rFonts w:ascii="Times New Roman" w:hAnsi="Times New Roman" w:cs="Times New Roman"/>
          <w:color w:val="000000" w:themeColor="text1"/>
          <w:sz w:val="24"/>
          <w:szCs w:val="24"/>
        </w:rPr>
        <w:t>G</w:t>
      </w:r>
      <w:r w:rsidRPr="00C75C1C">
        <w:rPr>
          <w:rFonts w:ascii="Times New Roman" w:hAnsi="Times New Roman" w:cs="Times New Roman"/>
          <w:color w:val="000000" w:themeColor="text1"/>
          <w:sz w:val="24"/>
          <w:szCs w:val="24"/>
        </w:rPr>
        <w:t>roup activity with other patients</w:t>
      </w:r>
      <w:r w:rsidR="009B5ACB" w:rsidRPr="00C75C1C">
        <w:rPr>
          <w:rFonts w:ascii="Times New Roman" w:hAnsi="Times New Roman" w:cs="Times New Roman"/>
          <w:color w:val="000000" w:themeColor="text1"/>
          <w:sz w:val="24"/>
          <w:szCs w:val="24"/>
        </w:rPr>
        <w:t xml:space="preserve"> that</w:t>
      </w:r>
      <w:r w:rsidRPr="00C75C1C">
        <w:rPr>
          <w:rFonts w:ascii="Times New Roman" w:hAnsi="Times New Roman" w:cs="Times New Roman"/>
          <w:color w:val="000000" w:themeColor="text1"/>
          <w:sz w:val="24"/>
          <w:szCs w:val="24"/>
        </w:rPr>
        <w:t xml:space="preserve"> is facilitated by </w:t>
      </w:r>
      <w:r w:rsidR="009B5ACB" w:rsidRPr="00C75C1C">
        <w:rPr>
          <w:rFonts w:ascii="Times New Roman" w:hAnsi="Times New Roman" w:cs="Times New Roman"/>
          <w:color w:val="000000" w:themeColor="text1"/>
          <w:sz w:val="24"/>
          <w:szCs w:val="24"/>
        </w:rPr>
        <w:t xml:space="preserve">a </w:t>
      </w:r>
      <w:r w:rsidRPr="00C75C1C">
        <w:rPr>
          <w:rFonts w:ascii="Times New Roman" w:hAnsi="Times New Roman" w:cs="Times New Roman"/>
          <w:color w:val="000000" w:themeColor="text1"/>
          <w:sz w:val="24"/>
          <w:szCs w:val="24"/>
        </w:rPr>
        <w:t xml:space="preserve">peer to focus on learning skills or engaging in social activities that connect patients to recovery. Any peer provider is qualified to </w:t>
      </w:r>
      <w:r w:rsidR="00807885" w:rsidRPr="00C75C1C">
        <w:rPr>
          <w:rFonts w:ascii="Times New Roman" w:hAnsi="Times New Roman" w:cs="Times New Roman"/>
          <w:color w:val="000000" w:themeColor="text1"/>
          <w:sz w:val="24"/>
          <w:szCs w:val="24"/>
        </w:rPr>
        <w:t xml:space="preserve">provide </w:t>
      </w:r>
      <w:r w:rsidRPr="00C75C1C">
        <w:rPr>
          <w:rFonts w:ascii="Times New Roman" w:hAnsi="Times New Roman" w:cs="Times New Roman"/>
          <w:color w:val="000000" w:themeColor="text1"/>
          <w:sz w:val="24"/>
          <w:szCs w:val="24"/>
        </w:rPr>
        <w:t xml:space="preserve">the service. </w:t>
      </w:r>
    </w:p>
    <w:p w14:paraId="76E3E805" w14:textId="2B84FB9C" w:rsidR="00BE0EF3" w:rsidRPr="003A327C" w:rsidRDefault="00430F23" w:rsidP="00562296">
      <w:pPr>
        <w:pStyle w:val="ListParagraph"/>
        <w:numPr>
          <w:ilvl w:val="0"/>
          <w:numId w:val="7"/>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Group Behavior Management</w:t>
      </w:r>
      <w:r w:rsidR="00B7284A" w:rsidRPr="003A327C">
        <w:rPr>
          <w:rFonts w:ascii="Times New Roman" w:eastAsia="Times New Roman" w:hAnsi="Times New Roman" w:cs="Times New Roman"/>
          <w:color w:val="000000" w:themeColor="text1"/>
          <w:sz w:val="24"/>
          <w:szCs w:val="24"/>
        </w:rPr>
        <w:t>—</w:t>
      </w:r>
      <w:r w:rsidR="00B7284A" w:rsidRPr="00C75C1C">
        <w:rPr>
          <w:rFonts w:ascii="Times New Roman" w:hAnsi="Times New Roman" w:cs="Times New Roman"/>
          <w:color w:val="000000" w:themeColor="text1"/>
          <w:sz w:val="24"/>
          <w:szCs w:val="24"/>
        </w:rPr>
        <w:t>G</w:t>
      </w:r>
      <w:r w:rsidRPr="00C75C1C">
        <w:rPr>
          <w:rFonts w:ascii="Times New Roman" w:hAnsi="Times New Roman" w:cs="Times New Roman"/>
          <w:color w:val="000000" w:themeColor="text1"/>
          <w:sz w:val="24"/>
          <w:szCs w:val="24"/>
        </w:rPr>
        <w:t xml:space="preserve">roup activity with other patients, which is facilitated by a peer to focus on changing or implementing desired behaviors needed to support healthy recovery. A peer must have a Bachelor of Social Work degree to meet the qualifications to provide these services. </w:t>
      </w:r>
    </w:p>
    <w:p w14:paraId="47EF7B49" w14:textId="77777777" w:rsidR="00AC5864" w:rsidRDefault="00AC5864" w:rsidP="00E07958">
      <w:pPr>
        <w:rPr>
          <w:rStyle w:val="Heading3Char"/>
          <w:rFonts w:cs="Times New Roman"/>
          <w:i/>
          <w:iCs/>
        </w:rPr>
      </w:pPr>
      <w:bookmarkStart w:id="17" w:name="_Toc99790174"/>
    </w:p>
    <w:p w14:paraId="0B744EDC" w14:textId="77777777" w:rsidR="00AC5864" w:rsidRDefault="00AC5864" w:rsidP="00E07958">
      <w:pPr>
        <w:rPr>
          <w:rStyle w:val="Heading3Char"/>
          <w:rFonts w:cs="Times New Roman"/>
          <w:i/>
          <w:iCs/>
        </w:rPr>
      </w:pPr>
    </w:p>
    <w:p w14:paraId="3881BC86" w14:textId="49598C9D" w:rsidR="00E07958" w:rsidRPr="00E07958" w:rsidRDefault="00BE0EF3" w:rsidP="00E07958">
      <w:pPr>
        <w:rPr>
          <w:rFonts w:ascii="Times New Roman" w:eastAsia="Times New Roman" w:hAnsi="Times New Roman" w:cs="Times New Roman"/>
          <w:b/>
          <w:bCs/>
          <w:i/>
          <w:iCs/>
          <w:color w:val="000000" w:themeColor="text1"/>
        </w:rPr>
      </w:pPr>
      <w:r w:rsidRPr="00E07958">
        <w:rPr>
          <w:rStyle w:val="Heading3Char"/>
          <w:rFonts w:cs="Times New Roman"/>
          <w:i/>
          <w:iCs/>
        </w:rPr>
        <w:lastRenderedPageBreak/>
        <w:t xml:space="preserve">Dependent </w:t>
      </w:r>
      <w:r w:rsidR="00E07958" w:rsidRPr="00E07958">
        <w:rPr>
          <w:rStyle w:val="Heading3Char"/>
          <w:rFonts w:cs="Times New Roman"/>
          <w:i/>
          <w:iCs/>
        </w:rPr>
        <w:t>V</w:t>
      </w:r>
      <w:r w:rsidRPr="00E07958">
        <w:rPr>
          <w:rStyle w:val="Heading3Char"/>
          <w:rFonts w:cs="Times New Roman"/>
          <w:i/>
          <w:iCs/>
        </w:rPr>
        <w:t>ariables</w:t>
      </w:r>
      <w:bookmarkEnd w:id="17"/>
      <w:r w:rsidRPr="00E07958">
        <w:rPr>
          <w:rFonts w:ascii="Times New Roman" w:eastAsia="Times New Roman" w:hAnsi="Times New Roman" w:cs="Times New Roman"/>
          <w:b/>
          <w:bCs/>
          <w:i/>
          <w:iCs/>
          <w:color w:val="000000" w:themeColor="text1"/>
        </w:rPr>
        <w:t xml:space="preserve"> </w:t>
      </w:r>
    </w:p>
    <w:p w14:paraId="44EB3D29" w14:textId="53427B51" w:rsidR="00F73AB3" w:rsidRPr="00C75C1C" w:rsidRDefault="00430F23" w:rsidP="00E07958">
      <w:pPr>
        <w:ind w:firstLine="720"/>
        <w:rPr>
          <w:rFonts w:ascii="Times New Roman" w:hAnsi="Times New Roman" w:cs="Times New Roman"/>
        </w:rPr>
      </w:pPr>
      <w:r w:rsidRPr="003A327C">
        <w:rPr>
          <w:rFonts w:ascii="Times New Roman" w:eastAsia="Times New Roman" w:hAnsi="Times New Roman" w:cs="Times New Roman"/>
          <w:color w:val="000000" w:themeColor="text1"/>
        </w:rPr>
        <w:t xml:space="preserve">For hypothesis </w:t>
      </w:r>
      <w:r w:rsidR="008C558F" w:rsidRPr="003A327C">
        <w:rPr>
          <w:rFonts w:ascii="Times New Roman" w:eastAsia="Times New Roman" w:hAnsi="Times New Roman" w:cs="Times New Roman"/>
          <w:color w:val="000000" w:themeColor="text1"/>
        </w:rPr>
        <w:t>one</w:t>
      </w:r>
      <w:r w:rsidRPr="003A327C">
        <w:rPr>
          <w:rFonts w:ascii="Times New Roman" w:eastAsia="Times New Roman" w:hAnsi="Times New Roman" w:cs="Times New Roman"/>
          <w:color w:val="000000" w:themeColor="text1"/>
        </w:rPr>
        <w:t xml:space="preserve">, </w:t>
      </w:r>
      <w:r w:rsidR="008C558F" w:rsidRPr="003A327C">
        <w:rPr>
          <w:rFonts w:ascii="Times New Roman" w:hAnsi="Times New Roman" w:cs="Times New Roman"/>
          <w:bCs/>
        </w:rPr>
        <w:t xml:space="preserve">length of stay was defined as the </w:t>
      </w:r>
      <w:r w:rsidR="00446A36" w:rsidRPr="003A327C">
        <w:rPr>
          <w:rFonts w:ascii="Times New Roman" w:hAnsi="Times New Roman" w:cs="Times New Roman"/>
          <w:bCs/>
        </w:rPr>
        <w:t xml:space="preserve">number of days in the </w:t>
      </w:r>
      <w:r w:rsidR="008C558F" w:rsidRPr="003A327C">
        <w:rPr>
          <w:rFonts w:ascii="Times New Roman" w:hAnsi="Times New Roman" w:cs="Times New Roman"/>
          <w:bCs/>
        </w:rPr>
        <w:t>substance use treatment episode. Treatment episode was measured as number of days between first psychotherapy service to final psychotherapy service that occurred before EMR discharge. These services included diagnostic evaluations, individual therapy, or group therapy services and are completed by a master’s-level psychotherapist.</w:t>
      </w:r>
      <w:r w:rsidR="00446A36" w:rsidRPr="003A327C">
        <w:rPr>
          <w:rFonts w:ascii="Times New Roman" w:hAnsi="Times New Roman" w:cs="Times New Roman"/>
        </w:rPr>
        <w:t xml:space="preserve"> </w:t>
      </w:r>
      <w:r w:rsidR="00F73AB3" w:rsidRPr="00C75C1C">
        <w:rPr>
          <w:rFonts w:ascii="Times New Roman" w:hAnsi="Times New Roman" w:cs="Times New Roman"/>
        </w:rPr>
        <w:t xml:space="preserve">The </w:t>
      </w:r>
      <w:r w:rsidR="008C558F" w:rsidRPr="00C75C1C">
        <w:rPr>
          <w:rFonts w:ascii="Times New Roman" w:hAnsi="Times New Roman" w:cs="Times New Roman"/>
        </w:rPr>
        <w:t xml:space="preserve">second dependent </w:t>
      </w:r>
      <w:r w:rsidR="00F73AB3" w:rsidRPr="00C75C1C">
        <w:rPr>
          <w:rFonts w:ascii="Times New Roman" w:hAnsi="Times New Roman" w:cs="Times New Roman"/>
        </w:rPr>
        <w:t>variable</w:t>
      </w:r>
      <w:r w:rsidR="008C558F" w:rsidRPr="00C75C1C">
        <w:rPr>
          <w:rFonts w:ascii="Times New Roman" w:hAnsi="Times New Roman" w:cs="Times New Roman"/>
        </w:rPr>
        <w:t>, treatment completion,</w:t>
      </w:r>
      <w:r w:rsidR="00F73AB3" w:rsidRPr="00C75C1C">
        <w:rPr>
          <w:rFonts w:ascii="Times New Roman" w:hAnsi="Times New Roman" w:cs="Times New Roman"/>
        </w:rPr>
        <w:t xml:space="preserve"> </w:t>
      </w:r>
      <w:r w:rsidR="008E16B5" w:rsidRPr="00C75C1C">
        <w:rPr>
          <w:rFonts w:ascii="Times New Roman" w:hAnsi="Times New Roman" w:cs="Times New Roman"/>
        </w:rPr>
        <w:t>wa</w:t>
      </w:r>
      <w:r w:rsidR="00F73AB3" w:rsidRPr="00C75C1C">
        <w:rPr>
          <w:rFonts w:ascii="Times New Roman" w:hAnsi="Times New Roman" w:cs="Times New Roman"/>
        </w:rPr>
        <w:t xml:space="preserve">s </w:t>
      </w:r>
      <w:r w:rsidR="00D1367A" w:rsidRPr="00C75C1C">
        <w:rPr>
          <w:rFonts w:ascii="Times New Roman" w:hAnsi="Times New Roman" w:cs="Times New Roman"/>
        </w:rPr>
        <w:t>dichotomously coded</w:t>
      </w:r>
      <w:r w:rsidR="00F73AB3" w:rsidRPr="00C75C1C">
        <w:rPr>
          <w:rFonts w:ascii="Times New Roman" w:hAnsi="Times New Roman" w:cs="Times New Roman"/>
        </w:rPr>
        <w:t xml:space="preserve">. Treatment completion status </w:t>
      </w:r>
      <w:r w:rsidR="003B3002" w:rsidRPr="00C75C1C">
        <w:rPr>
          <w:rFonts w:ascii="Times New Roman" w:hAnsi="Times New Roman" w:cs="Times New Roman"/>
        </w:rPr>
        <w:t>wa</w:t>
      </w:r>
      <w:r w:rsidR="00F73AB3" w:rsidRPr="00C75C1C">
        <w:rPr>
          <w:rFonts w:ascii="Times New Roman" w:hAnsi="Times New Roman" w:cs="Times New Roman"/>
        </w:rPr>
        <w:t>s determined by</w:t>
      </w:r>
      <w:r w:rsidR="003B3002" w:rsidRPr="00C75C1C">
        <w:rPr>
          <w:rFonts w:ascii="Times New Roman" w:hAnsi="Times New Roman" w:cs="Times New Roman"/>
        </w:rPr>
        <w:t xml:space="preserve"> the</w:t>
      </w:r>
      <w:r w:rsidR="00F73AB3" w:rsidRPr="00C75C1C">
        <w:rPr>
          <w:rFonts w:ascii="Times New Roman" w:hAnsi="Times New Roman" w:cs="Times New Roman"/>
        </w:rPr>
        <w:t xml:space="preserve"> patient’s assigned psychotherapist at time of discharge. Category options of status c</w:t>
      </w:r>
      <w:r w:rsidR="008E16B5" w:rsidRPr="00C75C1C">
        <w:rPr>
          <w:rFonts w:ascii="Times New Roman" w:hAnsi="Times New Roman" w:cs="Times New Roman"/>
        </w:rPr>
        <w:t>a</w:t>
      </w:r>
      <w:r w:rsidR="00F73AB3" w:rsidRPr="00C75C1C">
        <w:rPr>
          <w:rFonts w:ascii="Times New Roman" w:hAnsi="Times New Roman" w:cs="Times New Roman"/>
        </w:rPr>
        <w:t>me from the federal 2014 TEDS-D standard</w:t>
      </w:r>
      <w:r w:rsidR="002805C2" w:rsidRPr="00C75C1C">
        <w:rPr>
          <w:rFonts w:ascii="Times New Roman" w:hAnsi="Times New Roman" w:cs="Times New Roman"/>
        </w:rPr>
        <w:t xml:space="preserve"> </w:t>
      </w:r>
      <w:r w:rsidR="00F73AB3" w:rsidRPr="00C75C1C">
        <w:rPr>
          <w:rFonts w:ascii="Times New Roman" w:hAnsi="Times New Roman" w:cs="Times New Roman"/>
        </w:rPr>
        <w:t xml:space="preserve">options and </w:t>
      </w:r>
      <w:r w:rsidR="009B5ACB" w:rsidRPr="00C75C1C">
        <w:rPr>
          <w:rFonts w:ascii="Times New Roman" w:hAnsi="Times New Roman" w:cs="Times New Roman"/>
        </w:rPr>
        <w:t xml:space="preserve">are </w:t>
      </w:r>
      <w:r w:rsidR="00F73AB3" w:rsidRPr="00C75C1C">
        <w:rPr>
          <w:rFonts w:ascii="Times New Roman" w:hAnsi="Times New Roman" w:cs="Times New Roman"/>
        </w:rPr>
        <w:t xml:space="preserve">based upon </w:t>
      </w:r>
      <w:r w:rsidR="007434E8" w:rsidRPr="00C75C1C">
        <w:rPr>
          <w:rFonts w:ascii="Times New Roman" w:hAnsi="Times New Roman" w:cs="Times New Roman"/>
        </w:rPr>
        <w:t xml:space="preserve">prior research with TEDS-D data </w:t>
      </w:r>
      <w:r w:rsidR="00F73AB3" w:rsidRPr="00C75C1C">
        <w:rPr>
          <w:rFonts w:ascii="Times New Roman" w:hAnsi="Times New Roman" w:cs="Times New Roman"/>
        </w:rPr>
        <w:t xml:space="preserve">(Mutter et al., 2015). </w:t>
      </w:r>
      <w:r w:rsidR="008B714F" w:rsidRPr="00C75C1C">
        <w:rPr>
          <w:rFonts w:ascii="Times New Roman" w:hAnsi="Times New Roman" w:cs="Times New Roman"/>
        </w:rPr>
        <w:t>Treatment c</w:t>
      </w:r>
      <w:r w:rsidR="00F73AB3" w:rsidRPr="00C75C1C">
        <w:rPr>
          <w:rFonts w:ascii="Times New Roman" w:hAnsi="Times New Roman" w:cs="Times New Roman"/>
        </w:rPr>
        <w:t xml:space="preserve">ompletion will be categorized </w:t>
      </w:r>
      <w:r w:rsidR="00A34D4B" w:rsidRPr="00C75C1C">
        <w:rPr>
          <w:rFonts w:ascii="Times New Roman" w:hAnsi="Times New Roman" w:cs="Times New Roman"/>
        </w:rPr>
        <w:t>and defined as</w:t>
      </w:r>
      <w:r w:rsidR="009B5ACB" w:rsidRPr="00C75C1C">
        <w:rPr>
          <w:rFonts w:ascii="Times New Roman" w:hAnsi="Times New Roman" w:cs="Times New Roman"/>
        </w:rPr>
        <w:t>:</w:t>
      </w:r>
    </w:p>
    <w:p w14:paraId="0F9621D1" w14:textId="0AAFBC92" w:rsidR="00F73AB3" w:rsidRPr="003A327C" w:rsidRDefault="00F73AB3" w:rsidP="00F73AB3">
      <w:pPr>
        <w:pStyle w:val="ListParagraph"/>
        <w:numPr>
          <w:ilvl w:val="0"/>
          <w:numId w:val="9"/>
        </w:numPr>
        <w:spacing w:after="0" w:line="480" w:lineRule="auto"/>
        <w:rPr>
          <w:rFonts w:ascii="Times New Roman" w:hAnsi="Times New Roman" w:cs="Times New Roman"/>
          <w:b/>
          <w:sz w:val="24"/>
          <w:szCs w:val="24"/>
        </w:rPr>
      </w:pPr>
      <w:r w:rsidRPr="003A327C">
        <w:rPr>
          <w:rFonts w:ascii="Times New Roman" w:hAnsi="Times New Roman" w:cs="Times New Roman"/>
          <w:sz w:val="24"/>
          <w:szCs w:val="24"/>
        </w:rPr>
        <w:t>Treatment complete</w:t>
      </w:r>
      <w:r w:rsidR="009B5ACB" w:rsidRPr="003A327C">
        <w:rPr>
          <w:rFonts w:ascii="Times New Roman" w:hAnsi="Times New Roman" w:cs="Times New Roman"/>
          <w:sz w:val="24"/>
          <w:szCs w:val="24"/>
        </w:rPr>
        <w:t>—</w:t>
      </w:r>
      <w:r w:rsidRPr="003A327C">
        <w:rPr>
          <w:rFonts w:ascii="Times New Roman" w:hAnsi="Times New Roman" w:cs="Times New Roman"/>
          <w:sz w:val="24"/>
          <w:szCs w:val="24"/>
        </w:rPr>
        <w:t xml:space="preserve">A patient has completed </w:t>
      </w:r>
      <w:r w:rsidR="00446A36" w:rsidRPr="003A327C">
        <w:rPr>
          <w:rFonts w:ascii="Times New Roman" w:hAnsi="Times New Roman" w:cs="Times New Roman"/>
          <w:sz w:val="24"/>
          <w:szCs w:val="24"/>
        </w:rPr>
        <w:t xml:space="preserve">the </w:t>
      </w:r>
      <w:r w:rsidRPr="003A327C">
        <w:rPr>
          <w:rFonts w:ascii="Times New Roman" w:hAnsi="Times New Roman" w:cs="Times New Roman"/>
          <w:sz w:val="24"/>
          <w:szCs w:val="24"/>
        </w:rPr>
        <w:t xml:space="preserve">requirements for the treatment program and successful progress on the treatment plan. </w:t>
      </w:r>
      <w:r w:rsidR="00EC6FCB" w:rsidRPr="003A327C">
        <w:rPr>
          <w:rFonts w:ascii="Times New Roman" w:hAnsi="Times New Roman" w:cs="Times New Roman"/>
          <w:sz w:val="24"/>
          <w:szCs w:val="24"/>
        </w:rPr>
        <w:t xml:space="preserve">Treatment complete includes completion of all recommended levels of care and not completion of a single level of care. </w:t>
      </w:r>
    </w:p>
    <w:p w14:paraId="7EE1970D" w14:textId="53BBFB50" w:rsidR="00E07958" w:rsidRPr="00E07958" w:rsidRDefault="00BE0EF3" w:rsidP="00BE0EF3">
      <w:pPr>
        <w:rPr>
          <w:rFonts w:ascii="Times New Roman" w:eastAsia="Times New Roman" w:hAnsi="Times New Roman" w:cs="Times New Roman"/>
          <w:b/>
          <w:bCs/>
          <w:i/>
          <w:iCs/>
          <w:color w:val="000000" w:themeColor="text1"/>
        </w:rPr>
      </w:pPr>
      <w:bookmarkStart w:id="18" w:name="_Toc99790175"/>
      <w:r w:rsidRPr="00E07958">
        <w:rPr>
          <w:rStyle w:val="Heading3Char"/>
          <w:rFonts w:cs="Times New Roman"/>
          <w:i/>
          <w:iCs/>
        </w:rPr>
        <w:t xml:space="preserve">Control </w:t>
      </w:r>
      <w:r w:rsidR="00E07958" w:rsidRPr="00E07958">
        <w:rPr>
          <w:rStyle w:val="Heading3Char"/>
          <w:rFonts w:cs="Times New Roman"/>
          <w:i/>
          <w:iCs/>
        </w:rPr>
        <w:t>V</w:t>
      </w:r>
      <w:r w:rsidRPr="00E07958">
        <w:rPr>
          <w:rStyle w:val="Heading3Char"/>
          <w:rFonts w:cs="Times New Roman"/>
          <w:i/>
          <w:iCs/>
        </w:rPr>
        <w:t>ariables</w:t>
      </w:r>
    </w:p>
    <w:bookmarkEnd w:id="18"/>
    <w:p w14:paraId="6F16306E" w14:textId="2A41F350" w:rsidR="00BE0EF3" w:rsidRPr="003A327C" w:rsidRDefault="00B93C1E" w:rsidP="00E07958">
      <w:pPr>
        <w:ind w:firstLine="720"/>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Throughout the existing literature</w:t>
      </w:r>
      <w:r w:rsidR="00E4015D" w:rsidRPr="003A327C">
        <w:rPr>
          <w:rFonts w:ascii="Times New Roman" w:eastAsia="Times New Roman" w:hAnsi="Times New Roman" w:cs="Times New Roman"/>
          <w:color w:val="000000" w:themeColor="text1"/>
        </w:rPr>
        <w:t>,</w:t>
      </w:r>
      <w:r w:rsidRPr="003A327C">
        <w:rPr>
          <w:rFonts w:ascii="Times New Roman" w:eastAsia="Times New Roman" w:hAnsi="Times New Roman" w:cs="Times New Roman"/>
          <w:color w:val="000000" w:themeColor="text1"/>
        </w:rPr>
        <w:t xml:space="preserve"> several themes emerge </w:t>
      </w:r>
      <w:r w:rsidR="00E4015D" w:rsidRPr="003A327C">
        <w:rPr>
          <w:rFonts w:ascii="Times New Roman" w:eastAsia="Times New Roman" w:hAnsi="Times New Roman" w:cs="Times New Roman"/>
          <w:color w:val="000000" w:themeColor="text1"/>
        </w:rPr>
        <w:t xml:space="preserve">as </w:t>
      </w:r>
      <w:r w:rsidR="009A37DE" w:rsidRPr="003A327C">
        <w:rPr>
          <w:rFonts w:ascii="Times New Roman" w:eastAsia="Times New Roman" w:hAnsi="Times New Roman" w:cs="Times New Roman"/>
          <w:color w:val="000000" w:themeColor="text1"/>
        </w:rPr>
        <w:t>factors associated with</w:t>
      </w:r>
      <w:r w:rsidRPr="003A327C">
        <w:rPr>
          <w:rFonts w:ascii="Times New Roman" w:eastAsia="Times New Roman" w:hAnsi="Times New Roman" w:cs="Times New Roman"/>
          <w:color w:val="000000" w:themeColor="text1"/>
        </w:rPr>
        <w:t xml:space="preserve"> </w:t>
      </w:r>
      <w:r w:rsidR="00384250" w:rsidRPr="003A327C">
        <w:rPr>
          <w:rFonts w:ascii="Times New Roman" w:eastAsia="Times New Roman" w:hAnsi="Times New Roman" w:cs="Times New Roman"/>
          <w:color w:val="000000" w:themeColor="text1"/>
        </w:rPr>
        <w:t>treatment completion</w:t>
      </w:r>
      <w:r w:rsidRPr="003A327C">
        <w:rPr>
          <w:rFonts w:ascii="Times New Roman" w:eastAsia="Times New Roman" w:hAnsi="Times New Roman" w:cs="Times New Roman"/>
          <w:color w:val="000000" w:themeColor="text1"/>
        </w:rPr>
        <w:t xml:space="preserve">. The following variables </w:t>
      </w:r>
      <w:r w:rsidR="00DC22DD" w:rsidRPr="003A327C">
        <w:rPr>
          <w:rFonts w:ascii="Times New Roman" w:eastAsia="Times New Roman" w:hAnsi="Times New Roman" w:cs="Times New Roman"/>
          <w:color w:val="000000" w:themeColor="text1"/>
        </w:rPr>
        <w:t>we</w:t>
      </w:r>
      <w:r w:rsidRPr="003A327C">
        <w:rPr>
          <w:rFonts w:ascii="Times New Roman" w:eastAsia="Times New Roman" w:hAnsi="Times New Roman" w:cs="Times New Roman"/>
          <w:color w:val="000000" w:themeColor="text1"/>
        </w:rPr>
        <w:t xml:space="preserve">re </w:t>
      </w:r>
      <w:r w:rsidR="005D4F61" w:rsidRPr="003A327C">
        <w:rPr>
          <w:rFonts w:ascii="Times New Roman" w:eastAsia="Times New Roman" w:hAnsi="Times New Roman" w:cs="Times New Roman"/>
          <w:color w:val="000000" w:themeColor="text1"/>
        </w:rPr>
        <w:t xml:space="preserve">extracted </w:t>
      </w:r>
      <w:r w:rsidRPr="003A327C">
        <w:rPr>
          <w:rFonts w:ascii="Times New Roman" w:eastAsia="Times New Roman" w:hAnsi="Times New Roman" w:cs="Times New Roman"/>
          <w:color w:val="000000" w:themeColor="text1"/>
        </w:rPr>
        <w:t xml:space="preserve">from patients’ EMRs and have </w:t>
      </w:r>
      <w:r w:rsidR="0031749B" w:rsidRPr="003A327C">
        <w:rPr>
          <w:rFonts w:ascii="Times New Roman" w:eastAsia="Times New Roman" w:hAnsi="Times New Roman" w:cs="Times New Roman"/>
          <w:color w:val="000000" w:themeColor="text1"/>
        </w:rPr>
        <w:t>nationally recognized</w:t>
      </w:r>
      <w:r w:rsidR="00B2621F" w:rsidRPr="003A327C">
        <w:rPr>
          <w:rFonts w:ascii="Times New Roman" w:eastAsia="Times New Roman" w:hAnsi="Times New Roman" w:cs="Times New Roman"/>
          <w:color w:val="000000" w:themeColor="text1"/>
        </w:rPr>
        <w:t xml:space="preserve"> operational</w:t>
      </w:r>
      <w:r w:rsidRPr="003A327C">
        <w:rPr>
          <w:rFonts w:ascii="Times New Roman" w:eastAsia="Times New Roman" w:hAnsi="Times New Roman" w:cs="Times New Roman"/>
          <w:color w:val="000000" w:themeColor="text1"/>
        </w:rPr>
        <w:t xml:space="preserve"> definitions from TEDS-D reporting requirements.  </w:t>
      </w:r>
    </w:p>
    <w:p w14:paraId="23D48C11" w14:textId="3BE2D4E6" w:rsidR="00B93C1E" w:rsidRPr="003A327C" w:rsidRDefault="00B93C1E" w:rsidP="00A95487">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Psychiatric Condition</w:t>
      </w:r>
      <w:r w:rsidR="009B5ACB" w:rsidRPr="003A327C">
        <w:rPr>
          <w:rFonts w:ascii="Times New Roman" w:eastAsia="Times New Roman" w:hAnsi="Times New Roman" w:cs="Times New Roman"/>
          <w:color w:val="000000" w:themeColor="text1"/>
          <w:sz w:val="24"/>
          <w:szCs w:val="24"/>
        </w:rPr>
        <w:t>—</w:t>
      </w:r>
      <w:r w:rsidRPr="003A327C">
        <w:rPr>
          <w:rFonts w:ascii="Times New Roman" w:eastAsia="Times New Roman" w:hAnsi="Times New Roman" w:cs="Times New Roman"/>
          <w:color w:val="000000" w:themeColor="text1"/>
          <w:sz w:val="24"/>
          <w:szCs w:val="24"/>
        </w:rPr>
        <w:t xml:space="preserve">Patient has been diagnosed with </w:t>
      </w:r>
      <w:r w:rsidR="009B5ACB" w:rsidRPr="003A327C">
        <w:rPr>
          <w:rFonts w:ascii="Times New Roman" w:eastAsia="Times New Roman" w:hAnsi="Times New Roman" w:cs="Times New Roman"/>
          <w:color w:val="000000" w:themeColor="text1"/>
          <w:sz w:val="24"/>
          <w:szCs w:val="24"/>
        </w:rPr>
        <w:t xml:space="preserve">a </w:t>
      </w:r>
      <w:r w:rsidRPr="003A327C">
        <w:rPr>
          <w:rFonts w:ascii="Times New Roman" w:eastAsia="Times New Roman" w:hAnsi="Times New Roman" w:cs="Times New Roman"/>
          <w:color w:val="000000" w:themeColor="text1"/>
          <w:sz w:val="24"/>
          <w:szCs w:val="24"/>
        </w:rPr>
        <w:t>mental health disorder other than a substance use diagnosis</w:t>
      </w:r>
      <w:r w:rsidR="00C5716B" w:rsidRPr="003A327C">
        <w:rPr>
          <w:rFonts w:ascii="Times New Roman" w:eastAsia="Times New Roman" w:hAnsi="Times New Roman" w:cs="Times New Roman"/>
          <w:color w:val="000000" w:themeColor="text1"/>
          <w:sz w:val="24"/>
          <w:szCs w:val="24"/>
        </w:rPr>
        <w:t>.</w:t>
      </w:r>
    </w:p>
    <w:p w14:paraId="02D3598E" w14:textId="6C6B9069" w:rsidR="00493455" w:rsidRPr="003A327C" w:rsidRDefault="00493455" w:rsidP="00A95487">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lastRenderedPageBreak/>
        <w:t>Gender</w:t>
      </w:r>
      <w:r w:rsidR="009B5ACB" w:rsidRPr="003A327C">
        <w:rPr>
          <w:rFonts w:ascii="Times New Roman" w:eastAsia="Times New Roman" w:hAnsi="Times New Roman" w:cs="Times New Roman"/>
          <w:color w:val="000000" w:themeColor="text1"/>
          <w:sz w:val="24"/>
          <w:szCs w:val="24"/>
        </w:rPr>
        <w:t>—</w:t>
      </w:r>
      <w:r w:rsidRPr="003A327C">
        <w:rPr>
          <w:rFonts w:ascii="Times New Roman" w:eastAsia="Times New Roman" w:hAnsi="Times New Roman" w:cs="Times New Roman"/>
          <w:color w:val="000000" w:themeColor="text1"/>
          <w:sz w:val="24"/>
          <w:szCs w:val="24"/>
        </w:rPr>
        <w:t xml:space="preserve">Nominal variable categorized as male or female (during </w:t>
      </w:r>
      <w:r w:rsidR="00446A36" w:rsidRPr="003A327C">
        <w:rPr>
          <w:rFonts w:ascii="Times New Roman" w:eastAsia="Times New Roman" w:hAnsi="Times New Roman" w:cs="Times New Roman"/>
          <w:color w:val="000000" w:themeColor="text1"/>
          <w:sz w:val="24"/>
          <w:szCs w:val="24"/>
        </w:rPr>
        <w:t xml:space="preserve">the </w:t>
      </w:r>
      <w:r w:rsidRPr="003A327C">
        <w:rPr>
          <w:rFonts w:ascii="Times New Roman" w:eastAsia="Times New Roman" w:hAnsi="Times New Roman" w:cs="Times New Roman"/>
          <w:color w:val="000000" w:themeColor="text1"/>
          <w:sz w:val="24"/>
          <w:szCs w:val="24"/>
        </w:rPr>
        <w:t xml:space="preserve">selected timeframe of </w:t>
      </w:r>
      <w:r w:rsidR="00446A36" w:rsidRPr="003A327C">
        <w:rPr>
          <w:rFonts w:ascii="Times New Roman" w:eastAsia="Times New Roman" w:hAnsi="Times New Roman" w:cs="Times New Roman"/>
          <w:color w:val="000000" w:themeColor="text1"/>
          <w:sz w:val="24"/>
          <w:szCs w:val="24"/>
        </w:rPr>
        <w:t xml:space="preserve">the </w:t>
      </w:r>
      <w:r w:rsidRPr="003A327C">
        <w:rPr>
          <w:rFonts w:ascii="Times New Roman" w:eastAsia="Times New Roman" w:hAnsi="Times New Roman" w:cs="Times New Roman"/>
          <w:color w:val="000000" w:themeColor="text1"/>
          <w:sz w:val="24"/>
          <w:szCs w:val="24"/>
        </w:rPr>
        <w:t xml:space="preserve">study, </w:t>
      </w:r>
      <w:r w:rsidR="00446A36" w:rsidRPr="003A327C">
        <w:rPr>
          <w:rFonts w:ascii="Times New Roman" w:eastAsia="Times New Roman" w:hAnsi="Times New Roman" w:cs="Times New Roman"/>
          <w:color w:val="000000" w:themeColor="text1"/>
          <w:sz w:val="24"/>
          <w:szCs w:val="24"/>
        </w:rPr>
        <w:t xml:space="preserve">the </w:t>
      </w:r>
      <w:r w:rsidRPr="003A327C">
        <w:rPr>
          <w:rFonts w:ascii="Times New Roman" w:eastAsia="Times New Roman" w:hAnsi="Times New Roman" w:cs="Times New Roman"/>
          <w:color w:val="000000" w:themeColor="text1"/>
          <w:sz w:val="24"/>
          <w:szCs w:val="24"/>
        </w:rPr>
        <w:t>agency’s TEDS-D data reporting elements were not inclusive of non-binary, gender diverse, transgender, or other gender identit</w:t>
      </w:r>
      <w:r w:rsidR="00691882" w:rsidRPr="003A327C">
        <w:rPr>
          <w:rFonts w:ascii="Times New Roman" w:eastAsia="Times New Roman" w:hAnsi="Times New Roman" w:cs="Times New Roman"/>
          <w:color w:val="000000" w:themeColor="text1"/>
          <w:sz w:val="24"/>
          <w:szCs w:val="24"/>
        </w:rPr>
        <w:t>y categor</w:t>
      </w:r>
      <w:r w:rsidRPr="003A327C">
        <w:rPr>
          <w:rFonts w:ascii="Times New Roman" w:eastAsia="Times New Roman" w:hAnsi="Times New Roman" w:cs="Times New Roman"/>
          <w:color w:val="000000" w:themeColor="text1"/>
          <w:sz w:val="24"/>
          <w:szCs w:val="24"/>
        </w:rPr>
        <w:t xml:space="preserve">ies). </w:t>
      </w:r>
    </w:p>
    <w:p w14:paraId="112B0D02" w14:textId="7C26FF32" w:rsidR="00493455" w:rsidRPr="003A327C" w:rsidRDefault="00493455" w:rsidP="00A95487">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Number of Previous Treatment Episodes</w:t>
      </w:r>
      <w:r w:rsidR="009B5ACB" w:rsidRPr="003A327C">
        <w:rPr>
          <w:rFonts w:ascii="Times New Roman" w:eastAsia="Times New Roman" w:hAnsi="Times New Roman" w:cs="Times New Roman"/>
          <w:color w:val="000000" w:themeColor="text1"/>
          <w:sz w:val="24"/>
          <w:szCs w:val="24"/>
        </w:rPr>
        <w:t>—</w:t>
      </w:r>
      <w:r w:rsidRPr="003A327C">
        <w:rPr>
          <w:rFonts w:ascii="Times New Roman" w:eastAsia="Times New Roman" w:hAnsi="Times New Roman" w:cs="Times New Roman"/>
          <w:color w:val="000000" w:themeColor="text1"/>
          <w:sz w:val="24"/>
          <w:szCs w:val="24"/>
        </w:rPr>
        <w:t xml:space="preserve">Ordinal level of measure categorized as </w:t>
      </w:r>
      <w:r w:rsidR="00CE69AE" w:rsidRPr="003A327C">
        <w:rPr>
          <w:rFonts w:ascii="Times New Roman" w:eastAsia="Times New Roman" w:hAnsi="Times New Roman" w:cs="Times New Roman"/>
          <w:color w:val="000000" w:themeColor="text1"/>
          <w:sz w:val="24"/>
          <w:szCs w:val="24"/>
        </w:rPr>
        <w:t>one</w:t>
      </w:r>
      <w:r w:rsidRPr="003A327C">
        <w:rPr>
          <w:rFonts w:ascii="Times New Roman" w:eastAsia="Times New Roman" w:hAnsi="Times New Roman" w:cs="Times New Roman"/>
          <w:color w:val="000000" w:themeColor="text1"/>
          <w:sz w:val="24"/>
          <w:szCs w:val="24"/>
        </w:rPr>
        <w:t xml:space="preserve">, </w:t>
      </w:r>
      <w:r w:rsidR="00CE69AE" w:rsidRPr="003A327C">
        <w:rPr>
          <w:rFonts w:ascii="Times New Roman" w:eastAsia="Times New Roman" w:hAnsi="Times New Roman" w:cs="Times New Roman"/>
          <w:color w:val="000000" w:themeColor="text1"/>
          <w:sz w:val="24"/>
          <w:szCs w:val="24"/>
        </w:rPr>
        <w:t>two</w:t>
      </w:r>
      <w:r w:rsidRPr="003A327C">
        <w:rPr>
          <w:rFonts w:ascii="Times New Roman" w:eastAsia="Times New Roman" w:hAnsi="Times New Roman" w:cs="Times New Roman"/>
          <w:color w:val="000000" w:themeColor="text1"/>
          <w:sz w:val="24"/>
          <w:szCs w:val="24"/>
        </w:rPr>
        <w:t xml:space="preserve">, </w:t>
      </w:r>
      <w:r w:rsidR="00CE69AE" w:rsidRPr="003A327C">
        <w:rPr>
          <w:rFonts w:ascii="Times New Roman" w:eastAsia="Times New Roman" w:hAnsi="Times New Roman" w:cs="Times New Roman"/>
          <w:color w:val="000000" w:themeColor="text1"/>
          <w:sz w:val="24"/>
          <w:szCs w:val="24"/>
        </w:rPr>
        <w:t>three</w:t>
      </w:r>
      <w:r w:rsidRPr="003A327C">
        <w:rPr>
          <w:rFonts w:ascii="Times New Roman" w:eastAsia="Times New Roman" w:hAnsi="Times New Roman" w:cs="Times New Roman"/>
          <w:color w:val="000000" w:themeColor="text1"/>
          <w:sz w:val="24"/>
          <w:szCs w:val="24"/>
        </w:rPr>
        <w:t xml:space="preserve">, </w:t>
      </w:r>
      <w:r w:rsidR="00CE69AE" w:rsidRPr="003A327C">
        <w:rPr>
          <w:rFonts w:ascii="Times New Roman" w:eastAsia="Times New Roman" w:hAnsi="Times New Roman" w:cs="Times New Roman"/>
          <w:color w:val="000000" w:themeColor="text1"/>
          <w:sz w:val="24"/>
          <w:szCs w:val="24"/>
        </w:rPr>
        <w:t>four</w:t>
      </w:r>
      <w:r w:rsidRPr="003A327C">
        <w:rPr>
          <w:rFonts w:ascii="Times New Roman" w:eastAsia="Times New Roman" w:hAnsi="Times New Roman" w:cs="Times New Roman"/>
          <w:color w:val="000000" w:themeColor="text1"/>
          <w:sz w:val="24"/>
          <w:szCs w:val="24"/>
        </w:rPr>
        <w:t xml:space="preserve">, </w:t>
      </w:r>
      <w:r w:rsidR="00CE69AE" w:rsidRPr="003A327C">
        <w:rPr>
          <w:rFonts w:ascii="Times New Roman" w:eastAsia="Times New Roman" w:hAnsi="Times New Roman" w:cs="Times New Roman"/>
          <w:color w:val="000000" w:themeColor="text1"/>
          <w:sz w:val="24"/>
          <w:szCs w:val="24"/>
        </w:rPr>
        <w:t>five</w:t>
      </w:r>
      <w:r w:rsidRPr="003A327C">
        <w:rPr>
          <w:rFonts w:ascii="Times New Roman" w:eastAsia="Times New Roman" w:hAnsi="Times New Roman" w:cs="Times New Roman"/>
          <w:color w:val="000000" w:themeColor="text1"/>
          <w:sz w:val="24"/>
          <w:szCs w:val="24"/>
        </w:rPr>
        <w:t xml:space="preserve">, </w:t>
      </w:r>
      <w:r w:rsidR="00CE69AE" w:rsidRPr="003A327C">
        <w:rPr>
          <w:rFonts w:ascii="Times New Roman" w:eastAsia="Times New Roman" w:hAnsi="Times New Roman" w:cs="Times New Roman"/>
          <w:color w:val="000000" w:themeColor="text1"/>
          <w:sz w:val="24"/>
          <w:szCs w:val="24"/>
        </w:rPr>
        <w:t>six</w:t>
      </w:r>
      <w:r w:rsidRPr="003A327C">
        <w:rPr>
          <w:rFonts w:ascii="Times New Roman" w:eastAsia="Times New Roman" w:hAnsi="Times New Roman" w:cs="Times New Roman"/>
          <w:color w:val="000000" w:themeColor="text1"/>
          <w:sz w:val="24"/>
          <w:szCs w:val="24"/>
        </w:rPr>
        <w:t xml:space="preserve">, or more than </w:t>
      </w:r>
      <w:r w:rsidR="00CE69AE" w:rsidRPr="003A327C">
        <w:rPr>
          <w:rFonts w:ascii="Times New Roman" w:eastAsia="Times New Roman" w:hAnsi="Times New Roman" w:cs="Times New Roman"/>
          <w:color w:val="000000" w:themeColor="text1"/>
          <w:sz w:val="24"/>
          <w:szCs w:val="24"/>
        </w:rPr>
        <w:t>six</w:t>
      </w:r>
      <w:r w:rsidRPr="003A327C">
        <w:rPr>
          <w:rFonts w:ascii="Times New Roman" w:eastAsia="Times New Roman" w:hAnsi="Times New Roman" w:cs="Times New Roman"/>
          <w:color w:val="000000" w:themeColor="text1"/>
          <w:sz w:val="24"/>
          <w:szCs w:val="24"/>
        </w:rPr>
        <w:t xml:space="preserve">. </w:t>
      </w:r>
    </w:p>
    <w:p w14:paraId="53924948" w14:textId="234BC035" w:rsidR="00493455" w:rsidRPr="003A327C" w:rsidRDefault="00493455" w:rsidP="00A95487">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Age</w:t>
      </w:r>
      <w:r w:rsidR="009B5ACB" w:rsidRPr="003A327C">
        <w:rPr>
          <w:rFonts w:ascii="Times New Roman" w:eastAsia="Times New Roman" w:hAnsi="Times New Roman" w:cs="Times New Roman"/>
          <w:color w:val="000000" w:themeColor="text1"/>
          <w:sz w:val="24"/>
          <w:szCs w:val="24"/>
        </w:rPr>
        <w:t>—</w:t>
      </w:r>
      <w:r w:rsidR="00EF2241" w:rsidRPr="003A327C">
        <w:rPr>
          <w:rFonts w:ascii="Times New Roman" w:eastAsia="Times New Roman" w:hAnsi="Times New Roman" w:cs="Times New Roman"/>
          <w:color w:val="000000" w:themeColor="text1"/>
          <w:sz w:val="24"/>
          <w:szCs w:val="24"/>
        </w:rPr>
        <w:t xml:space="preserve">Continuous </w:t>
      </w:r>
      <w:r w:rsidRPr="003A327C">
        <w:rPr>
          <w:rFonts w:ascii="Times New Roman" w:eastAsia="Times New Roman" w:hAnsi="Times New Roman" w:cs="Times New Roman"/>
          <w:color w:val="000000" w:themeColor="text1"/>
          <w:sz w:val="24"/>
          <w:szCs w:val="24"/>
        </w:rPr>
        <w:t>variable that indicate</w:t>
      </w:r>
      <w:r w:rsidR="00CC64C8" w:rsidRPr="003A327C">
        <w:rPr>
          <w:rFonts w:ascii="Times New Roman" w:eastAsia="Times New Roman" w:hAnsi="Times New Roman" w:cs="Times New Roman"/>
          <w:color w:val="000000" w:themeColor="text1"/>
          <w:sz w:val="24"/>
          <w:szCs w:val="24"/>
        </w:rPr>
        <w:t>d</w:t>
      </w:r>
      <w:r w:rsidRPr="003A327C">
        <w:rPr>
          <w:rFonts w:ascii="Times New Roman" w:eastAsia="Times New Roman" w:hAnsi="Times New Roman" w:cs="Times New Roman"/>
          <w:color w:val="000000" w:themeColor="text1"/>
          <w:sz w:val="24"/>
          <w:szCs w:val="24"/>
        </w:rPr>
        <w:t xml:space="preserve"> </w:t>
      </w:r>
      <w:r w:rsidR="00446A36" w:rsidRPr="003A327C">
        <w:rPr>
          <w:rFonts w:ascii="Times New Roman" w:eastAsia="Times New Roman" w:hAnsi="Times New Roman" w:cs="Times New Roman"/>
          <w:color w:val="000000" w:themeColor="text1"/>
          <w:sz w:val="24"/>
          <w:szCs w:val="24"/>
        </w:rPr>
        <w:t xml:space="preserve">the </w:t>
      </w:r>
      <w:r w:rsidRPr="003A327C">
        <w:rPr>
          <w:rFonts w:ascii="Times New Roman" w:eastAsia="Times New Roman" w:hAnsi="Times New Roman" w:cs="Times New Roman"/>
          <w:color w:val="000000" w:themeColor="text1"/>
          <w:sz w:val="24"/>
          <w:szCs w:val="24"/>
        </w:rPr>
        <w:t xml:space="preserve">client’s age </w:t>
      </w:r>
      <w:r w:rsidR="003E555E" w:rsidRPr="003A327C">
        <w:rPr>
          <w:rFonts w:ascii="Times New Roman" w:eastAsia="Times New Roman" w:hAnsi="Times New Roman" w:cs="Times New Roman"/>
          <w:color w:val="000000" w:themeColor="text1"/>
          <w:sz w:val="24"/>
          <w:szCs w:val="24"/>
        </w:rPr>
        <w:t xml:space="preserve">in years </w:t>
      </w:r>
      <w:r w:rsidRPr="003A327C">
        <w:rPr>
          <w:rFonts w:ascii="Times New Roman" w:eastAsia="Times New Roman" w:hAnsi="Times New Roman" w:cs="Times New Roman"/>
          <w:color w:val="000000" w:themeColor="text1"/>
          <w:sz w:val="24"/>
          <w:szCs w:val="24"/>
        </w:rPr>
        <w:t>at the time of discharge</w:t>
      </w:r>
      <w:r w:rsidR="009B5ACB" w:rsidRPr="003A327C">
        <w:rPr>
          <w:rFonts w:ascii="Times New Roman" w:eastAsia="Times New Roman" w:hAnsi="Times New Roman" w:cs="Times New Roman"/>
          <w:color w:val="000000" w:themeColor="text1"/>
          <w:sz w:val="24"/>
          <w:szCs w:val="24"/>
        </w:rPr>
        <w:t>.</w:t>
      </w:r>
    </w:p>
    <w:p w14:paraId="276DB656" w14:textId="37608443" w:rsidR="00493455" w:rsidRPr="003A327C" w:rsidRDefault="00B86D3E" w:rsidP="00A95487">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 xml:space="preserve">Opioid </w:t>
      </w:r>
      <w:r w:rsidR="00493455" w:rsidRPr="003A327C">
        <w:rPr>
          <w:rFonts w:ascii="Times New Roman" w:eastAsia="Times New Roman" w:hAnsi="Times New Roman" w:cs="Times New Roman"/>
          <w:color w:val="000000" w:themeColor="text1"/>
          <w:sz w:val="24"/>
          <w:szCs w:val="24"/>
        </w:rPr>
        <w:t>Use</w:t>
      </w:r>
      <w:r w:rsidR="009B5ACB" w:rsidRPr="003A327C">
        <w:rPr>
          <w:rFonts w:ascii="Times New Roman" w:eastAsia="Times New Roman" w:hAnsi="Times New Roman" w:cs="Times New Roman"/>
          <w:color w:val="000000" w:themeColor="text1"/>
          <w:sz w:val="24"/>
          <w:szCs w:val="24"/>
        </w:rPr>
        <w:t>—</w:t>
      </w:r>
      <w:r w:rsidR="00493455" w:rsidRPr="003A327C">
        <w:rPr>
          <w:rFonts w:ascii="Times New Roman" w:eastAsia="Times New Roman" w:hAnsi="Times New Roman" w:cs="Times New Roman"/>
          <w:color w:val="000000" w:themeColor="text1"/>
          <w:sz w:val="24"/>
          <w:szCs w:val="24"/>
        </w:rPr>
        <w:t>A nominal variable that indicate</w:t>
      </w:r>
      <w:r w:rsidR="00B61EB3" w:rsidRPr="003A327C">
        <w:rPr>
          <w:rFonts w:ascii="Times New Roman" w:eastAsia="Times New Roman" w:hAnsi="Times New Roman" w:cs="Times New Roman"/>
          <w:color w:val="000000" w:themeColor="text1"/>
          <w:sz w:val="24"/>
          <w:szCs w:val="24"/>
        </w:rPr>
        <w:t>d</w:t>
      </w:r>
      <w:r w:rsidR="00493455" w:rsidRPr="003A327C">
        <w:rPr>
          <w:rFonts w:ascii="Times New Roman" w:eastAsia="Times New Roman" w:hAnsi="Times New Roman" w:cs="Times New Roman"/>
          <w:color w:val="000000" w:themeColor="text1"/>
          <w:sz w:val="24"/>
          <w:szCs w:val="24"/>
        </w:rPr>
        <w:t xml:space="preserve"> if </w:t>
      </w:r>
      <w:r w:rsidR="00446A36" w:rsidRPr="003A327C">
        <w:rPr>
          <w:rFonts w:ascii="Times New Roman" w:eastAsia="Times New Roman" w:hAnsi="Times New Roman" w:cs="Times New Roman"/>
          <w:color w:val="000000" w:themeColor="text1"/>
          <w:sz w:val="24"/>
          <w:szCs w:val="24"/>
        </w:rPr>
        <w:t xml:space="preserve">the </w:t>
      </w:r>
      <w:r w:rsidR="00493455" w:rsidRPr="003A327C">
        <w:rPr>
          <w:rFonts w:ascii="Times New Roman" w:eastAsia="Times New Roman" w:hAnsi="Times New Roman" w:cs="Times New Roman"/>
          <w:color w:val="000000" w:themeColor="text1"/>
          <w:sz w:val="24"/>
          <w:szCs w:val="24"/>
        </w:rPr>
        <w:t xml:space="preserve">client had a primary, secondary, or tertiary substance of choice </w:t>
      </w:r>
      <w:r w:rsidR="009B5ACB" w:rsidRPr="003A327C">
        <w:rPr>
          <w:rFonts w:ascii="Times New Roman" w:eastAsia="Times New Roman" w:hAnsi="Times New Roman" w:cs="Times New Roman"/>
          <w:color w:val="000000" w:themeColor="text1"/>
          <w:sz w:val="24"/>
          <w:szCs w:val="24"/>
        </w:rPr>
        <w:t>that</w:t>
      </w:r>
      <w:r w:rsidR="00493455" w:rsidRPr="003A327C">
        <w:rPr>
          <w:rFonts w:ascii="Times New Roman" w:eastAsia="Times New Roman" w:hAnsi="Times New Roman" w:cs="Times New Roman"/>
          <w:color w:val="000000" w:themeColor="text1"/>
          <w:sz w:val="24"/>
          <w:szCs w:val="24"/>
        </w:rPr>
        <w:t xml:space="preserve"> included heroin, methadone, other </w:t>
      </w:r>
      <w:r w:rsidR="005A5F9C" w:rsidRPr="003A327C">
        <w:rPr>
          <w:rFonts w:ascii="Times New Roman" w:eastAsia="Times New Roman" w:hAnsi="Times New Roman" w:cs="Times New Roman"/>
          <w:color w:val="000000" w:themeColor="text1"/>
          <w:sz w:val="24"/>
          <w:szCs w:val="24"/>
        </w:rPr>
        <w:t xml:space="preserve">opioids </w:t>
      </w:r>
      <w:r w:rsidR="00493455" w:rsidRPr="003A327C">
        <w:rPr>
          <w:rFonts w:ascii="Times New Roman" w:eastAsia="Times New Roman" w:hAnsi="Times New Roman" w:cs="Times New Roman"/>
          <w:color w:val="000000" w:themeColor="text1"/>
          <w:sz w:val="24"/>
          <w:szCs w:val="24"/>
        </w:rPr>
        <w:t xml:space="preserve">and synthetics (prescription </w:t>
      </w:r>
      <w:r w:rsidR="005A5F9C" w:rsidRPr="003A327C">
        <w:rPr>
          <w:rFonts w:ascii="Times New Roman" w:eastAsia="Times New Roman" w:hAnsi="Times New Roman" w:cs="Times New Roman"/>
          <w:color w:val="000000" w:themeColor="text1"/>
          <w:sz w:val="24"/>
          <w:szCs w:val="24"/>
        </w:rPr>
        <w:t>opioids</w:t>
      </w:r>
      <w:r w:rsidR="00493455" w:rsidRPr="003A327C">
        <w:rPr>
          <w:rFonts w:ascii="Times New Roman" w:eastAsia="Times New Roman" w:hAnsi="Times New Roman" w:cs="Times New Roman"/>
          <w:color w:val="000000" w:themeColor="text1"/>
          <w:sz w:val="24"/>
          <w:szCs w:val="24"/>
        </w:rPr>
        <w:t xml:space="preserve">). </w:t>
      </w:r>
    </w:p>
    <w:p w14:paraId="2DE24502" w14:textId="61C69A0A" w:rsidR="00A95487" w:rsidRPr="003A327C" w:rsidRDefault="00493455" w:rsidP="00A95487">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color w:val="000000" w:themeColor="text1"/>
          <w:sz w:val="24"/>
          <w:szCs w:val="24"/>
        </w:rPr>
        <w:t>Race</w:t>
      </w:r>
      <w:r w:rsidR="00276C96" w:rsidRPr="003A327C">
        <w:rPr>
          <w:rFonts w:ascii="Times New Roman" w:eastAsia="Times New Roman" w:hAnsi="Times New Roman" w:cs="Times New Roman"/>
          <w:color w:val="000000" w:themeColor="text1"/>
          <w:sz w:val="24"/>
          <w:szCs w:val="24"/>
        </w:rPr>
        <w:t xml:space="preserve"> </w:t>
      </w:r>
      <w:r w:rsidR="009B5ACB" w:rsidRPr="003A327C">
        <w:rPr>
          <w:rFonts w:ascii="Times New Roman" w:eastAsia="Times New Roman" w:hAnsi="Times New Roman" w:cs="Times New Roman"/>
          <w:color w:val="000000" w:themeColor="text1"/>
          <w:sz w:val="24"/>
          <w:szCs w:val="24"/>
        </w:rPr>
        <w:t>—</w:t>
      </w:r>
      <w:r w:rsidR="00A95487" w:rsidRPr="003A327C">
        <w:rPr>
          <w:rFonts w:ascii="Times New Roman" w:eastAsia="Times New Roman" w:hAnsi="Times New Roman" w:cs="Times New Roman"/>
          <w:color w:val="000000" w:themeColor="text1"/>
          <w:sz w:val="24"/>
          <w:szCs w:val="24"/>
        </w:rPr>
        <w:t xml:space="preserve">A nominal variable categorized </w:t>
      </w:r>
      <w:r w:rsidR="006C6272" w:rsidRPr="003A327C">
        <w:rPr>
          <w:rFonts w:ascii="Times New Roman" w:eastAsia="Times New Roman" w:hAnsi="Times New Roman" w:cs="Times New Roman"/>
          <w:color w:val="000000" w:themeColor="text1"/>
          <w:sz w:val="24"/>
          <w:szCs w:val="24"/>
        </w:rPr>
        <w:t xml:space="preserve">based on TED-S data </w:t>
      </w:r>
      <w:r w:rsidR="00A95487" w:rsidRPr="003A327C">
        <w:rPr>
          <w:rFonts w:ascii="Times New Roman" w:eastAsia="Times New Roman" w:hAnsi="Times New Roman" w:cs="Times New Roman"/>
          <w:color w:val="000000" w:themeColor="text1"/>
          <w:sz w:val="24"/>
          <w:szCs w:val="24"/>
        </w:rPr>
        <w:t>as</w:t>
      </w:r>
      <w:r w:rsidR="00B74205" w:rsidRPr="003A327C">
        <w:rPr>
          <w:rFonts w:ascii="Times New Roman" w:eastAsia="Times New Roman" w:hAnsi="Times New Roman" w:cs="Times New Roman"/>
          <w:color w:val="000000" w:themeColor="text1"/>
          <w:sz w:val="24"/>
          <w:szCs w:val="24"/>
        </w:rPr>
        <w:t xml:space="preserve"> follows:</w:t>
      </w:r>
    </w:p>
    <w:p w14:paraId="5544493A" w14:textId="5257171E"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Alaska Native</w:t>
      </w:r>
      <w:r w:rsidR="00A95487" w:rsidRPr="003A327C">
        <w:rPr>
          <w:rFonts w:ascii="Times New Roman" w:eastAsia="Times New Roman" w:hAnsi="Times New Roman" w:cs="Times New Roman"/>
          <w:sz w:val="24"/>
          <w:szCs w:val="24"/>
        </w:rPr>
        <w:t xml:space="preserve"> (</w:t>
      </w:r>
      <w:r w:rsidRPr="003A327C">
        <w:rPr>
          <w:rFonts w:ascii="Times New Roman" w:eastAsia="Times New Roman" w:hAnsi="Times New Roman" w:cs="Times New Roman"/>
          <w:sz w:val="24"/>
          <w:szCs w:val="24"/>
        </w:rPr>
        <w:t>Aleut, Eskimo, Indian</w:t>
      </w:r>
      <w:r w:rsidR="00A95487" w:rsidRPr="003A327C">
        <w:rPr>
          <w:rFonts w:ascii="Times New Roman" w:eastAsia="Times New Roman" w:hAnsi="Times New Roman" w:cs="Times New Roman"/>
          <w:sz w:val="24"/>
          <w:szCs w:val="24"/>
        </w:rPr>
        <w:t xml:space="preserve">): Origins in any of the original people of Alaska. </w:t>
      </w:r>
    </w:p>
    <w:p w14:paraId="1D2D1EA8" w14:textId="214F0F66" w:rsidR="00A95487" w:rsidRPr="003A327C" w:rsidRDefault="00B924AE" w:rsidP="00B924AE">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American Indian</w:t>
      </w:r>
      <w:r w:rsidR="00A95487" w:rsidRPr="003A327C">
        <w:rPr>
          <w:rFonts w:ascii="Times New Roman" w:eastAsia="Times New Roman" w:hAnsi="Times New Roman" w:cs="Times New Roman"/>
          <w:sz w:val="24"/>
          <w:szCs w:val="24"/>
        </w:rPr>
        <w:t xml:space="preserve"> (</w:t>
      </w:r>
      <w:r w:rsidRPr="003A327C">
        <w:rPr>
          <w:rFonts w:ascii="Times New Roman" w:eastAsia="Times New Roman" w:hAnsi="Times New Roman" w:cs="Times New Roman"/>
          <w:sz w:val="24"/>
          <w:szCs w:val="24"/>
        </w:rPr>
        <w:t>other than Alaska Native</w:t>
      </w:r>
      <w:r w:rsidR="00A95487" w:rsidRPr="003A327C">
        <w:rPr>
          <w:rFonts w:ascii="Times New Roman" w:eastAsia="Times New Roman" w:hAnsi="Times New Roman" w:cs="Times New Roman"/>
          <w:sz w:val="24"/>
          <w:szCs w:val="24"/>
        </w:rPr>
        <w:t xml:space="preserve">): Origins in any of the original people of North America and South America (including Central America) and who maintain cultural identification through tribal affiliation or community attachment. </w:t>
      </w:r>
    </w:p>
    <w:p w14:paraId="36048149" w14:textId="710E8DCC"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Asian or Pacific Islander</w:t>
      </w:r>
      <w:r w:rsidR="00A95487" w:rsidRPr="003A327C">
        <w:rPr>
          <w:rFonts w:ascii="Times New Roman" w:eastAsia="Times New Roman" w:hAnsi="Times New Roman" w:cs="Times New Roman"/>
          <w:sz w:val="24"/>
          <w:szCs w:val="24"/>
        </w:rPr>
        <w:t xml:space="preserve">: Origins in any of the original people of the Far East, the Indian subcontinent, Southeast Asia, or the Pacific Islands. </w:t>
      </w:r>
    </w:p>
    <w:p w14:paraId="2BE4EB00" w14:textId="69937E40"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Black or African American</w:t>
      </w:r>
      <w:r w:rsidR="00A95487" w:rsidRPr="003A327C">
        <w:rPr>
          <w:rFonts w:ascii="Times New Roman" w:eastAsia="Times New Roman" w:hAnsi="Times New Roman" w:cs="Times New Roman"/>
          <w:sz w:val="24"/>
          <w:szCs w:val="24"/>
        </w:rPr>
        <w:t xml:space="preserve">: Origins in any of the </w:t>
      </w:r>
      <w:r w:rsidR="00592F6F" w:rsidRPr="003A327C">
        <w:rPr>
          <w:rFonts w:ascii="Times New Roman" w:eastAsia="Times New Roman" w:hAnsi="Times New Roman" w:cs="Times New Roman"/>
          <w:color w:val="000000" w:themeColor="text1"/>
          <w:sz w:val="24"/>
          <w:szCs w:val="24"/>
        </w:rPr>
        <w:t xml:space="preserve">Black </w:t>
      </w:r>
      <w:r w:rsidR="00A95487" w:rsidRPr="003A327C">
        <w:rPr>
          <w:rFonts w:ascii="Times New Roman" w:eastAsia="Times New Roman" w:hAnsi="Times New Roman" w:cs="Times New Roman"/>
          <w:sz w:val="24"/>
          <w:szCs w:val="24"/>
        </w:rPr>
        <w:t xml:space="preserve">racial groups of Africa. </w:t>
      </w:r>
    </w:p>
    <w:p w14:paraId="6E444A10" w14:textId="2818A2A2"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lastRenderedPageBreak/>
        <w:t>White</w:t>
      </w:r>
      <w:r w:rsidR="00310A78" w:rsidRPr="003A327C">
        <w:rPr>
          <w:rFonts w:ascii="Times New Roman" w:eastAsia="Times New Roman" w:hAnsi="Times New Roman" w:cs="Times New Roman"/>
          <w:sz w:val="24"/>
          <w:szCs w:val="24"/>
        </w:rPr>
        <w:t>:</w:t>
      </w:r>
      <w:r w:rsidR="00A95487" w:rsidRPr="003A327C">
        <w:rPr>
          <w:rFonts w:ascii="Times New Roman" w:eastAsia="Times New Roman" w:hAnsi="Times New Roman" w:cs="Times New Roman"/>
          <w:sz w:val="24"/>
          <w:szCs w:val="24"/>
        </w:rPr>
        <w:t xml:space="preserve"> Origins in any of the original people of Europe, North Africa, or the Middle East. </w:t>
      </w:r>
    </w:p>
    <w:p w14:paraId="014A035B" w14:textId="5423FAEA"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Asian</w:t>
      </w:r>
      <w:r w:rsidR="00A95487" w:rsidRPr="003A327C">
        <w:rPr>
          <w:rFonts w:ascii="Times New Roman" w:eastAsia="Times New Roman" w:hAnsi="Times New Roman" w:cs="Times New Roman"/>
          <w:sz w:val="24"/>
          <w:szCs w:val="24"/>
        </w:rPr>
        <w:t xml:space="preserve">: Origins in any of the original people of the Far East, the Indian subcontinent, or Southeast Asia, including, for example, Cambodia, China, India, Japan, Korea, Malaysia, Philippine Islands, Thailand, and Vietnam. </w:t>
      </w:r>
    </w:p>
    <w:p w14:paraId="06EC8D83" w14:textId="311310AE"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Other single race</w:t>
      </w:r>
      <w:r w:rsidR="00A95487" w:rsidRPr="003A327C">
        <w:rPr>
          <w:rFonts w:ascii="Times New Roman" w:eastAsia="Times New Roman" w:hAnsi="Times New Roman" w:cs="Times New Roman"/>
          <w:sz w:val="24"/>
          <w:szCs w:val="24"/>
        </w:rPr>
        <w:t xml:space="preserve">: </w:t>
      </w:r>
      <w:r w:rsidR="009A00F9" w:rsidRPr="003A327C">
        <w:rPr>
          <w:rFonts w:ascii="Times New Roman" w:eastAsia="Times New Roman" w:hAnsi="Times New Roman" w:cs="Times New Roman"/>
          <w:sz w:val="24"/>
          <w:szCs w:val="24"/>
        </w:rPr>
        <w:t>I</w:t>
      </w:r>
      <w:r w:rsidR="00A95487" w:rsidRPr="003A327C">
        <w:rPr>
          <w:rFonts w:ascii="Times New Roman" w:eastAsia="Times New Roman" w:hAnsi="Times New Roman" w:cs="Times New Roman"/>
          <w:sz w:val="24"/>
          <w:szCs w:val="24"/>
        </w:rPr>
        <w:t xml:space="preserve">nstances in which the client </w:t>
      </w:r>
      <w:r w:rsidR="009F5ED2" w:rsidRPr="003A327C">
        <w:rPr>
          <w:rFonts w:ascii="Times New Roman" w:eastAsia="Times New Roman" w:hAnsi="Times New Roman" w:cs="Times New Roman"/>
          <w:sz w:val="24"/>
          <w:szCs w:val="24"/>
        </w:rPr>
        <w:t>wa</w:t>
      </w:r>
      <w:r w:rsidR="00A95487" w:rsidRPr="003A327C">
        <w:rPr>
          <w:rFonts w:ascii="Times New Roman" w:eastAsia="Times New Roman" w:hAnsi="Times New Roman" w:cs="Times New Roman"/>
          <w:sz w:val="24"/>
          <w:szCs w:val="24"/>
        </w:rPr>
        <w:t xml:space="preserve">s not </w:t>
      </w:r>
      <w:r w:rsidR="007D7498" w:rsidRPr="003A327C">
        <w:rPr>
          <w:rFonts w:ascii="Times New Roman" w:eastAsia="Times New Roman" w:hAnsi="Times New Roman" w:cs="Times New Roman"/>
          <w:sz w:val="24"/>
          <w:szCs w:val="24"/>
        </w:rPr>
        <w:t xml:space="preserve">represented </w:t>
      </w:r>
      <w:r w:rsidR="00A95487" w:rsidRPr="003A327C">
        <w:rPr>
          <w:rFonts w:ascii="Times New Roman" w:eastAsia="Times New Roman" w:hAnsi="Times New Roman" w:cs="Times New Roman"/>
          <w:sz w:val="24"/>
          <w:szCs w:val="24"/>
        </w:rPr>
        <w:t>in any category above or whose origin group, because of area custom, is regarded as a racial class distinct from the above categories. (</w:t>
      </w:r>
      <w:r w:rsidR="00012768">
        <w:rPr>
          <w:rFonts w:ascii="Times New Roman" w:eastAsia="Times New Roman" w:hAnsi="Times New Roman" w:cs="Times New Roman"/>
          <w:sz w:val="24"/>
          <w:szCs w:val="24"/>
        </w:rPr>
        <w:t>T</w:t>
      </w:r>
      <w:r w:rsidR="00A95487" w:rsidRPr="003A327C">
        <w:rPr>
          <w:rFonts w:ascii="Times New Roman" w:eastAsia="Times New Roman" w:hAnsi="Times New Roman" w:cs="Times New Roman"/>
          <w:sz w:val="24"/>
          <w:szCs w:val="24"/>
        </w:rPr>
        <w:t xml:space="preserve">his category </w:t>
      </w:r>
      <w:r w:rsidR="00012768">
        <w:rPr>
          <w:rFonts w:ascii="Times New Roman" w:eastAsia="Times New Roman" w:hAnsi="Times New Roman" w:cs="Times New Roman"/>
          <w:sz w:val="24"/>
          <w:szCs w:val="24"/>
        </w:rPr>
        <w:t xml:space="preserve">was not used </w:t>
      </w:r>
      <w:r w:rsidR="00A95487" w:rsidRPr="003A327C">
        <w:rPr>
          <w:rFonts w:ascii="Times New Roman" w:eastAsia="Times New Roman" w:hAnsi="Times New Roman" w:cs="Times New Roman"/>
          <w:sz w:val="24"/>
          <w:szCs w:val="24"/>
        </w:rPr>
        <w:t xml:space="preserve">for clients indicating multiple races.) </w:t>
      </w:r>
    </w:p>
    <w:p w14:paraId="1B9B8C55" w14:textId="14FE421C"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Two or more races</w:t>
      </w:r>
      <w:r w:rsidR="00A95487" w:rsidRPr="003A327C">
        <w:rPr>
          <w:rFonts w:ascii="Times New Roman" w:eastAsia="Times New Roman" w:hAnsi="Times New Roman" w:cs="Times New Roman"/>
          <w:sz w:val="24"/>
          <w:szCs w:val="24"/>
        </w:rPr>
        <w:t xml:space="preserve">: </w:t>
      </w:r>
      <w:r w:rsidR="009A00F9" w:rsidRPr="003A327C">
        <w:rPr>
          <w:rFonts w:ascii="Times New Roman" w:eastAsia="Times New Roman" w:hAnsi="Times New Roman" w:cs="Times New Roman"/>
          <w:sz w:val="24"/>
          <w:szCs w:val="24"/>
        </w:rPr>
        <w:t>Utilized</w:t>
      </w:r>
      <w:r w:rsidR="00A95487" w:rsidRPr="003A327C">
        <w:rPr>
          <w:rFonts w:ascii="Times New Roman" w:eastAsia="Times New Roman" w:hAnsi="Times New Roman" w:cs="Times New Roman"/>
          <w:sz w:val="24"/>
          <w:szCs w:val="24"/>
        </w:rPr>
        <w:t xml:space="preserve"> when the </w:t>
      </w:r>
      <w:r w:rsidR="009B5ACB" w:rsidRPr="003A327C">
        <w:rPr>
          <w:rFonts w:ascii="Times New Roman" w:eastAsia="Times New Roman" w:hAnsi="Times New Roman" w:cs="Times New Roman"/>
          <w:sz w:val="24"/>
          <w:szCs w:val="24"/>
        </w:rPr>
        <w:t>s</w:t>
      </w:r>
      <w:r w:rsidR="00A95487" w:rsidRPr="003A327C">
        <w:rPr>
          <w:rFonts w:ascii="Times New Roman" w:eastAsia="Times New Roman" w:hAnsi="Times New Roman" w:cs="Times New Roman"/>
          <w:sz w:val="24"/>
          <w:szCs w:val="24"/>
        </w:rPr>
        <w:t xml:space="preserve">tate data system allows multiple race </w:t>
      </w:r>
      <w:r w:rsidR="00C5716B" w:rsidRPr="003A327C">
        <w:rPr>
          <w:rFonts w:ascii="Times New Roman" w:eastAsia="Times New Roman" w:hAnsi="Times New Roman" w:cs="Times New Roman"/>
          <w:sz w:val="24"/>
          <w:szCs w:val="24"/>
        </w:rPr>
        <w:t>selection,</w:t>
      </w:r>
      <w:r w:rsidR="00A95487" w:rsidRPr="003A327C">
        <w:rPr>
          <w:rFonts w:ascii="Times New Roman" w:eastAsia="Times New Roman" w:hAnsi="Times New Roman" w:cs="Times New Roman"/>
          <w:sz w:val="24"/>
          <w:szCs w:val="24"/>
        </w:rPr>
        <w:t xml:space="preserve"> and more than one race is indicated. </w:t>
      </w:r>
    </w:p>
    <w:p w14:paraId="2169C3A8" w14:textId="2613B650" w:rsidR="00A95487" w:rsidRPr="003A327C" w:rsidRDefault="00B924AE" w:rsidP="00A9548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Na</w:t>
      </w:r>
      <w:r w:rsidR="00DB0AB0" w:rsidRPr="003A327C">
        <w:rPr>
          <w:rFonts w:ascii="Times New Roman" w:eastAsia="Times New Roman" w:hAnsi="Times New Roman" w:cs="Times New Roman"/>
          <w:sz w:val="24"/>
          <w:szCs w:val="24"/>
        </w:rPr>
        <w:t>tive Hawaiian or other Pacific Islander</w:t>
      </w:r>
      <w:r w:rsidR="00A95487" w:rsidRPr="003A327C">
        <w:rPr>
          <w:rFonts w:ascii="Times New Roman" w:eastAsia="Times New Roman" w:hAnsi="Times New Roman" w:cs="Times New Roman"/>
          <w:sz w:val="24"/>
          <w:szCs w:val="24"/>
        </w:rPr>
        <w:t>: Origins in any of the original peoples of Hawaii, Guam, Samoa, or other Pacific Islands.</w:t>
      </w:r>
    </w:p>
    <w:p w14:paraId="2ADD1604" w14:textId="73627930" w:rsidR="00F449EB" w:rsidRPr="003A327C" w:rsidRDefault="00F449EB" w:rsidP="00A6200A">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Employment Statu</w:t>
      </w:r>
      <w:r w:rsidR="00A6200A" w:rsidRPr="003A327C">
        <w:rPr>
          <w:rFonts w:ascii="Times New Roman" w:eastAsia="Times New Roman" w:hAnsi="Times New Roman" w:cs="Times New Roman"/>
          <w:sz w:val="24"/>
          <w:szCs w:val="24"/>
        </w:rPr>
        <w:t>s – A nominal variable indicating employment status</w:t>
      </w:r>
      <w:r w:rsidR="002805BA" w:rsidRPr="003A327C">
        <w:rPr>
          <w:rFonts w:ascii="Times New Roman" w:eastAsia="Times New Roman" w:hAnsi="Times New Roman" w:cs="Times New Roman"/>
          <w:sz w:val="24"/>
          <w:szCs w:val="24"/>
        </w:rPr>
        <w:t xml:space="preserve"> at admission</w:t>
      </w:r>
      <w:r w:rsidR="007F48EA" w:rsidRPr="003A327C">
        <w:rPr>
          <w:rFonts w:ascii="Times New Roman" w:eastAsia="Times New Roman" w:hAnsi="Times New Roman" w:cs="Times New Roman"/>
          <w:sz w:val="24"/>
          <w:szCs w:val="24"/>
        </w:rPr>
        <w:t>:</w:t>
      </w:r>
    </w:p>
    <w:p w14:paraId="046C6BC7" w14:textId="1CEB679A"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Employed Full Time</w:t>
      </w:r>
      <w:r w:rsidR="00E4015D" w:rsidRPr="003A327C">
        <w:rPr>
          <w:rFonts w:ascii="Times New Roman" w:eastAsia="Times New Roman" w:hAnsi="Times New Roman" w:cs="Times New Roman"/>
          <w:sz w:val="24"/>
          <w:szCs w:val="24"/>
        </w:rPr>
        <w:t>,</w:t>
      </w:r>
      <w:r w:rsidRPr="003A327C">
        <w:rPr>
          <w:rFonts w:ascii="Times New Roman" w:eastAsia="Times New Roman" w:hAnsi="Times New Roman" w:cs="Times New Roman"/>
          <w:sz w:val="24"/>
          <w:szCs w:val="24"/>
        </w:rPr>
        <w:t xml:space="preserve"> working 35 hours or more a week</w:t>
      </w:r>
    </w:p>
    <w:p w14:paraId="0A81D452" w14:textId="19B2381C"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 xml:space="preserve">Employed Part </w:t>
      </w:r>
      <w:r w:rsidR="00E4015D" w:rsidRPr="003A327C">
        <w:rPr>
          <w:rFonts w:ascii="Times New Roman" w:eastAsia="Times New Roman" w:hAnsi="Times New Roman" w:cs="Times New Roman"/>
          <w:sz w:val="24"/>
          <w:szCs w:val="24"/>
        </w:rPr>
        <w:t>T</w:t>
      </w:r>
      <w:r w:rsidRPr="003A327C">
        <w:rPr>
          <w:rFonts w:ascii="Times New Roman" w:eastAsia="Times New Roman" w:hAnsi="Times New Roman" w:cs="Times New Roman"/>
          <w:sz w:val="24"/>
          <w:szCs w:val="24"/>
        </w:rPr>
        <w:t>ime</w:t>
      </w:r>
      <w:r w:rsidR="00E4015D" w:rsidRPr="003A327C">
        <w:rPr>
          <w:rFonts w:ascii="Times New Roman" w:eastAsia="Times New Roman" w:hAnsi="Times New Roman" w:cs="Times New Roman"/>
          <w:sz w:val="24"/>
          <w:szCs w:val="24"/>
        </w:rPr>
        <w:t>,</w:t>
      </w:r>
      <w:r w:rsidRPr="003A327C">
        <w:rPr>
          <w:rFonts w:ascii="Times New Roman" w:eastAsia="Times New Roman" w:hAnsi="Times New Roman" w:cs="Times New Roman"/>
          <w:sz w:val="24"/>
          <w:szCs w:val="24"/>
        </w:rPr>
        <w:t xml:space="preserve"> working less than 35 hours a week</w:t>
      </w:r>
    </w:p>
    <w:p w14:paraId="6CCFD2EB" w14:textId="561D65DE"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Unemployed</w:t>
      </w:r>
    </w:p>
    <w:p w14:paraId="40D9E9CA" w14:textId="4C32C5E3"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Homemaker</w:t>
      </w:r>
    </w:p>
    <w:p w14:paraId="52DE6304" w14:textId="427374A3"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Student</w:t>
      </w:r>
    </w:p>
    <w:p w14:paraId="624E7817" w14:textId="2D185C09"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Retired</w:t>
      </w:r>
    </w:p>
    <w:p w14:paraId="1FC3AACA" w14:textId="77777777"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Disabled</w:t>
      </w:r>
    </w:p>
    <w:p w14:paraId="2DB8DC2A" w14:textId="77777777" w:rsidR="00A6200A" w:rsidRPr="003A327C" w:rsidRDefault="00A6200A" w:rsidP="00A6200A">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Not in the labor force – not looking for work in past 30 days</w:t>
      </w:r>
    </w:p>
    <w:p w14:paraId="1A8F8556" w14:textId="0FC779B6" w:rsidR="00A6200A" w:rsidRPr="003A327C" w:rsidRDefault="00A6200A" w:rsidP="005068B7">
      <w:pPr>
        <w:pStyle w:val="ListParagraph"/>
        <w:numPr>
          <w:ilvl w:val="1"/>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lastRenderedPageBreak/>
        <w:t xml:space="preserve">Employment status unknown </w:t>
      </w:r>
    </w:p>
    <w:p w14:paraId="7A94DC3F" w14:textId="2C77E3E1" w:rsidR="00F449EB" w:rsidRPr="003A327C" w:rsidRDefault="00F449EB" w:rsidP="00A6200A">
      <w:pPr>
        <w:pStyle w:val="ListParagraph"/>
        <w:numPr>
          <w:ilvl w:val="0"/>
          <w:numId w:val="10"/>
        </w:numPr>
        <w:spacing w:line="480" w:lineRule="auto"/>
        <w:rPr>
          <w:rFonts w:ascii="Times New Roman" w:eastAsia="Times New Roman" w:hAnsi="Times New Roman" w:cs="Times New Roman"/>
          <w:color w:val="000000" w:themeColor="text1"/>
          <w:sz w:val="24"/>
          <w:szCs w:val="24"/>
        </w:rPr>
      </w:pPr>
      <w:r w:rsidRPr="003A327C">
        <w:rPr>
          <w:rFonts w:ascii="Times New Roman" w:eastAsia="Times New Roman" w:hAnsi="Times New Roman" w:cs="Times New Roman"/>
          <w:sz w:val="24"/>
          <w:szCs w:val="24"/>
        </w:rPr>
        <w:t xml:space="preserve">Education Level–A continuous variable </w:t>
      </w:r>
      <w:r w:rsidR="00A6200A" w:rsidRPr="003A327C">
        <w:rPr>
          <w:rFonts w:ascii="Times New Roman" w:eastAsia="Times New Roman" w:hAnsi="Times New Roman" w:cs="Times New Roman"/>
          <w:sz w:val="24"/>
          <w:szCs w:val="24"/>
        </w:rPr>
        <w:t>from 0-25 representing the number of years of education a client completed</w:t>
      </w:r>
      <w:r w:rsidR="00807885" w:rsidRPr="003A327C">
        <w:rPr>
          <w:rFonts w:ascii="Times New Roman" w:eastAsia="Times New Roman" w:hAnsi="Times New Roman" w:cs="Times New Roman"/>
          <w:sz w:val="24"/>
          <w:szCs w:val="24"/>
        </w:rPr>
        <w:t>.</w:t>
      </w:r>
      <w:r w:rsidR="00A6200A" w:rsidRPr="003A327C">
        <w:rPr>
          <w:rFonts w:ascii="Times New Roman" w:eastAsia="Times New Roman" w:hAnsi="Times New Roman" w:cs="Times New Roman"/>
          <w:sz w:val="24"/>
          <w:szCs w:val="24"/>
        </w:rPr>
        <w:t xml:space="preserve"> </w:t>
      </w:r>
    </w:p>
    <w:p w14:paraId="45A9DB55" w14:textId="16F11E7E" w:rsidR="00BE0EF3" w:rsidRPr="003A327C" w:rsidRDefault="00BE0EF3" w:rsidP="00302E29">
      <w:pPr>
        <w:pStyle w:val="Heading2"/>
        <w:rPr>
          <w:rFonts w:cs="Times New Roman"/>
          <w:szCs w:val="24"/>
        </w:rPr>
      </w:pPr>
      <w:bookmarkStart w:id="19" w:name="_Toc99790176"/>
      <w:r w:rsidRPr="003A327C">
        <w:rPr>
          <w:rFonts w:cs="Times New Roman"/>
          <w:szCs w:val="24"/>
        </w:rPr>
        <w:t>Data Collection</w:t>
      </w:r>
      <w:bookmarkEnd w:id="19"/>
      <w:r w:rsidRPr="003A327C">
        <w:rPr>
          <w:rFonts w:cs="Times New Roman"/>
          <w:szCs w:val="24"/>
        </w:rPr>
        <w:t xml:space="preserve">  </w:t>
      </w:r>
    </w:p>
    <w:p w14:paraId="7C217528" w14:textId="60A95C3D" w:rsidR="00D61600" w:rsidRPr="003A327C" w:rsidRDefault="00A95487" w:rsidP="00BE0EF3">
      <w:pP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b/>
      </w:r>
      <w:r w:rsidR="00D61600" w:rsidRPr="003A327C">
        <w:rPr>
          <w:rFonts w:ascii="Times New Roman" w:eastAsia="Times New Roman" w:hAnsi="Times New Roman" w:cs="Times New Roman"/>
          <w:color w:val="000000" w:themeColor="text1"/>
        </w:rPr>
        <w:t>The agency provide</w:t>
      </w:r>
      <w:r w:rsidR="00A34D4B" w:rsidRPr="003A327C">
        <w:rPr>
          <w:rFonts w:ascii="Times New Roman" w:eastAsia="Times New Roman" w:hAnsi="Times New Roman" w:cs="Times New Roman"/>
          <w:color w:val="000000" w:themeColor="text1"/>
        </w:rPr>
        <w:t>d</w:t>
      </w:r>
      <w:r w:rsidR="00D61600" w:rsidRPr="003A327C">
        <w:rPr>
          <w:rFonts w:ascii="Times New Roman" w:eastAsia="Times New Roman" w:hAnsi="Times New Roman" w:cs="Times New Roman"/>
          <w:color w:val="000000" w:themeColor="text1"/>
        </w:rPr>
        <w:t xml:space="preserve"> the data for analysis. The agency’s </w:t>
      </w:r>
      <w:r w:rsidR="00A34D4B" w:rsidRPr="003A327C">
        <w:rPr>
          <w:rFonts w:ascii="Times New Roman" w:eastAsia="Times New Roman" w:hAnsi="Times New Roman" w:cs="Times New Roman"/>
          <w:color w:val="000000" w:themeColor="text1"/>
        </w:rPr>
        <w:t>clinic manager</w:t>
      </w:r>
      <w:r w:rsidR="00D61600" w:rsidRPr="003A327C">
        <w:rPr>
          <w:rFonts w:ascii="Times New Roman" w:eastAsia="Times New Roman" w:hAnsi="Times New Roman" w:cs="Times New Roman"/>
          <w:color w:val="000000" w:themeColor="text1"/>
        </w:rPr>
        <w:t xml:space="preserve"> </w:t>
      </w:r>
      <w:r w:rsidR="008F4E6E" w:rsidRPr="003A327C">
        <w:rPr>
          <w:rFonts w:ascii="Times New Roman" w:eastAsia="Times New Roman" w:hAnsi="Times New Roman" w:cs="Times New Roman"/>
          <w:color w:val="000000" w:themeColor="text1"/>
        </w:rPr>
        <w:t>extract</w:t>
      </w:r>
      <w:r w:rsidR="00A34D4B" w:rsidRPr="003A327C">
        <w:rPr>
          <w:rFonts w:ascii="Times New Roman" w:eastAsia="Times New Roman" w:hAnsi="Times New Roman" w:cs="Times New Roman"/>
          <w:color w:val="000000" w:themeColor="text1"/>
        </w:rPr>
        <w:t>ed</w:t>
      </w:r>
      <w:r w:rsidR="008F4E6E" w:rsidRPr="003A327C">
        <w:rPr>
          <w:rFonts w:ascii="Times New Roman" w:eastAsia="Times New Roman" w:hAnsi="Times New Roman" w:cs="Times New Roman"/>
          <w:color w:val="000000" w:themeColor="text1"/>
        </w:rPr>
        <w:t xml:space="preserve"> </w:t>
      </w:r>
      <w:r w:rsidR="0080466D" w:rsidRPr="003A327C">
        <w:rPr>
          <w:rFonts w:ascii="Times New Roman" w:eastAsia="Times New Roman" w:hAnsi="Times New Roman" w:cs="Times New Roman"/>
          <w:color w:val="000000" w:themeColor="text1"/>
        </w:rPr>
        <w:t>t</w:t>
      </w:r>
      <w:r w:rsidR="00D61600" w:rsidRPr="003A327C">
        <w:rPr>
          <w:rFonts w:ascii="Times New Roman" w:eastAsia="Times New Roman" w:hAnsi="Times New Roman" w:cs="Times New Roman"/>
          <w:color w:val="000000" w:themeColor="text1"/>
        </w:rPr>
        <w:t xml:space="preserve">he requested variables </w:t>
      </w:r>
      <w:r w:rsidR="0080466D" w:rsidRPr="003A327C">
        <w:rPr>
          <w:rFonts w:ascii="Times New Roman" w:eastAsia="Times New Roman" w:hAnsi="Times New Roman" w:cs="Times New Roman"/>
          <w:color w:val="000000" w:themeColor="text1"/>
        </w:rPr>
        <w:t xml:space="preserve">from EMRs </w:t>
      </w:r>
      <w:r w:rsidR="00D61600" w:rsidRPr="003A327C">
        <w:rPr>
          <w:rFonts w:ascii="Times New Roman" w:eastAsia="Times New Roman" w:hAnsi="Times New Roman" w:cs="Times New Roman"/>
          <w:color w:val="000000" w:themeColor="text1"/>
        </w:rPr>
        <w:t>and remove</w:t>
      </w:r>
      <w:r w:rsidR="00A34D4B" w:rsidRPr="003A327C">
        <w:rPr>
          <w:rFonts w:ascii="Times New Roman" w:eastAsia="Times New Roman" w:hAnsi="Times New Roman" w:cs="Times New Roman"/>
          <w:color w:val="000000" w:themeColor="text1"/>
        </w:rPr>
        <w:t>d</w:t>
      </w:r>
      <w:r w:rsidR="00D61600" w:rsidRPr="003A327C">
        <w:rPr>
          <w:rFonts w:ascii="Times New Roman" w:eastAsia="Times New Roman" w:hAnsi="Times New Roman" w:cs="Times New Roman"/>
          <w:color w:val="000000" w:themeColor="text1"/>
        </w:rPr>
        <w:t xml:space="preserve"> any patient identifiers prior to </w:t>
      </w:r>
      <w:r w:rsidR="008F4E6E" w:rsidRPr="003A327C">
        <w:rPr>
          <w:rFonts w:ascii="Times New Roman" w:eastAsia="Times New Roman" w:hAnsi="Times New Roman" w:cs="Times New Roman"/>
          <w:color w:val="000000" w:themeColor="text1"/>
        </w:rPr>
        <w:t xml:space="preserve">providing </w:t>
      </w:r>
      <w:r w:rsidR="004E72DF" w:rsidRPr="003A327C">
        <w:rPr>
          <w:rFonts w:ascii="Times New Roman" w:eastAsia="Times New Roman" w:hAnsi="Times New Roman" w:cs="Times New Roman"/>
          <w:color w:val="000000" w:themeColor="text1"/>
        </w:rPr>
        <w:t xml:space="preserve">the </w:t>
      </w:r>
      <w:r w:rsidR="00D61600" w:rsidRPr="003A327C">
        <w:rPr>
          <w:rFonts w:ascii="Times New Roman" w:eastAsia="Times New Roman" w:hAnsi="Times New Roman" w:cs="Times New Roman"/>
          <w:color w:val="000000" w:themeColor="text1"/>
        </w:rPr>
        <w:t>data set to</w:t>
      </w:r>
      <w:r w:rsidR="00A34D4B" w:rsidRPr="003A327C">
        <w:rPr>
          <w:rFonts w:ascii="Times New Roman" w:eastAsia="Times New Roman" w:hAnsi="Times New Roman" w:cs="Times New Roman"/>
          <w:color w:val="000000" w:themeColor="text1"/>
        </w:rPr>
        <w:t xml:space="preserve"> the</w:t>
      </w:r>
      <w:r w:rsidR="00D61600" w:rsidRPr="003A327C">
        <w:rPr>
          <w:rFonts w:ascii="Times New Roman" w:eastAsia="Times New Roman" w:hAnsi="Times New Roman" w:cs="Times New Roman"/>
          <w:color w:val="000000" w:themeColor="text1"/>
        </w:rPr>
        <w:t xml:space="preserve"> study investigators. The person primarily responsible for the data </w:t>
      </w:r>
      <w:r w:rsidR="004E72DF" w:rsidRPr="003A327C">
        <w:rPr>
          <w:rFonts w:ascii="Times New Roman" w:eastAsia="Times New Roman" w:hAnsi="Times New Roman" w:cs="Times New Roman"/>
          <w:color w:val="000000" w:themeColor="text1"/>
        </w:rPr>
        <w:t>wa</w:t>
      </w:r>
      <w:r w:rsidR="00D61600" w:rsidRPr="003A327C">
        <w:rPr>
          <w:rFonts w:ascii="Times New Roman" w:eastAsia="Times New Roman" w:hAnsi="Times New Roman" w:cs="Times New Roman"/>
          <w:color w:val="000000" w:themeColor="text1"/>
        </w:rPr>
        <w:t>s the student investigator, a doctoral student. The student investigator save</w:t>
      </w:r>
      <w:r w:rsidR="00A34D4B" w:rsidRPr="003A327C">
        <w:rPr>
          <w:rFonts w:ascii="Times New Roman" w:eastAsia="Times New Roman" w:hAnsi="Times New Roman" w:cs="Times New Roman"/>
          <w:color w:val="000000" w:themeColor="text1"/>
        </w:rPr>
        <w:t>d</w:t>
      </w:r>
      <w:r w:rsidR="00D61600" w:rsidRPr="003A327C">
        <w:rPr>
          <w:rFonts w:ascii="Times New Roman" w:eastAsia="Times New Roman" w:hAnsi="Times New Roman" w:cs="Times New Roman"/>
          <w:color w:val="000000" w:themeColor="text1"/>
        </w:rPr>
        <w:t xml:space="preserve"> the data set on secure password</w:t>
      </w:r>
      <w:r w:rsidR="007B7002" w:rsidRPr="003A327C">
        <w:rPr>
          <w:rFonts w:ascii="Times New Roman" w:eastAsia="Times New Roman" w:hAnsi="Times New Roman" w:cs="Times New Roman"/>
          <w:color w:val="000000" w:themeColor="text1"/>
        </w:rPr>
        <w:t>-</w:t>
      </w:r>
      <w:r w:rsidR="00D61600" w:rsidRPr="003A327C">
        <w:rPr>
          <w:rFonts w:ascii="Times New Roman" w:eastAsia="Times New Roman" w:hAnsi="Times New Roman" w:cs="Times New Roman"/>
          <w:color w:val="000000" w:themeColor="text1"/>
        </w:rPr>
        <w:t xml:space="preserve">protected hard drives. Others </w:t>
      </w:r>
      <w:r w:rsidR="008A4670" w:rsidRPr="003A327C">
        <w:rPr>
          <w:rFonts w:ascii="Times New Roman" w:eastAsia="Times New Roman" w:hAnsi="Times New Roman" w:cs="Times New Roman"/>
          <w:color w:val="000000" w:themeColor="text1"/>
        </w:rPr>
        <w:t xml:space="preserve">who </w:t>
      </w:r>
      <w:r w:rsidR="00A34D4B" w:rsidRPr="003A327C">
        <w:rPr>
          <w:rFonts w:ascii="Times New Roman" w:eastAsia="Times New Roman" w:hAnsi="Times New Roman" w:cs="Times New Roman"/>
          <w:color w:val="000000" w:themeColor="text1"/>
        </w:rPr>
        <w:t>had</w:t>
      </w:r>
      <w:r w:rsidR="00D61600" w:rsidRPr="003A327C">
        <w:rPr>
          <w:rFonts w:ascii="Times New Roman" w:eastAsia="Times New Roman" w:hAnsi="Times New Roman" w:cs="Times New Roman"/>
          <w:color w:val="000000" w:themeColor="text1"/>
        </w:rPr>
        <w:t xml:space="preserve"> access to </w:t>
      </w:r>
      <w:r w:rsidR="00AA7553" w:rsidRPr="003A327C">
        <w:rPr>
          <w:rFonts w:ascii="Times New Roman" w:eastAsia="Times New Roman" w:hAnsi="Times New Roman" w:cs="Times New Roman"/>
          <w:color w:val="000000" w:themeColor="text1"/>
        </w:rPr>
        <w:t xml:space="preserve">the </w:t>
      </w:r>
      <w:r w:rsidR="00D61600" w:rsidRPr="003A327C">
        <w:rPr>
          <w:rFonts w:ascii="Times New Roman" w:eastAsia="Times New Roman" w:hAnsi="Times New Roman" w:cs="Times New Roman"/>
          <w:color w:val="000000" w:themeColor="text1"/>
        </w:rPr>
        <w:t>data set include</w:t>
      </w:r>
      <w:r w:rsidR="00AA7553" w:rsidRPr="003A327C">
        <w:rPr>
          <w:rFonts w:ascii="Times New Roman" w:eastAsia="Times New Roman" w:hAnsi="Times New Roman" w:cs="Times New Roman"/>
          <w:color w:val="000000" w:themeColor="text1"/>
        </w:rPr>
        <w:t>d</w:t>
      </w:r>
      <w:r w:rsidR="00D61600" w:rsidRPr="003A327C">
        <w:rPr>
          <w:rFonts w:ascii="Times New Roman" w:eastAsia="Times New Roman" w:hAnsi="Times New Roman" w:cs="Times New Roman"/>
          <w:color w:val="000000" w:themeColor="text1"/>
        </w:rPr>
        <w:t xml:space="preserve"> </w:t>
      </w:r>
      <w:r w:rsidR="00AA7553" w:rsidRPr="003A327C">
        <w:rPr>
          <w:rFonts w:ascii="Times New Roman" w:eastAsia="Times New Roman" w:hAnsi="Times New Roman" w:cs="Times New Roman"/>
          <w:color w:val="000000" w:themeColor="text1"/>
        </w:rPr>
        <w:t xml:space="preserve">a </w:t>
      </w:r>
      <w:r w:rsidR="00D61600" w:rsidRPr="003A327C">
        <w:rPr>
          <w:rFonts w:ascii="Times New Roman" w:eastAsia="Times New Roman" w:hAnsi="Times New Roman" w:cs="Times New Roman"/>
          <w:color w:val="000000" w:themeColor="text1"/>
        </w:rPr>
        <w:t xml:space="preserve">faculty </w:t>
      </w:r>
      <w:r w:rsidR="008A4670" w:rsidRPr="003A327C">
        <w:rPr>
          <w:rFonts w:ascii="Times New Roman" w:eastAsia="Times New Roman" w:hAnsi="Times New Roman" w:cs="Times New Roman"/>
          <w:color w:val="000000" w:themeColor="text1"/>
        </w:rPr>
        <w:t xml:space="preserve">principal </w:t>
      </w:r>
      <w:r w:rsidR="00D61600" w:rsidRPr="003A327C">
        <w:rPr>
          <w:rFonts w:ascii="Times New Roman" w:eastAsia="Times New Roman" w:hAnsi="Times New Roman" w:cs="Times New Roman"/>
          <w:color w:val="000000" w:themeColor="text1"/>
        </w:rPr>
        <w:t>investigator and</w:t>
      </w:r>
      <w:r w:rsidR="00AA7553" w:rsidRPr="003A327C">
        <w:rPr>
          <w:rFonts w:ascii="Times New Roman" w:eastAsia="Times New Roman" w:hAnsi="Times New Roman" w:cs="Times New Roman"/>
          <w:color w:val="000000" w:themeColor="text1"/>
        </w:rPr>
        <w:t xml:space="preserve"> a</w:t>
      </w:r>
      <w:r w:rsidR="00D61600" w:rsidRPr="003A327C">
        <w:rPr>
          <w:rFonts w:ascii="Times New Roman" w:eastAsia="Times New Roman" w:hAnsi="Times New Roman" w:cs="Times New Roman"/>
          <w:color w:val="000000" w:themeColor="text1"/>
        </w:rPr>
        <w:t xml:space="preserve"> university</w:t>
      </w:r>
      <w:r w:rsidR="007B7002" w:rsidRPr="003A327C">
        <w:rPr>
          <w:rFonts w:ascii="Times New Roman" w:eastAsia="Times New Roman" w:hAnsi="Times New Roman" w:cs="Times New Roman"/>
          <w:color w:val="000000" w:themeColor="text1"/>
        </w:rPr>
        <w:t>-affiliated</w:t>
      </w:r>
      <w:r w:rsidR="00D61600" w:rsidRPr="003A327C">
        <w:rPr>
          <w:rFonts w:ascii="Times New Roman" w:eastAsia="Times New Roman" w:hAnsi="Times New Roman" w:cs="Times New Roman"/>
          <w:color w:val="000000" w:themeColor="text1"/>
        </w:rPr>
        <w:t xml:space="preserve"> statistician. The </w:t>
      </w:r>
      <w:r w:rsidR="00C65A0D" w:rsidRPr="003A327C">
        <w:rPr>
          <w:rFonts w:ascii="Times New Roman" w:eastAsia="Times New Roman" w:hAnsi="Times New Roman" w:cs="Times New Roman"/>
          <w:color w:val="000000" w:themeColor="text1"/>
        </w:rPr>
        <w:t xml:space="preserve">doctoral student </w:t>
      </w:r>
      <w:r w:rsidR="008A4670" w:rsidRPr="003A327C">
        <w:rPr>
          <w:rFonts w:ascii="Times New Roman" w:eastAsia="Times New Roman" w:hAnsi="Times New Roman" w:cs="Times New Roman"/>
          <w:color w:val="000000" w:themeColor="text1"/>
        </w:rPr>
        <w:t xml:space="preserve">principal </w:t>
      </w:r>
      <w:r w:rsidR="00D61600" w:rsidRPr="003A327C">
        <w:rPr>
          <w:rFonts w:ascii="Times New Roman" w:eastAsia="Times New Roman" w:hAnsi="Times New Roman" w:cs="Times New Roman"/>
          <w:color w:val="000000" w:themeColor="text1"/>
        </w:rPr>
        <w:t>investigator and statistician save</w:t>
      </w:r>
      <w:r w:rsidR="00AA7553" w:rsidRPr="003A327C">
        <w:rPr>
          <w:rFonts w:ascii="Times New Roman" w:eastAsia="Times New Roman" w:hAnsi="Times New Roman" w:cs="Times New Roman"/>
          <w:color w:val="000000" w:themeColor="text1"/>
        </w:rPr>
        <w:t>d</w:t>
      </w:r>
      <w:r w:rsidR="00D61600" w:rsidRPr="003A327C">
        <w:rPr>
          <w:rFonts w:ascii="Times New Roman" w:eastAsia="Times New Roman" w:hAnsi="Times New Roman" w:cs="Times New Roman"/>
          <w:color w:val="000000" w:themeColor="text1"/>
        </w:rPr>
        <w:t xml:space="preserve"> </w:t>
      </w:r>
      <w:r w:rsidR="0080466D" w:rsidRPr="003A327C">
        <w:rPr>
          <w:rFonts w:ascii="Times New Roman" w:eastAsia="Times New Roman" w:hAnsi="Times New Roman" w:cs="Times New Roman"/>
          <w:color w:val="000000" w:themeColor="text1"/>
        </w:rPr>
        <w:t xml:space="preserve">the </w:t>
      </w:r>
      <w:r w:rsidR="00D61600" w:rsidRPr="003A327C">
        <w:rPr>
          <w:rFonts w:ascii="Times New Roman" w:eastAsia="Times New Roman" w:hAnsi="Times New Roman" w:cs="Times New Roman"/>
          <w:color w:val="000000" w:themeColor="text1"/>
        </w:rPr>
        <w:t xml:space="preserve">data set </w:t>
      </w:r>
      <w:r w:rsidR="00D739FB" w:rsidRPr="003A327C">
        <w:rPr>
          <w:rFonts w:ascii="Times New Roman" w:eastAsia="Times New Roman" w:hAnsi="Times New Roman" w:cs="Times New Roman"/>
          <w:color w:val="000000" w:themeColor="text1"/>
        </w:rPr>
        <w:t xml:space="preserve">with password encryption </w:t>
      </w:r>
      <w:r w:rsidR="00D61600" w:rsidRPr="003A327C">
        <w:rPr>
          <w:rFonts w:ascii="Times New Roman" w:eastAsia="Times New Roman" w:hAnsi="Times New Roman" w:cs="Times New Roman"/>
          <w:color w:val="000000" w:themeColor="text1"/>
        </w:rPr>
        <w:t xml:space="preserve">on </w:t>
      </w:r>
      <w:r w:rsidR="0080466D" w:rsidRPr="003A327C">
        <w:rPr>
          <w:rFonts w:ascii="Times New Roman" w:eastAsia="Times New Roman" w:hAnsi="Times New Roman" w:cs="Times New Roman"/>
          <w:color w:val="000000" w:themeColor="text1"/>
        </w:rPr>
        <w:t xml:space="preserve">a </w:t>
      </w:r>
      <w:r w:rsidR="00D61600" w:rsidRPr="003A327C">
        <w:rPr>
          <w:rFonts w:ascii="Times New Roman" w:eastAsia="Times New Roman" w:hAnsi="Times New Roman" w:cs="Times New Roman"/>
          <w:color w:val="000000" w:themeColor="text1"/>
        </w:rPr>
        <w:t>password</w:t>
      </w:r>
      <w:r w:rsidR="00C65A0D" w:rsidRPr="003A327C">
        <w:rPr>
          <w:rFonts w:ascii="Times New Roman" w:eastAsia="Times New Roman" w:hAnsi="Times New Roman" w:cs="Times New Roman"/>
          <w:color w:val="000000" w:themeColor="text1"/>
        </w:rPr>
        <w:t>-</w:t>
      </w:r>
      <w:r w:rsidR="00D61600" w:rsidRPr="003A327C">
        <w:rPr>
          <w:rFonts w:ascii="Times New Roman" w:eastAsia="Times New Roman" w:hAnsi="Times New Roman" w:cs="Times New Roman"/>
          <w:color w:val="000000" w:themeColor="text1"/>
        </w:rPr>
        <w:t>protected hard drive and delete</w:t>
      </w:r>
      <w:r w:rsidR="00AA7553" w:rsidRPr="003A327C">
        <w:rPr>
          <w:rFonts w:ascii="Times New Roman" w:eastAsia="Times New Roman" w:hAnsi="Times New Roman" w:cs="Times New Roman"/>
          <w:color w:val="000000" w:themeColor="text1"/>
        </w:rPr>
        <w:t>d</w:t>
      </w:r>
      <w:r w:rsidR="00D20BF1" w:rsidRPr="003A327C">
        <w:rPr>
          <w:rFonts w:ascii="Times New Roman" w:eastAsia="Times New Roman" w:hAnsi="Times New Roman" w:cs="Times New Roman"/>
          <w:color w:val="000000" w:themeColor="text1"/>
        </w:rPr>
        <w:t xml:space="preserve"> the data set</w:t>
      </w:r>
      <w:r w:rsidR="00D61600" w:rsidRPr="003A327C">
        <w:rPr>
          <w:rFonts w:ascii="Times New Roman" w:eastAsia="Times New Roman" w:hAnsi="Times New Roman" w:cs="Times New Roman"/>
          <w:color w:val="000000" w:themeColor="text1"/>
        </w:rPr>
        <w:t xml:space="preserve"> after analysis </w:t>
      </w:r>
      <w:r w:rsidR="00D20BF1" w:rsidRPr="003A327C">
        <w:rPr>
          <w:rFonts w:ascii="Times New Roman" w:eastAsia="Times New Roman" w:hAnsi="Times New Roman" w:cs="Times New Roman"/>
          <w:color w:val="000000" w:themeColor="text1"/>
        </w:rPr>
        <w:t>wa</w:t>
      </w:r>
      <w:r w:rsidR="00D61600" w:rsidRPr="003A327C">
        <w:rPr>
          <w:rFonts w:ascii="Times New Roman" w:eastAsia="Times New Roman" w:hAnsi="Times New Roman" w:cs="Times New Roman"/>
          <w:color w:val="000000" w:themeColor="text1"/>
        </w:rPr>
        <w:t>s completed.</w:t>
      </w:r>
      <w:r w:rsidR="00033DB2" w:rsidRPr="003A327C">
        <w:rPr>
          <w:rFonts w:ascii="Times New Roman" w:eastAsia="Times New Roman" w:hAnsi="Times New Roman" w:cs="Times New Roman"/>
          <w:color w:val="000000" w:themeColor="text1"/>
        </w:rPr>
        <w:t xml:space="preserve"> </w:t>
      </w:r>
      <w:proofErr w:type="spellStart"/>
      <w:r w:rsidR="007B7002" w:rsidRPr="003A327C">
        <w:rPr>
          <w:rFonts w:ascii="Times New Roman" w:eastAsia="Times New Roman" w:hAnsi="Times New Roman" w:cs="Times New Roman"/>
          <w:color w:val="000000" w:themeColor="text1"/>
        </w:rPr>
        <w:t>Penn+Box</w:t>
      </w:r>
      <w:proofErr w:type="spellEnd"/>
      <w:r w:rsidR="007B7002" w:rsidRPr="003A327C">
        <w:rPr>
          <w:rFonts w:ascii="Times New Roman" w:eastAsia="Times New Roman" w:hAnsi="Times New Roman" w:cs="Times New Roman"/>
          <w:color w:val="000000" w:themeColor="text1"/>
        </w:rPr>
        <w:t xml:space="preserve"> </w:t>
      </w:r>
      <w:r w:rsidR="00D20BF1" w:rsidRPr="003A327C">
        <w:rPr>
          <w:rFonts w:ascii="Times New Roman" w:eastAsia="Times New Roman" w:hAnsi="Times New Roman" w:cs="Times New Roman"/>
          <w:color w:val="000000" w:themeColor="text1"/>
        </w:rPr>
        <w:t xml:space="preserve">was </w:t>
      </w:r>
      <w:r w:rsidR="007B7002" w:rsidRPr="003A327C">
        <w:rPr>
          <w:rFonts w:ascii="Times New Roman" w:eastAsia="Times New Roman" w:hAnsi="Times New Roman" w:cs="Times New Roman"/>
          <w:color w:val="000000" w:themeColor="text1"/>
        </w:rPr>
        <w:t>be used to share data.</w:t>
      </w:r>
    </w:p>
    <w:p w14:paraId="22CFD658" w14:textId="2E55E263" w:rsidR="00E0604B" w:rsidRPr="003A327C" w:rsidRDefault="00D61600" w:rsidP="00302E29">
      <w:pPr>
        <w:pStyle w:val="Heading2"/>
        <w:rPr>
          <w:rFonts w:eastAsia="Times New Roman" w:cs="Times New Roman"/>
          <w:szCs w:val="24"/>
        </w:rPr>
      </w:pPr>
      <w:bookmarkStart w:id="20" w:name="_Toc99790177"/>
      <w:r w:rsidRPr="003A327C">
        <w:rPr>
          <w:rFonts w:eastAsia="Times New Roman" w:cs="Times New Roman"/>
          <w:szCs w:val="24"/>
        </w:rPr>
        <w:t>Consideration of Human Subjects</w:t>
      </w:r>
      <w:bookmarkEnd w:id="20"/>
    </w:p>
    <w:p w14:paraId="3BFE12E9" w14:textId="0EEF6F67" w:rsidR="00840CC9" w:rsidRPr="003A327C" w:rsidRDefault="00E0604B" w:rsidP="00BE0EF3">
      <w:pP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ab/>
        <w:t>The research study d</w:t>
      </w:r>
      <w:r w:rsidR="00D20BF1" w:rsidRPr="003A327C">
        <w:rPr>
          <w:rFonts w:ascii="Times New Roman" w:eastAsia="Times New Roman" w:hAnsi="Times New Roman" w:cs="Times New Roman"/>
          <w:color w:val="000000" w:themeColor="text1"/>
        </w:rPr>
        <w:t>id</w:t>
      </w:r>
      <w:r w:rsidRPr="003A327C">
        <w:rPr>
          <w:rFonts w:ascii="Times New Roman" w:eastAsia="Times New Roman" w:hAnsi="Times New Roman" w:cs="Times New Roman"/>
          <w:color w:val="000000" w:themeColor="text1"/>
        </w:rPr>
        <w:t xml:space="preserve"> not qualify as being conducted </w:t>
      </w:r>
      <w:r w:rsidR="008A4670" w:rsidRPr="003A327C">
        <w:rPr>
          <w:rFonts w:ascii="Times New Roman" w:eastAsia="Times New Roman" w:hAnsi="Times New Roman" w:cs="Times New Roman"/>
          <w:color w:val="000000" w:themeColor="text1"/>
        </w:rPr>
        <w:t xml:space="preserve">with </w:t>
      </w:r>
      <w:r w:rsidRPr="003A327C">
        <w:rPr>
          <w:rFonts w:ascii="Times New Roman" w:eastAsia="Times New Roman" w:hAnsi="Times New Roman" w:cs="Times New Roman"/>
          <w:color w:val="000000" w:themeColor="text1"/>
        </w:rPr>
        <w:t>human subjects as the investigators use</w:t>
      </w:r>
      <w:r w:rsidR="00A34D4B" w:rsidRPr="003A327C">
        <w:rPr>
          <w:rFonts w:ascii="Times New Roman" w:eastAsia="Times New Roman" w:hAnsi="Times New Roman" w:cs="Times New Roman"/>
          <w:color w:val="000000" w:themeColor="text1"/>
        </w:rPr>
        <w:t>d</w:t>
      </w:r>
      <w:r w:rsidRPr="003A327C">
        <w:rPr>
          <w:rFonts w:ascii="Times New Roman" w:eastAsia="Times New Roman" w:hAnsi="Times New Roman" w:cs="Times New Roman"/>
          <w:color w:val="000000" w:themeColor="text1"/>
        </w:rPr>
        <w:t xml:space="preserve"> </w:t>
      </w:r>
      <w:r w:rsidR="0080466D" w:rsidRPr="003A327C">
        <w:rPr>
          <w:rFonts w:ascii="Times New Roman" w:eastAsia="Times New Roman" w:hAnsi="Times New Roman" w:cs="Times New Roman"/>
          <w:color w:val="000000" w:themeColor="text1"/>
        </w:rPr>
        <w:t xml:space="preserve">a </w:t>
      </w:r>
      <w:r w:rsidR="000C4740" w:rsidRPr="003A327C">
        <w:rPr>
          <w:rFonts w:ascii="Times New Roman" w:eastAsia="Times New Roman" w:hAnsi="Times New Roman" w:cs="Times New Roman"/>
          <w:color w:val="000000" w:themeColor="text1"/>
        </w:rPr>
        <w:t>coded</w:t>
      </w:r>
      <w:r w:rsidRPr="003A327C">
        <w:rPr>
          <w:rFonts w:ascii="Times New Roman" w:eastAsia="Times New Roman" w:hAnsi="Times New Roman" w:cs="Times New Roman"/>
          <w:color w:val="000000" w:themeColor="text1"/>
        </w:rPr>
        <w:t xml:space="preserve"> dataset </w:t>
      </w:r>
      <w:r w:rsidR="000C4740" w:rsidRPr="003A327C">
        <w:rPr>
          <w:rFonts w:ascii="Times New Roman" w:eastAsia="Times New Roman" w:hAnsi="Times New Roman" w:cs="Times New Roman"/>
          <w:color w:val="000000" w:themeColor="text1"/>
        </w:rPr>
        <w:t xml:space="preserve">that </w:t>
      </w:r>
      <w:r w:rsidR="00A34D4B" w:rsidRPr="003A327C">
        <w:rPr>
          <w:rFonts w:ascii="Times New Roman" w:eastAsia="Times New Roman" w:hAnsi="Times New Roman" w:cs="Times New Roman"/>
          <w:color w:val="000000" w:themeColor="text1"/>
        </w:rPr>
        <w:t>d</w:t>
      </w:r>
      <w:r w:rsidR="00282B0C" w:rsidRPr="003A327C">
        <w:rPr>
          <w:rFonts w:ascii="Times New Roman" w:eastAsia="Times New Roman" w:hAnsi="Times New Roman" w:cs="Times New Roman"/>
          <w:color w:val="000000" w:themeColor="text1"/>
        </w:rPr>
        <w:t>id</w:t>
      </w:r>
      <w:r w:rsidR="00A34D4B" w:rsidRPr="003A327C">
        <w:rPr>
          <w:rFonts w:ascii="Times New Roman" w:eastAsia="Times New Roman" w:hAnsi="Times New Roman" w:cs="Times New Roman"/>
          <w:color w:val="000000" w:themeColor="text1"/>
        </w:rPr>
        <w:t xml:space="preserve"> not</w:t>
      </w:r>
      <w:r w:rsidR="000C4740" w:rsidRPr="003A327C">
        <w:rPr>
          <w:rFonts w:ascii="Times New Roman" w:eastAsia="Times New Roman" w:hAnsi="Times New Roman" w:cs="Times New Roman"/>
          <w:color w:val="000000" w:themeColor="text1"/>
        </w:rPr>
        <w:t xml:space="preserve"> include any </w:t>
      </w:r>
      <w:r w:rsidR="0015038D" w:rsidRPr="003A327C">
        <w:rPr>
          <w:rFonts w:ascii="Times New Roman" w:eastAsia="Times New Roman" w:hAnsi="Times New Roman" w:cs="Times New Roman"/>
          <w:color w:val="000000" w:themeColor="text1"/>
        </w:rPr>
        <w:t xml:space="preserve">identifying </w:t>
      </w:r>
      <w:r w:rsidR="000C4740" w:rsidRPr="003A327C">
        <w:rPr>
          <w:rFonts w:ascii="Times New Roman" w:eastAsia="Times New Roman" w:hAnsi="Times New Roman" w:cs="Times New Roman"/>
          <w:color w:val="000000" w:themeColor="text1"/>
        </w:rPr>
        <w:t>information</w:t>
      </w:r>
      <w:r w:rsidRPr="003A327C">
        <w:rPr>
          <w:rFonts w:ascii="Times New Roman" w:eastAsia="Times New Roman" w:hAnsi="Times New Roman" w:cs="Times New Roman"/>
          <w:color w:val="000000" w:themeColor="text1"/>
        </w:rPr>
        <w:t>. The agency’s</w:t>
      </w:r>
      <w:r w:rsidR="00A34D4B" w:rsidRPr="003A327C">
        <w:rPr>
          <w:rFonts w:ascii="Times New Roman" w:eastAsia="Times New Roman" w:hAnsi="Times New Roman" w:cs="Times New Roman"/>
          <w:color w:val="000000" w:themeColor="text1"/>
        </w:rPr>
        <w:t xml:space="preserve"> clinic manager </w:t>
      </w:r>
      <w:r w:rsidR="00F53D2A" w:rsidRPr="003A327C">
        <w:rPr>
          <w:rFonts w:ascii="Times New Roman" w:eastAsia="Times New Roman" w:hAnsi="Times New Roman" w:cs="Times New Roman"/>
          <w:color w:val="000000" w:themeColor="text1"/>
        </w:rPr>
        <w:t>wa</w:t>
      </w:r>
      <w:r w:rsidR="00A34D4B" w:rsidRPr="003A327C">
        <w:rPr>
          <w:rFonts w:ascii="Times New Roman" w:eastAsia="Times New Roman" w:hAnsi="Times New Roman" w:cs="Times New Roman"/>
          <w:color w:val="000000" w:themeColor="text1"/>
        </w:rPr>
        <w:t>s</w:t>
      </w:r>
      <w:r w:rsidRPr="003A327C">
        <w:rPr>
          <w:rFonts w:ascii="Times New Roman" w:eastAsia="Times New Roman" w:hAnsi="Times New Roman" w:cs="Times New Roman"/>
          <w:color w:val="000000" w:themeColor="text1"/>
        </w:rPr>
        <w:t xml:space="preserve"> the only person to have access to the identifiable data and signed an agreement </w:t>
      </w:r>
      <w:r w:rsidR="0015038D" w:rsidRPr="003A327C">
        <w:rPr>
          <w:rFonts w:ascii="Times New Roman" w:eastAsia="Times New Roman" w:hAnsi="Times New Roman" w:cs="Times New Roman"/>
          <w:color w:val="000000" w:themeColor="text1"/>
        </w:rPr>
        <w:t>prohibit</w:t>
      </w:r>
      <w:r w:rsidR="00D87E62" w:rsidRPr="003A327C">
        <w:rPr>
          <w:rFonts w:ascii="Times New Roman" w:eastAsia="Times New Roman" w:hAnsi="Times New Roman" w:cs="Times New Roman"/>
          <w:color w:val="000000" w:themeColor="text1"/>
        </w:rPr>
        <w:t xml:space="preserve">ing </w:t>
      </w:r>
      <w:r w:rsidR="0015038D" w:rsidRPr="003A327C">
        <w:rPr>
          <w:rFonts w:ascii="Times New Roman" w:eastAsia="Times New Roman" w:hAnsi="Times New Roman" w:cs="Times New Roman"/>
          <w:color w:val="000000" w:themeColor="text1"/>
        </w:rPr>
        <w:t xml:space="preserve">access to patient identifiers by study investigators. </w:t>
      </w:r>
      <w:r w:rsidRPr="003A327C">
        <w:rPr>
          <w:rFonts w:ascii="Times New Roman" w:eastAsia="Times New Roman" w:hAnsi="Times New Roman" w:cs="Times New Roman"/>
          <w:color w:val="000000" w:themeColor="text1"/>
        </w:rPr>
        <w:t>Since the study d</w:t>
      </w:r>
      <w:r w:rsidR="00F53D2A" w:rsidRPr="003A327C">
        <w:rPr>
          <w:rFonts w:ascii="Times New Roman" w:eastAsia="Times New Roman" w:hAnsi="Times New Roman" w:cs="Times New Roman"/>
          <w:color w:val="000000" w:themeColor="text1"/>
        </w:rPr>
        <w:t>id</w:t>
      </w:r>
      <w:r w:rsidRPr="003A327C">
        <w:rPr>
          <w:rFonts w:ascii="Times New Roman" w:eastAsia="Times New Roman" w:hAnsi="Times New Roman" w:cs="Times New Roman"/>
          <w:color w:val="000000" w:themeColor="text1"/>
        </w:rPr>
        <w:t xml:space="preserve"> not include human subjects, approval from the </w:t>
      </w:r>
      <w:r w:rsidR="0091794F">
        <w:rPr>
          <w:rFonts w:ascii="Times New Roman" w:eastAsia="Times New Roman" w:hAnsi="Times New Roman" w:cs="Times New Roman"/>
          <w:color w:val="000000" w:themeColor="text1"/>
        </w:rPr>
        <w:t>U</w:t>
      </w:r>
      <w:r w:rsidRPr="003A327C">
        <w:rPr>
          <w:rFonts w:ascii="Times New Roman" w:eastAsia="Times New Roman" w:hAnsi="Times New Roman" w:cs="Times New Roman"/>
          <w:color w:val="000000" w:themeColor="text1"/>
        </w:rPr>
        <w:t>niversity</w:t>
      </w:r>
      <w:r w:rsidR="0091794F">
        <w:rPr>
          <w:rFonts w:ascii="Times New Roman" w:eastAsia="Times New Roman" w:hAnsi="Times New Roman" w:cs="Times New Roman"/>
          <w:color w:val="000000" w:themeColor="text1"/>
        </w:rPr>
        <w:t xml:space="preserve"> of Pennsylvania</w:t>
      </w:r>
      <w:r w:rsidRPr="003A327C">
        <w:rPr>
          <w:rFonts w:ascii="Times New Roman" w:eastAsia="Times New Roman" w:hAnsi="Times New Roman" w:cs="Times New Roman"/>
          <w:color w:val="000000" w:themeColor="text1"/>
        </w:rPr>
        <w:t xml:space="preserve">’s Institutional Review Board (IRB) </w:t>
      </w:r>
      <w:r w:rsidR="00F53D2A" w:rsidRPr="003A327C">
        <w:rPr>
          <w:rFonts w:ascii="Times New Roman" w:eastAsia="Times New Roman" w:hAnsi="Times New Roman" w:cs="Times New Roman"/>
          <w:color w:val="000000" w:themeColor="text1"/>
        </w:rPr>
        <w:t>wa</w:t>
      </w:r>
      <w:r w:rsidRPr="003A327C">
        <w:rPr>
          <w:rFonts w:ascii="Times New Roman" w:eastAsia="Times New Roman" w:hAnsi="Times New Roman" w:cs="Times New Roman"/>
          <w:color w:val="000000" w:themeColor="text1"/>
        </w:rPr>
        <w:t>s not required. The student investigator request</w:t>
      </w:r>
      <w:r w:rsidR="00E85ED6" w:rsidRPr="003A327C">
        <w:rPr>
          <w:rFonts w:ascii="Times New Roman" w:eastAsia="Times New Roman" w:hAnsi="Times New Roman" w:cs="Times New Roman"/>
          <w:color w:val="000000" w:themeColor="text1"/>
        </w:rPr>
        <w:t xml:space="preserve">ed </w:t>
      </w:r>
      <w:r w:rsidR="008A4670" w:rsidRPr="003A327C">
        <w:rPr>
          <w:rFonts w:ascii="Times New Roman" w:eastAsia="Times New Roman" w:hAnsi="Times New Roman" w:cs="Times New Roman"/>
          <w:color w:val="000000" w:themeColor="text1"/>
        </w:rPr>
        <w:t>review by and confirmation from</w:t>
      </w:r>
      <w:r w:rsidRPr="003A327C">
        <w:rPr>
          <w:rFonts w:ascii="Times New Roman" w:eastAsia="Times New Roman" w:hAnsi="Times New Roman" w:cs="Times New Roman"/>
          <w:color w:val="000000" w:themeColor="text1"/>
        </w:rPr>
        <w:t xml:space="preserve"> </w:t>
      </w:r>
      <w:r w:rsidR="0080466D" w:rsidRPr="003A327C">
        <w:rPr>
          <w:rFonts w:ascii="Times New Roman" w:eastAsia="Times New Roman" w:hAnsi="Times New Roman" w:cs="Times New Roman"/>
          <w:color w:val="000000" w:themeColor="text1"/>
        </w:rPr>
        <w:t xml:space="preserve">the </w:t>
      </w:r>
      <w:r w:rsidR="002057BD">
        <w:rPr>
          <w:rFonts w:ascii="Times New Roman" w:eastAsia="Times New Roman" w:hAnsi="Times New Roman" w:cs="Times New Roman"/>
          <w:color w:val="000000" w:themeColor="text1"/>
        </w:rPr>
        <w:t xml:space="preserve">University of Pennsylvania </w:t>
      </w:r>
      <w:r w:rsidRPr="003A327C">
        <w:rPr>
          <w:rFonts w:ascii="Times New Roman" w:eastAsia="Times New Roman" w:hAnsi="Times New Roman" w:cs="Times New Roman"/>
          <w:color w:val="000000" w:themeColor="text1"/>
        </w:rPr>
        <w:t>IRB tha</w:t>
      </w:r>
      <w:r w:rsidR="003F4704" w:rsidRPr="003A327C">
        <w:rPr>
          <w:rFonts w:ascii="Times New Roman" w:eastAsia="Times New Roman" w:hAnsi="Times New Roman" w:cs="Times New Roman"/>
          <w:color w:val="000000" w:themeColor="text1"/>
        </w:rPr>
        <w:t xml:space="preserve">t </w:t>
      </w:r>
      <w:r w:rsidRPr="003A327C">
        <w:rPr>
          <w:rFonts w:ascii="Times New Roman" w:eastAsia="Times New Roman" w:hAnsi="Times New Roman" w:cs="Times New Roman"/>
          <w:color w:val="000000" w:themeColor="text1"/>
        </w:rPr>
        <w:t>human subjects</w:t>
      </w:r>
      <w:r w:rsidR="00DB0AB0" w:rsidRPr="003A327C">
        <w:rPr>
          <w:rFonts w:ascii="Times New Roman" w:eastAsia="Times New Roman" w:hAnsi="Times New Roman" w:cs="Times New Roman"/>
          <w:color w:val="000000" w:themeColor="text1"/>
        </w:rPr>
        <w:t>’</w:t>
      </w:r>
      <w:r w:rsidRPr="003A327C">
        <w:rPr>
          <w:rFonts w:ascii="Times New Roman" w:eastAsia="Times New Roman" w:hAnsi="Times New Roman" w:cs="Times New Roman"/>
          <w:color w:val="000000" w:themeColor="text1"/>
        </w:rPr>
        <w:t xml:space="preserve"> </w:t>
      </w:r>
      <w:r w:rsidR="008A4670" w:rsidRPr="003A327C">
        <w:rPr>
          <w:rFonts w:ascii="Times New Roman" w:eastAsia="Times New Roman" w:hAnsi="Times New Roman" w:cs="Times New Roman"/>
          <w:color w:val="000000" w:themeColor="text1"/>
        </w:rPr>
        <w:t>participation approval</w:t>
      </w:r>
      <w:r w:rsidRPr="003A327C">
        <w:rPr>
          <w:rFonts w:ascii="Times New Roman" w:eastAsia="Times New Roman" w:hAnsi="Times New Roman" w:cs="Times New Roman"/>
          <w:color w:val="000000" w:themeColor="text1"/>
        </w:rPr>
        <w:t xml:space="preserve"> </w:t>
      </w:r>
      <w:r w:rsidR="00F53D2A" w:rsidRPr="003A327C">
        <w:rPr>
          <w:rFonts w:ascii="Times New Roman" w:eastAsia="Times New Roman" w:hAnsi="Times New Roman" w:cs="Times New Roman"/>
          <w:color w:val="000000" w:themeColor="text1"/>
        </w:rPr>
        <w:t>wa</w:t>
      </w:r>
      <w:r w:rsidRPr="003A327C">
        <w:rPr>
          <w:rFonts w:ascii="Times New Roman" w:eastAsia="Times New Roman" w:hAnsi="Times New Roman" w:cs="Times New Roman"/>
          <w:color w:val="000000" w:themeColor="text1"/>
        </w:rPr>
        <w:t>s not necessary.</w:t>
      </w:r>
      <w:r w:rsidR="00E046D1" w:rsidRPr="003A327C">
        <w:rPr>
          <w:rFonts w:ascii="Times New Roman" w:eastAsia="Times New Roman" w:hAnsi="Times New Roman" w:cs="Times New Roman"/>
          <w:color w:val="000000" w:themeColor="text1"/>
        </w:rPr>
        <w:t xml:space="preserve"> </w:t>
      </w:r>
      <w:r w:rsidR="00B75FEF" w:rsidRPr="003A327C">
        <w:rPr>
          <w:rFonts w:ascii="Times New Roman" w:eastAsia="Times New Roman" w:hAnsi="Times New Roman" w:cs="Times New Roman"/>
          <w:color w:val="000000" w:themeColor="text1"/>
        </w:rPr>
        <w:t xml:space="preserve">An approval email from the agency’s CEO outlining the role of the office manager and study investigators in how the data </w:t>
      </w:r>
      <w:r w:rsidR="00B75FEF" w:rsidRPr="003A327C">
        <w:rPr>
          <w:rFonts w:ascii="Times New Roman" w:eastAsia="Times New Roman" w:hAnsi="Times New Roman" w:cs="Times New Roman"/>
          <w:color w:val="000000" w:themeColor="text1"/>
        </w:rPr>
        <w:lastRenderedPageBreak/>
        <w:t>w</w:t>
      </w:r>
      <w:r w:rsidR="00175968">
        <w:rPr>
          <w:rFonts w:ascii="Times New Roman" w:eastAsia="Times New Roman" w:hAnsi="Times New Roman" w:cs="Times New Roman"/>
          <w:color w:val="000000" w:themeColor="text1"/>
        </w:rPr>
        <w:t>ould</w:t>
      </w:r>
      <w:r w:rsidR="00B75FEF" w:rsidRPr="003A327C">
        <w:rPr>
          <w:rFonts w:ascii="Times New Roman" w:eastAsia="Times New Roman" w:hAnsi="Times New Roman" w:cs="Times New Roman"/>
          <w:color w:val="000000" w:themeColor="text1"/>
        </w:rPr>
        <w:t xml:space="preserve"> be handled was provided to IRB reviewers. A confirmation email from the IRB that the study does not involve human subjects </w:t>
      </w:r>
      <w:r w:rsidR="002351FB">
        <w:rPr>
          <w:rFonts w:ascii="Times New Roman" w:eastAsia="Times New Roman" w:hAnsi="Times New Roman" w:cs="Times New Roman"/>
          <w:color w:val="000000" w:themeColor="text1"/>
        </w:rPr>
        <w:t>was received and retained by the student investigator</w:t>
      </w:r>
      <w:r w:rsidR="00B75FEF" w:rsidRPr="003A327C">
        <w:rPr>
          <w:rFonts w:ascii="Times New Roman" w:eastAsia="Times New Roman" w:hAnsi="Times New Roman" w:cs="Times New Roman"/>
          <w:color w:val="000000" w:themeColor="text1"/>
        </w:rPr>
        <w:t xml:space="preserve">. </w:t>
      </w:r>
    </w:p>
    <w:p w14:paraId="1BEC2D76" w14:textId="7E794575" w:rsidR="00F039D9" w:rsidRPr="003A327C" w:rsidRDefault="002351FB" w:rsidP="00F039D9">
      <w:pPr>
        <w:pStyle w:val="Heading2"/>
        <w:rPr>
          <w:rFonts w:cs="Times New Roman"/>
          <w:szCs w:val="24"/>
        </w:rPr>
      </w:pPr>
      <w:bookmarkStart w:id="21" w:name="_Toc99790178"/>
      <w:r>
        <w:rPr>
          <w:rFonts w:cs="Times New Roman"/>
          <w:szCs w:val="24"/>
        </w:rPr>
        <w:t>C</w:t>
      </w:r>
      <w:r w:rsidR="008A6D2B">
        <w:rPr>
          <w:rFonts w:cs="Times New Roman"/>
          <w:szCs w:val="24"/>
        </w:rPr>
        <w:t>omparison</w:t>
      </w:r>
      <w:r w:rsidR="00730068" w:rsidRPr="003A327C">
        <w:rPr>
          <w:rFonts w:cs="Times New Roman"/>
          <w:szCs w:val="24"/>
        </w:rPr>
        <w:t xml:space="preserve"> </w:t>
      </w:r>
      <w:r w:rsidR="00F039D9" w:rsidRPr="003A327C">
        <w:rPr>
          <w:rFonts w:cs="Times New Roman"/>
          <w:szCs w:val="24"/>
        </w:rPr>
        <w:t>of Groups</w:t>
      </w:r>
      <w:bookmarkEnd w:id="21"/>
      <w:r w:rsidR="00F039D9" w:rsidRPr="003A327C">
        <w:rPr>
          <w:rFonts w:cs="Times New Roman"/>
          <w:szCs w:val="24"/>
        </w:rPr>
        <w:t xml:space="preserve"> </w:t>
      </w:r>
    </w:p>
    <w:p w14:paraId="4E98D15F" w14:textId="2D5675B1" w:rsidR="00F039D9" w:rsidRPr="00C75C1C" w:rsidRDefault="00F039D9" w:rsidP="00F039D9">
      <w:pPr>
        <w:rPr>
          <w:rFonts w:ascii="Times New Roman" w:hAnsi="Times New Roman" w:cs="Times New Roman"/>
        </w:rPr>
      </w:pPr>
      <w:r w:rsidRPr="00C75C1C">
        <w:rPr>
          <w:rFonts w:ascii="Times New Roman" w:hAnsi="Times New Roman" w:cs="Times New Roman"/>
        </w:rPr>
        <w:tab/>
        <w:t xml:space="preserve">To establish </w:t>
      </w:r>
      <w:r w:rsidR="006D0484" w:rsidRPr="003A327C">
        <w:rPr>
          <w:rFonts w:ascii="Times New Roman" w:hAnsi="Times New Roman" w:cs="Times New Roman"/>
        </w:rPr>
        <w:t>that the groups did not differ</w:t>
      </w:r>
      <w:r w:rsidRPr="00C75C1C">
        <w:rPr>
          <w:rFonts w:ascii="Times New Roman" w:hAnsi="Times New Roman" w:cs="Times New Roman"/>
        </w:rPr>
        <w:t xml:space="preserve"> </w:t>
      </w:r>
      <w:r w:rsidR="00CA690B">
        <w:rPr>
          <w:rFonts w:ascii="Times New Roman" w:hAnsi="Times New Roman" w:cs="Times New Roman"/>
        </w:rPr>
        <w:t xml:space="preserve">in statistically significant ways </w:t>
      </w:r>
      <w:r w:rsidRPr="00C75C1C">
        <w:rPr>
          <w:rFonts w:ascii="Times New Roman" w:hAnsi="Times New Roman" w:cs="Times New Roman"/>
        </w:rPr>
        <w:t xml:space="preserve">(peer </w:t>
      </w:r>
      <w:r w:rsidR="001700C4" w:rsidRPr="00C75C1C">
        <w:rPr>
          <w:rFonts w:ascii="Times New Roman" w:hAnsi="Times New Roman" w:cs="Times New Roman"/>
        </w:rPr>
        <w:t xml:space="preserve">services </w:t>
      </w:r>
      <w:r w:rsidRPr="00C75C1C">
        <w:rPr>
          <w:rFonts w:ascii="Times New Roman" w:hAnsi="Times New Roman" w:cs="Times New Roman"/>
        </w:rPr>
        <w:t>v</w:t>
      </w:r>
      <w:r w:rsidR="00165E6E" w:rsidRPr="00C75C1C">
        <w:rPr>
          <w:rFonts w:ascii="Times New Roman" w:hAnsi="Times New Roman" w:cs="Times New Roman"/>
        </w:rPr>
        <w:t>ersus</w:t>
      </w:r>
      <w:r w:rsidRPr="00C75C1C">
        <w:rPr>
          <w:rFonts w:ascii="Times New Roman" w:hAnsi="Times New Roman" w:cs="Times New Roman"/>
        </w:rPr>
        <w:t xml:space="preserve"> no-peer </w:t>
      </w:r>
      <w:r w:rsidR="001700C4" w:rsidRPr="00C75C1C">
        <w:rPr>
          <w:rFonts w:ascii="Times New Roman" w:hAnsi="Times New Roman" w:cs="Times New Roman"/>
        </w:rPr>
        <w:t xml:space="preserve">services </w:t>
      </w:r>
      <w:r w:rsidRPr="00C75C1C">
        <w:rPr>
          <w:rFonts w:ascii="Times New Roman" w:hAnsi="Times New Roman" w:cs="Times New Roman"/>
        </w:rPr>
        <w:t>comparison group), a series of tests were conducted using all relevant and available variables. Independent-samples t-tests were used to establish equivalency of continuous variables: age, years of education, number of prior treatment episodes. Chi-square tests of independence were used to establish equivalency of categorical variables: gender, race, employment, co-occurring disorder (yes or no)</w:t>
      </w:r>
      <w:r w:rsidR="00BD784E" w:rsidRPr="00C75C1C">
        <w:rPr>
          <w:rFonts w:ascii="Times New Roman" w:hAnsi="Times New Roman" w:cs="Times New Roman"/>
        </w:rPr>
        <w:t>,</w:t>
      </w:r>
      <w:r w:rsidRPr="00C75C1C">
        <w:rPr>
          <w:rFonts w:ascii="Times New Roman" w:hAnsi="Times New Roman" w:cs="Times New Roman"/>
        </w:rPr>
        <w:t xml:space="preserve"> and previous </w:t>
      </w:r>
      <w:r w:rsidR="00BD784E" w:rsidRPr="00C75C1C">
        <w:rPr>
          <w:rFonts w:ascii="Times New Roman" w:hAnsi="Times New Roman" w:cs="Times New Roman"/>
        </w:rPr>
        <w:t xml:space="preserve">opioid </w:t>
      </w:r>
      <w:r w:rsidRPr="00C75C1C">
        <w:rPr>
          <w:rFonts w:ascii="Times New Roman" w:hAnsi="Times New Roman" w:cs="Times New Roman"/>
        </w:rPr>
        <w:t>use (yes or no).</w:t>
      </w:r>
    </w:p>
    <w:p w14:paraId="57A50A9E" w14:textId="1F0D52F0" w:rsidR="00F039D9" w:rsidRPr="00C75C1C" w:rsidRDefault="00032C92" w:rsidP="00F039D9">
      <w:pPr>
        <w:ind w:firstLine="720"/>
        <w:rPr>
          <w:rFonts w:ascii="Times New Roman" w:hAnsi="Times New Roman" w:cs="Times New Roman"/>
        </w:rPr>
      </w:pPr>
      <w:r w:rsidRPr="00C75C1C">
        <w:rPr>
          <w:rFonts w:ascii="Times New Roman" w:hAnsi="Times New Roman" w:cs="Times New Roman"/>
        </w:rPr>
        <w:t>By c</w:t>
      </w:r>
      <w:r w:rsidR="00F039D9" w:rsidRPr="00C75C1C">
        <w:rPr>
          <w:rFonts w:ascii="Times New Roman" w:hAnsi="Times New Roman" w:cs="Times New Roman"/>
        </w:rPr>
        <w:t xml:space="preserve">omparing </w:t>
      </w:r>
      <w:r w:rsidR="003A467D" w:rsidRPr="00C75C1C">
        <w:rPr>
          <w:rFonts w:ascii="Times New Roman" w:hAnsi="Times New Roman" w:cs="Times New Roman"/>
        </w:rPr>
        <w:t xml:space="preserve">people </w:t>
      </w:r>
      <w:r w:rsidR="00F039D9" w:rsidRPr="00C75C1C">
        <w:rPr>
          <w:rFonts w:ascii="Times New Roman" w:hAnsi="Times New Roman" w:cs="Times New Roman"/>
        </w:rPr>
        <w:t>who received peer services (</w:t>
      </w:r>
      <w:r w:rsidR="00F039D9" w:rsidRPr="00C75C1C">
        <w:rPr>
          <w:rFonts w:ascii="Times New Roman" w:hAnsi="Times New Roman" w:cs="Times New Roman"/>
          <w:i/>
          <w:iCs/>
        </w:rPr>
        <w:t>n</w:t>
      </w:r>
      <w:r w:rsidR="00F039D9" w:rsidRPr="00C75C1C">
        <w:rPr>
          <w:rFonts w:ascii="Times New Roman" w:hAnsi="Times New Roman" w:cs="Times New Roman"/>
        </w:rPr>
        <w:t xml:space="preserve">=216) to </w:t>
      </w:r>
      <w:r w:rsidR="003A467D" w:rsidRPr="00C75C1C">
        <w:rPr>
          <w:rFonts w:ascii="Times New Roman" w:hAnsi="Times New Roman" w:cs="Times New Roman"/>
        </w:rPr>
        <w:t xml:space="preserve">people </w:t>
      </w:r>
      <w:r w:rsidR="00F039D9" w:rsidRPr="00C75C1C">
        <w:rPr>
          <w:rFonts w:ascii="Times New Roman" w:hAnsi="Times New Roman" w:cs="Times New Roman"/>
        </w:rPr>
        <w:t>who received no peer services (</w:t>
      </w:r>
      <w:r w:rsidR="00F039D9" w:rsidRPr="00C75C1C">
        <w:rPr>
          <w:rFonts w:ascii="Times New Roman" w:hAnsi="Times New Roman" w:cs="Times New Roman"/>
          <w:i/>
          <w:iCs/>
        </w:rPr>
        <w:t>n</w:t>
      </w:r>
      <w:r w:rsidR="00F039D9" w:rsidRPr="00C75C1C">
        <w:rPr>
          <w:rFonts w:ascii="Times New Roman" w:hAnsi="Times New Roman" w:cs="Times New Roman"/>
        </w:rPr>
        <w:t xml:space="preserve">=791), </w:t>
      </w:r>
      <w:r w:rsidRPr="00C75C1C">
        <w:rPr>
          <w:rFonts w:ascii="Times New Roman" w:hAnsi="Times New Roman" w:cs="Times New Roman"/>
        </w:rPr>
        <w:t xml:space="preserve">we identified that </w:t>
      </w:r>
      <w:r w:rsidR="003A467D" w:rsidRPr="00C75C1C">
        <w:rPr>
          <w:rFonts w:ascii="Times New Roman" w:hAnsi="Times New Roman" w:cs="Times New Roman"/>
        </w:rPr>
        <w:t xml:space="preserve">people </w:t>
      </w:r>
      <w:r w:rsidR="00F039D9" w:rsidRPr="00C75C1C">
        <w:rPr>
          <w:rFonts w:ascii="Times New Roman" w:hAnsi="Times New Roman" w:cs="Times New Roman"/>
        </w:rPr>
        <w:t xml:space="preserve">who received no peer services came to treatment with significantly fewer prior treatment episodes compared to </w:t>
      </w:r>
      <w:r w:rsidR="003A467D" w:rsidRPr="00C75C1C">
        <w:rPr>
          <w:rFonts w:ascii="Times New Roman" w:hAnsi="Times New Roman" w:cs="Times New Roman"/>
        </w:rPr>
        <w:t xml:space="preserve">people </w:t>
      </w:r>
      <w:r w:rsidR="00F039D9" w:rsidRPr="00C75C1C">
        <w:rPr>
          <w:rFonts w:ascii="Times New Roman" w:hAnsi="Times New Roman" w:cs="Times New Roman"/>
        </w:rPr>
        <w:t>who received peer services. The two groups were equivalent on mean age and years of education (see Table 2.1).</w:t>
      </w:r>
    </w:p>
    <w:p w14:paraId="719538D2" w14:textId="77777777" w:rsidR="00F039D9" w:rsidRPr="00C75C1C" w:rsidRDefault="00F039D9" w:rsidP="00F039D9">
      <w:pPr>
        <w:rPr>
          <w:rFonts w:ascii="Times New Roman" w:hAnsi="Times New Roman" w:cs="Times New Roman"/>
          <w:b/>
          <w:bCs/>
        </w:rPr>
      </w:pPr>
      <w:r w:rsidRPr="00C75C1C">
        <w:rPr>
          <w:rFonts w:ascii="Times New Roman" w:hAnsi="Times New Roman" w:cs="Times New Roman"/>
          <w:b/>
          <w:bCs/>
        </w:rPr>
        <w:t xml:space="preserve">Table 2.1 </w:t>
      </w:r>
    </w:p>
    <w:p w14:paraId="04B1BFF0" w14:textId="77777777" w:rsidR="00F039D9" w:rsidRPr="00C75C1C" w:rsidRDefault="00F039D9" w:rsidP="00F039D9">
      <w:pPr>
        <w:rPr>
          <w:rFonts w:ascii="Times New Roman" w:hAnsi="Times New Roman" w:cs="Times New Roman"/>
          <w:i/>
          <w:iCs/>
        </w:rPr>
      </w:pPr>
      <w:r w:rsidRPr="00C75C1C">
        <w:rPr>
          <w:rFonts w:ascii="Times New Roman" w:hAnsi="Times New Roman" w:cs="Times New Roman"/>
          <w:i/>
          <w:iCs/>
        </w:rPr>
        <w:t xml:space="preserve">Continuous Variables: Peer Services vs. All Cases of No Peer Services </w:t>
      </w:r>
    </w:p>
    <w:p w14:paraId="4B94ED00" w14:textId="7DE3CB79" w:rsidR="00513835" w:rsidRPr="00C75C1C" w:rsidRDefault="00F039D9" w:rsidP="00CC6E40">
      <w:pPr>
        <w:rPr>
          <w:rFonts w:ascii="Times New Roman" w:hAnsi="Times New Roman" w:cs="Times New Roman"/>
        </w:rPr>
      </w:pPr>
      <w:r w:rsidRPr="00C75C1C">
        <w:rPr>
          <w:rFonts w:ascii="Times New Roman" w:hAnsi="Times New Roman" w:cs="Times New Roman"/>
          <w:noProof/>
        </w:rPr>
        <w:drawing>
          <wp:inline distT="0" distB="0" distL="0" distR="0" wp14:anchorId="1E465026" wp14:editId="0A7D8FCF">
            <wp:extent cx="4771505" cy="1184083"/>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19368" cy="1245592"/>
                    </a:xfrm>
                    <a:prstGeom prst="rect">
                      <a:avLst/>
                    </a:prstGeom>
                  </pic:spPr>
                </pic:pic>
              </a:graphicData>
            </a:graphic>
          </wp:inline>
        </w:drawing>
      </w:r>
    </w:p>
    <w:p w14:paraId="75C9840C" w14:textId="62EEABD9" w:rsidR="00F440D6" w:rsidRPr="00C75C1C" w:rsidRDefault="00F039D9" w:rsidP="003B712E">
      <w:pPr>
        <w:ind w:firstLine="720"/>
        <w:rPr>
          <w:rFonts w:ascii="Times New Roman" w:hAnsi="Times New Roman" w:cs="Times New Roman"/>
        </w:rPr>
      </w:pPr>
      <w:r w:rsidRPr="00C75C1C">
        <w:rPr>
          <w:rFonts w:ascii="Times New Roman" w:hAnsi="Times New Roman" w:cs="Times New Roman"/>
        </w:rPr>
        <w:t>The two groups were significantly different on gender categories [</w:t>
      </w:r>
      <w:r w:rsidRPr="00C75C1C">
        <w:rPr>
          <w:rFonts w:ascii="Times New Roman" w:hAnsi="Times New Roman" w:cs="Times New Roman"/>
          <w:i/>
          <w:iCs/>
        </w:rPr>
        <w:t>X</w:t>
      </w:r>
      <w:r w:rsidRPr="00C75C1C">
        <w:rPr>
          <w:rFonts w:ascii="Times New Roman" w:hAnsi="Times New Roman" w:cs="Times New Roman"/>
          <w:i/>
          <w:iCs/>
          <w:vertAlign w:val="superscript"/>
        </w:rPr>
        <w:t>2</w:t>
      </w:r>
      <w:r w:rsidRPr="00C75C1C">
        <w:rPr>
          <w:rFonts w:ascii="Times New Roman" w:hAnsi="Times New Roman" w:cs="Times New Roman"/>
        </w:rPr>
        <w:t xml:space="preserve"> (1, </w:t>
      </w:r>
      <w:r w:rsidRPr="00C75C1C">
        <w:rPr>
          <w:rFonts w:ascii="Times New Roman" w:hAnsi="Times New Roman" w:cs="Times New Roman"/>
          <w:i/>
          <w:iCs/>
        </w:rPr>
        <w:t>N</w:t>
      </w:r>
      <w:r w:rsidRPr="00C75C1C">
        <w:rPr>
          <w:rFonts w:ascii="Times New Roman" w:hAnsi="Times New Roman" w:cs="Times New Roman"/>
        </w:rPr>
        <w:t xml:space="preserve">=1007) =11.77, </w:t>
      </w:r>
      <w:r w:rsidRPr="00C75C1C">
        <w:rPr>
          <w:rFonts w:ascii="Times New Roman" w:hAnsi="Times New Roman" w:cs="Times New Roman"/>
          <w:i/>
          <w:iCs/>
        </w:rPr>
        <w:t>p</w:t>
      </w:r>
      <w:r w:rsidRPr="00C75C1C">
        <w:rPr>
          <w:rFonts w:ascii="Times New Roman" w:hAnsi="Times New Roman" w:cs="Times New Roman"/>
        </w:rPr>
        <w:t xml:space="preserve">=0.001], with the peer services group having fewer </w:t>
      </w:r>
      <w:r w:rsidR="00AE30EB" w:rsidRPr="00C75C1C">
        <w:rPr>
          <w:rFonts w:ascii="Times New Roman" w:hAnsi="Times New Roman" w:cs="Times New Roman"/>
        </w:rPr>
        <w:t xml:space="preserve">men </w:t>
      </w:r>
      <w:r w:rsidRPr="00C75C1C">
        <w:rPr>
          <w:rFonts w:ascii="Times New Roman" w:hAnsi="Times New Roman" w:cs="Times New Roman"/>
        </w:rPr>
        <w:t>(</w:t>
      </w:r>
      <w:r w:rsidRPr="00C75C1C">
        <w:rPr>
          <w:rFonts w:ascii="Times New Roman" w:hAnsi="Times New Roman" w:cs="Times New Roman"/>
          <w:i/>
          <w:iCs/>
        </w:rPr>
        <w:t>Std Res</w:t>
      </w:r>
      <w:r w:rsidRPr="00C75C1C">
        <w:rPr>
          <w:rFonts w:ascii="Times New Roman" w:hAnsi="Times New Roman" w:cs="Times New Roman"/>
        </w:rPr>
        <w:t xml:space="preserve"> = -2.0) and </w:t>
      </w:r>
      <w:r w:rsidRPr="00C75C1C">
        <w:rPr>
          <w:rFonts w:ascii="Times New Roman" w:hAnsi="Times New Roman" w:cs="Times New Roman"/>
        </w:rPr>
        <w:lastRenderedPageBreak/>
        <w:t xml:space="preserve">more </w:t>
      </w:r>
      <w:r w:rsidR="00AE30EB" w:rsidRPr="00C75C1C">
        <w:rPr>
          <w:rFonts w:ascii="Times New Roman" w:hAnsi="Times New Roman" w:cs="Times New Roman"/>
        </w:rPr>
        <w:t xml:space="preserve">women </w:t>
      </w:r>
      <w:r w:rsidRPr="00C75C1C">
        <w:rPr>
          <w:rFonts w:ascii="Times New Roman" w:hAnsi="Times New Roman" w:cs="Times New Roman"/>
        </w:rPr>
        <w:t>(</w:t>
      </w:r>
      <w:r w:rsidRPr="00C75C1C">
        <w:rPr>
          <w:rFonts w:ascii="Times New Roman" w:hAnsi="Times New Roman" w:cs="Times New Roman"/>
          <w:i/>
          <w:iCs/>
        </w:rPr>
        <w:t>Std Res</w:t>
      </w:r>
      <w:r w:rsidRPr="00C75C1C">
        <w:rPr>
          <w:rFonts w:ascii="Times New Roman" w:hAnsi="Times New Roman" w:cs="Times New Roman"/>
        </w:rPr>
        <w:t xml:space="preserve"> = 2.3) than the no peer services group. See Table 2.2 for additional detail.</w:t>
      </w:r>
    </w:p>
    <w:p w14:paraId="328141EB" w14:textId="77777777" w:rsidR="00F039D9" w:rsidRPr="00C75C1C" w:rsidRDefault="00F039D9" w:rsidP="00F039D9">
      <w:pPr>
        <w:rPr>
          <w:rFonts w:ascii="Times New Roman" w:hAnsi="Times New Roman" w:cs="Times New Roman"/>
          <w:b/>
          <w:bCs/>
        </w:rPr>
      </w:pPr>
      <w:r w:rsidRPr="00C75C1C">
        <w:rPr>
          <w:rFonts w:ascii="Times New Roman" w:hAnsi="Times New Roman" w:cs="Times New Roman"/>
          <w:b/>
          <w:bCs/>
        </w:rPr>
        <w:t xml:space="preserve">Table 2.2. </w:t>
      </w:r>
    </w:p>
    <w:p w14:paraId="23CA9616" w14:textId="77777777" w:rsidR="00F039D9" w:rsidRPr="00C75C1C" w:rsidRDefault="00F039D9" w:rsidP="00C75C1C">
      <w:pPr>
        <w:spacing w:line="240" w:lineRule="auto"/>
        <w:rPr>
          <w:rFonts w:ascii="Times New Roman" w:hAnsi="Times New Roman" w:cs="Times New Roman"/>
          <w:i/>
          <w:iCs/>
        </w:rPr>
      </w:pPr>
      <w:r w:rsidRPr="00C75C1C">
        <w:rPr>
          <w:rFonts w:ascii="Times New Roman" w:hAnsi="Times New Roman" w:cs="Times New Roman"/>
          <w:i/>
          <w:iCs/>
        </w:rPr>
        <w:t xml:space="preserve">Gender Characteristics: Peer Services vs. All Cases of No Peer Services </w:t>
      </w:r>
    </w:p>
    <w:p w14:paraId="18A99ED3" w14:textId="4921C98F" w:rsidR="00513835" w:rsidRPr="00C75C1C" w:rsidRDefault="00C1091D" w:rsidP="00CC6E40">
      <w:pPr>
        <w:rPr>
          <w:rFonts w:ascii="Times New Roman" w:hAnsi="Times New Roman" w:cs="Times New Roman"/>
        </w:rPr>
      </w:pPr>
      <w:r w:rsidRPr="00C75C1C">
        <w:rPr>
          <w:rFonts w:ascii="Times New Roman" w:hAnsi="Times New Roman" w:cs="Times New Roman"/>
          <w:noProof/>
        </w:rPr>
        <w:drawing>
          <wp:inline distT="0" distB="0" distL="0" distR="0" wp14:anchorId="739CA03A" wp14:editId="5ABBBFE3">
            <wp:extent cx="4381500" cy="25019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81500" cy="2501900"/>
                    </a:xfrm>
                    <a:prstGeom prst="rect">
                      <a:avLst/>
                    </a:prstGeom>
                  </pic:spPr>
                </pic:pic>
              </a:graphicData>
            </a:graphic>
          </wp:inline>
        </w:drawing>
      </w:r>
    </w:p>
    <w:p w14:paraId="7532239A" w14:textId="4CF10884" w:rsidR="00513835" w:rsidRPr="00C75C1C" w:rsidRDefault="00F039D9" w:rsidP="00513835">
      <w:pPr>
        <w:ind w:firstLine="720"/>
        <w:rPr>
          <w:rFonts w:ascii="Times New Roman" w:hAnsi="Times New Roman" w:cs="Times New Roman"/>
        </w:rPr>
      </w:pPr>
      <w:r w:rsidRPr="00C75C1C">
        <w:rPr>
          <w:rFonts w:ascii="Times New Roman" w:hAnsi="Times New Roman" w:cs="Times New Roman"/>
        </w:rPr>
        <w:t xml:space="preserve">The two groups </w:t>
      </w:r>
      <w:r w:rsidR="006D0484" w:rsidRPr="003A327C">
        <w:rPr>
          <w:rFonts w:ascii="Times New Roman" w:hAnsi="Times New Roman" w:cs="Times New Roman"/>
        </w:rPr>
        <w:t>did not differ</w:t>
      </w:r>
      <w:r w:rsidR="00FA324F">
        <w:rPr>
          <w:rFonts w:ascii="Times New Roman" w:hAnsi="Times New Roman" w:cs="Times New Roman"/>
        </w:rPr>
        <w:t xml:space="preserve"> with statistical significance</w:t>
      </w:r>
      <w:r w:rsidRPr="00C75C1C">
        <w:rPr>
          <w:rFonts w:ascii="Times New Roman" w:hAnsi="Times New Roman" w:cs="Times New Roman"/>
        </w:rPr>
        <w:t xml:space="preserve"> across racial categories [</w:t>
      </w:r>
      <w:r w:rsidRPr="00C75C1C">
        <w:rPr>
          <w:rFonts w:ascii="Times New Roman" w:hAnsi="Times New Roman" w:cs="Times New Roman"/>
          <w:i/>
          <w:iCs/>
        </w:rPr>
        <w:t>X</w:t>
      </w:r>
      <w:r w:rsidRPr="00C75C1C">
        <w:rPr>
          <w:rFonts w:ascii="Times New Roman" w:hAnsi="Times New Roman" w:cs="Times New Roman"/>
          <w:i/>
          <w:iCs/>
          <w:vertAlign w:val="superscript"/>
        </w:rPr>
        <w:t>2</w:t>
      </w:r>
      <w:r w:rsidRPr="00C75C1C">
        <w:rPr>
          <w:rFonts w:ascii="Times New Roman" w:hAnsi="Times New Roman" w:cs="Times New Roman"/>
        </w:rPr>
        <w:t xml:space="preserve"> (8, </w:t>
      </w:r>
      <w:r w:rsidRPr="00C75C1C">
        <w:rPr>
          <w:rFonts w:ascii="Times New Roman" w:hAnsi="Times New Roman" w:cs="Times New Roman"/>
          <w:i/>
          <w:iCs/>
        </w:rPr>
        <w:t>N</w:t>
      </w:r>
      <w:r w:rsidRPr="00C75C1C">
        <w:rPr>
          <w:rFonts w:ascii="Times New Roman" w:hAnsi="Times New Roman" w:cs="Times New Roman"/>
        </w:rPr>
        <w:t xml:space="preserve">=1007) = 1.40, </w:t>
      </w:r>
      <w:r w:rsidRPr="00C75C1C">
        <w:rPr>
          <w:rFonts w:ascii="Times New Roman" w:hAnsi="Times New Roman" w:cs="Times New Roman"/>
          <w:i/>
          <w:iCs/>
        </w:rPr>
        <w:t>p</w:t>
      </w:r>
      <w:r w:rsidRPr="00C75C1C">
        <w:rPr>
          <w:rFonts w:ascii="Times New Roman" w:hAnsi="Times New Roman" w:cs="Times New Roman"/>
        </w:rPr>
        <w:t>=0.99] and employment categories [</w:t>
      </w:r>
      <w:r w:rsidRPr="00C75C1C">
        <w:rPr>
          <w:rFonts w:ascii="Times New Roman" w:hAnsi="Times New Roman" w:cs="Times New Roman"/>
          <w:i/>
          <w:iCs/>
        </w:rPr>
        <w:t>X</w:t>
      </w:r>
      <w:r w:rsidRPr="00C75C1C">
        <w:rPr>
          <w:rFonts w:ascii="Times New Roman" w:hAnsi="Times New Roman" w:cs="Times New Roman"/>
          <w:i/>
          <w:iCs/>
          <w:vertAlign w:val="superscript"/>
        </w:rPr>
        <w:t>2</w:t>
      </w:r>
      <w:r w:rsidRPr="00C75C1C">
        <w:rPr>
          <w:rFonts w:ascii="Times New Roman" w:hAnsi="Times New Roman" w:cs="Times New Roman"/>
        </w:rPr>
        <w:t xml:space="preserve"> (7, </w:t>
      </w:r>
      <w:r w:rsidRPr="00C75C1C">
        <w:rPr>
          <w:rFonts w:ascii="Times New Roman" w:hAnsi="Times New Roman" w:cs="Times New Roman"/>
          <w:i/>
          <w:iCs/>
        </w:rPr>
        <w:t>N</w:t>
      </w:r>
      <w:r w:rsidRPr="00C75C1C">
        <w:rPr>
          <w:rFonts w:ascii="Times New Roman" w:hAnsi="Times New Roman" w:cs="Times New Roman"/>
        </w:rPr>
        <w:t xml:space="preserve">=1007) = 9.32, </w:t>
      </w:r>
      <w:r w:rsidRPr="00C75C1C">
        <w:rPr>
          <w:rFonts w:ascii="Times New Roman" w:hAnsi="Times New Roman" w:cs="Times New Roman"/>
          <w:i/>
          <w:iCs/>
        </w:rPr>
        <w:t>p</w:t>
      </w:r>
      <w:r w:rsidRPr="00C75C1C">
        <w:rPr>
          <w:rFonts w:ascii="Times New Roman" w:hAnsi="Times New Roman" w:cs="Times New Roman"/>
        </w:rPr>
        <w:t>=0.23]. See Table 2.3 for additional detail on racial categories and see Table 2.4 for additional detail on employment categories.</w:t>
      </w:r>
    </w:p>
    <w:p w14:paraId="0B934D4F" w14:textId="77777777" w:rsidR="000E3A59" w:rsidRPr="003A327C" w:rsidRDefault="000E3A59" w:rsidP="00F039D9">
      <w:pPr>
        <w:rPr>
          <w:rFonts w:ascii="Times New Roman" w:hAnsi="Times New Roman" w:cs="Times New Roman"/>
          <w:b/>
          <w:bCs/>
        </w:rPr>
      </w:pPr>
    </w:p>
    <w:p w14:paraId="1A4E77E5" w14:textId="77777777" w:rsidR="000E3A59" w:rsidRPr="003A327C" w:rsidRDefault="000E3A59" w:rsidP="00F039D9">
      <w:pPr>
        <w:rPr>
          <w:rFonts w:ascii="Times New Roman" w:hAnsi="Times New Roman" w:cs="Times New Roman"/>
          <w:b/>
          <w:bCs/>
        </w:rPr>
      </w:pPr>
    </w:p>
    <w:p w14:paraId="122ADDDD" w14:textId="77777777" w:rsidR="000E3A59" w:rsidRPr="003A327C" w:rsidRDefault="000E3A59" w:rsidP="00F039D9">
      <w:pPr>
        <w:rPr>
          <w:rFonts w:ascii="Times New Roman" w:hAnsi="Times New Roman" w:cs="Times New Roman"/>
          <w:b/>
          <w:bCs/>
        </w:rPr>
      </w:pPr>
    </w:p>
    <w:p w14:paraId="50987497" w14:textId="77777777" w:rsidR="000E3A59" w:rsidRPr="003A327C" w:rsidRDefault="000E3A59" w:rsidP="00F039D9">
      <w:pPr>
        <w:rPr>
          <w:rFonts w:ascii="Times New Roman" w:hAnsi="Times New Roman" w:cs="Times New Roman"/>
          <w:b/>
          <w:bCs/>
        </w:rPr>
      </w:pPr>
    </w:p>
    <w:p w14:paraId="4802E46B" w14:textId="0533147D" w:rsidR="000E3A59" w:rsidRDefault="000E3A59" w:rsidP="00F039D9">
      <w:pPr>
        <w:rPr>
          <w:rFonts w:ascii="Times New Roman" w:hAnsi="Times New Roman" w:cs="Times New Roman"/>
          <w:b/>
          <w:bCs/>
        </w:rPr>
      </w:pPr>
    </w:p>
    <w:p w14:paraId="13A5C41F" w14:textId="37EAF7C8" w:rsidR="00C75C1C" w:rsidRDefault="00C75C1C" w:rsidP="00F039D9">
      <w:pPr>
        <w:rPr>
          <w:rFonts w:ascii="Times New Roman" w:hAnsi="Times New Roman" w:cs="Times New Roman"/>
          <w:b/>
          <w:bCs/>
        </w:rPr>
      </w:pPr>
    </w:p>
    <w:p w14:paraId="4C307871" w14:textId="70C2BCA2" w:rsidR="00C75C1C" w:rsidRDefault="00C75C1C" w:rsidP="00F039D9">
      <w:pPr>
        <w:rPr>
          <w:rFonts w:ascii="Times New Roman" w:hAnsi="Times New Roman" w:cs="Times New Roman"/>
          <w:b/>
          <w:bCs/>
        </w:rPr>
      </w:pPr>
    </w:p>
    <w:p w14:paraId="7F6E3F6F" w14:textId="77777777" w:rsidR="00C75C1C" w:rsidRPr="003A327C" w:rsidRDefault="00C75C1C" w:rsidP="00F039D9">
      <w:pPr>
        <w:rPr>
          <w:rFonts w:ascii="Times New Roman" w:hAnsi="Times New Roman" w:cs="Times New Roman"/>
          <w:b/>
          <w:bCs/>
        </w:rPr>
      </w:pPr>
    </w:p>
    <w:p w14:paraId="59C1F15D" w14:textId="5F89E429" w:rsidR="00F039D9" w:rsidRPr="00C75C1C" w:rsidRDefault="00F039D9" w:rsidP="00F039D9">
      <w:pPr>
        <w:rPr>
          <w:rFonts w:ascii="Times New Roman" w:hAnsi="Times New Roman" w:cs="Times New Roman"/>
          <w:b/>
          <w:bCs/>
        </w:rPr>
      </w:pPr>
      <w:r w:rsidRPr="00C75C1C">
        <w:rPr>
          <w:rFonts w:ascii="Times New Roman" w:hAnsi="Times New Roman" w:cs="Times New Roman"/>
          <w:b/>
          <w:bCs/>
        </w:rPr>
        <w:lastRenderedPageBreak/>
        <w:t xml:space="preserve">Table 2.3. </w:t>
      </w:r>
    </w:p>
    <w:p w14:paraId="00555DF9" w14:textId="77777777" w:rsidR="00F039D9" w:rsidRPr="00C75C1C" w:rsidRDefault="00F039D9" w:rsidP="00F039D9">
      <w:pPr>
        <w:rPr>
          <w:rFonts w:ascii="Times New Roman" w:hAnsi="Times New Roman" w:cs="Times New Roman"/>
          <w:i/>
          <w:iCs/>
        </w:rPr>
      </w:pPr>
      <w:r w:rsidRPr="00C75C1C">
        <w:rPr>
          <w:rFonts w:ascii="Times New Roman" w:hAnsi="Times New Roman" w:cs="Times New Roman"/>
          <w:i/>
          <w:iCs/>
        </w:rPr>
        <w:t xml:space="preserve">Racial Characteristics: Peer Services vs. All Cases of No Peer Services </w:t>
      </w:r>
    </w:p>
    <w:p w14:paraId="0D29B573" w14:textId="382647BC" w:rsidR="00513835" w:rsidRPr="00C75C1C" w:rsidRDefault="00C1091D" w:rsidP="00F039D9">
      <w:pPr>
        <w:rPr>
          <w:rFonts w:ascii="Times New Roman" w:hAnsi="Times New Roman" w:cs="Times New Roman"/>
          <w:b/>
          <w:bCs/>
        </w:rPr>
      </w:pPr>
      <w:r w:rsidRPr="00C75C1C">
        <w:rPr>
          <w:rFonts w:ascii="Times New Roman" w:hAnsi="Times New Roman" w:cs="Times New Roman"/>
          <w:b/>
          <w:bCs/>
          <w:noProof/>
        </w:rPr>
        <w:drawing>
          <wp:inline distT="0" distB="0" distL="0" distR="0" wp14:anchorId="33DFC537" wp14:editId="2A9DAAC5">
            <wp:extent cx="4774927" cy="6822830"/>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82202" cy="6833225"/>
                    </a:xfrm>
                    <a:prstGeom prst="rect">
                      <a:avLst/>
                    </a:prstGeom>
                  </pic:spPr>
                </pic:pic>
              </a:graphicData>
            </a:graphic>
          </wp:inline>
        </w:drawing>
      </w:r>
    </w:p>
    <w:p w14:paraId="665E0A9D" w14:textId="378E80DC" w:rsidR="0061780F" w:rsidRDefault="0061780F" w:rsidP="00F039D9">
      <w:pPr>
        <w:rPr>
          <w:rFonts w:ascii="Times New Roman" w:hAnsi="Times New Roman" w:cs="Times New Roman"/>
          <w:b/>
          <w:bCs/>
        </w:rPr>
      </w:pPr>
    </w:p>
    <w:p w14:paraId="70F23FC7" w14:textId="77777777" w:rsidR="003B2C81" w:rsidRPr="00C75C1C" w:rsidRDefault="003B2C81" w:rsidP="00F039D9">
      <w:pPr>
        <w:rPr>
          <w:rFonts w:ascii="Times New Roman" w:hAnsi="Times New Roman" w:cs="Times New Roman"/>
          <w:b/>
          <w:bCs/>
        </w:rPr>
      </w:pPr>
    </w:p>
    <w:p w14:paraId="121E39CA" w14:textId="49914DAF" w:rsidR="00F039D9" w:rsidRPr="00C75C1C" w:rsidRDefault="00F039D9" w:rsidP="00F039D9">
      <w:pPr>
        <w:rPr>
          <w:rFonts w:ascii="Times New Roman" w:hAnsi="Times New Roman" w:cs="Times New Roman"/>
          <w:b/>
          <w:bCs/>
        </w:rPr>
      </w:pPr>
      <w:r w:rsidRPr="00C75C1C">
        <w:rPr>
          <w:rFonts w:ascii="Times New Roman" w:hAnsi="Times New Roman" w:cs="Times New Roman"/>
          <w:b/>
          <w:bCs/>
        </w:rPr>
        <w:lastRenderedPageBreak/>
        <w:t>Table 2.4.</w:t>
      </w:r>
    </w:p>
    <w:p w14:paraId="2C9BAEFC" w14:textId="77777777" w:rsidR="00F039D9" w:rsidRPr="00C75C1C" w:rsidRDefault="00F039D9" w:rsidP="00F039D9">
      <w:pPr>
        <w:rPr>
          <w:rFonts w:ascii="Times New Roman" w:hAnsi="Times New Roman" w:cs="Times New Roman"/>
          <w:i/>
          <w:iCs/>
        </w:rPr>
      </w:pPr>
      <w:r w:rsidRPr="00C75C1C">
        <w:rPr>
          <w:rFonts w:ascii="Times New Roman" w:hAnsi="Times New Roman" w:cs="Times New Roman"/>
          <w:i/>
          <w:iCs/>
        </w:rPr>
        <w:t xml:space="preserve">Employment Characteristics: Peer Services vs. All Cases of No Peer Services </w:t>
      </w:r>
    </w:p>
    <w:p w14:paraId="6B94C0A7" w14:textId="5525A4EA" w:rsidR="00F039D9" w:rsidRPr="00C75C1C" w:rsidRDefault="002D2656" w:rsidP="00F039D9">
      <w:pPr>
        <w:rPr>
          <w:rFonts w:ascii="Times New Roman" w:hAnsi="Times New Roman" w:cs="Times New Roman"/>
        </w:rPr>
      </w:pPr>
      <w:r w:rsidRPr="00C75C1C">
        <w:rPr>
          <w:rFonts w:ascii="Times New Roman" w:hAnsi="Times New Roman" w:cs="Times New Roman"/>
          <w:noProof/>
        </w:rPr>
        <w:drawing>
          <wp:inline distT="0" distB="0" distL="0" distR="0" wp14:anchorId="3E3DCC67" wp14:editId="63D771B1">
            <wp:extent cx="4541855" cy="5696379"/>
            <wp:effectExtent l="0" t="0" r="508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46204" cy="5701833"/>
                    </a:xfrm>
                    <a:prstGeom prst="rect">
                      <a:avLst/>
                    </a:prstGeom>
                  </pic:spPr>
                </pic:pic>
              </a:graphicData>
            </a:graphic>
          </wp:inline>
        </w:drawing>
      </w:r>
    </w:p>
    <w:p w14:paraId="5A0A0E53" w14:textId="5AFF0F6B" w:rsidR="002B08A0" w:rsidRPr="008930B5" w:rsidRDefault="00F039D9" w:rsidP="008930B5">
      <w:pPr>
        <w:ind w:firstLine="720"/>
        <w:rPr>
          <w:rFonts w:ascii="Times New Roman" w:hAnsi="Times New Roman" w:cs="Times New Roman"/>
        </w:rPr>
      </w:pPr>
      <w:r w:rsidRPr="00C75C1C">
        <w:rPr>
          <w:rFonts w:ascii="Times New Roman" w:hAnsi="Times New Roman" w:cs="Times New Roman"/>
        </w:rPr>
        <w:t xml:space="preserve">Although the two groups </w:t>
      </w:r>
      <w:r w:rsidR="006D0484" w:rsidRPr="003A327C">
        <w:rPr>
          <w:rFonts w:ascii="Times New Roman" w:hAnsi="Times New Roman" w:cs="Times New Roman"/>
        </w:rPr>
        <w:t>did not differ</w:t>
      </w:r>
      <w:r w:rsidR="006B46E6">
        <w:rPr>
          <w:rFonts w:ascii="Times New Roman" w:hAnsi="Times New Roman" w:cs="Times New Roman"/>
        </w:rPr>
        <w:t xml:space="preserve"> significan</w:t>
      </w:r>
      <w:r w:rsidR="003B712E">
        <w:rPr>
          <w:rFonts w:ascii="Times New Roman" w:hAnsi="Times New Roman" w:cs="Times New Roman"/>
        </w:rPr>
        <w:t>tly</w:t>
      </w:r>
      <w:r w:rsidRPr="00C75C1C">
        <w:rPr>
          <w:rFonts w:ascii="Times New Roman" w:hAnsi="Times New Roman" w:cs="Times New Roman"/>
        </w:rPr>
        <w:t xml:space="preserve"> in the number of people who had a co-occurring disorder, </w:t>
      </w:r>
      <w:r w:rsidR="00774479">
        <w:rPr>
          <w:rFonts w:ascii="Times New Roman" w:hAnsi="Times New Roman" w:cs="Times New Roman"/>
        </w:rPr>
        <w:t xml:space="preserve">significantly </w:t>
      </w:r>
      <w:r w:rsidR="00D634DB">
        <w:rPr>
          <w:rFonts w:ascii="Times New Roman" w:hAnsi="Times New Roman" w:cs="Times New Roman"/>
        </w:rPr>
        <w:t>fewer</w:t>
      </w:r>
      <w:r w:rsidR="00774479">
        <w:rPr>
          <w:rFonts w:ascii="Times New Roman" w:hAnsi="Times New Roman" w:cs="Times New Roman"/>
        </w:rPr>
        <w:t xml:space="preserve"> people </w:t>
      </w:r>
      <w:r w:rsidR="006D6981">
        <w:rPr>
          <w:rFonts w:ascii="Times New Roman" w:hAnsi="Times New Roman" w:cs="Times New Roman"/>
        </w:rPr>
        <w:t xml:space="preserve">across the sample </w:t>
      </w:r>
      <w:proofErr w:type="gramStart"/>
      <w:r w:rsidR="006D6981">
        <w:rPr>
          <w:rFonts w:ascii="Times New Roman" w:hAnsi="Times New Roman" w:cs="Times New Roman"/>
        </w:rPr>
        <w:t>as a whole reported</w:t>
      </w:r>
      <w:proofErr w:type="gramEnd"/>
      <w:r w:rsidR="00774479">
        <w:rPr>
          <w:rFonts w:ascii="Times New Roman" w:hAnsi="Times New Roman" w:cs="Times New Roman"/>
        </w:rPr>
        <w:t xml:space="preserve"> having </w:t>
      </w:r>
      <w:r w:rsidR="008930B5">
        <w:rPr>
          <w:rFonts w:ascii="Times New Roman" w:hAnsi="Times New Roman" w:cs="Times New Roman"/>
        </w:rPr>
        <w:t>a co-occurring mental health condition</w:t>
      </w:r>
      <w:r w:rsidR="00D634DB">
        <w:rPr>
          <w:rFonts w:ascii="Times New Roman" w:hAnsi="Times New Roman" w:cs="Times New Roman"/>
        </w:rPr>
        <w:t xml:space="preserve"> than would be expected if the sample was equally split between </w:t>
      </w:r>
      <w:r w:rsidR="001A047C">
        <w:rPr>
          <w:rFonts w:ascii="Times New Roman" w:hAnsi="Times New Roman" w:cs="Times New Roman"/>
        </w:rPr>
        <w:t xml:space="preserve">those </w:t>
      </w:r>
      <w:r w:rsidR="00D634DB">
        <w:rPr>
          <w:rFonts w:ascii="Times New Roman" w:hAnsi="Times New Roman" w:cs="Times New Roman"/>
        </w:rPr>
        <w:t>having and not having a co-occurring disorder</w:t>
      </w:r>
      <w:r w:rsidR="008930B5">
        <w:rPr>
          <w:rFonts w:ascii="Times New Roman" w:hAnsi="Times New Roman" w:cs="Times New Roman"/>
        </w:rPr>
        <w:t xml:space="preserve"> </w:t>
      </w:r>
      <w:r w:rsidRPr="00C75C1C">
        <w:rPr>
          <w:rFonts w:ascii="Times New Roman" w:hAnsi="Times New Roman" w:cs="Times New Roman"/>
        </w:rPr>
        <w:t>[</w:t>
      </w:r>
      <w:r w:rsidRPr="00C75C1C">
        <w:rPr>
          <w:rFonts w:ascii="Times New Roman" w:hAnsi="Times New Roman" w:cs="Times New Roman"/>
          <w:i/>
          <w:iCs/>
        </w:rPr>
        <w:t>X</w:t>
      </w:r>
      <w:r w:rsidRPr="00C75C1C">
        <w:rPr>
          <w:rFonts w:ascii="Times New Roman" w:hAnsi="Times New Roman" w:cs="Times New Roman"/>
          <w:i/>
          <w:iCs/>
          <w:vertAlign w:val="superscript"/>
        </w:rPr>
        <w:t>2</w:t>
      </w:r>
      <w:r w:rsidRPr="00C75C1C">
        <w:rPr>
          <w:rFonts w:ascii="Times New Roman" w:hAnsi="Times New Roman" w:cs="Times New Roman"/>
        </w:rPr>
        <w:t xml:space="preserve"> (1, </w:t>
      </w:r>
      <w:r w:rsidRPr="00C75C1C">
        <w:rPr>
          <w:rFonts w:ascii="Times New Roman" w:hAnsi="Times New Roman" w:cs="Times New Roman"/>
          <w:i/>
          <w:iCs/>
        </w:rPr>
        <w:t>N</w:t>
      </w:r>
      <w:r w:rsidRPr="00C75C1C">
        <w:rPr>
          <w:rFonts w:ascii="Times New Roman" w:hAnsi="Times New Roman" w:cs="Times New Roman"/>
        </w:rPr>
        <w:t xml:space="preserve">=1007) = 4.75, </w:t>
      </w:r>
      <w:r w:rsidRPr="00C75C1C">
        <w:rPr>
          <w:rFonts w:ascii="Times New Roman" w:hAnsi="Times New Roman" w:cs="Times New Roman"/>
          <w:i/>
          <w:iCs/>
        </w:rPr>
        <w:t>p</w:t>
      </w:r>
      <w:r w:rsidRPr="00C75C1C">
        <w:rPr>
          <w:rFonts w:ascii="Times New Roman" w:hAnsi="Times New Roman" w:cs="Times New Roman"/>
        </w:rPr>
        <w:t xml:space="preserve">=0.03]. The two groups were significantly different in the </w:t>
      </w:r>
      <w:r w:rsidRPr="00C75C1C">
        <w:rPr>
          <w:rFonts w:ascii="Times New Roman" w:hAnsi="Times New Roman" w:cs="Times New Roman"/>
        </w:rPr>
        <w:lastRenderedPageBreak/>
        <w:t xml:space="preserve">number of people reporting prior </w:t>
      </w:r>
      <w:r w:rsidR="003929A3" w:rsidRPr="00C75C1C">
        <w:rPr>
          <w:rFonts w:ascii="Times New Roman" w:hAnsi="Times New Roman" w:cs="Times New Roman"/>
        </w:rPr>
        <w:t xml:space="preserve">opioid </w:t>
      </w:r>
      <w:r w:rsidRPr="00C75C1C">
        <w:rPr>
          <w:rFonts w:ascii="Times New Roman" w:hAnsi="Times New Roman" w:cs="Times New Roman"/>
        </w:rPr>
        <w:t>use [</w:t>
      </w:r>
      <w:r w:rsidRPr="00C75C1C">
        <w:rPr>
          <w:rFonts w:ascii="Times New Roman" w:hAnsi="Times New Roman" w:cs="Times New Roman"/>
          <w:i/>
          <w:iCs/>
        </w:rPr>
        <w:t>X</w:t>
      </w:r>
      <w:r w:rsidRPr="00C75C1C">
        <w:rPr>
          <w:rFonts w:ascii="Times New Roman" w:hAnsi="Times New Roman" w:cs="Times New Roman"/>
          <w:i/>
          <w:iCs/>
          <w:vertAlign w:val="superscript"/>
        </w:rPr>
        <w:t>2</w:t>
      </w:r>
      <w:r w:rsidRPr="00C75C1C">
        <w:rPr>
          <w:rFonts w:ascii="Times New Roman" w:hAnsi="Times New Roman" w:cs="Times New Roman"/>
        </w:rPr>
        <w:t xml:space="preserve">(1, </w:t>
      </w:r>
      <w:r w:rsidRPr="00C75C1C">
        <w:rPr>
          <w:rFonts w:ascii="Times New Roman" w:hAnsi="Times New Roman" w:cs="Times New Roman"/>
          <w:i/>
          <w:iCs/>
        </w:rPr>
        <w:t>N</w:t>
      </w:r>
      <w:r w:rsidRPr="00C75C1C">
        <w:rPr>
          <w:rFonts w:ascii="Times New Roman" w:hAnsi="Times New Roman" w:cs="Times New Roman"/>
        </w:rPr>
        <w:t xml:space="preserve">=1007) = 19.48, </w:t>
      </w:r>
      <w:r w:rsidRPr="00C75C1C">
        <w:rPr>
          <w:rFonts w:ascii="Times New Roman" w:hAnsi="Times New Roman" w:cs="Times New Roman"/>
          <w:i/>
          <w:iCs/>
        </w:rPr>
        <w:t>p</w:t>
      </w:r>
      <w:r w:rsidRPr="00C75C1C">
        <w:rPr>
          <w:rFonts w:ascii="Times New Roman" w:hAnsi="Times New Roman" w:cs="Times New Roman"/>
        </w:rPr>
        <w:t xml:space="preserve">&lt;0.01], with the peer services group having significantly more people reporting </w:t>
      </w:r>
      <w:r w:rsidR="002E75D6" w:rsidRPr="00C75C1C">
        <w:rPr>
          <w:rFonts w:ascii="Times New Roman" w:hAnsi="Times New Roman" w:cs="Times New Roman"/>
        </w:rPr>
        <w:t xml:space="preserve">opioid </w:t>
      </w:r>
      <w:r w:rsidRPr="00C75C1C">
        <w:rPr>
          <w:rFonts w:ascii="Times New Roman" w:hAnsi="Times New Roman" w:cs="Times New Roman"/>
        </w:rPr>
        <w:t>use (</w:t>
      </w:r>
      <w:r w:rsidRPr="00C75C1C">
        <w:rPr>
          <w:rFonts w:ascii="Times New Roman" w:hAnsi="Times New Roman" w:cs="Times New Roman"/>
          <w:i/>
          <w:iCs/>
        </w:rPr>
        <w:t>Std. Res</w:t>
      </w:r>
      <w:r w:rsidRPr="00C75C1C">
        <w:rPr>
          <w:rFonts w:ascii="Times New Roman" w:hAnsi="Times New Roman" w:cs="Times New Roman"/>
        </w:rPr>
        <w:t xml:space="preserve"> = 3.1). See Table 2.5 for additional detail </w:t>
      </w:r>
      <w:r w:rsidR="0013073B">
        <w:rPr>
          <w:rFonts w:ascii="Times New Roman" w:hAnsi="Times New Roman" w:cs="Times New Roman"/>
        </w:rPr>
        <w:t>regarding</w:t>
      </w:r>
      <w:r w:rsidR="0013073B" w:rsidRPr="006808C7">
        <w:rPr>
          <w:rFonts w:ascii="Times New Roman" w:hAnsi="Times New Roman" w:cs="Times New Roman"/>
        </w:rPr>
        <w:t xml:space="preserve"> </w:t>
      </w:r>
      <w:r w:rsidRPr="006808C7">
        <w:rPr>
          <w:rFonts w:ascii="Times New Roman" w:hAnsi="Times New Roman" w:cs="Times New Roman"/>
        </w:rPr>
        <w:t xml:space="preserve">both co-occurring disorders and prior </w:t>
      </w:r>
      <w:r w:rsidR="00094AA8" w:rsidRPr="006808C7">
        <w:rPr>
          <w:rFonts w:ascii="Times New Roman" w:hAnsi="Times New Roman" w:cs="Times New Roman"/>
        </w:rPr>
        <w:t xml:space="preserve">opioid </w:t>
      </w:r>
      <w:r w:rsidRPr="006808C7">
        <w:rPr>
          <w:rFonts w:ascii="Times New Roman" w:hAnsi="Times New Roman" w:cs="Times New Roman"/>
        </w:rPr>
        <w:t>use.</w:t>
      </w:r>
    </w:p>
    <w:p w14:paraId="5DCD050C" w14:textId="77777777" w:rsidR="00F039D9" w:rsidRPr="006808C7" w:rsidRDefault="00F039D9" w:rsidP="00F039D9">
      <w:pPr>
        <w:rPr>
          <w:rFonts w:ascii="Times New Roman" w:hAnsi="Times New Roman" w:cs="Times New Roman"/>
          <w:b/>
          <w:bCs/>
        </w:rPr>
      </w:pPr>
      <w:r w:rsidRPr="006808C7">
        <w:rPr>
          <w:rFonts w:ascii="Times New Roman" w:hAnsi="Times New Roman" w:cs="Times New Roman"/>
          <w:b/>
          <w:bCs/>
        </w:rPr>
        <w:t>Table 2.5.</w:t>
      </w:r>
    </w:p>
    <w:p w14:paraId="1D47764D" w14:textId="3CCA3726" w:rsidR="00F039D9" w:rsidRPr="006808C7" w:rsidRDefault="00F039D9" w:rsidP="00F039D9">
      <w:pPr>
        <w:rPr>
          <w:rFonts w:ascii="Times New Roman" w:hAnsi="Times New Roman" w:cs="Times New Roman"/>
          <w:i/>
          <w:iCs/>
        </w:rPr>
      </w:pPr>
      <w:r w:rsidRPr="006808C7">
        <w:rPr>
          <w:rFonts w:ascii="Times New Roman" w:hAnsi="Times New Roman" w:cs="Times New Roman"/>
          <w:i/>
          <w:iCs/>
        </w:rPr>
        <w:t>Clinical Characteristics: Peer Services vs. All Cases of No Peer Service</w:t>
      </w:r>
      <w:r w:rsidR="003E4C96" w:rsidRPr="006808C7">
        <w:rPr>
          <w:rFonts w:ascii="Times New Roman" w:hAnsi="Times New Roman" w:cs="Times New Roman"/>
          <w:i/>
          <w:iCs/>
        </w:rPr>
        <w:t>s</w:t>
      </w:r>
      <w:r w:rsidR="006478F6" w:rsidRPr="006808C7">
        <w:rPr>
          <w:rFonts w:ascii="Times New Roman" w:hAnsi="Times New Roman" w:cs="Times New Roman"/>
          <w:i/>
          <w:iCs/>
        </w:rPr>
        <w:t xml:space="preserve"> </w:t>
      </w:r>
    </w:p>
    <w:p w14:paraId="599232C0" w14:textId="573A9533" w:rsidR="00F039D9" w:rsidRPr="006808C7" w:rsidRDefault="002D2656" w:rsidP="00F039D9">
      <w:pPr>
        <w:rPr>
          <w:rFonts w:ascii="Times New Roman" w:hAnsi="Times New Roman" w:cs="Times New Roman"/>
        </w:rPr>
      </w:pPr>
      <w:r w:rsidRPr="006808C7">
        <w:rPr>
          <w:rFonts w:ascii="Times New Roman" w:hAnsi="Times New Roman" w:cs="Times New Roman"/>
          <w:noProof/>
        </w:rPr>
        <w:drawing>
          <wp:inline distT="0" distB="0" distL="0" distR="0" wp14:anchorId="264CC7F1" wp14:editId="6A9F3041">
            <wp:extent cx="4853354" cy="4391641"/>
            <wp:effectExtent l="0" t="0" r="0"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60615" cy="4398211"/>
                    </a:xfrm>
                    <a:prstGeom prst="rect">
                      <a:avLst/>
                    </a:prstGeom>
                  </pic:spPr>
                </pic:pic>
              </a:graphicData>
            </a:graphic>
          </wp:inline>
        </w:drawing>
      </w:r>
    </w:p>
    <w:p w14:paraId="58B1D43A" w14:textId="678CD27F" w:rsidR="00F039D9" w:rsidRPr="006808C7" w:rsidRDefault="00F039D9" w:rsidP="00F039D9">
      <w:pPr>
        <w:rPr>
          <w:rFonts w:ascii="Times New Roman" w:hAnsi="Times New Roman" w:cs="Times New Roman"/>
        </w:rPr>
      </w:pPr>
      <w:r w:rsidRPr="006808C7">
        <w:rPr>
          <w:rFonts w:ascii="Times New Roman" w:hAnsi="Times New Roman" w:cs="Times New Roman"/>
        </w:rPr>
        <w:tab/>
        <w:t xml:space="preserve">Because the group receiving peer-services and the group receiving no-peer services were significantly different on several variables (number of prior treatment episodes, gender, and </w:t>
      </w:r>
      <w:r w:rsidR="00BD6381" w:rsidRPr="006808C7">
        <w:rPr>
          <w:rFonts w:ascii="Times New Roman" w:hAnsi="Times New Roman" w:cs="Times New Roman"/>
        </w:rPr>
        <w:t xml:space="preserve">opioid </w:t>
      </w:r>
      <w:r w:rsidRPr="006808C7">
        <w:rPr>
          <w:rFonts w:ascii="Times New Roman" w:hAnsi="Times New Roman" w:cs="Times New Roman"/>
        </w:rPr>
        <w:t>use)</w:t>
      </w:r>
      <w:r w:rsidR="002B08A0" w:rsidRPr="006808C7">
        <w:rPr>
          <w:rFonts w:ascii="Times New Roman" w:hAnsi="Times New Roman" w:cs="Times New Roman"/>
        </w:rPr>
        <w:t>,</w:t>
      </w:r>
      <w:r w:rsidRPr="006808C7">
        <w:rPr>
          <w:rFonts w:ascii="Times New Roman" w:hAnsi="Times New Roman" w:cs="Times New Roman"/>
        </w:rPr>
        <w:t xml:space="preserve"> and there was a substantially higher number of clients in the no-peer service (</w:t>
      </w:r>
      <w:r w:rsidRPr="006808C7">
        <w:rPr>
          <w:rFonts w:ascii="Times New Roman" w:hAnsi="Times New Roman" w:cs="Times New Roman"/>
          <w:i/>
          <w:iCs/>
        </w:rPr>
        <w:t>n</w:t>
      </w:r>
      <w:r w:rsidRPr="006808C7">
        <w:rPr>
          <w:rFonts w:ascii="Times New Roman" w:hAnsi="Times New Roman" w:cs="Times New Roman"/>
        </w:rPr>
        <w:t>=791) compared to the peer-services group (</w:t>
      </w:r>
      <w:r w:rsidRPr="006808C7">
        <w:rPr>
          <w:rFonts w:ascii="Times New Roman" w:hAnsi="Times New Roman" w:cs="Times New Roman"/>
          <w:i/>
          <w:iCs/>
        </w:rPr>
        <w:t>n</w:t>
      </w:r>
      <w:r w:rsidRPr="006808C7">
        <w:rPr>
          <w:rFonts w:ascii="Times New Roman" w:hAnsi="Times New Roman" w:cs="Times New Roman"/>
        </w:rPr>
        <w:t xml:space="preserve">=216), a </w:t>
      </w:r>
      <w:r w:rsidRPr="006808C7">
        <w:rPr>
          <w:rFonts w:ascii="Times New Roman" w:hAnsi="Times New Roman" w:cs="Times New Roman"/>
        </w:rPr>
        <w:lastRenderedPageBreak/>
        <w:t xml:space="preserve">comparison group was created using a sub-sample of the no-peer services group. Each client in the peer-services group was matched one-to-one with a client in the no-peer service group using four variables: gender, number of prior treatment episodes, having/not having a co-occurring psychiatric disorder, and reporting prior </w:t>
      </w:r>
      <w:r w:rsidR="008545D1" w:rsidRPr="006808C7">
        <w:rPr>
          <w:rFonts w:ascii="Times New Roman" w:hAnsi="Times New Roman" w:cs="Times New Roman"/>
        </w:rPr>
        <w:t xml:space="preserve">opioid </w:t>
      </w:r>
      <w:r w:rsidRPr="006808C7">
        <w:rPr>
          <w:rFonts w:ascii="Times New Roman" w:hAnsi="Times New Roman" w:cs="Times New Roman"/>
        </w:rPr>
        <w:t xml:space="preserve">use or not. A total of </w:t>
      </w:r>
      <w:r w:rsidRPr="006808C7">
        <w:rPr>
          <w:rFonts w:ascii="Times New Roman" w:hAnsi="Times New Roman" w:cs="Times New Roman"/>
          <w:i/>
          <w:iCs/>
        </w:rPr>
        <w:t>n</w:t>
      </w:r>
      <w:r w:rsidRPr="006808C7">
        <w:rPr>
          <w:rFonts w:ascii="Times New Roman" w:hAnsi="Times New Roman" w:cs="Times New Roman"/>
        </w:rPr>
        <w:t xml:space="preserve">=197 matches from the no-peer services group were made. </w:t>
      </w:r>
    </w:p>
    <w:p w14:paraId="3927A52A" w14:textId="2462477C" w:rsidR="00F039D9" w:rsidRPr="006808C7" w:rsidRDefault="00F039D9" w:rsidP="00F039D9">
      <w:pPr>
        <w:ind w:firstLine="720"/>
        <w:rPr>
          <w:rFonts w:ascii="Times New Roman" w:hAnsi="Times New Roman" w:cs="Times New Roman"/>
        </w:rPr>
      </w:pPr>
      <w:r w:rsidRPr="006808C7">
        <w:rPr>
          <w:rFonts w:ascii="Times New Roman" w:hAnsi="Times New Roman" w:cs="Times New Roman"/>
        </w:rPr>
        <w:t xml:space="preserve">To </w:t>
      </w:r>
      <w:r w:rsidR="00B508F0">
        <w:rPr>
          <w:rFonts w:ascii="Times New Roman" w:hAnsi="Times New Roman" w:cs="Times New Roman"/>
        </w:rPr>
        <w:t>examine potential differences between</w:t>
      </w:r>
      <w:r w:rsidRPr="006808C7">
        <w:rPr>
          <w:rFonts w:ascii="Times New Roman" w:hAnsi="Times New Roman" w:cs="Times New Roman"/>
        </w:rPr>
        <w:t xml:space="preserve"> the peer services and new no-peer services matched comparison group, a series of tests were again conducted using available and relevant variables. Independent-samples t-tests were used to establish </w:t>
      </w:r>
      <w:r w:rsidR="00101AB9">
        <w:rPr>
          <w:rFonts w:ascii="Times New Roman" w:hAnsi="Times New Roman" w:cs="Times New Roman"/>
        </w:rPr>
        <w:t>examine</w:t>
      </w:r>
      <w:r w:rsidRPr="006808C7">
        <w:rPr>
          <w:rFonts w:ascii="Times New Roman" w:hAnsi="Times New Roman" w:cs="Times New Roman"/>
        </w:rPr>
        <w:t xml:space="preserve"> continuous variables: age, years of education, </w:t>
      </w:r>
      <w:r w:rsidR="00A64572" w:rsidRPr="006808C7">
        <w:rPr>
          <w:rFonts w:ascii="Times New Roman" w:hAnsi="Times New Roman" w:cs="Times New Roman"/>
        </w:rPr>
        <w:t xml:space="preserve">and </w:t>
      </w:r>
      <w:r w:rsidRPr="006808C7">
        <w:rPr>
          <w:rFonts w:ascii="Times New Roman" w:hAnsi="Times New Roman" w:cs="Times New Roman"/>
        </w:rPr>
        <w:t xml:space="preserve">number of prior treatment episodes. Chi-square tests of independence were used to </w:t>
      </w:r>
      <w:r w:rsidR="00101AB9">
        <w:rPr>
          <w:rFonts w:ascii="Times New Roman" w:hAnsi="Times New Roman" w:cs="Times New Roman"/>
        </w:rPr>
        <w:t>examine</w:t>
      </w:r>
      <w:r w:rsidRPr="006808C7">
        <w:rPr>
          <w:rFonts w:ascii="Times New Roman" w:hAnsi="Times New Roman" w:cs="Times New Roman"/>
        </w:rPr>
        <w:t xml:space="preserve"> categorical variables: gender, race, employment, co-occurring disorder (yes or no) and previous opi</w:t>
      </w:r>
      <w:r w:rsidR="00EF2048" w:rsidRPr="006808C7">
        <w:rPr>
          <w:rFonts w:ascii="Times New Roman" w:hAnsi="Times New Roman" w:cs="Times New Roman"/>
        </w:rPr>
        <w:t>oid</w:t>
      </w:r>
      <w:r w:rsidRPr="006808C7">
        <w:rPr>
          <w:rFonts w:ascii="Times New Roman" w:hAnsi="Times New Roman" w:cs="Times New Roman"/>
        </w:rPr>
        <w:t xml:space="preserve"> use (yes or no).</w:t>
      </w:r>
    </w:p>
    <w:p w14:paraId="40F80BE8" w14:textId="7A8240C6" w:rsidR="00F039D9" w:rsidRPr="006808C7" w:rsidRDefault="00F039D9" w:rsidP="00F039D9">
      <w:pPr>
        <w:ind w:firstLine="720"/>
        <w:rPr>
          <w:rFonts w:ascii="Times New Roman" w:hAnsi="Times New Roman" w:cs="Times New Roman"/>
        </w:rPr>
      </w:pPr>
      <w:r w:rsidRPr="006808C7">
        <w:rPr>
          <w:rFonts w:ascii="Times New Roman" w:hAnsi="Times New Roman" w:cs="Times New Roman"/>
        </w:rPr>
        <w:t xml:space="preserve">The two groups </w:t>
      </w:r>
      <w:r w:rsidR="006D0484" w:rsidRPr="003A327C">
        <w:rPr>
          <w:rFonts w:ascii="Times New Roman" w:hAnsi="Times New Roman" w:cs="Times New Roman"/>
        </w:rPr>
        <w:t>did not differ</w:t>
      </w:r>
      <w:r w:rsidR="003E11EB">
        <w:rPr>
          <w:rFonts w:ascii="Times New Roman" w:hAnsi="Times New Roman" w:cs="Times New Roman"/>
        </w:rPr>
        <w:t xml:space="preserve"> with statistical significance</w:t>
      </w:r>
      <w:r w:rsidRPr="006808C7">
        <w:rPr>
          <w:rFonts w:ascii="Times New Roman" w:hAnsi="Times New Roman" w:cs="Times New Roman"/>
        </w:rPr>
        <w:t xml:space="preserve"> on mean age, years of education, and number of prior treatment episodes. See Table 2.6 for additional detail. </w:t>
      </w:r>
    </w:p>
    <w:p w14:paraId="06EDA059" w14:textId="77777777" w:rsidR="00F039D9" w:rsidRPr="006808C7" w:rsidRDefault="00F039D9" w:rsidP="00F039D9">
      <w:pPr>
        <w:rPr>
          <w:rFonts w:ascii="Times New Roman" w:hAnsi="Times New Roman" w:cs="Times New Roman"/>
          <w:b/>
          <w:bCs/>
        </w:rPr>
      </w:pPr>
      <w:r w:rsidRPr="006808C7">
        <w:rPr>
          <w:rFonts w:ascii="Times New Roman" w:hAnsi="Times New Roman" w:cs="Times New Roman"/>
          <w:b/>
          <w:bCs/>
        </w:rPr>
        <w:t>Table 2.6.</w:t>
      </w:r>
    </w:p>
    <w:p w14:paraId="652D1A5F" w14:textId="77777777" w:rsidR="00F039D9" w:rsidRPr="006808C7" w:rsidRDefault="00F039D9" w:rsidP="00F039D9">
      <w:pPr>
        <w:rPr>
          <w:rFonts w:ascii="Times New Roman" w:hAnsi="Times New Roman" w:cs="Times New Roman"/>
          <w:i/>
          <w:iCs/>
        </w:rPr>
      </w:pPr>
      <w:r w:rsidRPr="006808C7">
        <w:rPr>
          <w:rFonts w:ascii="Times New Roman" w:hAnsi="Times New Roman" w:cs="Times New Roman"/>
          <w:i/>
          <w:iCs/>
        </w:rPr>
        <w:t xml:space="preserve">Continuous Variables: Peer Services vs. Matched Cases of No Peer Services </w:t>
      </w:r>
    </w:p>
    <w:p w14:paraId="0E599684" w14:textId="77777777" w:rsidR="00F039D9" w:rsidRPr="006808C7" w:rsidRDefault="00F039D9" w:rsidP="00F039D9">
      <w:pPr>
        <w:rPr>
          <w:rFonts w:ascii="Times New Roman" w:hAnsi="Times New Roman" w:cs="Times New Roman"/>
        </w:rPr>
      </w:pPr>
      <w:r w:rsidRPr="006808C7">
        <w:rPr>
          <w:rFonts w:ascii="Times New Roman" w:hAnsi="Times New Roman" w:cs="Times New Roman"/>
          <w:noProof/>
        </w:rPr>
        <w:drawing>
          <wp:inline distT="0" distB="0" distL="0" distR="0" wp14:anchorId="690C1920" wp14:editId="102CD18C">
            <wp:extent cx="4605251" cy="1154060"/>
            <wp:effectExtent l="0" t="0" r="508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37011" cy="1212138"/>
                    </a:xfrm>
                    <a:prstGeom prst="rect">
                      <a:avLst/>
                    </a:prstGeom>
                  </pic:spPr>
                </pic:pic>
              </a:graphicData>
            </a:graphic>
          </wp:inline>
        </w:drawing>
      </w:r>
    </w:p>
    <w:p w14:paraId="5684931E" w14:textId="77777777" w:rsidR="000E3A59" w:rsidRPr="003A327C" w:rsidRDefault="000E3A59" w:rsidP="00F039D9">
      <w:pPr>
        <w:ind w:firstLine="720"/>
        <w:rPr>
          <w:rFonts w:ascii="Times New Roman" w:hAnsi="Times New Roman" w:cs="Times New Roman"/>
        </w:rPr>
      </w:pPr>
    </w:p>
    <w:p w14:paraId="278EA36C" w14:textId="77777777" w:rsidR="000E3A59" w:rsidRPr="003A327C" w:rsidRDefault="000E3A59" w:rsidP="00F039D9">
      <w:pPr>
        <w:ind w:firstLine="720"/>
        <w:rPr>
          <w:rFonts w:ascii="Times New Roman" w:hAnsi="Times New Roman" w:cs="Times New Roman"/>
        </w:rPr>
      </w:pPr>
    </w:p>
    <w:p w14:paraId="280FC850" w14:textId="77777777" w:rsidR="000E3A59" w:rsidRPr="003A327C" w:rsidRDefault="000E3A59" w:rsidP="00F039D9">
      <w:pPr>
        <w:ind w:firstLine="720"/>
        <w:rPr>
          <w:rFonts w:ascii="Times New Roman" w:hAnsi="Times New Roman" w:cs="Times New Roman"/>
        </w:rPr>
      </w:pPr>
    </w:p>
    <w:p w14:paraId="75B1D46C" w14:textId="77777777" w:rsidR="000E3A59" w:rsidRPr="003A327C" w:rsidRDefault="000E3A59" w:rsidP="00F039D9">
      <w:pPr>
        <w:ind w:firstLine="720"/>
        <w:rPr>
          <w:rFonts w:ascii="Times New Roman" w:hAnsi="Times New Roman" w:cs="Times New Roman"/>
        </w:rPr>
      </w:pPr>
    </w:p>
    <w:p w14:paraId="19D2EB75" w14:textId="77777777" w:rsidR="000E3A59" w:rsidRPr="003A327C" w:rsidRDefault="000E3A59" w:rsidP="00F039D9">
      <w:pPr>
        <w:ind w:firstLine="720"/>
        <w:rPr>
          <w:rFonts w:ascii="Times New Roman" w:hAnsi="Times New Roman" w:cs="Times New Roman"/>
        </w:rPr>
      </w:pPr>
    </w:p>
    <w:p w14:paraId="07754382" w14:textId="5D8D36B4" w:rsidR="000E3A59" w:rsidRPr="003A327C" w:rsidRDefault="00F039D9" w:rsidP="006808C7">
      <w:pPr>
        <w:ind w:firstLine="720"/>
        <w:rPr>
          <w:rFonts w:ascii="Times New Roman" w:hAnsi="Times New Roman" w:cs="Times New Roman"/>
          <w:b/>
          <w:bCs/>
        </w:rPr>
      </w:pPr>
      <w:r w:rsidRPr="006808C7">
        <w:rPr>
          <w:rFonts w:ascii="Times New Roman" w:hAnsi="Times New Roman" w:cs="Times New Roman"/>
        </w:rPr>
        <w:t xml:space="preserve">The two groups also </w:t>
      </w:r>
      <w:r w:rsidR="003F17E2" w:rsidRPr="006808C7">
        <w:rPr>
          <w:rFonts w:ascii="Times New Roman" w:hAnsi="Times New Roman" w:cs="Times New Roman"/>
        </w:rPr>
        <w:t xml:space="preserve">did not differ </w:t>
      </w:r>
      <w:r w:rsidR="001A047C">
        <w:rPr>
          <w:rFonts w:ascii="Times New Roman" w:hAnsi="Times New Roman" w:cs="Times New Roman"/>
        </w:rPr>
        <w:t>significantly</w:t>
      </w:r>
      <w:r w:rsidR="00B714E0">
        <w:rPr>
          <w:rFonts w:ascii="Times New Roman" w:hAnsi="Times New Roman" w:cs="Times New Roman"/>
        </w:rPr>
        <w:t xml:space="preserve"> </w:t>
      </w:r>
      <w:r w:rsidR="003F17E2" w:rsidRPr="006808C7">
        <w:rPr>
          <w:rFonts w:ascii="Times New Roman" w:hAnsi="Times New Roman" w:cs="Times New Roman"/>
        </w:rPr>
        <w:t>on</w:t>
      </w:r>
      <w:r w:rsidRPr="006808C7">
        <w:rPr>
          <w:rFonts w:ascii="Times New Roman" w:hAnsi="Times New Roman" w:cs="Times New Roman"/>
        </w:rPr>
        <w:t xml:space="preserve"> gender [</w:t>
      </w:r>
      <w:r w:rsidRPr="006808C7">
        <w:rPr>
          <w:rFonts w:ascii="Times New Roman" w:hAnsi="Times New Roman" w:cs="Times New Roman"/>
          <w:i/>
          <w:iCs/>
        </w:rPr>
        <w:t>X</w:t>
      </w:r>
      <w:r w:rsidRPr="006808C7">
        <w:rPr>
          <w:rFonts w:ascii="Times New Roman" w:hAnsi="Times New Roman" w:cs="Times New Roman"/>
          <w:i/>
          <w:iCs/>
          <w:vertAlign w:val="superscript"/>
        </w:rPr>
        <w:t>2</w:t>
      </w:r>
      <w:r w:rsidRPr="006808C7">
        <w:rPr>
          <w:rFonts w:ascii="Times New Roman" w:hAnsi="Times New Roman" w:cs="Times New Roman"/>
        </w:rPr>
        <w:t xml:space="preserve">(1, </w:t>
      </w:r>
      <w:r w:rsidRPr="006808C7">
        <w:rPr>
          <w:rFonts w:ascii="Times New Roman" w:hAnsi="Times New Roman" w:cs="Times New Roman"/>
          <w:i/>
          <w:iCs/>
        </w:rPr>
        <w:t>N</w:t>
      </w:r>
      <w:r w:rsidRPr="006808C7">
        <w:rPr>
          <w:rFonts w:ascii="Times New Roman" w:hAnsi="Times New Roman" w:cs="Times New Roman"/>
        </w:rPr>
        <w:t xml:space="preserve">=408) = 0.94, </w:t>
      </w:r>
      <w:r w:rsidRPr="006808C7">
        <w:rPr>
          <w:rFonts w:ascii="Times New Roman" w:hAnsi="Times New Roman" w:cs="Times New Roman"/>
          <w:i/>
          <w:iCs/>
        </w:rPr>
        <w:t>p</w:t>
      </w:r>
      <w:r w:rsidRPr="006808C7">
        <w:rPr>
          <w:rFonts w:ascii="Times New Roman" w:hAnsi="Times New Roman" w:cs="Times New Roman"/>
        </w:rPr>
        <w:t xml:space="preserve">=0.33] </w:t>
      </w:r>
      <w:r w:rsidR="001A047C">
        <w:rPr>
          <w:rFonts w:ascii="Times New Roman" w:hAnsi="Times New Roman" w:cs="Times New Roman"/>
        </w:rPr>
        <w:t>or</w:t>
      </w:r>
      <w:r w:rsidRPr="006808C7">
        <w:rPr>
          <w:rFonts w:ascii="Times New Roman" w:hAnsi="Times New Roman" w:cs="Times New Roman"/>
        </w:rPr>
        <w:t xml:space="preserve"> racial categories [</w:t>
      </w:r>
      <w:r w:rsidRPr="006808C7">
        <w:rPr>
          <w:rFonts w:ascii="Times New Roman" w:hAnsi="Times New Roman" w:cs="Times New Roman"/>
          <w:i/>
          <w:iCs/>
        </w:rPr>
        <w:t>X</w:t>
      </w:r>
      <w:r w:rsidRPr="006808C7">
        <w:rPr>
          <w:rFonts w:ascii="Times New Roman" w:hAnsi="Times New Roman" w:cs="Times New Roman"/>
          <w:i/>
          <w:iCs/>
          <w:vertAlign w:val="superscript"/>
        </w:rPr>
        <w:t>2</w:t>
      </w:r>
      <w:r w:rsidRPr="006808C7">
        <w:rPr>
          <w:rFonts w:ascii="Times New Roman" w:hAnsi="Times New Roman" w:cs="Times New Roman"/>
        </w:rPr>
        <w:t xml:space="preserve">(7, </w:t>
      </w:r>
      <w:r w:rsidRPr="006808C7">
        <w:rPr>
          <w:rFonts w:ascii="Times New Roman" w:hAnsi="Times New Roman" w:cs="Times New Roman"/>
          <w:i/>
          <w:iCs/>
        </w:rPr>
        <w:t>N</w:t>
      </w:r>
      <w:r w:rsidRPr="006808C7">
        <w:rPr>
          <w:rFonts w:ascii="Times New Roman" w:hAnsi="Times New Roman" w:cs="Times New Roman"/>
        </w:rPr>
        <w:t xml:space="preserve">=408) = 4.66, </w:t>
      </w:r>
      <w:r w:rsidRPr="006808C7">
        <w:rPr>
          <w:rFonts w:ascii="Times New Roman" w:hAnsi="Times New Roman" w:cs="Times New Roman"/>
          <w:i/>
          <w:iCs/>
        </w:rPr>
        <w:t>p</w:t>
      </w:r>
      <w:r w:rsidRPr="006808C7">
        <w:rPr>
          <w:rFonts w:ascii="Times New Roman" w:hAnsi="Times New Roman" w:cs="Times New Roman"/>
        </w:rPr>
        <w:t>=0.70]. See Table 2.7 for additional detail on gender categories and see Table 2.8 for additional detail on racial categories.</w:t>
      </w:r>
    </w:p>
    <w:p w14:paraId="1AED3AE0" w14:textId="1D4BFEA8" w:rsidR="00F039D9" w:rsidRPr="006808C7" w:rsidRDefault="00F039D9" w:rsidP="00F039D9">
      <w:pPr>
        <w:rPr>
          <w:rFonts w:ascii="Times New Roman" w:hAnsi="Times New Roman" w:cs="Times New Roman"/>
          <w:b/>
          <w:bCs/>
        </w:rPr>
      </w:pPr>
      <w:r w:rsidRPr="006808C7">
        <w:rPr>
          <w:rFonts w:ascii="Times New Roman" w:hAnsi="Times New Roman" w:cs="Times New Roman"/>
          <w:b/>
          <w:bCs/>
        </w:rPr>
        <w:t>Table 2.7.</w:t>
      </w:r>
    </w:p>
    <w:p w14:paraId="19F86BAF" w14:textId="77777777" w:rsidR="00F039D9" w:rsidRPr="006808C7" w:rsidRDefault="00F039D9" w:rsidP="00F039D9">
      <w:pPr>
        <w:rPr>
          <w:rFonts w:ascii="Times New Roman" w:hAnsi="Times New Roman" w:cs="Times New Roman"/>
          <w:i/>
          <w:iCs/>
        </w:rPr>
      </w:pPr>
      <w:r w:rsidRPr="006808C7">
        <w:rPr>
          <w:rFonts w:ascii="Times New Roman" w:hAnsi="Times New Roman" w:cs="Times New Roman"/>
          <w:i/>
          <w:iCs/>
        </w:rPr>
        <w:t xml:space="preserve">Gender Characteristics: Peer Services vs. Matched Cases of No Peer Services </w:t>
      </w:r>
    </w:p>
    <w:p w14:paraId="6A47D6EA" w14:textId="59330832" w:rsidR="00F039D9" w:rsidRPr="006808C7" w:rsidRDefault="003214FC" w:rsidP="00F039D9">
      <w:pPr>
        <w:rPr>
          <w:rFonts w:ascii="Times New Roman" w:hAnsi="Times New Roman" w:cs="Times New Roman"/>
          <w:b/>
          <w:bCs/>
        </w:rPr>
      </w:pPr>
      <w:r w:rsidRPr="006808C7">
        <w:rPr>
          <w:rFonts w:ascii="Times New Roman" w:hAnsi="Times New Roman" w:cs="Times New Roman"/>
          <w:b/>
          <w:bCs/>
          <w:noProof/>
        </w:rPr>
        <w:drawing>
          <wp:inline distT="0" distB="0" distL="0" distR="0" wp14:anchorId="16207820" wp14:editId="76AD3166">
            <wp:extent cx="5004079" cy="2490769"/>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27843" cy="2502597"/>
                    </a:xfrm>
                    <a:prstGeom prst="rect">
                      <a:avLst/>
                    </a:prstGeom>
                  </pic:spPr>
                </pic:pic>
              </a:graphicData>
            </a:graphic>
          </wp:inline>
        </w:drawing>
      </w:r>
    </w:p>
    <w:p w14:paraId="32BFCE2C" w14:textId="03553B8A" w:rsidR="000E3A59" w:rsidRPr="003A327C" w:rsidRDefault="000E3A59" w:rsidP="00F039D9">
      <w:pPr>
        <w:rPr>
          <w:rFonts w:ascii="Times New Roman" w:hAnsi="Times New Roman" w:cs="Times New Roman"/>
          <w:b/>
          <w:bCs/>
        </w:rPr>
      </w:pPr>
    </w:p>
    <w:p w14:paraId="77D9D088" w14:textId="031BD41B" w:rsidR="000E3A59" w:rsidRPr="003A327C" w:rsidRDefault="000E3A59" w:rsidP="00F039D9">
      <w:pPr>
        <w:rPr>
          <w:rFonts w:ascii="Times New Roman" w:hAnsi="Times New Roman" w:cs="Times New Roman"/>
          <w:b/>
          <w:bCs/>
        </w:rPr>
      </w:pPr>
    </w:p>
    <w:p w14:paraId="5DA4B259" w14:textId="125AF66D" w:rsidR="000E3A59" w:rsidRPr="003A327C" w:rsidRDefault="000E3A59" w:rsidP="00F039D9">
      <w:pPr>
        <w:rPr>
          <w:rFonts w:ascii="Times New Roman" w:hAnsi="Times New Roman" w:cs="Times New Roman"/>
          <w:b/>
          <w:bCs/>
        </w:rPr>
      </w:pPr>
    </w:p>
    <w:p w14:paraId="46AC61E7" w14:textId="5E34BE7F" w:rsidR="000E3A59" w:rsidRPr="003A327C" w:rsidRDefault="000E3A59" w:rsidP="00F039D9">
      <w:pPr>
        <w:rPr>
          <w:rFonts w:ascii="Times New Roman" w:hAnsi="Times New Roman" w:cs="Times New Roman"/>
          <w:b/>
          <w:bCs/>
        </w:rPr>
      </w:pPr>
    </w:p>
    <w:p w14:paraId="287CF756" w14:textId="5D2978FB" w:rsidR="000E3A59" w:rsidRPr="003A327C" w:rsidRDefault="000E3A59" w:rsidP="00F039D9">
      <w:pPr>
        <w:rPr>
          <w:rFonts w:ascii="Times New Roman" w:hAnsi="Times New Roman" w:cs="Times New Roman"/>
          <w:b/>
          <w:bCs/>
        </w:rPr>
      </w:pPr>
    </w:p>
    <w:p w14:paraId="1B130DC0" w14:textId="3B4586A8" w:rsidR="000E3A59" w:rsidRPr="003A327C" w:rsidRDefault="000E3A59" w:rsidP="00F039D9">
      <w:pPr>
        <w:rPr>
          <w:rFonts w:ascii="Times New Roman" w:hAnsi="Times New Roman" w:cs="Times New Roman"/>
          <w:b/>
          <w:bCs/>
        </w:rPr>
      </w:pPr>
    </w:p>
    <w:p w14:paraId="754BC19B" w14:textId="764F4AB2" w:rsidR="000E3A59" w:rsidRPr="003A327C" w:rsidRDefault="000E3A59" w:rsidP="00F039D9">
      <w:pPr>
        <w:rPr>
          <w:rFonts w:ascii="Times New Roman" w:hAnsi="Times New Roman" w:cs="Times New Roman"/>
          <w:b/>
          <w:bCs/>
        </w:rPr>
      </w:pPr>
    </w:p>
    <w:p w14:paraId="5AF18460" w14:textId="737A06FE" w:rsidR="000E3A59" w:rsidRPr="003A327C" w:rsidRDefault="000E3A59" w:rsidP="00F039D9">
      <w:pPr>
        <w:rPr>
          <w:rFonts w:ascii="Times New Roman" w:hAnsi="Times New Roman" w:cs="Times New Roman"/>
          <w:b/>
          <w:bCs/>
        </w:rPr>
      </w:pPr>
    </w:p>
    <w:p w14:paraId="2B6B3736" w14:textId="4B31CCB0" w:rsidR="000E3A59" w:rsidRPr="003A327C" w:rsidRDefault="000E3A59" w:rsidP="00F039D9">
      <w:pPr>
        <w:rPr>
          <w:rFonts w:ascii="Times New Roman" w:hAnsi="Times New Roman" w:cs="Times New Roman"/>
          <w:b/>
          <w:bCs/>
        </w:rPr>
      </w:pPr>
    </w:p>
    <w:p w14:paraId="50864D02" w14:textId="4B453418" w:rsidR="000E3A59" w:rsidRPr="003A327C" w:rsidRDefault="000E3A59" w:rsidP="00F039D9">
      <w:pPr>
        <w:rPr>
          <w:rFonts w:ascii="Times New Roman" w:hAnsi="Times New Roman" w:cs="Times New Roman"/>
          <w:b/>
          <w:bCs/>
        </w:rPr>
      </w:pPr>
    </w:p>
    <w:p w14:paraId="177D176E" w14:textId="77777777" w:rsidR="000E3A59" w:rsidRPr="0037548A" w:rsidRDefault="000E3A59" w:rsidP="00F039D9">
      <w:pPr>
        <w:rPr>
          <w:rFonts w:ascii="Times New Roman" w:hAnsi="Times New Roman" w:cs="Times New Roman"/>
          <w:b/>
          <w:bCs/>
        </w:rPr>
      </w:pPr>
    </w:p>
    <w:p w14:paraId="49451CD1" w14:textId="77777777" w:rsidR="00F039D9" w:rsidRPr="0037548A" w:rsidRDefault="00F039D9" w:rsidP="00F039D9">
      <w:pPr>
        <w:rPr>
          <w:rFonts w:ascii="Times New Roman" w:hAnsi="Times New Roman" w:cs="Times New Roman"/>
          <w:b/>
          <w:bCs/>
        </w:rPr>
      </w:pPr>
      <w:r w:rsidRPr="0037548A">
        <w:rPr>
          <w:rFonts w:ascii="Times New Roman" w:hAnsi="Times New Roman" w:cs="Times New Roman"/>
          <w:b/>
          <w:bCs/>
        </w:rPr>
        <w:t>Table 2.8.</w:t>
      </w:r>
    </w:p>
    <w:p w14:paraId="7B6F4E78" w14:textId="77777777" w:rsidR="00F039D9" w:rsidRPr="0037548A" w:rsidRDefault="00F039D9" w:rsidP="00F039D9">
      <w:pPr>
        <w:rPr>
          <w:rFonts w:ascii="Times New Roman" w:hAnsi="Times New Roman" w:cs="Times New Roman"/>
          <w:i/>
          <w:iCs/>
        </w:rPr>
      </w:pPr>
      <w:r w:rsidRPr="0037548A">
        <w:rPr>
          <w:rFonts w:ascii="Times New Roman" w:hAnsi="Times New Roman" w:cs="Times New Roman"/>
          <w:i/>
          <w:iCs/>
        </w:rPr>
        <w:t xml:space="preserve">Racial Characteristics: Peer Services vs. Matched Cases of No Peer Services </w:t>
      </w:r>
    </w:p>
    <w:p w14:paraId="2D9BACC6" w14:textId="2208497B" w:rsidR="00CC6E40" w:rsidRPr="00C67F6A" w:rsidRDefault="00B82C96" w:rsidP="00CC6E40">
      <w:pPr>
        <w:rPr>
          <w:rFonts w:ascii="Times New Roman" w:hAnsi="Times New Roman" w:cs="Times New Roman"/>
        </w:rPr>
      </w:pPr>
      <w:r w:rsidRPr="001707A9">
        <w:rPr>
          <w:rFonts w:ascii="Times" w:hAnsi="Times"/>
          <w:noProof/>
        </w:rPr>
        <w:drawing>
          <wp:inline distT="0" distB="0" distL="0" distR="0" wp14:anchorId="32F7C548" wp14:editId="66582D93">
            <wp:extent cx="5402797" cy="6553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04370" cy="6555108"/>
                    </a:xfrm>
                    <a:prstGeom prst="rect">
                      <a:avLst/>
                    </a:prstGeom>
                  </pic:spPr>
                </pic:pic>
              </a:graphicData>
            </a:graphic>
          </wp:inline>
        </w:drawing>
      </w:r>
    </w:p>
    <w:p w14:paraId="57FD7733" w14:textId="2EE70008" w:rsidR="00F039D9" w:rsidRPr="0037548A" w:rsidRDefault="00F039D9" w:rsidP="00CC6E40">
      <w:pPr>
        <w:ind w:firstLine="720"/>
        <w:rPr>
          <w:rFonts w:ascii="Times New Roman" w:hAnsi="Times New Roman" w:cs="Times New Roman"/>
        </w:rPr>
      </w:pPr>
      <w:r w:rsidRPr="00C67F6A">
        <w:rPr>
          <w:rFonts w:ascii="Times New Roman" w:hAnsi="Times New Roman" w:cs="Times New Roman"/>
        </w:rPr>
        <w:lastRenderedPageBreak/>
        <w:t xml:space="preserve">Although the two groups </w:t>
      </w:r>
      <w:r w:rsidR="003F17E2" w:rsidRPr="00C67F6A">
        <w:rPr>
          <w:rFonts w:ascii="Times New Roman" w:hAnsi="Times New Roman" w:cs="Times New Roman"/>
        </w:rPr>
        <w:t>did not differ</w:t>
      </w:r>
      <w:r w:rsidR="009852FC">
        <w:rPr>
          <w:rFonts w:ascii="Times New Roman" w:hAnsi="Times New Roman" w:cs="Times New Roman"/>
        </w:rPr>
        <w:t xml:space="preserve"> </w:t>
      </w:r>
      <w:r w:rsidR="001A047C">
        <w:rPr>
          <w:rFonts w:ascii="Times New Roman" w:hAnsi="Times New Roman" w:cs="Times New Roman"/>
        </w:rPr>
        <w:t>significantly</w:t>
      </w:r>
      <w:r w:rsidR="0037548A">
        <w:rPr>
          <w:rFonts w:ascii="Times New Roman" w:hAnsi="Times New Roman" w:cs="Times New Roman"/>
        </w:rPr>
        <w:t xml:space="preserve"> </w:t>
      </w:r>
      <w:r w:rsidR="0037548A" w:rsidRPr="0037548A">
        <w:rPr>
          <w:rFonts w:ascii="Times New Roman" w:hAnsi="Times New Roman" w:cs="Times New Roman"/>
        </w:rPr>
        <w:t>in</w:t>
      </w:r>
      <w:r w:rsidRPr="0037548A">
        <w:rPr>
          <w:rFonts w:ascii="Times New Roman" w:hAnsi="Times New Roman" w:cs="Times New Roman"/>
        </w:rPr>
        <w:t xml:space="preserve"> the number of people in each employment category</w:t>
      </w:r>
      <w:r w:rsidR="001A047C">
        <w:rPr>
          <w:rFonts w:ascii="Times New Roman" w:hAnsi="Times New Roman" w:cs="Times New Roman"/>
        </w:rPr>
        <w:t>,</w:t>
      </w:r>
      <w:r w:rsidR="00234206">
        <w:rPr>
          <w:rFonts w:ascii="Times New Roman" w:hAnsi="Times New Roman" w:cs="Times New Roman"/>
        </w:rPr>
        <w:t xml:space="preserve"> </w:t>
      </w:r>
      <w:r w:rsidRPr="0037548A">
        <w:rPr>
          <w:rFonts w:ascii="Times New Roman" w:hAnsi="Times New Roman" w:cs="Times New Roman"/>
        </w:rPr>
        <w:t>there was a significant difference across the sample as a whole</w:t>
      </w:r>
      <w:r w:rsidR="00D11D77">
        <w:rPr>
          <w:rFonts w:ascii="Times New Roman" w:hAnsi="Times New Roman" w:cs="Times New Roman"/>
        </w:rPr>
        <w:t xml:space="preserve"> </w:t>
      </w:r>
      <w:r w:rsidR="00D11D77" w:rsidRPr="00076334">
        <w:rPr>
          <w:rFonts w:ascii="Times New Roman" w:hAnsi="Times New Roman" w:cs="Times New Roman"/>
        </w:rPr>
        <w:t>[</w:t>
      </w:r>
      <w:r w:rsidR="00D11D77" w:rsidRPr="00076334">
        <w:rPr>
          <w:rFonts w:ascii="Times New Roman" w:hAnsi="Times New Roman" w:cs="Times New Roman"/>
          <w:i/>
          <w:iCs/>
        </w:rPr>
        <w:t>X</w:t>
      </w:r>
      <w:r w:rsidR="00D11D77" w:rsidRPr="00076334">
        <w:rPr>
          <w:rFonts w:ascii="Times New Roman" w:hAnsi="Times New Roman" w:cs="Times New Roman"/>
          <w:i/>
          <w:iCs/>
          <w:vertAlign w:val="superscript"/>
        </w:rPr>
        <w:t>2</w:t>
      </w:r>
      <w:r w:rsidR="00D11D77" w:rsidRPr="00076334">
        <w:rPr>
          <w:rFonts w:ascii="Times New Roman" w:hAnsi="Times New Roman" w:cs="Times New Roman"/>
        </w:rPr>
        <w:t>(</w:t>
      </w:r>
      <w:r w:rsidR="00D11D77">
        <w:rPr>
          <w:rFonts w:ascii="Times New Roman" w:hAnsi="Times New Roman" w:cs="Times New Roman"/>
        </w:rPr>
        <w:t>7</w:t>
      </w:r>
      <w:r w:rsidR="00D11D77" w:rsidRPr="00076334">
        <w:rPr>
          <w:rFonts w:ascii="Times New Roman" w:hAnsi="Times New Roman" w:cs="Times New Roman"/>
        </w:rPr>
        <w:t xml:space="preserve">, </w:t>
      </w:r>
      <w:r w:rsidR="00D11D77" w:rsidRPr="00076334">
        <w:rPr>
          <w:rFonts w:ascii="Times New Roman" w:hAnsi="Times New Roman" w:cs="Times New Roman"/>
          <w:i/>
          <w:iCs/>
        </w:rPr>
        <w:t>N</w:t>
      </w:r>
      <w:r w:rsidR="00D11D77" w:rsidRPr="00076334">
        <w:rPr>
          <w:rFonts w:ascii="Times New Roman" w:hAnsi="Times New Roman" w:cs="Times New Roman"/>
        </w:rPr>
        <w:t xml:space="preserve">=408) = </w:t>
      </w:r>
      <w:r w:rsidR="00D11D77">
        <w:rPr>
          <w:rFonts w:ascii="Times New Roman" w:hAnsi="Times New Roman" w:cs="Times New Roman"/>
        </w:rPr>
        <w:t>18.33</w:t>
      </w:r>
      <w:r w:rsidR="00D11D77" w:rsidRPr="00076334">
        <w:rPr>
          <w:rFonts w:ascii="Times New Roman" w:hAnsi="Times New Roman" w:cs="Times New Roman"/>
        </w:rPr>
        <w:t xml:space="preserve">, </w:t>
      </w:r>
      <w:r w:rsidR="00D11D77" w:rsidRPr="00076334">
        <w:rPr>
          <w:rFonts w:ascii="Times New Roman" w:hAnsi="Times New Roman" w:cs="Times New Roman"/>
          <w:i/>
          <w:iCs/>
        </w:rPr>
        <w:t>p</w:t>
      </w:r>
      <w:r w:rsidR="00D11D77" w:rsidRPr="00076334">
        <w:rPr>
          <w:rFonts w:ascii="Times New Roman" w:hAnsi="Times New Roman" w:cs="Times New Roman"/>
        </w:rPr>
        <w:t>=0.</w:t>
      </w:r>
      <w:r w:rsidR="00D11D77">
        <w:rPr>
          <w:rFonts w:ascii="Times New Roman" w:hAnsi="Times New Roman" w:cs="Times New Roman"/>
        </w:rPr>
        <w:t>01</w:t>
      </w:r>
      <w:r w:rsidR="00D11D77" w:rsidRPr="00076334">
        <w:rPr>
          <w:rFonts w:ascii="Times New Roman" w:hAnsi="Times New Roman" w:cs="Times New Roman"/>
        </w:rPr>
        <w:t>]</w:t>
      </w:r>
      <w:r w:rsidR="00D11D77">
        <w:rPr>
          <w:rFonts w:ascii="Times New Roman" w:hAnsi="Times New Roman" w:cs="Times New Roman"/>
        </w:rPr>
        <w:t>.</w:t>
      </w:r>
      <w:r w:rsidR="00D11D77" w:rsidRPr="0037548A">
        <w:rPr>
          <w:rFonts w:ascii="Times New Roman" w:hAnsi="Times New Roman" w:cs="Times New Roman"/>
        </w:rPr>
        <w:t xml:space="preserve"> </w:t>
      </w:r>
      <w:r w:rsidR="00D11D77">
        <w:rPr>
          <w:rFonts w:ascii="Times New Roman" w:hAnsi="Times New Roman" w:cs="Times New Roman"/>
        </w:rPr>
        <w:t>L</w:t>
      </w:r>
      <w:r w:rsidRPr="0037548A">
        <w:rPr>
          <w:rFonts w:ascii="Times New Roman" w:hAnsi="Times New Roman" w:cs="Times New Roman"/>
        </w:rPr>
        <w:t>ooking at the totals across the two groups, it appears that there were more people reporting being unemployed than would be expected if the sample was equally dispersed across categories. See Table 2.9 for additional detail.</w:t>
      </w:r>
    </w:p>
    <w:p w14:paraId="7B3DB6EA" w14:textId="099F1956" w:rsidR="00D11D77" w:rsidRDefault="00D11D77" w:rsidP="00F039D9">
      <w:pPr>
        <w:rPr>
          <w:rFonts w:ascii="Times New Roman" w:hAnsi="Times New Roman" w:cs="Times New Roman"/>
          <w:b/>
          <w:bCs/>
        </w:rPr>
      </w:pPr>
    </w:p>
    <w:p w14:paraId="379BA221" w14:textId="68A79411" w:rsidR="00D11D77" w:rsidRDefault="00D11D77" w:rsidP="00F039D9">
      <w:pPr>
        <w:rPr>
          <w:rFonts w:ascii="Times New Roman" w:hAnsi="Times New Roman" w:cs="Times New Roman"/>
          <w:b/>
          <w:bCs/>
        </w:rPr>
      </w:pPr>
    </w:p>
    <w:p w14:paraId="7FE84656" w14:textId="0CDF3C3E" w:rsidR="00D11D77" w:rsidRDefault="00D11D77" w:rsidP="00F039D9">
      <w:pPr>
        <w:rPr>
          <w:rFonts w:ascii="Times New Roman" w:hAnsi="Times New Roman" w:cs="Times New Roman"/>
          <w:b/>
          <w:bCs/>
        </w:rPr>
      </w:pPr>
    </w:p>
    <w:p w14:paraId="6B16D8AF" w14:textId="66839A52" w:rsidR="00D11D77" w:rsidRDefault="00D11D77" w:rsidP="00F039D9">
      <w:pPr>
        <w:rPr>
          <w:rFonts w:ascii="Times New Roman" w:hAnsi="Times New Roman" w:cs="Times New Roman"/>
          <w:b/>
          <w:bCs/>
        </w:rPr>
      </w:pPr>
    </w:p>
    <w:p w14:paraId="61C43998" w14:textId="3FE25516" w:rsidR="00D11D77" w:rsidRDefault="00D11D77" w:rsidP="00F039D9">
      <w:pPr>
        <w:rPr>
          <w:rFonts w:ascii="Times New Roman" w:hAnsi="Times New Roman" w:cs="Times New Roman"/>
          <w:b/>
          <w:bCs/>
        </w:rPr>
      </w:pPr>
    </w:p>
    <w:p w14:paraId="68E6F0CD" w14:textId="7EB0D112" w:rsidR="00D11D77" w:rsidRDefault="00D11D77" w:rsidP="00F039D9">
      <w:pPr>
        <w:rPr>
          <w:rFonts w:ascii="Times New Roman" w:hAnsi="Times New Roman" w:cs="Times New Roman"/>
          <w:b/>
          <w:bCs/>
        </w:rPr>
      </w:pPr>
    </w:p>
    <w:p w14:paraId="60518F41" w14:textId="33F1AA39" w:rsidR="00D11D77" w:rsidRDefault="00D11D77" w:rsidP="00F039D9">
      <w:pPr>
        <w:rPr>
          <w:rFonts w:ascii="Times New Roman" w:hAnsi="Times New Roman" w:cs="Times New Roman"/>
          <w:b/>
          <w:bCs/>
        </w:rPr>
      </w:pPr>
    </w:p>
    <w:p w14:paraId="591C1EFA" w14:textId="26DD4798" w:rsidR="00D11D77" w:rsidRDefault="00D11D77" w:rsidP="00F039D9">
      <w:pPr>
        <w:rPr>
          <w:rFonts w:ascii="Times New Roman" w:hAnsi="Times New Roman" w:cs="Times New Roman"/>
          <w:b/>
          <w:bCs/>
        </w:rPr>
      </w:pPr>
    </w:p>
    <w:p w14:paraId="121065D8" w14:textId="1A1FB7DC" w:rsidR="00D11D77" w:rsidRDefault="00D11D77" w:rsidP="00F039D9">
      <w:pPr>
        <w:rPr>
          <w:rFonts w:ascii="Times New Roman" w:hAnsi="Times New Roman" w:cs="Times New Roman"/>
          <w:b/>
          <w:bCs/>
        </w:rPr>
      </w:pPr>
    </w:p>
    <w:p w14:paraId="4DDD22BA" w14:textId="378A0F10" w:rsidR="00D11D77" w:rsidRDefault="00D11D77" w:rsidP="00F039D9">
      <w:pPr>
        <w:rPr>
          <w:rFonts w:ascii="Times New Roman" w:hAnsi="Times New Roman" w:cs="Times New Roman"/>
          <w:b/>
          <w:bCs/>
        </w:rPr>
      </w:pPr>
    </w:p>
    <w:p w14:paraId="4670BC51" w14:textId="6DF551A7" w:rsidR="00D11D77" w:rsidRDefault="00D11D77" w:rsidP="00F039D9">
      <w:pPr>
        <w:rPr>
          <w:rFonts w:ascii="Times New Roman" w:hAnsi="Times New Roman" w:cs="Times New Roman"/>
          <w:b/>
          <w:bCs/>
        </w:rPr>
      </w:pPr>
    </w:p>
    <w:p w14:paraId="774A78E3" w14:textId="7F0C9B2A" w:rsidR="00D11D77" w:rsidRDefault="00D11D77" w:rsidP="00F039D9">
      <w:pPr>
        <w:rPr>
          <w:rFonts w:ascii="Times New Roman" w:hAnsi="Times New Roman" w:cs="Times New Roman"/>
          <w:b/>
          <w:bCs/>
        </w:rPr>
      </w:pPr>
    </w:p>
    <w:p w14:paraId="21A9A075" w14:textId="037D6846" w:rsidR="00D11D77" w:rsidRDefault="00D11D77" w:rsidP="00F039D9">
      <w:pPr>
        <w:rPr>
          <w:rFonts w:ascii="Times New Roman" w:hAnsi="Times New Roman" w:cs="Times New Roman"/>
          <w:b/>
          <w:bCs/>
        </w:rPr>
      </w:pPr>
    </w:p>
    <w:p w14:paraId="7D15E8A5" w14:textId="4C8AEA04" w:rsidR="00D11D77" w:rsidRDefault="00D11D77" w:rsidP="00F039D9">
      <w:pPr>
        <w:rPr>
          <w:rFonts w:ascii="Times New Roman" w:hAnsi="Times New Roman" w:cs="Times New Roman"/>
          <w:b/>
          <w:bCs/>
        </w:rPr>
      </w:pPr>
    </w:p>
    <w:p w14:paraId="084080D6" w14:textId="2D9B3C01" w:rsidR="00D11D77" w:rsidRDefault="00D11D77" w:rsidP="00F039D9">
      <w:pPr>
        <w:rPr>
          <w:rFonts w:ascii="Times New Roman" w:hAnsi="Times New Roman" w:cs="Times New Roman"/>
          <w:b/>
          <w:bCs/>
        </w:rPr>
      </w:pPr>
    </w:p>
    <w:p w14:paraId="3759B6EC" w14:textId="07CB5D4B" w:rsidR="00D11D77" w:rsidRDefault="00D11D77" w:rsidP="00F039D9">
      <w:pPr>
        <w:rPr>
          <w:rFonts w:ascii="Times New Roman" w:hAnsi="Times New Roman" w:cs="Times New Roman"/>
          <w:b/>
          <w:bCs/>
        </w:rPr>
      </w:pPr>
    </w:p>
    <w:p w14:paraId="1FC6CCC2" w14:textId="28A9DF08" w:rsidR="00D11D77" w:rsidRDefault="00D11D77" w:rsidP="00F039D9">
      <w:pPr>
        <w:rPr>
          <w:rFonts w:ascii="Times New Roman" w:hAnsi="Times New Roman" w:cs="Times New Roman"/>
          <w:b/>
          <w:bCs/>
        </w:rPr>
      </w:pPr>
    </w:p>
    <w:p w14:paraId="17DE045C" w14:textId="77777777" w:rsidR="00D11D77" w:rsidRDefault="00D11D77" w:rsidP="00F039D9">
      <w:pPr>
        <w:rPr>
          <w:rFonts w:ascii="Times New Roman" w:hAnsi="Times New Roman" w:cs="Times New Roman"/>
          <w:b/>
          <w:bCs/>
        </w:rPr>
      </w:pPr>
    </w:p>
    <w:p w14:paraId="31D2CB0D" w14:textId="65369D4E" w:rsidR="00F039D9" w:rsidRPr="0037548A" w:rsidRDefault="00F039D9" w:rsidP="00F039D9">
      <w:pPr>
        <w:rPr>
          <w:rFonts w:ascii="Times New Roman" w:hAnsi="Times New Roman" w:cs="Times New Roman"/>
          <w:b/>
          <w:bCs/>
        </w:rPr>
      </w:pPr>
      <w:r w:rsidRPr="0037548A">
        <w:rPr>
          <w:rFonts w:ascii="Times New Roman" w:hAnsi="Times New Roman" w:cs="Times New Roman"/>
          <w:b/>
          <w:bCs/>
        </w:rPr>
        <w:lastRenderedPageBreak/>
        <w:t>Table 2.9.</w:t>
      </w:r>
    </w:p>
    <w:p w14:paraId="7EC47E4C" w14:textId="77777777" w:rsidR="00F039D9" w:rsidRPr="0037548A" w:rsidRDefault="00F039D9" w:rsidP="00F039D9">
      <w:pPr>
        <w:rPr>
          <w:rFonts w:ascii="Times New Roman" w:hAnsi="Times New Roman" w:cs="Times New Roman"/>
          <w:i/>
          <w:iCs/>
        </w:rPr>
      </w:pPr>
      <w:r w:rsidRPr="0037548A">
        <w:rPr>
          <w:rFonts w:ascii="Times New Roman" w:hAnsi="Times New Roman" w:cs="Times New Roman"/>
          <w:i/>
          <w:iCs/>
        </w:rPr>
        <w:t xml:space="preserve">Employment Characteristics: Peer Services vs. Matched Cases of No Peer Services </w:t>
      </w:r>
    </w:p>
    <w:p w14:paraId="6E47A924" w14:textId="7F1322F8" w:rsidR="00CC6E40" w:rsidRPr="00D936D6" w:rsidRDefault="003214FC" w:rsidP="000A57CD">
      <w:pPr>
        <w:rPr>
          <w:rFonts w:ascii="Times New Roman" w:hAnsi="Times New Roman" w:cs="Times New Roman"/>
        </w:rPr>
      </w:pPr>
      <w:r w:rsidRPr="00D936D6">
        <w:rPr>
          <w:rFonts w:ascii="Times New Roman" w:hAnsi="Times New Roman" w:cs="Times New Roman"/>
          <w:noProof/>
        </w:rPr>
        <w:drawing>
          <wp:inline distT="0" distB="0" distL="0" distR="0" wp14:anchorId="09343076" wp14:editId="3233DE08">
            <wp:extent cx="4793064" cy="5937562"/>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97209" cy="5942696"/>
                    </a:xfrm>
                    <a:prstGeom prst="rect">
                      <a:avLst/>
                    </a:prstGeom>
                  </pic:spPr>
                </pic:pic>
              </a:graphicData>
            </a:graphic>
          </wp:inline>
        </w:drawing>
      </w:r>
    </w:p>
    <w:p w14:paraId="70849086" w14:textId="6EF90CE5" w:rsidR="00F039D9" w:rsidRPr="00D936D6" w:rsidRDefault="00F039D9" w:rsidP="00CC6E40">
      <w:pPr>
        <w:ind w:firstLine="720"/>
        <w:rPr>
          <w:rFonts w:ascii="Times New Roman" w:hAnsi="Times New Roman" w:cs="Times New Roman"/>
        </w:rPr>
      </w:pPr>
      <w:r w:rsidRPr="00D936D6">
        <w:rPr>
          <w:rFonts w:ascii="Times New Roman" w:hAnsi="Times New Roman" w:cs="Times New Roman"/>
        </w:rPr>
        <w:t xml:space="preserve">The two groups </w:t>
      </w:r>
      <w:r w:rsidR="003F17E2" w:rsidRPr="00D936D6">
        <w:rPr>
          <w:rFonts w:ascii="Times New Roman" w:hAnsi="Times New Roman" w:cs="Times New Roman"/>
        </w:rPr>
        <w:t>did not differ</w:t>
      </w:r>
      <w:r w:rsidR="005E7EB0">
        <w:rPr>
          <w:rFonts w:ascii="Times New Roman" w:hAnsi="Times New Roman" w:cs="Times New Roman"/>
        </w:rPr>
        <w:t xml:space="preserve"> </w:t>
      </w:r>
      <w:r w:rsidR="001A047C">
        <w:rPr>
          <w:rFonts w:ascii="Times New Roman" w:hAnsi="Times New Roman" w:cs="Times New Roman"/>
        </w:rPr>
        <w:t>significantly</w:t>
      </w:r>
      <w:r w:rsidRPr="00D936D6">
        <w:rPr>
          <w:rFonts w:ascii="Times New Roman" w:hAnsi="Times New Roman" w:cs="Times New Roman"/>
        </w:rPr>
        <w:t xml:space="preserve"> on the number of people reporting a co-occurring disorder [</w:t>
      </w:r>
      <w:r w:rsidRPr="00D936D6">
        <w:rPr>
          <w:rFonts w:ascii="Times New Roman" w:hAnsi="Times New Roman" w:cs="Times New Roman"/>
          <w:i/>
          <w:iCs/>
        </w:rPr>
        <w:t>X</w:t>
      </w:r>
      <w:r w:rsidRPr="00D936D6">
        <w:rPr>
          <w:rFonts w:ascii="Times New Roman" w:hAnsi="Times New Roman" w:cs="Times New Roman"/>
          <w:i/>
          <w:iCs/>
          <w:vertAlign w:val="superscript"/>
        </w:rPr>
        <w:t>2</w:t>
      </w:r>
      <w:r w:rsidRPr="00D936D6">
        <w:rPr>
          <w:rFonts w:ascii="Times New Roman" w:hAnsi="Times New Roman" w:cs="Times New Roman"/>
        </w:rPr>
        <w:t xml:space="preserve">(1, </w:t>
      </w:r>
      <w:r w:rsidRPr="00D936D6">
        <w:rPr>
          <w:rFonts w:ascii="Times New Roman" w:hAnsi="Times New Roman" w:cs="Times New Roman"/>
          <w:i/>
          <w:iCs/>
        </w:rPr>
        <w:t>N</w:t>
      </w:r>
      <w:r w:rsidRPr="00D936D6">
        <w:rPr>
          <w:rFonts w:ascii="Times New Roman" w:hAnsi="Times New Roman" w:cs="Times New Roman"/>
        </w:rPr>
        <w:t xml:space="preserve">=408) = 0.15, </w:t>
      </w:r>
      <w:r w:rsidRPr="00D936D6">
        <w:rPr>
          <w:rFonts w:ascii="Times New Roman" w:hAnsi="Times New Roman" w:cs="Times New Roman"/>
          <w:i/>
          <w:iCs/>
        </w:rPr>
        <w:t>p</w:t>
      </w:r>
      <w:r w:rsidRPr="00D936D6">
        <w:rPr>
          <w:rFonts w:ascii="Times New Roman" w:hAnsi="Times New Roman" w:cs="Times New Roman"/>
        </w:rPr>
        <w:t xml:space="preserve">=0.90] </w:t>
      </w:r>
      <w:r w:rsidR="001A047C">
        <w:rPr>
          <w:rFonts w:ascii="Times New Roman" w:hAnsi="Times New Roman" w:cs="Times New Roman"/>
        </w:rPr>
        <w:t>or</w:t>
      </w:r>
      <w:r w:rsidRPr="00D936D6">
        <w:rPr>
          <w:rFonts w:ascii="Times New Roman" w:hAnsi="Times New Roman" w:cs="Times New Roman"/>
        </w:rPr>
        <w:t xml:space="preserve"> the number of people reporting prior </w:t>
      </w:r>
      <w:r w:rsidR="00024400" w:rsidRPr="00D936D6">
        <w:rPr>
          <w:rFonts w:ascii="Times New Roman" w:hAnsi="Times New Roman" w:cs="Times New Roman"/>
        </w:rPr>
        <w:t xml:space="preserve">opioid </w:t>
      </w:r>
      <w:r w:rsidRPr="00D936D6">
        <w:rPr>
          <w:rFonts w:ascii="Times New Roman" w:hAnsi="Times New Roman" w:cs="Times New Roman"/>
        </w:rPr>
        <w:t>use [</w:t>
      </w:r>
      <w:r w:rsidRPr="00D936D6">
        <w:rPr>
          <w:rFonts w:ascii="Times New Roman" w:hAnsi="Times New Roman" w:cs="Times New Roman"/>
          <w:i/>
          <w:iCs/>
        </w:rPr>
        <w:t>X</w:t>
      </w:r>
      <w:r w:rsidRPr="00D936D6">
        <w:rPr>
          <w:rFonts w:ascii="Times New Roman" w:hAnsi="Times New Roman" w:cs="Times New Roman"/>
          <w:i/>
          <w:iCs/>
          <w:vertAlign w:val="superscript"/>
        </w:rPr>
        <w:t>2</w:t>
      </w:r>
      <w:r w:rsidRPr="00D936D6">
        <w:rPr>
          <w:rFonts w:ascii="Times New Roman" w:hAnsi="Times New Roman" w:cs="Times New Roman"/>
        </w:rPr>
        <w:t xml:space="preserve">(1, </w:t>
      </w:r>
      <w:r w:rsidRPr="00D936D6">
        <w:rPr>
          <w:rFonts w:ascii="Times New Roman" w:hAnsi="Times New Roman" w:cs="Times New Roman"/>
          <w:i/>
          <w:iCs/>
        </w:rPr>
        <w:t>N</w:t>
      </w:r>
      <w:r w:rsidRPr="00D936D6">
        <w:rPr>
          <w:rFonts w:ascii="Times New Roman" w:hAnsi="Times New Roman" w:cs="Times New Roman"/>
        </w:rPr>
        <w:t xml:space="preserve">=408) = 0.32, </w:t>
      </w:r>
      <w:r w:rsidRPr="00D936D6">
        <w:rPr>
          <w:rFonts w:ascii="Times New Roman" w:hAnsi="Times New Roman" w:cs="Times New Roman"/>
          <w:i/>
          <w:iCs/>
        </w:rPr>
        <w:t>p</w:t>
      </w:r>
      <w:r w:rsidRPr="00D936D6">
        <w:rPr>
          <w:rFonts w:ascii="Times New Roman" w:hAnsi="Times New Roman" w:cs="Times New Roman"/>
        </w:rPr>
        <w:t>=0.58]. See Table 2.10 for additional detail.</w:t>
      </w:r>
    </w:p>
    <w:p w14:paraId="28A94EB4" w14:textId="77777777" w:rsidR="00F039D9" w:rsidRPr="00D936D6" w:rsidRDefault="00F039D9" w:rsidP="00F039D9">
      <w:pPr>
        <w:rPr>
          <w:rFonts w:ascii="Times New Roman" w:hAnsi="Times New Roman" w:cs="Times New Roman"/>
          <w:b/>
          <w:bCs/>
        </w:rPr>
      </w:pPr>
      <w:r w:rsidRPr="00D936D6">
        <w:rPr>
          <w:rFonts w:ascii="Times New Roman" w:hAnsi="Times New Roman" w:cs="Times New Roman"/>
          <w:b/>
          <w:bCs/>
        </w:rPr>
        <w:t>Table 2.10.</w:t>
      </w:r>
    </w:p>
    <w:p w14:paraId="023D2A22" w14:textId="77777777" w:rsidR="00F039D9" w:rsidRPr="00D936D6" w:rsidRDefault="00F039D9" w:rsidP="00F039D9">
      <w:pPr>
        <w:rPr>
          <w:rFonts w:ascii="Times New Roman" w:hAnsi="Times New Roman" w:cs="Times New Roman"/>
          <w:i/>
          <w:iCs/>
        </w:rPr>
      </w:pPr>
      <w:r w:rsidRPr="00D936D6">
        <w:rPr>
          <w:rFonts w:ascii="Times New Roman" w:hAnsi="Times New Roman" w:cs="Times New Roman"/>
          <w:i/>
          <w:iCs/>
        </w:rPr>
        <w:lastRenderedPageBreak/>
        <w:t xml:space="preserve">Clinical Characteristics: Peer Services vs. Matched Cases of No Peer Services </w:t>
      </w:r>
    </w:p>
    <w:p w14:paraId="7F860C8D" w14:textId="540A6284" w:rsidR="00F039D9" w:rsidRPr="00D936D6" w:rsidRDefault="003214FC" w:rsidP="00F039D9">
      <w:pPr>
        <w:rPr>
          <w:rFonts w:ascii="Times New Roman" w:hAnsi="Times New Roman" w:cs="Times New Roman"/>
        </w:rPr>
      </w:pPr>
      <w:r w:rsidRPr="00D936D6">
        <w:rPr>
          <w:rFonts w:ascii="Times New Roman" w:hAnsi="Times New Roman" w:cs="Times New Roman"/>
          <w:noProof/>
        </w:rPr>
        <w:drawing>
          <wp:inline distT="0" distB="0" distL="0" distR="0" wp14:anchorId="5897DD36" wp14:editId="550E3A75">
            <wp:extent cx="5044273" cy="4144819"/>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050122" cy="4149625"/>
                    </a:xfrm>
                    <a:prstGeom prst="rect">
                      <a:avLst/>
                    </a:prstGeom>
                  </pic:spPr>
                </pic:pic>
              </a:graphicData>
            </a:graphic>
          </wp:inline>
        </w:drawing>
      </w:r>
    </w:p>
    <w:p w14:paraId="549C71E3" w14:textId="3E248E29" w:rsidR="00F039D9" w:rsidRPr="00D936D6" w:rsidRDefault="00F039D9" w:rsidP="00F039D9">
      <w:pPr>
        <w:ind w:firstLine="720"/>
        <w:rPr>
          <w:rFonts w:ascii="Times New Roman" w:hAnsi="Times New Roman" w:cs="Times New Roman"/>
        </w:rPr>
      </w:pPr>
      <w:r w:rsidRPr="00D936D6">
        <w:rPr>
          <w:rFonts w:ascii="Times New Roman" w:hAnsi="Times New Roman" w:cs="Times New Roman"/>
        </w:rPr>
        <w:t xml:space="preserve">This analysis provides support for </w:t>
      </w:r>
      <w:r w:rsidR="00423ADA">
        <w:rPr>
          <w:rFonts w:ascii="Times New Roman" w:hAnsi="Times New Roman" w:cs="Times New Roman"/>
        </w:rPr>
        <w:t>c</w:t>
      </w:r>
      <w:r w:rsidR="00371955">
        <w:rPr>
          <w:rFonts w:ascii="Times New Roman" w:hAnsi="Times New Roman" w:cs="Times New Roman"/>
        </w:rPr>
        <w:t>omparability</w:t>
      </w:r>
      <w:r w:rsidRPr="00D936D6">
        <w:rPr>
          <w:rFonts w:ascii="Times New Roman" w:hAnsi="Times New Roman" w:cs="Times New Roman"/>
        </w:rPr>
        <w:t xml:space="preserve"> </w:t>
      </w:r>
      <w:r w:rsidR="00371955">
        <w:rPr>
          <w:rFonts w:ascii="Times New Roman" w:hAnsi="Times New Roman" w:cs="Times New Roman"/>
        </w:rPr>
        <w:t>of</w:t>
      </w:r>
      <w:r w:rsidR="00371955" w:rsidRPr="00D936D6">
        <w:rPr>
          <w:rFonts w:ascii="Times New Roman" w:hAnsi="Times New Roman" w:cs="Times New Roman"/>
        </w:rPr>
        <w:t xml:space="preserve"> </w:t>
      </w:r>
      <w:r w:rsidRPr="00D936D6">
        <w:rPr>
          <w:rFonts w:ascii="Times New Roman" w:hAnsi="Times New Roman" w:cs="Times New Roman"/>
        </w:rPr>
        <w:t>the peer services and no-peer services matched group in the new sample on age, years of education, number of prior treatment episodes, gender, race, employment, co-occurring disorders</w:t>
      </w:r>
      <w:r w:rsidR="003214D6" w:rsidRPr="00D936D6">
        <w:rPr>
          <w:rFonts w:ascii="Times New Roman" w:hAnsi="Times New Roman" w:cs="Times New Roman"/>
        </w:rPr>
        <w:t>,</w:t>
      </w:r>
      <w:r w:rsidRPr="00D936D6">
        <w:rPr>
          <w:rFonts w:ascii="Times New Roman" w:hAnsi="Times New Roman" w:cs="Times New Roman"/>
        </w:rPr>
        <w:t xml:space="preserve"> and previous </w:t>
      </w:r>
      <w:r w:rsidR="00AD55F1" w:rsidRPr="00D936D6">
        <w:rPr>
          <w:rFonts w:ascii="Times New Roman" w:hAnsi="Times New Roman" w:cs="Times New Roman"/>
        </w:rPr>
        <w:t xml:space="preserve">opioid </w:t>
      </w:r>
      <w:r w:rsidRPr="00D936D6">
        <w:rPr>
          <w:rFonts w:ascii="Times New Roman" w:hAnsi="Times New Roman" w:cs="Times New Roman"/>
        </w:rPr>
        <w:t>use. Therefore, the sub-sample from the no-peer services group was used in hypothesis testing as the comparison group for clients who received peer services.</w:t>
      </w:r>
    </w:p>
    <w:p w14:paraId="10C9FB31" w14:textId="77777777" w:rsidR="00F039D9" w:rsidRPr="003A327C" w:rsidRDefault="00F039D9" w:rsidP="00F039D9">
      <w:pPr>
        <w:pStyle w:val="Heading2"/>
        <w:rPr>
          <w:rFonts w:cs="Times New Roman"/>
          <w:szCs w:val="24"/>
        </w:rPr>
      </w:pPr>
      <w:bookmarkStart w:id="22" w:name="_Toc99790179"/>
      <w:r w:rsidRPr="003A327C">
        <w:rPr>
          <w:rFonts w:cs="Times New Roman"/>
          <w:szCs w:val="24"/>
        </w:rPr>
        <w:t>Data Preparation</w:t>
      </w:r>
      <w:bookmarkEnd w:id="22"/>
    </w:p>
    <w:p w14:paraId="2FB64598" w14:textId="1827E0E4" w:rsidR="00F039D9" w:rsidRPr="00481065" w:rsidRDefault="00F039D9" w:rsidP="00F039D9">
      <w:pPr>
        <w:ind w:firstLine="720"/>
        <w:rPr>
          <w:rFonts w:ascii="Times New Roman" w:eastAsia="Times New Roman" w:hAnsi="Times New Roman" w:cs="Times New Roman"/>
          <w:color w:val="000000" w:themeColor="text1"/>
        </w:rPr>
      </w:pPr>
      <w:r w:rsidRPr="00D936D6">
        <w:rPr>
          <w:rFonts w:ascii="Times New Roman" w:hAnsi="Times New Roman" w:cs="Times New Roman"/>
        </w:rPr>
        <w:t>Prior to data analysis, three new variables were created for inclusion in</w:t>
      </w:r>
      <w:r w:rsidR="00E81E8F" w:rsidRPr="00D936D6">
        <w:rPr>
          <w:rFonts w:ascii="Times New Roman" w:hAnsi="Times New Roman" w:cs="Times New Roman"/>
        </w:rPr>
        <w:t xml:space="preserve"> the</w:t>
      </w:r>
      <w:r w:rsidRPr="00D936D6">
        <w:rPr>
          <w:rFonts w:ascii="Times New Roman" w:hAnsi="Times New Roman" w:cs="Times New Roman"/>
        </w:rPr>
        <w:t xml:space="preserve"> regression analyses.</w:t>
      </w:r>
      <w:r w:rsidRPr="00D936D6">
        <w:rPr>
          <w:rFonts w:ascii="Times New Roman" w:hAnsi="Times New Roman" w:cs="Times New Roman"/>
          <w:bdr w:val="none" w:sz="0" w:space="0" w:color="auto" w:frame="1"/>
          <w:shd w:val="clear" w:color="auto" w:fill="FFFFFF"/>
        </w:rPr>
        <w:t xml:space="preserve"> The first two variables were created from </w:t>
      </w:r>
      <w:r w:rsidRPr="00D936D6">
        <w:rPr>
          <w:rFonts w:ascii="Times New Roman" w:eastAsia="Times New Roman" w:hAnsi="Times New Roman" w:cs="Times New Roman"/>
          <w:i/>
          <w:iCs/>
        </w:rPr>
        <w:t>Employment Status</w:t>
      </w:r>
      <w:r w:rsidRPr="00D936D6">
        <w:rPr>
          <w:rFonts w:ascii="Times New Roman" w:eastAsia="Times New Roman" w:hAnsi="Times New Roman" w:cs="Times New Roman"/>
        </w:rPr>
        <w:t>: one representing participation in the workforce or not (</w:t>
      </w:r>
      <w:proofErr w:type="spellStart"/>
      <w:r w:rsidRPr="00D936D6">
        <w:rPr>
          <w:rFonts w:ascii="Times New Roman" w:eastAsia="Times New Roman" w:hAnsi="Times New Roman" w:cs="Times New Roman"/>
          <w:i/>
          <w:iCs/>
        </w:rPr>
        <w:t>InWorkforce</w:t>
      </w:r>
      <w:proofErr w:type="spellEnd"/>
      <w:r w:rsidRPr="00D936D6">
        <w:rPr>
          <w:rFonts w:ascii="Times New Roman" w:eastAsia="Times New Roman" w:hAnsi="Times New Roman" w:cs="Times New Roman"/>
        </w:rPr>
        <w:t xml:space="preserve">: </w:t>
      </w:r>
      <w:r w:rsidRPr="00D936D6">
        <w:rPr>
          <w:rFonts w:ascii="Times New Roman" w:eastAsia="Times New Roman" w:hAnsi="Times New Roman" w:cs="Times New Roman"/>
          <w:i/>
          <w:iCs/>
        </w:rPr>
        <w:t xml:space="preserve">Full time=1, Part time = 1, Unemployed = 0, Homemaker = 0, Student = 0, Retired = 0, Disabled = 0, Ages 0-5 = </w:t>
      </w:r>
      <w:r w:rsidRPr="00D936D6">
        <w:rPr>
          <w:rFonts w:ascii="Times New Roman" w:eastAsia="Times New Roman" w:hAnsi="Times New Roman" w:cs="Times New Roman"/>
          <w:i/>
          <w:iCs/>
        </w:rPr>
        <w:lastRenderedPageBreak/>
        <w:t xml:space="preserve">0, Not in labor force/not looking for work = 0, Employment status unknown </w:t>
      </w:r>
      <w:r w:rsidRPr="00D936D6">
        <w:rPr>
          <w:rFonts w:ascii="Times New Roman" w:eastAsia="Times New Roman" w:hAnsi="Times New Roman" w:cs="Times New Roman"/>
        </w:rPr>
        <w:t>set to missing) and one representing full-time employment or not (</w:t>
      </w:r>
      <w:proofErr w:type="spellStart"/>
      <w:r w:rsidRPr="00D936D6">
        <w:rPr>
          <w:rFonts w:ascii="Times New Roman" w:eastAsia="Times New Roman" w:hAnsi="Times New Roman" w:cs="Times New Roman"/>
          <w:i/>
          <w:iCs/>
        </w:rPr>
        <w:t>FulltimeEmploy</w:t>
      </w:r>
      <w:proofErr w:type="spellEnd"/>
      <w:r w:rsidRPr="00D936D6">
        <w:rPr>
          <w:rFonts w:ascii="Times New Roman" w:eastAsia="Times New Roman" w:hAnsi="Times New Roman" w:cs="Times New Roman"/>
        </w:rPr>
        <w:t xml:space="preserve">: </w:t>
      </w:r>
      <w:r w:rsidRPr="00D936D6">
        <w:rPr>
          <w:rFonts w:ascii="Times New Roman" w:eastAsia="Times New Roman" w:hAnsi="Times New Roman" w:cs="Times New Roman"/>
          <w:i/>
          <w:iCs/>
        </w:rPr>
        <w:t>Full time=1, Part time = 0, Unemployed = 0, Homemaker = 0, Student = 0, Retired = 0, Disabled = 0, Ages 0-5 = 0, Not in labor force = 0, Employment status unknown set to missing</w:t>
      </w:r>
      <w:r w:rsidR="006419C8" w:rsidRPr="00D936D6">
        <w:rPr>
          <w:rFonts w:ascii="Times New Roman" w:eastAsia="Times New Roman" w:hAnsi="Times New Roman" w:cs="Times New Roman"/>
          <w:i/>
          <w:iCs/>
        </w:rPr>
        <w:t>)</w:t>
      </w:r>
      <w:r w:rsidR="00500840">
        <w:rPr>
          <w:rFonts w:ascii="Times New Roman" w:eastAsia="Times New Roman" w:hAnsi="Times New Roman" w:cs="Times New Roman"/>
        </w:rPr>
        <w:t xml:space="preserve">. </w:t>
      </w:r>
      <w:r w:rsidRPr="00D936D6">
        <w:rPr>
          <w:rFonts w:ascii="Times New Roman" w:eastAsia="Times New Roman" w:hAnsi="Times New Roman" w:cs="Times New Roman"/>
          <w:color w:val="000000" w:themeColor="text1"/>
        </w:rPr>
        <w:t>The</w:t>
      </w:r>
      <w:r w:rsidRPr="00481065">
        <w:rPr>
          <w:rFonts w:ascii="Times New Roman" w:eastAsia="Times New Roman" w:hAnsi="Times New Roman" w:cs="Times New Roman"/>
          <w:color w:val="000000" w:themeColor="text1"/>
        </w:rPr>
        <w:t xml:space="preserve"> third, </w:t>
      </w:r>
      <w:proofErr w:type="spellStart"/>
      <w:r w:rsidRPr="00481065">
        <w:rPr>
          <w:rFonts w:ascii="Times New Roman" w:eastAsia="Times New Roman" w:hAnsi="Times New Roman" w:cs="Times New Roman"/>
          <w:i/>
          <w:iCs/>
          <w:color w:val="000000" w:themeColor="text1"/>
        </w:rPr>
        <w:t>PeerServices</w:t>
      </w:r>
      <w:proofErr w:type="spellEnd"/>
      <w:r w:rsidRPr="00481065">
        <w:rPr>
          <w:rFonts w:ascii="Times New Roman" w:eastAsia="Times New Roman" w:hAnsi="Times New Roman" w:cs="Times New Roman"/>
          <w:i/>
          <w:iCs/>
          <w:color w:val="000000" w:themeColor="text1"/>
        </w:rPr>
        <w:t xml:space="preserve">, </w:t>
      </w:r>
      <w:r w:rsidRPr="00481065">
        <w:rPr>
          <w:rFonts w:ascii="Times New Roman" w:eastAsia="Times New Roman" w:hAnsi="Times New Roman" w:cs="Times New Roman"/>
          <w:color w:val="000000" w:themeColor="text1"/>
        </w:rPr>
        <w:t xml:space="preserve">was created with number of peer service sessions greater than 1 = 1 and no peer service sessions = 0. </w:t>
      </w:r>
    </w:p>
    <w:p w14:paraId="7E9893EF" w14:textId="77777777" w:rsidR="00F039D9" w:rsidRPr="003A327C" w:rsidRDefault="00F039D9" w:rsidP="00F039D9">
      <w:pPr>
        <w:pStyle w:val="Heading2"/>
        <w:rPr>
          <w:rFonts w:cs="Times New Roman"/>
          <w:szCs w:val="24"/>
        </w:rPr>
      </w:pPr>
      <w:bookmarkStart w:id="23" w:name="_Toc99790180"/>
      <w:r w:rsidRPr="003A327C">
        <w:rPr>
          <w:rFonts w:cs="Times New Roman"/>
          <w:szCs w:val="24"/>
        </w:rPr>
        <w:t>Data Analysis Strategy</w:t>
      </w:r>
      <w:bookmarkEnd w:id="23"/>
    </w:p>
    <w:p w14:paraId="3E702F1C" w14:textId="28A32CDF" w:rsidR="00F039D9" w:rsidRPr="0046078D" w:rsidRDefault="00F039D9" w:rsidP="00F039D9">
      <w:pPr>
        <w:ind w:firstLine="720"/>
        <w:rPr>
          <w:rFonts w:ascii="Times New Roman" w:eastAsia="Times New Roman" w:hAnsi="Times New Roman" w:cs="Times New Roman"/>
          <w:color w:val="000000" w:themeColor="text1"/>
        </w:rPr>
      </w:pPr>
      <w:r w:rsidRPr="00481065">
        <w:rPr>
          <w:rFonts w:ascii="Times New Roman" w:hAnsi="Times New Roman" w:cs="Times New Roman"/>
        </w:rPr>
        <w:t>Descriptive statistics were summarized for all variables for each of the following groups: 1) the overall sample (</w:t>
      </w:r>
      <w:r w:rsidRPr="00481065">
        <w:rPr>
          <w:rFonts w:ascii="Times New Roman" w:hAnsi="Times New Roman" w:cs="Times New Roman"/>
          <w:i/>
          <w:iCs/>
        </w:rPr>
        <w:t>N</w:t>
      </w:r>
      <w:r w:rsidRPr="00481065">
        <w:rPr>
          <w:rFonts w:ascii="Times New Roman" w:hAnsi="Times New Roman" w:cs="Times New Roman"/>
        </w:rPr>
        <w:t xml:space="preserve">=1007), which included clients </w:t>
      </w:r>
      <w:r w:rsidR="00F42A63" w:rsidRPr="00481065">
        <w:rPr>
          <w:rFonts w:ascii="Times New Roman" w:hAnsi="Times New Roman" w:cs="Times New Roman"/>
        </w:rPr>
        <w:t xml:space="preserve">who </w:t>
      </w:r>
      <w:r w:rsidRPr="00481065">
        <w:rPr>
          <w:rFonts w:ascii="Times New Roman" w:hAnsi="Times New Roman" w:cs="Times New Roman"/>
        </w:rPr>
        <w:t xml:space="preserve">received peer services and </w:t>
      </w:r>
      <w:r w:rsidR="00F42A63" w:rsidRPr="00481065">
        <w:rPr>
          <w:rFonts w:ascii="Times New Roman" w:hAnsi="Times New Roman" w:cs="Times New Roman"/>
        </w:rPr>
        <w:t>clients who</w:t>
      </w:r>
      <w:r w:rsidRPr="00481065">
        <w:rPr>
          <w:rFonts w:ascii="Times New Roman" w:hAnsi="Times New Roman" w:cs="Times New Roman"/>
        </w:rPr>
        <w:t xml:space="preserve"> </w:t>
      </w:r>
      <w:r w:rsidR="00626810" w:rsidRPr="00481065">
        <w:rPr>
          <w:rFonts w:ascii="Times New Roman" w:hAnsi="Times New Roman" w:cs="Times New Roman"/>
        </w:rPr>
        <w:t>did</w:t>
      </w:r>
      <w:r w:rsidRPr="00481065">
        <w:rPr>
          <w:rFonts w:ascii="Times New Roman" w:hAnsi="Times New Roman" w:cs="Times New Roman"/>
        </w:rPr>
        <w:t xml:space="preserve"> not; 2) clients from the overall sample who </w:t>
      </w:r>
      <w:r w:rsidR="00E61050">
        <w:rPr>
          <w:rFonts w:ascii="Times New Roman" w:hAnsi="Times New Roman" w:cs="Times New Roman"/>
        </w:rPr>
        <w:t>did not receive</w:t>
      </w:r>
      <w:r w:rsidRPr="00481065">
        <w:rPr>
          <w:rFonts w:ascii="Times New Roman" w:hAnsi="Times New Roman" w:cs="Times New Roman"/>
        </w:rPr>
        <w:t xml:space="preserve"> peer services (</w:t>
      </w:r>
      <w:r w:rsidRPr="00481065">
        <w:rPr>
          <w:rFonts w:ascii="Times New Roman" w:hAnsi="Times New Roman" w:cs="Times New Roman"/>
          <w:i/>
          <w:iCs/>
        </w:rPr>
        <w:t>n</w:t>
      </w:r>
      <w:r w:rsidRPr="00481065">
        <w:rPr>
          <w:rFonts w:ascii="Times New Roman" w:hAnsi="Times New Roman" w:cs="Times New Roman"/>
        </w:rPr>
        <w:t>=791), 3) the matched sample (</w:t>
      </w:r>
      <w:r w:rsidRPr="00481065">
        <w:rPr>
          <w:rFonts w:ascii="Times New Roman" w:hAnsi="Times New Roman" w:cs="Times New Roman"/>
          <w:i/>
          <w:iCs/>
        </w:rPr>
        <w:t>n</w:t>
      </w:r>
      <w:r w:rsidRPr="00481065">
        <w:rPr>
          <w:rFonts w:ascii="Times New Roman" w:hAnsi="Times New Roman" w:cs="Times New Roman"/>
        </w:rPr>
        <w:t xml:space="preserve">=408), which included clients </w:t>
      </w:r>
      <w:r w:rsidR="00F42A63" w:rsidRPr="00481065">
        <w:rPr>
          <w:rFonts w:ascii="Times New Roman" w:hAnsi="Times New Roman" w:cs="Times New Roman"/>
        </w:rPr>
        <w:t xml:space="preserve">who </w:t>
      </w:r>
      <w:r w:rsidRPr="00481065">
        <w:rPr>
          <w:rFonts w:ascii="Times New Roman" w:hAnsi="Times New Roman" w:cs="Times New Roman"/>
        </w:rPr>
        <w:t xml:space="preserve">received peer services and the no-peer services matched group; </w:t>
      </w:r>
      <w:r w:rsidR="009F0DCE" w:rsidRPr="00481065">
        <w:rPr>
          <w:rFonts w:ascii="Times New Roman" w:hAnsi="Times New Roman" w:cs="Times New Roman"/>
        </w:rPr>
        <w:t xml:space="preserve">4) </w:t>
      </w:r>
      <w:r w:rsidRPr="00481065">
        <w:rPr>
          <w:rFonts w:ascii="Times New Roman" w:hAnsi="Times New Roman" w:cs="Times New Roman"/>
        </w:rPr>
        <w:t>the no-peer services matched group (</w:t>
      </w:r>
      <w:r w:rsidRPr="00481065">
        <w:rPr>
          <w:rFonts w:ascii="Times New Roman" w:hAnsi="Times New Roman" w:cs="Times New Roman"/>
          <w:i/>
          <w:iCs/>
        </w:rPr>
        <w:t>n</w:t>
      </w:r>
      <w:r w:rsidRPr="00481065">
        <w:rPr>
          <w:rFonts w:ascii="Times New Roman" w:hAnsi="Times New Roman" w:cs="Times New Roman"/>
        </w:rPr>
        <w:t>=192)</w:t>
      </w:r>
      <w:r w:rsidR="009F0DCE" w:rsidRPr="00481065">
        <w:rPr>
          <w:rFonts w:ascii="Times New Roman" w:hAnsi="Times New Roman" w:cs="Times New Roman"/>
        </w:rPr>
        <w:t>; 5)</w:t>
      </w:r>
      <w:r w:rsidRPr="00481065">
        <w:rPr>
          <w:rFonts w:ascii="Times New Roman" w:hAnsi="Times New Roman" w:cs="Times New Roman"/>
        </w:rPr>
        <w:t xml:space="preserve"> and </w:t>
      </w:r>
      <w:r w:rsidR="009F0DCE" w:rsidRPr="00481065">
        <w:rPr>
          <w:rFonts w:ascii="Times New Roman" w:hAnsi="Times New Roman" w:cs="Times New Roman"/>
        </w:rPr>
        <w:t xml:space="preserve">the group from the overall sample that did receive peer </w:t>
      </w:r>
      <w:r w:rsidR="000D0EE5" w:rsidRPr="00481065">
        <w:rPr>
          <w:rFonts w:ascii="Times New Roman" w:hAnsi="Times New Roman" w:cs="Times New Roman"/>
        </w:rPr>
        <w:t>services</w:t>
      </w:r>
      <w:r w:rsidRPr="00481065">
        <w:rPr>
          <w:rFonts w:ascii="Times New Roman" w:hAnsi="Times New Roman" w:cs="Times New Roman"/>
        </w:rPr>
        <w:t xml:space="preserve"> (</w:t>
      </w:r>
      <w:r w:rsidRPr="00481065">
        <w:rPr>
          <w:rFonts w:ascii="Times New Roman" w:hAnsi="Times New Roman" w:cs="Times New Roman"/>
          <w:i/>
          <w:iCs/>
        </w:rPr>
        <w:t>n</w:t>
      </w:r>
      <w:r w:rsidRPr="00481065">
        <w:rPr>
          <w:rFonts w:ascii="Times New Roman" w:hAnsi="Times New Roman" w:cs="Times New Roman"/>
        </w:rPr>
        <w:t xml:space="preserve">=216). </w:t>
      </w:r>
      <w:r w:rsidRPr="0046078D">
        <w:rPr>
          <w:rFonts w:ascii="Times New Roman" w:hAnsi="Times New Roman" w:cs="Times New Roman"/>
        </w:rPr>
        <w:t>Means and standard deviations were calculated for continuous variables (</w:t>
      </w:r>
      <w:r w:rsidRPr="0046078D">
        <w:rPr>
          <w:rFonts w:ascii="Times New Roman" w:eastAsia="Times New Roman" w:hAnsi="Times New Roman" w:cs="Times New Roman"/>
        </w:rPr>
        <w:t>number of treatment sessions, number of types of treatment, length of stay, years of education, age, and number of previous treatment episodes)</w:t>
      </w:r>
      <w:r w:rsidR="006E0783" w:rsidRPr="0046078D">
        <w:rPr>
          <w:rFonts w:ascii="Times New Roman" w:eastAsia="Times New Roman" w:hAnsi="Times New Roman" w:cs="Times New Roman"/>
        </w:rPr>
        <w:t>,</w:t>
      </w:r>
      <w:r w:rsidRPr="0046078D">
        <w:rPr>
          <w:rFonts w:ascii="Times New Roman" w:eastAsia="Times New Roman" w:hAnsi="Times New Roman" w:cs="Times New Roman"/>
        </w:rPr>
        <w:t xml:space="preserve"> </w:t>
      </w:r>
      <w:r w:rsidRPr="0046078D">
        <w:rPr>
          <w:rFonts w:ascii="Times New Roman" w:hAnsi="Times New Roman" w:cs="Times New Roman"/>
        </w:rPr>
        <w:t>and frequencies were calculated for categorical variables (</w:t>
      </w:r>
      <w:r w:rsidRPr="0046078D">
        <w:rPr>
          <w:rFonts w:ascii="Times New Roman" w:eastAsia="Times New Roman" w:hAnsi="Times New Roman" w:cs="Times New Roman"/>
        </w:rPr>
        <w:t xml:space="preserve">completed treatment, gender, race/ethnicity, psychiatric diagnosis, opioid use, and employment). </w:t>
      </w:r>
    </w:p>
    <w:p w14:paraId="70CC259A" w14:textId="1C5A5787" w:rsidR="00F039D9" w:rsidRPr="003A327C" w:rsidRDefault="00F039D9" w:rsidP="00F039D9">
      <w:pPr>
        <w:pStyle w:val="Heading2"/>
        <w:rPr>
          <w:rFonts w:cs="Times New Roman"/>
          <w:szCs w:val="24"/>
        </w:rPr>
      </w:pPr>
      <w:bookmarkStart w:id="24" w:name="_Toc99790181"/>
      <w:r w:rsidRPr="003A327C">
        <w:rPr>
          <w:rFonts w:cs="Times New Roman"/>
          <w:szCs w:val="24"/>
        </w:rPr>
        <w:t>Hypothesis Testing</w:t>
      </w:r>
      <w:bookmarkEnd w:id="24"/>
    </w:p>
    <w:p w14:paraId="57A6E9C4" w14:textId="715832CA" w:rsidR="009E6743" w:rsidRPr="00EA590F" w:rsidRDefault="009E6743" w:rsidP="009E6743">
      <w:pPr>
        <w:ind w:firstLine="720"/>
        <w:textAlignment w:val="baseline"/>
        <w:rPr>
          <w:rFonts w:ascii="Times New Roman" w:eastAsia="Times New Roman" w:hAnsi="Times New Roman" w:cs="Times New Roman"/>
        </w:rPr>
      </w:pPr>
      <w:r w:rsidRPr="0046078D">
        <w:rPr>
          <w:rFonts w:ascii="Times New Roman" w:hAnsi="Times New Roman" w:cs="Times New Roman"/>
        </w:rPr>
        <w:t xml:space="preserve">To test treatment effects across groups (people who received peer services versus the matched no-peer services comparison group), an independent t-test was </w:t>
      </w:r>
      <w:r w:rsidR="002148CF">
        <w:rPr>
          <w:rFonts w:ascii="Times New Roman" w:hAnsi="Times New Roman" w:cs="Times New Roman"/>
        </w:rPr>
        <w:t xml:space="preserve">conducted </w:t>
      </w:r>
      <w:r w:rsidRPr="00EA590F">
        <w:rPr>
          <w:rFonts w:ascii="Times New Roman" w:hAnsi="Times New Roman" w:cs="Times New Roman"/>
        </w:rPr>
        <w:t xml:space="preserve">to test difference in length </w:t>
      </w:r>
      <w:r w:rsidR="00443CBC">
        <w:rPr>
          <w:rFonts w:ascii="Times New Roman" w:hAnsi="Times New Roman" w:cs="Times New Roman"/>
        </w:rPr>
        <w:t>of time in</w:t>
      </w:r>
      <w:r w:rsidRPr="00EA590F">
        <w:rPr>
          <w:rFonts w:ascii="Times New Roman" w:hAnsi="Times New Roman" w:cs="Times New Roman"/>
        </w:rPr>
        <w:t xml:space="preserve"> treatment and a chi-square test of independence was used to compare the number of clients in each group who did and did not complete </w:t>
      </w:r>
      <w:r w:rsidRPr="00EA590F">
        <w:rPr>
          <w:rFonts w:ascii="Times New Roman" w:hAnsi="Times New Roman" w:cs="Times New Roman"/>
        </w:rPr>
        <w:lastRenderedPageBreak/>
        <w:t xml:space="preserve">treatment. Additionally, to test treatment effects across peer services groups (people who received peer services versus the matched no-peer services comparison group) while controlling for demographic and clinical characteristics, two hierarchical regression analyses were </w:t>
      </w:r>
      <w:r w:rsidR="0073144B">
        <w:rPr>
          <w:rFonts w:ascii="Times New Roman" w:hAnsi="Times New Roman" w:cs="Times New Roman"/>
        </w:rPr>
        <w:t>conducted</w:t>
      </w:r>
      <w:r w:rsidRPr="00EA590F">
        <w:rPr>
          <w:rFonts w:ascii="Times New Roman" w:hAnsi="Times New Roman" w:cs="Times New Roman"/>
        </w:rPr>
        <w:t xml:space="preserve"> to test the predictive value of peer services group </w:t>
      </w:r>
      <w:r w:rsidRPr="00EA590F">
        <w:rPr>
          <w:rFonts w:ascii="Times New Roman" w:eastAsia="Times New Roman" w:hAnsi="Times New Roman" w:cs="Times New Roman"/>
        </w:rPr>
        <w:t>on length of stay in treatment and treatment completion</w:t>
      </w:r>
      <w:r w:rsidR="000A7474">
        <w:rPr>
          <w:rFonts w:ascii="Times New Roman" w:eastAsia="Times New Roman" w:hAnsi="Times New Roman" w:cs="Times New Roman"/>
        </w:rPr>
        <w:t>.</w:t>
      </w:r>
      <w:r w:rsidRPr="00EA590F">
        <w:rPr>
          <w:rFonts w:ascii="Times New Roman" w:eastAsia="Times New Roman" w:hAnsi="Times New Roman" w:cs="Times New Roman"/>
        </w:rPr>
        <w:t xml:space="preserve"> </w:t>
      </w:r>
      <w:r w:rsidR="000A7474">
        <w:rPr>
          <w:rFonts w:ascii="Times New Roman" w:eastAsia="Times New Roman" w:hAnsi="Times New Roman" w:cs="Times New Roman"/>
        </w:rPr>
        <w:t>Two</w:t>
      </w:r>
      <w:r w:rsidRPr="00EA590F">
        <w:rPr>
          <w:rFonts w:ascii="Times New Roman" w:eastAsia="Times New Roman" w:hAnsi="Times New Roman" w:cs="Times New Roman"/>
        </w:rPr>
        <w:t xml:space="preserve"> multiple regression models were used to test differences in the length of stay based on peer services group, demographic and clinical characteristics, with covariates included in model 1 and peer services group added for model 2:</w:t>
      </w:r>
    </w:p>
    <w:p w14:paraId="3962F605" w14:textId="77777777" w:rsidR="009E6743" w:rsidRPr="00EA590F" w:rsidRDefault="009E6743" w:rsidP="009E6743">
      <w:pPr>
        <w:textAlignment w:val="baseline"/>
        <w:rPr>
          <w:rFonts w:ascii="Times New Roman" w:hAnsi="Times New Roman" w:cs="Times New Roman"/>
          <w:i/>
          <w:iCs/>
        </w:rPr>
      </w:pPr>
      <w:r w:rsidRPr="00EA590F">
        <w:rPr>
          <w:rFonts w:ascii="Times New Roman" w:hAnsi="Times New Roman" w:cs="Times New Roman"/>
          <w:i/>
          <w:iCs/>
        </w:rPr>
        <w:t xml:space="preserve">Model 1: </w:t>
      </w:r>
      <w:proofErr w:type="spellStart"/>
      <w:r w:rsidRPr="00EA590F">
        <w:rPr>
          <w:rFonts w:ascii="Times New Roman" w:hAnsi="Times New Roman" w:cs="Times New Roman"/>
          <w:i/>
          <w:iCs/>
        </w:rPr>
        <w:t>LengthStay</w:t>
      </w:r>
      <w:proofErr w:type="spellEnd"/>
      <w:r w:rsidRPr="00EA590F">
        <w:rPr>
          <w:rFonts w:ascii="Times New Roman" w:hAnsi="Times New Roman" w:cs="Times New Roman"/>
        </w:rPr>
        <w:t xml:space="preserve"> = </w:t>
      </w:r>
      <w:r w:rsidRPr="00EA590F">
        <w:rPr>
          <w:rFonts w:ascii="Times New Roman" w:eastAsia="Times New Roman" w:hAnsi="Times New Roman" w:cs="Times New Roman"/>
          <w:i/>
          <w:iCs/>
        </w:rPr>
        <w:t xml:space="preserve">Age + </w:t>
      </w:r>
      <w:proofErr w:type="spellStart"/>
      <w:r w:rsidRPr="00EA590F">
        <w:rPr>
          <w:rFonts w:ascii="Times New Roman" w:eastAsia="Times New Roman" w:hAnsi="Times New Roman" w:cs="Times New Roman"/>
          <w:i/>
          <w:iCs/>
        </w:rPr>
        <w:t>GenderBinary</w:t>
      </w:r>
      <w:proofErr w:type="spellEnd"/>
      <w:r w:rsidRPr="00EA590F">
        <w:rPr>
          <w:rFonts w:ascii="Times New Roman" w:eastAsia="Times New Roman" w:hAnsi="Times New Roman" w:cs="Times New Roman"/>
          <w:i/>
          <w:iCs/>
        </w:rPr>
        <w:t xml:space="preserve"> + Years of education + </w:t>
      </w:r>
      <w:proofErr w:type="spellStart"/>
      <w:r w:rsidRPr="00EA590F">
        <w:rPr>
          <w:rFonts w:ascii="Times New Roman" w:eastAsia="Times New Roman" w:hAnsi="Times New Roman" w:cs="Times New Roman"/>
          <w:i/>
          <w:iCs/>
        </w:rPr>
        <w:t>InWorkforce</w:t>
      </w:r>
      <w:proofErr w:type="spellEnd"/>
      <w:r w:rsidRPr="00EA590F">
        <w:rPr>
          <w:rFonts w:ascii="Times New Roman" w:eastAsia="Times New Roman" w:hAnsi="Times New Roman" w:cs="Times New Roman"/>
          <w:i/>
          <w:iCs/>
        </w:rPr>
        <w:t xml:space="preserve"> + </w:t>
      </w:r>
      <w:proofErr w:type="spellStart"/>
      <w:r w:rsidRPr="00EA590F">
        <w:rPr>
          <w:rFonts w:ascii="Times New Roman" w:eastAsia="Times New Roman" w:hAnsi="Times New Roman" w:cs="Times New Roman"/>
          <w:i/>
          <w:iCs/>
        </w:rPr>
        <w:t>FulltimeEmploy</w:t>
      </w:r>
      <w:proofErr w:type="spellEnd"/>
      <w:r w:rsidRPr="00EA590F">
        <w:rPr>
          <w:rFonts w:ascii="Times New Roman" w:eastAsia="Times New Roman" w:hAnsi="Times New Roman" w:cs="Times New Roman"/>
          <w:i/>
          <w:iCs/>
        </w:rPr>
        <w:t xml:space="preserve"> +Number of previous treatment episodes</w:t>
      </w:r>
      <w:r w:rsidRPr="00EA590F">
        <w:rPr>
          <w:rFonts w:ascii="Times New Roman" w:eastAsia="Times New Roman" w:hAnsi="Times New Roman" w:cs="Times New Roman"/>
        </w:rPr>
        <w:t xml:space="preserve"> +</w:t>
      </w:r>
      <w:r w:rsidRPr="00EA590F">
        <w:rPr>
          <w:rFonts w:ascii="Times New Roman" w:eastAsia="Times New Roman" w:hAnsi="Times New Roman" w:cs="Times New Roman"/>
          <w:i/>
          <w:iCs/>
        </w:rPr>
        <w:t xml:space="preserve"> </w:t>
      </w:r>
      <w:proofErr w:type="spellStart"/>
      <w:r w:rsidRPr="00EA590F">
        <w:rPr>
          <w:rFonts w:ascii="Times New Roman" w:eastAsia="Times New Roman" w:hAnsi="Times New Roman" w:cs="Times New Roman"/>
          <w:i/>
          <w:iCs/>
        </w:rPr>
        <w:t>PsychiatricBinary</w:t>
      </w:r>
      <w:proofErr w:type="spellEnd"/>
      <w:r w:rsidRPr="00EA590F">
        <w:rPr>
          <w:rFonts w:ascii="Times New Roman" w:eastAsia="Times New Roman" w:hAnsi="Times New Roman" w:cs="Times New Roman"/>
          <w:i/>
          <w:iCs/>
        </w:rPr>
        <w:t xml:space="preserve"> + </w:t>
      </w:r>
      <w:proofErr w:type="spellStart"/>
      <w:r w:rsidRPr="00EA590F">
        <w:rPr>
          <w:rFonts w:ascii="Times New Roman" w:eastAsia="Times New Roman" w:hAnsi="Times New Roman" w:cs="Times New Roman"/>
          <w:i/>
          <w:iCs/>
        </w:rPr>
        <w:t>OpioidBinary</w:t>
      </w:r>
      <w:proofErr w:type="spellEnd"/>
      <w:r w:rsidRPr="00EA590F">
        <w:rPr>
          <w:rFonts w:ascii="Times New Roman" w:hAnsi="Times New Roman" w:cs="Times New Roman"/>
          <w:i/>
          <w:iCs/>
        </w:rPr>
        <w:t>.</w:t>
      </w:r>
    </w:p>
    <w:p w14:paraId="2484F449" w14:textId="77777777" w:rsidR="009E6743" w:rsidRPr="00EA590F" w:rsidRDefault="009E6743" w:rsidP="009E6743">
      <w:pPr>
        <w:textAlignment w:val="baseline"/>
        <w:rPr>
          <w:rFonts w:ascii="Times New Roman" w:hAnsi="Times New Roman" w:cs="Times New Roman"/>
          <w:i/>
          <w:iCs/>
        </w:rPr>
      </w:pPr>
      <w:r w:rsidRPr="00EA590F">
        <w:rPr>
          <w:rFonts w:ascii="Times New Roman" w:hAnsi="Times New Roman" w:cs="Times New Roman"/>
          <w:i/>
          <w:iCs/>
        </w:rPr>
        <w:t xml:space="preserve">Model 2: </w:t>
      </w:r>
      <w:proofErr w:type="spellStart"/>
      <w:r w:rsidRPr="00EA590F">
        <w:rPr>
          <w:rFonts w:ascii="Times New Roman" w:hAnsi="Times New Roman" w:cs="Times New Roman"/>
          <w:i/>
          <w:iCs/>
        </w:rPr>
        <w:t>LengthStay</w:t>
      </w:r>
      <w:proofErr w:type="spellEnd"/>
      <w:r w:rsidRPr="00EA590F">
        <w:rPr>
          <w:rFonts w:ascii="Times New Roman" w:hAnsi="Times New Roman" w:cs="Times New Roman"/>
        </w:rPr>
        <w:t xml:space="preserve"> = </w:t>
      </w:r>
      <w:r w:rsidRPr="00EA590F">
        <w:rPr>
          <w:rFonts w:ascii="Times New Roman" w:eastAsia="Times New Roman" w:hAnsi="Times New Roman" w:cs="Times New Roman"/>
          <w:i/>
          <w:iCs/>
        </w:rPr>
        <w:t xml:space="preserve">Age + </w:t>
      </w:r>
      <w:proofErr w:type="spellStart"/>
      <w:r w:rsidRPr="00EA590F">
        <w:rPr>
          <w:rFonts w:ascii="Times New Roman" w:eastAsia="Times New Roman" w:hAnsi="Times New Roman" w:cs="Times New Roman"/>
          <w:i/>
          <w:iCs/>
        </w:rPr>
        <w:t>GenderBinary</w:t>
      </w:r>
      <w:proofErr w:type="spellEnd"/>
      <w:r w:rsidRPr="00EA590F">
        <w:rPr>
          <w:rFonts w:ascii="Times New Roman" w:eastAsia="Times New Roman" w:hAnsi="Times New Roman" w:cs="Times New Roman"/>
          <w:i/>
          <w:iCs/>
        </w:rPr>
        <w:t xml:space="preserve"> + Years of education + </w:t>
      </w:r>
      <w:proofErr w:type="spellStart"/>
      <w:r w:rsidRPr="00EA590F">
        <w:rPr>
          <w:rFonts w:ascii="Times New Roman" w:eastAsia="Times New Roman" w:hAnsi="Times New Roman" w:cs="Times New Roman"/>
          <w:i/>
          <w:iCs/>
        </w:rPr>
        <w:t>InWorkforce</w:t>
      </w:r>
      <w:proofErr w:type="spellEnd"/>
      <w:r w:rsidRPr="00EA590F">
        <w:rPr>
          <w:rFonts w:ascii="Times New Roman" w:eastAsia="Times New Roman" w:hAnsi="Times New Roman" w:cs="Times New Roman"/>
          <w:i/>
          <w:iCs/>
        </w:rPr>
        <w:t xml:space="preserve"> + </w:t>
      </w:r>
      <w:proofErr w:type="spellStart"/>
      <w:r w:rsidRPr="00EA590F">
        <w:rPr>
          <w:rFonts w:ascii="Times New Roman" w:eastAsia="Times New Roman" w:hAnsi="Times New Roman" w:cs="Times New Roman"/>
          <w:i/>
          <w:iCs/>
        </w:rPr>
        <w:t>FulltimeEmploy</w:t>
      </w:r>
      <w:proofErr w:type="spellEnd"/>
      <w:r w:rsidRPr="00EA590F">
        <w:rPr>
          <w:rFonts w:ascii="Times New Roman" w:eastAsia="Times New Roman" w:hAnsi="Times New Roman" w:cs="Times New Roman"/>
          <w:i/>
          <w:iCs/>
        </w:rPr>
        <w:t xml:space="preserve"> +Number of previous treatment episodes</w:t>
      </w:r>
      <w:r w:rsidRPr="00EA590F">
        <w:rPr>
          <w:rFonts w:ascii="Times New Roman" w:eastAsia="Times New Roman" w:hAnsi="Times New Roman" w:cs="Times New Roman"/>
        </w:rPr>
        <w:t xml:space="preserve"> +</w:t>
      </w:r>
      <w:r w:rsidRPr="00EA590F">
        <w:rPr>
          <w:rFonts w:ascii="Times New Roman" w:eastAsia="Times New Roman" w:hAnsi="Times New Roman" w:cs="Times New Roman"/>
          <w:i/>
          <w:iCs/>
        </w:rPr>
        <w:t xml:space="preserve"> </w:t>
      </w:r>
      <w:proofErr w:type="spellStart"/>
      <w:r w:rsidRPr="00EA590F">
        <w:rPr>
          <w:rFonts w:ascii="Times New Roman" w:eastAsia="Times New Roman" w:hAnsi="Times New Roman" w:cs="Times New Roman"/>
          <w:i/>
          <w:iCs/>
        </w:rPr>
        <w:t>PsychiatricBinary</w:t>
      </w:r>
      <w:proofErr w:type="spellEnd"/>
      <w:r w:rsidRPr="00EA590F">
        <w:rPr>
          <w:rFonts w:ascii="Times New Roman" w:eastAsia="Times New Roman" w:hAnsi="Times New Roman" w:cs="Times New Roman"/>
          <w:i/>
          <w:iCs/>
        </w:rPr>
        <w:t xml:space="preserve"> + </w:t>
      </w:r>
      <w:proofErr w:type="spellStart"/>
      <w:r w:rsidRPr="00EA590F">
        <w:rPr>
          <w:rFonts w:ascii="Times New Roman" w:eastAsia="Times New Roman" w:hAnsi="Times New Roman" w:cs="Times New Roman"/>
          <w:i/>
          <w:iCs/>
        </w:rPr>
        <w:t>OpioidBinary</w:t>
      </w:r>
      <w:proofErr w:type="spellEnd"/>
      <w:r w:rsidRPr="00EA590F">
        <w:rPr>
          <w:rFonts w:ascii="Times New Roman" w:hAnsi="Times New Roman" w:cs="Times New Roman"/>
          <w:i/>
          <w:iCs/>
        </w:rPr>
        <w:t xml:space="preserve"> + </w:t>
      </w:r>
      <w:proofErr w:type="spellStart"/>
      <w:r w:rsidRPr="00EA590F">
        <w:rPr>
          <w:rFonts w:ascii="Times New Roman" w:hAnsi="Times New Roman" w:cs="Times New Roman"/>
          <w:i/>
          <w:iCs/>
        </w:rPr>
        <w:t>PeerServicesGroup</w:t>
      </w:r>
      <w:proofErr w:type="spellEnd"/>
      <w:r w:rsidRPr="00EA590F">
        <w:rPr>
          <w:rFonts w:ascii="Times New Roman" w:hAnsi="Times New Roman" w:cs="Times New Roman"/>
          <w:i/>
          <w:iCs/>
        </w:rPr>
        <w:t xml:space="preserve"> </w:t>
      </w:r>
    </w:p>
    <w:p w14:paraId="1B9C5F86" w14:textId="068E8A8E" w:rsidR="009E6743" w:rsidRPr="00DB6DCD" w:rsidRDefault="00D7709B" w:rsidP="009E6743">
      <w:pPr>
        <w:ind w:firstLine="720"/>
        <w:textAlignment w:val="baseline"/>
        <w:rPr>
          <w:rFonts w:ascii="Times New Roman" w:eastAsia="Times New Roman" w:hAnsi="Times New Roman" w:cs="Times New Roman"/>
        </w:rPr>
      </w:pPr>
      <w:r>
        <w:rPr>
          <w:rFonts w:ascii="Times New Roman" w:eastAsia="Times New Roman" w:hAnsi="Times New Roman" w:cs="Times New Roman"/>
        </w:rPr>
        <w:t>Two</w:t>
      </w:r>
      <w:r w:rsidR="009E6743" w:rsidRPr="00DB6DCD">
        <w:rPr>
          <w:rFonts w:ascii="Times New Roman" w:eastAsia="Times New Roman" w:hAnsi="Times New Roman" w:cs="Times New Roman"/>
        </w:rPr>
        <w:t xml:space="preserve"> logistic regression models were </w:t>
      </w:r>
      <w:r w:rsidR="0078336C">
        <w:rPr>
          <w:rFonts w:ascii="Times New Roman" w:eastAsia="Times New Roman" w:hAnsi="Times New Roman" w:cs="Times New Roman"/>
        </w:rPr>
        <w:t>conducted</w:t>
      </w:r>
      <w:r w:rsidR="009E6743" w:rsidRPr="00DB6DCD">
        <w:rPr>
          <w:rFonts w:ascii="Times New Roman" w:eastAsia="Times New Roman" w:hAnsi="Times New Roman" w:cs="Times New Roman"/>
        </w:rPr>
        <w:t xml:space="preserve"> to test the likelihood of completing treatment based on peer services group, demographic and clinical characteristics, with covariates included in model 1 and peer services group added to model 2:</w:t>
      </w:r>
    </w:p>
    <w:p w14:paraId="59096AB3" w14:textId="77777777" w:rsidR="009E6743" w:rsidRPr="00DB6DCD" w:rsidRDefault="009E6743" w:rsidP="009E6743">
      <w:pPr>
        <w:textAlignment w:val="baseline"/>
        <w:rPr>
          <w:rFonts w:ascii="Times New Roman" w:hAnsi="Times New Roman" w:cs="Times New Roman"/>
          <w:i/>
          <w:iCs/>
        </w:rPr>
      </w:pPr>
      <w:r w:rsidRPr="00DB6DCD">
        <w:rPr>
          <w:rFonts w:ascii="Times New Roman" w:hAnsi="Times New Roman" w:cs="Times New Roman"/>
          <w:i/>
          <w:iCs/>
        </w:rPr>
        <w:t xml:space="preserve">Model 1: </w:t>
      </w:r>
      <w:proofErr w:type="spellStart"/>
      <w:r w:rsidRPr="00DB6DCD">
        <w:rPr>
          <w:rFonts w:ascii="Times New Roman" w:hAnsi="Times New Roman" w:cs="Times New Roman"/>
          <w:i/>
          <w:iCs/>
        </w:rPr>
        <w:t>TreatmentCompletion</w:t>
      </w:r>
      <w:proofErr w:type="spellEnd"/>
      <w:r w:rsidRPr="00DB6DCD">
        <w:rPr>
          <w:rFonts w:ascii="Times New Roman" w:hAnsi="Times New Roman" w:cs="Times New Roman"/>
        </w:rPr>
        <w:t xml:space="preserve"> = </w:t>
      </w:r>
      <w:r w:rsidRPr="00DB6DCD">
        <w:rPr>
          <w:rFonts w:ascii="Times New Roman" w:eastAsia="Times New Roman" w:hAnsi="Times New Roman" w:cs="Times New Roman"/>
          <w:i/>
          <w:iCs/>
        </w:rPr>
        <w:t xml:space="preserve">Age + </w:t>
      </w:r>
      <w:proofErr w:type="spellStart"/>
      <w:r w:rsidRPr="00DB6DCD">
        <w:rPr>
          <w:rFonts w:ascii="Times New Roman" w:eastAsia="Times New Roman" w:hAnsi="Times New Roman" w:cs="Times New Roman"/>
          <w:i/>
          <w:iCs/>
        </w:rPr>
        <w:t>GenderBinary</w:t>
      </w:r>
      <w:proofErr w:type="spellEnd"/>
      <w:r w:rsidRPr="00DB6DCD">
        <w:rPr>
          <w:rFonts w:ascii="Times New Roman" w:eastAsia="Times New Roman" w:hAnsi="Times New Roman" w:cs="Times New Roman"/>
          <w:i/>
          <w:iCs/>
        </w:rPr>
        <w:t xml:space="preserve"> + Years of education + </w:t>
      </w:r>
      <w:proofErr w:type="spellStart"/>
      <w:r w:rsidRPr="00DB6DCD">
        <w:rPr>
          <w:rFonts w:ascii="Times New Roman" w:eastAsia="Times New Roman" w:hAnsi="Times New Roman" w:cs="Times New Roman"/>
          <w:i/>
          <w:iCs/>
        </w:rPr>
        <w:t>InWorkforce</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FulltimeEmploy</w:t>
      </w:r>
      <w:proofErr w:type="spellEnd"/>
      <w:r w:rsidRPr="00DB6DCD">
        <w:rPr>
          <w:rFonts w:ascii="Times New Roman" w:eastAsia="Times New Roman" w:hAnsi="Times New Roman" w:cs="Times New Roman"/>
          <w:i/>
          <w:iCs/>
        </w:rPr>
        <w:t xml:space="preserve"> +Number of previous treatment episodes</w:t>
      </w:r>
      <w:r w:rsidRPr="00DB6DCD">
        <w:rPr>
          <w:rFonts w:ascii="Times New Roman" w:eastAsia="Times New Roman" w:hAnsi="Times New Roman" w:cs="Times New Roman"/>
        </w:rPr>
        <w:t xml:space="preserve"> +</w:t>
      </w:r>
      <w:r w:rsidRPr="00DB6DCD">
        <w:rPr>
          <w:rFonts w:ascii="Times New Roman" w:eastAsia="Times New Roman" w:hAnsi="Times New Roman" w:cs="Times New Roman"/>
          <w:i/>
          <w:iCs/>
        </w:rPr>
        <w:t xml:space="preserve"> </w:t>
      </w:r>
      <w:proofErr w:type="spellStart"/>
      <w:r w:rsidRPr="00DB6DCD">
        <w:rPr>
          <w:rFonts w:ascii="Times New Roman" w:eastAsia="Times New Roman" w:hAnsi="Times New Roman" w:cs="Times New Roman"/>
          <w:i/>
          <w:iCs/>
        </w:rPr>
        <w:t>PsychiatricBinary</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OpioidBinary</w:t>
      </w:r>
      <w:proofErr w:type="spellEnd"/>
      <w:r w:rsidRPr="00DB6DCD">
        <w:rPr>
          <w:rFonts w:ascii="Times New Roman" w:hAnsi="Times New Roman" w:cs="Times New Roman"/>
          <w:i/>
          <w:iCs/>
        </w:rPr>
        <w:t xml:space="preserve"> Model 2: </w:t>
      </w:r>
      <w:proofErr w:type="spellStart"/>
      <w:r w:rsidRPr="00DB6DCD">
        <w:rPr>
          <w:rFonts w:ascii="Times New Roman" w:hAnsi="Times New Roman" w:cs="Times New Roman"/>
          <w:i/>
          <w:iCs/>
        </w:rPr>
        <w:t>TreatmentCompletion</w:t>
      </w:r>
      <w:proofErr w:type="spellEnd"/>
      <w:r w:rsidRPr="00DB6DCD">
        <w:rPr>
          <w:rFonts w:ascii="Times New Roman" w:hAnsi="Times New Roman" w:cs="Times New Roman"/>
        </w:rPr>
        <w:t xml:space="preserve">= </w:t>
      </w:r>
      <w:r w:rsidRPr="00DB6DCD">
        <w:rPr>
          <w:rFonts w:ascii="Times New Roman" w:eastAsia="Times New Roman" w:hAnsi="Times New Roman" w:cs="Times New Roman"/>
          <w:i/>
          <w:iCs/>
        </w:rPr>
        <w:t xml:space="preserve">Age + </w:t>
      </w:r>
      <w:proofErr w:type="spellStart"/>
      <w:r w:rsidRPr="00DB6DCD">
        <w:rPr>
          <w:rFonts w:ascii="Times New Roman" w:eastAsia="Times New Roman" w:hAnsi="Times New Roman" w:cs="Times New Roman"/>
          <w:i/>
          <w:iCs/>
        </w:rPr>
        <w:t>GenderBinary</w:t>
      </w:r>
      <w:proofErr w:type="spellEnd"/>
      <w:r w:rsidRPr="00DB6DCD">
        <w:rPr>
          <w:rFonts w:ascii="Times New Roman" w:eastAsia="Times New Roman" w:hAnsi="Times New Roman" w:cs="Times New Roman"/>
          <w:i/>
          <w:iCs/>
        </w:rPr>
        <w:t xml:space="preserve"> + Years of education + </w:t>
      </w:r>
      <w:proofErr w:type="spellStart"/>
      <w:r w:rsidRPr="00DB6DCD">
        <w:rPr>
          <w:rFonts w:ascii="Times New Roman" w:eastAsia="Times New Roman" w:hAnsi="Times New Roman" w:cs="Times New Roman"/>
          <w:i/>
          <w:iCs/>
        </w:rPr>
        <w:t>InWorkforce</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FulltimeEmploy</w:t>
      </w:r>
      <w:proofErr w:type="spellEnd"/>
      <w:r w:rsidRPr="00DB6DCD">
        <w:rPr>
          <w:rFonts w:ascii="Times New Roman" w:eastAsia="Times New Roman" w:hAnsi="Times New Roman" w:cs="Times New Roman"/>
          <w:i/>
          <w:iCs/>
        </w:rPr>
        <w:t xml:space="preserve"> +Number of previous treatment episodes</w:t>
      </w:r>
      <w:r w:rsidRPr="00DB6DCD">
        <w:rPr>
          <w:rFonts w:ascii="Times New Roman" w:eastAsia="Times New Roman" w:hAnsi="Times New Roman" w:cs="Times New Roman"/>
        </w:rPr>
        <w:t xml:space="preserve"> +</w:t>
      </w:r>
      <w:r w:rsidRPr="00DB6DCD">
        <w:rPr>
          <w:rFonts w:ascii="Times New Roman" w:eastAsia="Times New Roman" w:hAnsi="Times New Roman" w:cs="Times New Roman"/>
          <w:i/>
          <w:iCs/>
        </w:rPr>
        <w:t xml:space="preserve"> </w:t>
      </w:r>
      <w:proofErr w:type="spellStart"/>
      <w:r w:rsidRPr="00DB6DCD">
        <w:rPr>
          <w:rFonts w:ascii="Times New Roman" w:eastAsia="Times New Roman" w:hAnsi="Times New Roman" w:cs="Times New Roman"/>
          <w:i/>
          <w:iCs/>
        </w:rPr>
        <w:t>PsychiatricBinary</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OpioidBinary</w:t>
      </w:r>
      <w:proofErr w:type="spellEnd"/>
      <w:r w:rsidRPr="00DB6DCD">
        <w:rPr>
          <w:rFonts w:ascii="Times New Roman" w:hAnsi="Times New Roman" w:cs="Times New Roman"/>
          <w:i/>
          <w:iCs/>
        </w:rPr>
        <w:t xml:space="preserve"> + </w:t>
      </w:r>
      <w:proofErr w:type="spellStart"/>
      <w:r w:rsidRPr="00DB6DCD">
        <w:rPr>
          <w:rFonts w:ascii="Times New Roman" w:hAnsi="Times New Roman" w:cs="Times New Roman"/>
          <w:i/>
          <w:iCs/>
        </w:rPr>
        <w:t>PeerServicesGroup</w:t>
      </w:r>
      <w:proofErr w:type="spellEnd"/>
    </w:p>
    <w:p w14:paraId="594F38C1" w14:textId="0AE0D299" w:rsidR="009E6743" w:rsidRPr="00DB6DCD" w:rsidRDefault="009E6743" w:rsidP="009E6743">
      <w:pPr>
        <w:ind w:firstLine="720"/>
        <w:textAlignment w:val="baseline"/>
        <w:rPr>
          <w:rFonts w:ascii="Times New Roman" w:hAnsi="Times New Roman" w:cs="Times New Roman"/>
        </w:rPr>
      </w:pPr>
      <w:r w:rsidRPr="00DB6DCD">
        <w:rPr>
          <w:rFonts w:ascii="Times New Roman" w:hAnsi="Times New Roman" w:cs="Times New Roman"/>
        </w:rPr>
        <w:lastRenderedPageBreak/>
        <w:t xml:space="preserve">To test treatment effects </w:t>
      </w:r>
      <w:r w:rsidR="007F5812">
        <w:rPr>
          <w:rFonts w:ascii="Times New Roman" w:hAnsi="Times New Roman" w:cs="Times New Roman"/>
        </w:rPr>
        <w:t>with</w:t>
      </w:r>
      <w:r w:rsidRPr="00DB6DCD">
        <w:rPr>
          <w:rFonts w:ascii="Times New Roman" w:hAnsi="Times New Roman" w:cs="Times New Roman"/>
        </w:rPr>
        <w:t xml:space="preserve">in the peer-services group, regression analysis was </w:t>
      </w:r>
      <w:r w:rsidR="00006C02">
        <w:rPr>
          <w:rFonts w:ascii="Times New Roman" w:hAnsi="Times New Roman" w:cs="Times New Roman"/>
        </w:rPr>
        <w:t xml:space="preserve">conducted </w:t>
      </w:r>
      <w:r w:rsidRPr="00DB6DCD">
        <w:rPr>
          <w:rFonts w:ascii="Times New Roman" w:hAnsi="Times New Roman" w:cs="Times New Roman"/>
        </w:rPr>
        <w:t xml:space="preserve">to test two models, one for each dependent variable. Multiple regression was </w:t>
      </w:r>
      <w:r w:rsidR="00123A4C">
        <w:rPr>
          <w:rFonts w:ascii="Times New Roman" w:hAnsi="Times New Roman" w:cs="Times New Roman"/>
        </w:rPr>
        <w:t>conducted</w:t>
      </w:r>
      <w:r w:rsidRPr="00DB6DCD">
        <w:rPr>
          <w:rFonts w:ascii="Times New Roman" w:hAnsi="Times New Roman" w:cs="Times New Roman"/>
        </w:rPr>
        <w:t xml:space="preserve"> to test the differences in length of stay based on the </w:t>
      </w:r>
      <w:r w:rsidRPr="00DB6DCD">
        <w:rPr>
          <w:rFonts w:ascii="Times New Roman" w:eastAsia="Times New Roman" w:hAnsi="Times New Roman" w:cs="Times New Roman"/>
        </w:rPr>
        <w:t>number of peer sessions and the number of types of peer services while controlling for demographic and clinical characteristics:</w:t>
      </w:r>
    </w:p>
    <w:p w14:paraId="4F413B40" w14:textId="77777777" w:rsidR="009E6743" w:rsidRPr="00DB6DCD" w:rsidRDefault="009E6743" w:rsidP="009E6743">
      <w:pPr>
        <w:textAlignment w:val="baseline"/>
        <w:rPr>
          <w:rFonts w:ascii="Times New Roman" w:eastAsia="Times New Roman" w:hAnsi="Times New Roman" w:cs="Times New Roman"/>
          <w:i/>
          <w:iCs/>
        </w:rPr>
      </w:pPr>
      <w:proofErr w:type="spellStart"/>
      <w:r w:rsidRPr="00DB6DCD">
        <w:rPr>
          <w:rFonts w:ascii="Times New Roman" w:hAnsi="Times New Roman" w:cs="Times New Roman"/>
          <w:i/>
          <w:iCs/>
        </w:rPr>
        <w:t>LengthStay</w:t>
      </w:r>
      <w:proofErr w:type="spellEnd"/>
      <w:r w:rsidRPr="00DB6DCD">
        <w:rPr>
          <w:rFonts w:ascii="Times New Roman" w:hAnsi="Times New Roman" w:cs="Times New Roman"/>
        </w:rPr>
        <w:t xml:space="preserve"> = </w:t>
      </w:r>
      <w:r w:rsidRPr="00DB6DCD">
        <w:rPr>
          <w:rFonts w:ascii="Times New Roman" w:eastAsia="Times New Roman" w:hAnsi="Times New Roman" w:cs="Times New Roman"/>
          <w:i/>
          <w:iCs/>
        </w:rPr>
        <w:t>Number of peer sessions + Number of types of treatment</w:t>
      </w:r>
      <w:r w:rsidRPr="00DB6DCD">
        <w:rPr>
          <w:rFonts w:ascii="Times New Roman" w:hAnsi="Times New Roman" w:cs="Times New Roman"/>
          <w:i/>
          <w:iCs/>
        </w:rPr>
        <w:t xml:space="preserve"> + </w:t>
      </w:r>
      <w:r w:rsidRPr="00DB6DCD">
        <w:rPr>
          <w:rFonts w:ascii="Times New Roman" w:eastAsia="Times New Roman" w:hAnsi="Times New Roman" w:cs="Times New Roman"/>
          <w:i/>
          <w:iCs/>
        </w:rPr>
        <w:t>Years of education + Age + Number of previous treatment episodes</w:t>
      </w:r>
      <w:r w:rsidRPr="00DB6DCD">
        <w:rPr>
          <w:rFonts w:ascii="Times New Roman" w:eastAsia="Times New Roman" w:hAnsi="Times New Roman" w:cs="Times New Roman"/>
        </w:rPr>
        <w:t xml:space="preserve"> + </w:t>
      </w:r>
      <w:proofErr w:type="spellStart"/>
      <w:r w:rsidRPr="00DB6DCD">
        <w:rPr>
          <w:rFonts w:ascii="Times New Roman" w:eastAsia="Times New Roman" w:hAnsi="Times New Roman" w:cs="Times New Roman"/>
          <w:i/>
          <w:iCs/>
        </w:rPr>
        <w:t>GenderBinary</w:t>
      </w:r>
      <w:proofErr w:type="spellEnd"/>
      <w:r w:rsidRPr="00DB6DCD">
        <w:rPr>
          <w:rFonts w:ascii="Times New Roman" w:eastAsia="Times New Roman" w:hAnsi="Times New Roman" w:cs="Times New Roman"/>
          <w:i/>
          <w:iCs/>
        </w:rPr>
        <w:t xml:space="preserve">, </w:t>
      </w:r>
      <w:proofErr w:type="spellStart"/>
      <w:r w:rsidRPr="00DB6DCD">
        <w:rPr>
          <w:rFonts w:ascii="Times New Roman" w:eastAsia="Times New Roman" w:hAnsi="Times New Roman" w:cs="Times New Roman"/>
          <w:i/>
          <w:iCs/>
        </w:rPr>
        <w:t>PsychiatricBinary</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OpioidBinary</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InWorkforce</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FulltimeEmploy</w:t>
      </w:r>
      <w:proofErr w:type="spellEnd"/>
      <w:r w:rsidRPr="00DB6DCD">
        <w:rPr>
          <w:rFonts w:ascii="Times New Roman" w:hAnsi="Times New Roman" w:cs="Times New Roman"/>
          <w:i/>
          <w:iCs/>
        </w:rPr>
        <w:t>.</w:t>
      </w:r>
    </w:p>
    <w:p w14:paraId="148AD8C0" w14:textId="14202A38" w:rsidR="009E6743" w:rsidRPr="00DB6DCD" w:rsidRDefault="009E6743" w:rsidP="009E6743">
      <w:pPr>
        <w:ind w:firstLine="720"/>
        <w:textAlignment w:val="baseline"/>
        <w:rPr>
          <w:rFonts w:ascii="Times New Roman" w:hAnsi="Times New Roman" w:cs="Times New Roman"/>
        </w:rPr>
      </w:pPr>
      <w:r w:rsidRPr="00DB6DCD">
        <w:rPr>
          <w:rFonts w:ascii="Times New Roman" w:hAnsi="Times New Roman" w:cs="Times New Roman"/>
        </w:rPr>
        <w:t xml:space="preserve">Logistic regression was </w:t>
      </w:r>
      <w:r w:rsidR="00F22572">
        <w:rPr>
          <w:rFonts w:ascii="Times New Roman" w:hAnsi="Times New Roman" w:cs="Times New Roman"/>
        </w:rPr>
        <w:t xml:space="preserve">conducted </w:t>
      </w:r>
      <w:r w:rsidRPr="00DB6DCD">
        <w:rPr>
          <w:rFonts w:ascii="Times New Roman" w:hAnsi="Times New Roman" w:cs="Times New Roman"/>
        </w:rPr>
        <w:t xml:space="preserve">to </w:t>
      </w:r>
      <w:r w:rsidR="00F22572">
        <w:rPr>
          <w:rFonts w:ascii="Times New Roman" w:hAnsi="Times New Roman" w:cs="Times New Roman"/>
        </w:rPr>
        <w:t>examine</w:t>
      </w:r>
      <w:r w:rsidRPr="00DB6DCD">
        <w:rPr>
          <w:rFonts w:ascii="Times New Roman" w:hAnsi="Times New Roman" w:cs="Times New Roman"/>
        </w:rPr>
        <w:t xml:space="preserve"> the odds of completing treatment based on the </w:t>
      </w:r>
      <w:r w:rsidRPr="00DB6DCD">
        <w:rPr>
          <w:rFonts w:ascii="Times New Roman" w:eastAsia="Times New Roman" w:hAnsi="Times New Roman" w:cs="Times New Roman"/>
        </w:rPr>
        <w:t>number of peer sessions and the number of types of peer services while controlling for demographic and clinical characteristics</w:t>
      </w:r>
      <w:r w:rsidRPr="00DB6DCD">
        <w:rPr>
          <w:rFonts w:ascii="Times New Roman" w:hAnsi="Times New Roman" w:cs="Times New Roman"/>
        </w:rPr>
        <w:t>:</w:t>
      </w:r>
    </w:p>
    <w:p w14:paraId="50DC86D2" w14:textId="4FB2286E" w:rsidR="009E6743" w:rsidRPr="00DB6DCD" w:rsidRDefault="009E6743" w:rsidP="00DB6DCD">
      <w:pPr>
        <w:textAlignment w:val="baseline"/>
        <w:rPr>
          <w:rFonts w:eastAsia="Times New Roman" w:cs="Times New Roman"/>
        </w:rPr>
      </w:pPr>
      <w:proofErr w:type="spellStart"/>
      <w:r w:rsidRPr="00DB6DCD">
        <w:rPr>
          <w:rFonts w:ascii="Times New Roman" w:hAnsi="Times New Roman" w:cs="Times New Roman"/>
          <w:i/>
          <w:iCs/>
        </w:rPr>
        <w:t>TreatmentComplete</w:t>
      </w:r>
      <w:proofErr w:type="spellEnd"/>
      <w:r w:rsidRPr="00DB6DCD">
        <w:rPr>
          <w:rFonts w:ascii="Times New Roman" w:hAnsi="Times New Roman" w:cs="Times New Roman"/>
        </w:rPr>
        <w:t xml:space="preserve"> = </w:t>
      </w:r>
      <w:r w:rsidRPr="00DB6DCD">
        <w:rPr>
          <w:rFonts w:ascii="Times New Roman" w:eastAsia="Times New Roman" w:hAnsi="Times New Roman" w:cs="Times New Roman"/>
          <w:i/>
          <w:iCs/>
        </w:rPr>
        <w:t>Number of peer sessions + Number of types of peer services</w:t>
      </w:r>
      <w:r w:rsidRPr="00DB6DCD">
        <w:rPr>
          <w:rFonts w:ascii="Times New Roman" w:hAnsi="Times New Roman" w:cs="Times New Roman"/>
          <w:i/>
          <w:iCs/>
        </w:rPr>
        <w:t xml:space="preserve"> + </w:t>
      </w:r>
      <w:r w:rsidRPr="00DB6DCD">
        <w:rPr>
          <w:rFonts w:ascii="Times New Roman" w:eastAsia="Times New Roman" w:hAnsi="Times New Roman" w:cs="Times New Roman"/>
          <w:i/>
          <w:iCs/>
        </w:rPr>
        <w:t>Years of education + Age + Number of previous treatment episodes</w:t>
      </w:r>
      <w:r w:rsidRPr="00DB6DCD">
        <w:rPr>
          <w:rFonts w:ascii="Times New Roman" w:eastAsia="Times New Roman" w:hAnsi="Times New Roman" w:cs="Times New Roman"/>
        </w:rPr>
        <w:t xml:space="preserve"> + </w:t>
      </w:r>
      <w:proofErr w:type="spellStart"/>
      <w:r w:rsidRPr="00DB6DCD">
        <w:rPr>
          <w:rFonts w:ascii="Times New Roman" w:eastAsia="Times New Roman" w:hAnsi="Times New Roman" w:cs="Times New Roman"/>
          <w:i/>
          <w:iCs/>
        </w:rPr>
        <w:t>GenderBinary</w:t>
      </w:r>
      <w:proofErr w:type="spellEnd"/>
      <w:r w:rsidRPr="00DB6DCD">
        <w:rPr>
          <w:rFonts w:ascii="Times New Roman" w:eastAsia="Times New Roman" w:hAnsi="Times New Roman" w:cs="Times New Roman"/>
          <w:i/>
          <w:iCs/>
        </w:rPr>
        <w:t xml:space="preserve">, </w:t>
      </w:r>
      <w:proofErr w:type="spellStart"/>
      <w:r w:rsidRPr="00DB6DCD">
        <w:rPr>
          <w:rFonts w:ascii="Times New Roman" w:eastAsia="Times New Roman" w:hAnsi="Times New Roman" w:cs="Times New Roman"/>
          <w:i/>
          <w:iCs/>
        </w:rPr>
        <w:t>PsychiatricBinary</w:t>
      </w:r>
      <w:proofErr w:type="spellEnd"/>
      <w:r w:rsidRPr="00DB6DCD">
        <w:rPr>
          <w:rFonts w:ascii="Times New Roman" w:eastAsia="Times New Roman" w:hAnsi="Times New Roman" w:cs="Times New Roman"/>
          <w:i/>
          <w:iCs/>
        </w:rPr>
        <w:t xml:space="preserve"> + </w:t>
      </w:r>
      <w:proofErr w:type="spellStart"/>
      <w:r w:rsidRPr="00DB6DCD">
        <w:rPr>
          <w:rFonts w:ascii="Times New Roman" w:eastAsia="Times New Roman" w:hAnsi="Times New Roman" w:cs="Times New Roman"/>
          <w:i/>
          <w:iCs/>
        </w:rPr>
        <w:t>OpioidBinary</w:t>
      </w:r>
      <w:proofErr w:type="spellEnd"/>
      <w:r w:rsidRPr="00DB6DCD">
        <w:rPr>
          <w:rFonts w:ascii="Times New Roman" w:eastAsia="Times New Roman" w:hAnsi="Times New Roman" w:cs="Times New Roman"/>
          <w:i/>
          <w:iCs/>
        </w:rPr>
        <w:t xml:space="preserve"> </w:t>
      </w:r>
      <w:r w:rsidRPr="00DB6DCD">
        <w:rPr>
          <w:rFonts w:ascii="Times New Roman" w:eastAsia="Times New Roman" w:hAnsi="Times New Roman" w:cs="Times New Roman"/>
        </w:rPr>
        <w:t xml:space="preserve">+ </w:t>
      </w:r>
      <w:proofErr w:type="spellStart"/>
      <w:r w:rsidRPr="00DB6DCD">
        <w:rPr>
          <w:rFonts w:ascii="Times New Roman" w:eastAsia="Times New Roman" w:hAnsi="Times New Roman" w:cs="Times New Roman"/>
          <w:i/>
          <w:iCs/>
        </w:rPr>
        <w:t>InWorkforce</w:t>
      </w:r>
      <w:proofErr w:type="spellEnd"/>
      <w:r w:rsidRPr="00DB6DCD">
        <w:rPr>
          <w:rFonts w:ascii="Times New Roman" w:eastAsia="Times New Roman" w:hAnsi="Times New Roman" w:cs="Times New Roman"/>
        </w:rPr>
        <w:t xml:space="preserve"> + </w:t>
      </w:r>
      <w:proofErr w:type="spellStart"/>
      <w:r w:rsidRPr="00DB6DCD">
        <w:rPr>
          <w:rFonts w:ascii="Times New Roman" w:eastAsia="Times New Roman" w:hAnsi="Times New Roman" w:cs="Times New Roman"/>
          <w:i/>
          <w:iCs/>
        </w:rPr>
        <w:t>FulltimeEmploy</w:t>
      </w:r>
      <w:proofErr w:type="spellEnd"/>
    </w:p>
    <w:p w14:paraId="71E47EF4" w14:textId="77777777" w:rsidR="00F039D9" w:rsidRPr="003A327C" w:rsidRDefault="00F039D9" w:rsidP="00F039D9">
      <w:pPr>
        <w:pStyle w:val="Heading2"/>
        <w:rPr>
          <w:rFonts w:cs="Times New Roman"/>
          <w:szCs w:val="24"/>
        </w:rPr>
      </w:pPr>
      <w:bookmarkStart w:id="25" w:name="_Toc99790182"/>
      <w:r w:rsidRPr="003A327C">
        <w:rPr>
          <w:rFonts w:cs="Times New Roman"/>
          <w:szCs w:val="24"/>
        </w:rPr>
        <w:t>Exploratory Analysis</w:t>
      </w:r>
      <w:bookmarkEnd w:id="25"/>
    </w:p>
    <w:p w14:paraId="65E73BDE" w14:textId="4CEB4DAA" w:rsidR="00F039D9" w:rsidRPr="0046078D" w:rsidRDefault="00C34076" w:rsidP="00F039D9">
      <w:pPr>
        <w:ind w:firstLine="720"/>
        <w:rPr>
          <w:rFonts w:ascii="Times New Roman" w:eastAsia="Times New Roman" w:hAnsi="Times New Roman" w:cs="Times New Roman"/>
          <w:color w:val="000000" w:themeColor="text1"/>
        </w:rPr>
      </w:pPr>
      <w:r w:rsidRPr="0046078D">
        <w:rPr>
          <w:rFonts w:ascii="Times New Roman" w:hAnsi="Times New Roman" w:cs="Times New Roman"/>
        </w:rPr>
        <w:t xml:space="preserve">Because </w:t>
      </w:r>
      <w:r w:rsidR="00D7734D" w:rsidRPr="0046078D">
        <w:rPr>
          <w:rFonts w:ascii="Times New Roman" w:hAnsi="Times New Roman" w:cs="Times New Roman"/>
        </w:rPr>
        <w:t xml:space="preserve">race has been shown to </w:t>
      </w:r>
      <w:r w:rsidR="006A5403" w:rsidRPr="0046078D">
        <w:rPr>
          <w:rFonts w:ascii="Times New Roman" w:hAnsi="Times New Roman" w:cs="Times New Roman"/>
        </w:rPr>
        <w:t>be associated with</w:t>
      </w:r>
      <w:r w:rsidR="00D7734D" w:rsidRPr="0046078D">
        <w:rPr>
          <w:rFonts w:ascii="Times New Roman" w:hAnsi="Times New Roman" w:cs="Times New Roman"/>
        </w:rPr>
        <w:t xml:space="preserve"> </w:t>
      </w:r>
      <w:r w:rsidR="003978DC" w:rsidRPr="0046078D">
        <w:rPr>
          <w:rFonts w:ascii="Times New Roman" w:hAnsi="Times New Roman" w:cs="Times New Roman"/>
        </w:rPr>
        <w:t>SUD treatment outcomes</w:t>
      </w:r>
      <w:r w:rsidR="00F87CD3">
        <w:rPr>
          <w:rFonts w:ascii="Times New Roman" w:hAnsi="Times New Roman" w:cs="Times New Roman"/>
        </w:rPr>
        <w:t xml:space="preserve"> </w:t>
      </w:r>
      <w:r w:rsidR="0076724C" w:rsidRPr="00C96FBC">
        <w:rPr>
          <w:rFonts w:ascii="Times New Roman" w:hAnsi="Times New Roman" w:cs="Times New Roman"/>
        </w:rPr>
        <w:t>(SAMHSA, 2009)</w:t>
      </w:r>
      <w:r w:rsidR="0076724C">
        <w:rPr>
          <w:rFonts w:ascii="Times New Roman" w:hAnsi="Times New Roman" w:cs="Times New Roman"/>
        </w:rPr>
        <w:t xml:space="preserve">, </w:t>
      </w:r>
      <w:r w:rsidR="003978DC" w:rsidRPr="0046078D">
        <w:rPr>
          <w:rFonts w:ascii="Times New Roman" w:hAnsi="Times New Roman" w:cs="Times New Roman"/>
        </w:rPr>
        <w:t>a</w:t>
      </w:r>
      <w:r w:rsidR="00F039D9" w:rsidRPr="0046078D">
        <w:rPr>
          <w:rFonts w:ascii="Times New Roman" w:hAnsi="Times New Roman" w:cs="Times New Roman"/>
        </w:rPr>
        <w:t xml:space="preserve">nalysis of Variance (ANOVA) was used to explore mean differences in the continuous dependent variable, length of stay, across the nine racial/ethnic categories: </w:t>
      </w:r>
      <w:r w:rsidR="00F039D9" w:rsidRPr="0046078D">
        <w:rPr>
          <w:rFonts w:ascii="Times New Roman" w:eastAsia="Times New Roman" w:hAnsi="Times New Roman" w:cs="Times New Roman"/>
        </w:rPr>
        <w:t xml:space="preserve">Alaska Native (Aleut, Eskimo, Indian), American Indian (other than Alaska Native), Asian or Pacific Islander, Black or African American, White, Asian, Native Hawaiian or other Pacific Islander, Other single race, and Two or more races. </w:t>
      </w:r>
      <w:r w:rsidR="00F039D9" w:rsidRPr="0046078D">
        <w:rPr>
          <w:rFonts w:ascii="Times New Roman" w:hAnsi="Times New Roman" w:cs="Times New Roman"/>
        </w:rPr>
        <w:t>Chi-Square Test of Independence was used to explore whether a relationship existed between racial categories and completing treatment</w:t>
      </w:r>
      <w:r w:rsidR="00C50F37">
        <w:rPr>
          <w:rFonts w:ascii="Times New Roman" w:hAnsi="Times New Roman" w:cs="Times New Roman"/>
        </w:rPr>
        <w:t xml:space="preserve">. </w:t>
      </w:r>
    </w:p>
    <w:p w14:paraId="72F09CC5" w14:textId="7A0F4D7E" w:rsidR="00F039D9" w:rsidRPr="0046078D" w:rsidRDefault="00EB6FE6" w:rsidP="00F039D9">
      <w:pPr>
        <w:ind w:firstLine="720"/>
        <w:rPr>
          <w:rFonts w:ascii="Times New Roman" w:hAnsi="Times New Roman" w:cs="Times New Roman"/>
        </w:rPr>
      </w:pPr>
      <w:r w:rsidRPr="0046078D">
        <w:rPr>
          <w:rFonts w:ascii="Times New Roman" w:hAnsi="Times New Roman" w:cs="Times New Roman"/>
        </w:rPr>
        <w:lastRenderedPageBreak/>
        <w:t xml:space="preserve">Because </w:t>
      </w:r>
      <w:r w:rsidR="003978DC" w:rsidRPr="0046078D">
        <w:rPr>
          <w:rFonts w:ascii="Times New Roman" w:hAnsi="Times New Roman" w:cs="Times New Roman"/>
        </w:rPr>
        <w:t>opioid use has been shown to</w:t>
      </w:r>
      <w:r w:rsidR="00F76A37" w:rsidRPr="0046078D">
        <w:rPr>
          <w:rFonts w:ascii="Times New Roman" w:hAnsi="Times New Roman" w:cs="Times New Roman"/>
        </w:rPr>
        <w:t xml:space="preserve"> be associated with</w:t>
      </w:r>
      <w:r w:rsidR="003978DC" w:rsidRPr="0046078D">
        <w:rPr>
          <w:rFonts w:ascii="Times New Roman" w:hAnsi="Times New Roman" w:cs="Times New Roman"/>
        </w:rPr>
        <w:t xml:space="preserve"> </w:t>
      </w:r>
      <w:r w:rsidR="00013436" w:rsidRPr="0046078D">
        <w:rPr>
          <w:rFonts w:ascii="Times New Roman" w:hAnsi="Times New Roman" w:cs="Times New Roman"/>
        </w:rPr>
        <w:t>SUD treatment outcomes</w:t>
      </w:r>
      <w:r w:rsidR="00B70BB8">
        <w:rPr>
          <w:rFonts w:ascii="Times New Roman" w:hAnsi="Times New Roman" w:cs="Times New Roman"/>
        </w:rPr>
        <w:t xml:space="preserve"> </w:t>
      </w:r>
      <w:r w:rsidR="0076724C" w:rsidRPr="00C96FBC">
        <w:rPr>
          <w:rFonts w:ascii="Times New Roman" w:hAnsi="Times New Roman" w:cs="Times New Roman"/>
        </w:rPr>
        <w:t>(Brewer et al., 1998)</w:t>
      </w:r>
      <w:r w:rsidR="0076724C">
        <w:rPr>
          <w:rFonts w:ascii="Times New Roman" w:hAnsi="Times New Roman" w:cs="Times New Roman"/>
        </w:rPr>
        <w:t xml:space="preserve">, </w:t>
      </w:r>
      <w:r w:rsidR="00013436" w:rsidRPr="0046078D">
        <w:rPr>
          <w:rFonts w:ascii="Times New Roman" w:hAnsi="Times New Roman" w:cs="Times New Roman"/>
        </w:rPr>
        <w:t>a</w:t>
      </w:r>
      <w:r w:rsidR="00F039D9" w:rsidRPr="0046078D">
        <w:rPr>
          <w:rFonts w:ascii="Times New Roman" w:hAnsi="Times New Roman" w:cs="Times New Roman"/>
        </w:rPr>
        <w:t>n independent</w:t>
      </w:r>
      <w:r w:rsidR="00013436" w:rsidRPr="0046078D">
        <w:rPr>
          <w:rFonts w:ascii="Times New Roman" w:hAnsi="Times New Roman" w:cs="Times New Roman"/>
        </w:rPr>
        <w:t xml:space="preserve"> samples</w:t>
      </w:r>
      <w:r w:rsidR="00F039D9" w:rsidRPr="0046078D">
        <w:rPr>
          <w:rFonts w:ascii="Times New Roman" w:hAnsi="Times New Roman" w:cs="Times New Roman"/>
        </w:rPr>
        <w:t xml:space="preserve"> t-test was used to explore mean differences in the continuous dependent variable, length of stay, between </w:t>
      </w:r>
      <w:r w:rsidR="00015FCD" w:rsidRPr="0046078D">
        <w:rPr>
          <w:rFonts w:ascii="Times New Roman" w:hAnsi="Times New Roman" w:cs="Times New Roman"/>
        </w:rPr>
        <w:t xml:space="preserve">people </w:t>
      </w:r>
      <w:r w:rsidR="00F039D9" w:rsidRPr="0046078D">
        <w:rPr>
          <w:rFonts w:ascii="Times New Roman" w:hAnsi="Times New Roman" w:cs="Times New Roman"/>
        </w:rPr>
        <w:t xml:space="preserve">who used opioids and </w:t>
      </w:r>
      <w:r w:rsidR="00015FCD" w:rsidRPr="0046078D">
        <w:rPr>
          <w:rFonts w:ascii="Times New Roman" w:hAnsi="Times New Roman" w:cs="Times New Roman"/>
        </w:rPr>
        <w:t xml:space="preserve">people </w:t>
      </w:r>
      <w:r w:rsidR="00F039D9" w:rsidRPr="0046078D">
        <w:rPr>
          <w:rFonts w:ascii="Times New Roman" w:hAnsi="Times New Roman" w:cs="Times New Roman"/>
        </w:rPr>
        <w:t>who did not</w:t>
      </w:r>
      <w:r w:rsidR="00F039D9" w:rsidRPr="0046078D">
        <w:rPr>
          <w:rFonts w:ascii="Times New Roman" w:eastAsia="Times New Roman" w:hAnsi="Times New Roman" w:cs="Times New Roman"/>
        </w:rPr>
        <w:t xml:space="preserve">. </w:t>
      </w:r>
      <w:r w:rsidR="00F039D9" w:rsidRPr="0046078D">
        <w:rPr>
          <w:rFonts w:ascii="Times New Roman" w:hAnsi="Times New Roman" w:cs="Times New Roman"/>
        </w:rPr>
        <w:t>Chi-Square Test of Independence was used to explore whether a relationship existed between opioid use and completing treatment</w:t>
      </w:r>
      <w:r w:rsidR="00C50F37">
        <w:rPr>
          <w:rFonts w:ascii="Times New Roman" w:hAnsi="Times New Roman" w:cs="Times New Roman"/>
        </w:rPr>
        <w:t xml:space="preserve">. </w:t>
      </w:r>
    </w:p>
    <w:p w14:paraId="13BB2BB4" w14:textId="216329B5" w:rsidR="00F039D9" w:rsidRPr="0046078D" w:rsidRDefault="00F039D9" w:rsidP="00F039D9">
      <w:pPr>
        <w:ind w:firstLine="720"/>
        <w:rPr>
          <w:rFonts w:ascii="Times New Roman" w:hAnsi="Times New Roman" w:cs="Times New Roman"/>
        </w:rPr>
      </w:pPr>
      <w:r w:rsidRPr="0046078D">
        <w:rPr>
          <w:rFonts w:ascii="Times New Roman" w:hAnsi="Times New Roman" w:cs="Times New Roman"/>
        </w:rPr>
        <w:t>All comparisons were conducted for each group separately:</w:t>
      </w:r>
      <w:r w:rsidR="00015FCD" w:rsidRPr="0046078D">
        <w:rPr>
          <w:rFonts w:ascii="Times New Roman" w:hAnsi="Times New Roman" w:cs="Times New Roman"/>
        </w:rPr>
        <w:t xml:space="preserve"> people</w:t>
      </w:r>
      <w:r w:rsidRPr="0046078D">
        <w:rPr>
          <w:rFonts w:ascii="Times New Roman" w:hAnsi="Times New Roman" w:cs="Times New Roman"/>
        </w:rPr>
        <w:t xml:space="preserve"> who received peer services and </w:t>
      </w:r>
      <w:r w:rsidR="00015FCD" w:rsidRPr="0046078D">
        <w:rPr>
          <w:rFonts w:ascii="Times New Roman" w:hAnsi="Times New Roman" w:cs="Times New Roman"/>
        </w:rPr>
        <w:t xml:space="preserve">people </w:t>
      </w:r>
      <w:r w:rsidRPr="0046078D">
        <w:rPr>
          <w:rFonts w:ascii="Times New Roman" w:hAnsi="Times New Roman" w:cs="Times New Roman"/>
        </w:rPr>
        <w:t>who did not.</w:t>
      </w:r>
    </w:p>
    <w:p w14:paraId="21DE2ED5" w14:textId="63B7632A" w:rsidR="00F97995" w:rsidRPr="0046078D" w:rsidRDefault="00F97995" w:rsidP="00F039D9">
      <w:pPr>
        <w:ind w:firstLine="720"/>
        <w:rPr>
          <w:rFonts w:ascii="Times New Roman" w:hAnsi="Times New Roman" w:cs="Times New Roman"/>
        </w:rPr>
      </w:pPr>
    </w:p>
    <w:p w14:paraId="0D642E88" w14:textId="4F0561F8" w:rsidR="00F97995" w:rsidRPr="0046078D" w:rsidRDefault="00F97995" w:rsidP="00F039D9">
      <w:pPr>
        <w:ind w:firstLine="720"/>
        <w:rPr>
          <w:rFonts w:ascii="Times New Roman" w:hAnsi="Times New Roman" w:cs="Times New Roman"/>
        </w:rPr>
      </w:pPr>
    </w:p>
    <w:p w14:paraId="1C8C42E2" w14:textId="06625D8B" w:rsidR="00F97995" w:rsidRPr="0046078D" w:rsidRDefault="00F97995" w:rsidP="00F039D9">
      <w:pPr>
        <w:ind w:firstLine="720"/>
        <w:rPr>
          <w:rFonts w:ascii="Times New Roman" w:hAnsi="Times New Roman" w:cs="Times New Roman"/>
        </w:rPr>
      </w:pPr>
    </w:p>
    <w:p w14:paraId="06AB5A6B" w14:textId="5792D216" w:rsidR="00F97995" w:rsidRPr="0046078D" w:rsidRDefault="00F97995" w:rsidP="00F039D9">
      <w:pPr>
        <w:ind w:firstLine="720"/>
        <w:rPr>
          <w:rFonts w:ascii="Times New Roman" w:hAnsi="Times New Roman" w:cs="Times New Roman"/>
        </w:rPr>
      </w:pPr>
    </w:p>
    <w:p w14:paraId="00823A75" w14:textId="77777777" w:rsidR="0061780F" w:rsidRPr="0046078D" w:rsidRDefault="0061780F" w:rsidP="00DB6DCD">
      <w:pPr>
        <w:rPr>
          <w:rFonts w:ascii="Times New Roman" w:hAnsi="Times New Roman" w:cs="Times New Roman"/>
        </w:rPr>
      </w:pPr>
    </w:p>
    <w:p w14:paraId="52F08E26" w14:textId="08CEE606" w:rsidR="00F97995" w:rsidRPr="003A327C" w:rsidRDefault="00F97995" w:rsidP="00B82C96">
      <w:pPr>
        <w:rPr>
          <w:rFonts w:ascii="Times New Roman" w:eastAsia="Times New Roman" w:hAnsi="Times New Roman" w:cs="Times New Roman"/>
          <w:color w:val="000000" w:themeColor="text1"/>
        </w:rPr>
      </w:pPr>
    </w:p>
    <w:p w14:paraId="045B379E" w14:textId="25008786" w:rsidR="000E3A59" w:rsidRDefault="000E3A59" w:rsidP="00F039D9">
      <w:pPr>
        <w:ind w:firstLine="720"/>
        <w:rPr>
          <w:rFonts w:ascii="Times New Roman" w:eastAsia="Times New Roman" w:hAnsi="Times New Roman" w:cs="Times New Roman"/>
          <w:color w:val="000000" w:themeColor="text1"/>
        </w:rPr>
      </w:pPr>
    </w:p>
    <w:p w14:paraId="205BEA89" w14:textId="01414EDC" w:rsidR="00D11D77" w:rsidRDefault="00D11D77" w:rsidP="00F039D9">
      <w:pPr>
        <w:ind w:firstLine="720"/>
        <w:rPr>
          <w:rFonts w:ascii="Times New Roman" w:eastAsia="Times New Roman" w:hAnsi="Times New Roman" w:cs="Times New Roman"/>
          <w:color w:val="000000" w:themeColor="text1"/>
        </w:rPr>
      </w:pPr>
    </w:p>
    <w:p w14:paraId="417AED2B" w14:textId="2CF9280F" w:rsidR="00D11D77" w:rsidRDefault="00D11D77" w:rsidP="00F039D9">
      <w:pPr>
        <w:ind w:firstLine="720"/>
        <w:rPr>
          <w:rFonts w:ascii="Times New Roman" w:eastAsia="Times New Roman" w:hAnsi="Times New Roman" w:cs="Times New Roman"/>
          <w:color w:val="000000" w:themeColor="text1"/>
        </w:rPr>
      </w:pPr>
    </w:p>
    <w:p w14:paraId="6D82A09D" w14:textId="520E4017" w:rsidR="00D11D77" w:rsidRDefault="00D11D77" w:rsidP="00F039D9">
      <w:pPr>
        <w:ind w:firstLine="720"/>
        <w:rPr>
          <w:rFonts w:ascii="Times New Roman" w:eastAsia="Times New Roman" w:hAnsi="Times New Roman" w:cs="Times New Roman"/>
          <w:color w:val="000000" w:themeColor="text1"/>
        </w:rPr>
      </w:pPr>
    </w:p>
    <w:p w14:paraId="07BD99AF" w14:textId="49466D13" w:rsidR="00D11D77" w:rsidRDefault="00D11D77" w:rsidP="00F039D9">
      <w:pPr>
        <w:ind w:firstLine="720"/>
        <w:rPr>
          <w:rFonts w:ascii="Times New Roman" w:eastAsia="Times New Roman" w:hAnsi="Times New Roman" w:cs="Times New Roman"/>
          <w:color w:val="000000" w:themeColor="text1"/>
        </w:rPr>
      </w:pPr>
    </w:p>
    <w:p w14:paraId="2DD34FF0" w14:textId="77777777" w:rsidR="00D11D77" w:rsidRPr="00D44F83" w:rsidRDefault="00D11D77" w:rsidP="00F039D9">
      <w:pPr>
        <w:ind w:firstLine="720"/>
        <w:rPr>
          <w:rFonts w:ascii="Times New Roman" w:eastAsia="Times New Roman" w:hAnsi="Times New Roman" w:cs="Times New Roman"/>
          <w:color w:val="000000" w:themeColor="text1"/>
        </w:rPr>
      </w:pPr>
    </w:p>
    <w:p w14:paraId="15363751" w14:textId="77777777" w:rsidR="001A047C" w:rsidRDefault="001A047C">
      <w:pPr>
        <w:rPr>
          <w:rFonts w:ascii="Times New Roman" w:eastAsiaTheme="majorEastAsia" w:hAnsi="Times New Roman" w:cs="Times New Roman"/>
          <w:b/>
          <w:color w:val="000000" w:themeColor="text1"/>
        </w:rPr>
      </w:pPr>
      <w:bookmarkStart w:id="26" w:name="_Toc99790183"/>
      <w:r>
        <w:rPr>
          <w:rFonts w:cs="Times New Roman"/>
        </w:rPr>
        <w:br w:type="page"/>
      </w:r>
    </w:p>
    <w:p w14:paraId="59FD7860" w14:textId="204514A8" w:rsidR="00B82C96" w:rsidRDefault="00A66F22" w:rsidP="00B82C96">
      <w:pPr>
        <w:pStyle w:val="Heading1"/>
      </w:pPr>
      <w:r w:rsidRPr="003A327C">
        <w:rPr>
          <w:rFonts w:cs="Times New Roman"/>
          <w:szCs w:val="24"/>
        </w:rPr>
        <w:lastRenderedPageBreak/>
        <w:t xml:space="preserve">Chapter Four: </w:t>
      </w:r>
      <w:r w:rsidR="00DE1E0A" w:rsidRPr="003A327C">
        <w:rPr>
          <w:rFonts w:cs="Times New Roman"/>
          <w:szCs w:val="24"/>
        </w:rPr>
        <w:t>Results</w:t>
      </w:r>
      <w:bookmarkEnd w:id="26"/>
    </w:p>
    <w:p w14:paraId="21F14E09" w14:textId="5920FD89" w:rsidR="00B82C96" w:rsidRDefault="00110F4D" w:rsidP="00054414">
      <w:pPr>
        <w:ind w:firstLine="720"/>
        <w:rPr>
          <w:rFonts w:ascii="Times New Roman" w:hAnsi="Times New Roman" w:cs="Times New Roman"/>
        </w:rPr>
      </w:pPr>
      <w:r>
        <w:rPr>
          <w:rFonts w:ascii="Times New Roman" w:hAnsi="Times New Roman" w:cs="Times New Roman"/>
        </w:rPr>
        <w:t xml:space="preserve">A </w:t>
      </w:r>
      <w:r w:rsidR="00B82C96">
        <w:rPr>
          <w:rFonts w:ascii="Times New Roman" w:hAnsi="Times New Roman" w:cs="Times New Roman"/>
        </w:rPr>
        <w:t>total of 1,007 people who received services during the specified timeframe</w:t>
      </w:r>
      <w:r>
        <w:rPr>
          <w:rFonts w:ascii="Times New Roman" w:hAnsi="Times New Roman" w:cs="Times New Roman"/>
        </w:rPr>
        <w:t xml:space="preserve"> were included in this study’s analysis</w:t>
      </w:r>
      <w:r w:rsidR="00B82C96">
        <w:rPr>
          <w:rFonts w:ascii="Times New Roman" w:hAnsi="Times New Roman" w:cs="Times New Roman"/>
        </w:rPr>
        <w:t>. Among this group, 192 people opted to receive recovery support services. This group was matched on four variables with participants who did not receive recovery support services. Among all people in the sample (</w:t>
      </w:r>
      <w:r w:rsidR="00B82C96" w:rsidRPr="00260642">
        <w:rPr>
          <w:rFonts w:ascii="Times New Roman" w:hAnsi="Times New Roman" w:cs="Times New Roman"/>
          <w:i/>
          <w:iCs/>
        </w:rPr>
        <w:t>N</w:t>
      </w:r>
      <w:r w:rsidR="00B82C96">
        <w:rPr>
          <w:rFonts w:ascii="Times New Roman" w:hAnsi="Times New Roman" w:cs="Times New Roman"/>
        </w:rPr>
        <w:t>=1,007), the average age was 36 years (</w:t>
      </w:r>
      <w:r w:rsidR="00B82C96" w:rsidRPr="00260642">
        <w:rPr>
          <w:rFonts w:ascii="Times New Roman" w:hAnsi="Times New Roman" w:cs="Times New Roman"/>
          <w:i/>
          <w:iCs/>
        </w:rPr>
        <w:t>SD</w:t>
      </w:r>
      <w:r w:rsidR="00B82C96">
        <w:rPr>
          <w:rFonts w:ascii="Times New Roman" w:hAnsi="Times New Roman" w:cs="Times New Roman"/>
        </w:rPr>
        <w:t xml:space="preserve">=11.1), which was similar among people who did and did not receive recovery support services. There was also a comparable number of years of education, with an average of approximately 12.5 years (range 12.33-12.49 years). People who opted </w:t>
      </w:r>
      <w:r w:rsidR="0075650E">
        <w:rPr>
          <w:rFonts w:ascii="Times New Roman" w:hAnsi="Times New Roman" w:cs="Times New Roman"/>
        </w:rPr>
        <w:t>to engage in</w:t>
      </w:r>
      <w:r w:rsidR="00B82C96">
        <w:rPr>
          <w:rFonts w:ascii="Times New Roman" w:hAnsi="Times New Roman" w:cs="Times New Roman"/>
        </w:rPr>
        <w:t xml:space="preserve"> RSS had the highest number of prior treatment episodes among the groups of participants (mean=1.26, </w:t>
      </w:r>
      <w:r w:rsidR="00B82C96" w:rsidRPr="00260642">
        <w:rPr>
          <w:rFonts w:ascii="Times New Roman" w:hAnsi="Times New Roman" w:cs="Times New Roman"/>
          <w:i/>
          <w:iCs/>
        </w:rPr>
        <w:t>SD</w:t>
      </w:r>
      <w:r w:rsidR="00B82C96">
        <w:rPr>
          <w:rFonts w:ascii="Times New Roman" w:hAnsi="Times New Roman" w:cs="Times New Roman"/>
        </w:rPr>
        <w:t>=1.35), which was statistically significantly higher than the average number of treatment episodes among people who did not receive peer services (mean=</w:t>
      </w:r>
      <w:r w:rsidR="001A047C">
        <w:rPr>
          <w:rFonts w:ascii="Times New Roman" w:hAnsi="Times New Roman" w:cs="Times New Roman"/>
        </w:rPr>
        <w:t>0</w:t>
      </w:r>
      <w:r w:rsidR="00B82C96">
        <w:rPr>
          <w:rFonts w:ascii="Times New Roman" w:hAnsi="Times New Roman" w:cs="Times New Roman"/>
        </w:rPr>
        <w:t xml:space="preserve">.96, </w:t>
      </w:r>
      <w:r w:rsidR="00B82C96" w:rsidRPr="00260642">
        <w:rPr>
          <w:rFonts w:ascii="Times New Roman" w:hAnsi="Times New Roman" w:cs="Times New Roman"/>
          <w:i/>
          <w:iCs/>
        </w:rPr>
        <w:t>SD</w:t>
      </w:r>
      <w:r w:rsidR="00B82C96">
        <w:rPr>
          <w:rFonts w:ascii="Times New Roman" w:hAnsi="Times New Roman" w:cs="Times New Roman"/>
        </w:rPr>
        <w:t xml:space="preserve">=1.50). The group of people who received RSS had the </w:t>
      </w:r>
      <w:r w:rsidR="00720777">
        <w:rPr>
          <w:rFonts w:ascii="Times New Roman" w:hAnsi="Times New Roman" w:cs="Times New Roman"/>
        </w:rPr>
        <w:t>highest</w:t>
      </w:r>
      <w:r w:rsidR="00B82C96">
        <w:rPr>
          <w:rFonts w:ascii="Times New Roman" w:hAnsi="Times New Roman" w:cs="Times New Roman"/>
        </w:rPr>
        <w:t xml:space="preserve"> average number of days in treatment</w:t>
      </w:r>
      <w:r w:rsidR="00677E76">
        <w:rPr>
          <w:rFonts w:ascii="Times New Roman" w:hAnsi="Times New Roman" w:cs="Times New Roman"/>
        </w:rPr>
        <w:t xml:space="preserve">, </w:t>
      </w:r>
      <w:r w:rsidR="00B82C96">
        <w:rPr>
          <w:rFonts w:ascii="Times New Roman" w:hAnsi="Times New Roman" w:cs="Times New Roman"/>
        </w:rPr>
        <w:t>173 days</w:t>
      </w:r>
      <w:r w:rsidR="00720777">
        <w:rPr>
          <w:rFonts w:ascii="Times New Roman" w:hAnsi="Times New Roman" w:cs="Times New Roman"/>
        </w:rPr>
        <w:t>;</w:t>
      </w:r>
      <w:r w:rsidR="00B82C96">
        <w:rPr>
          <w:rFonts w:ascii="Times New Roman" w:hAnsi="Times New Roman" w:cs="Times New Roman"/>
        </w:rPr>
        <w:t xml:space="preserve"> the entire sample group </w:t>
      </w:r>
      <w:r w:rsidR="00720777">
        <w:rPr>
          <w:rFonts w:ascii="Times New Roman" w:hAnsi="Times New Roman" w:cs="Times New Roman"/>
        </w:rPr>
        <w:t>had the lowest average number of days</w:t>
      </w:r>
      <w:r w:rsidR="00B82C96">
        <w:rPr>
          <w:rFonts w:ascii="Times New Roman" w:hAnsi="Times New Roman" w:cs="Times New Roman"/>
        </w:rPr>
        <w:t xml:space="preserve"> </w:t>
      </w:r>
      <w:r w:rsidR="00720777">
        <w:rPr>
          <w:rFonts w:ascii="Times New Roman" w:hAnsi="Times New Roman" w:cs="Times New Roman"/>
        </w:rPr>
        <w:t>(</w:t>
      </w:r>
      <w:r w:rsidR="00B82C96">
        <w:rPr>
          <w:rFonts w:ascii="Times New Roman" w:hAnsi="Times New Roman" w:cs="Times New Roman"/>
        </w:rPr>
        <w:t>137 days</w:t>
      </w:r>
      <w:r w:rsidR="00720777">
        <w:rPr>
          <w:rFonts w:ascii="Times New Roman" w:hAnsi="Times New Roman" w:cs="Times New Roman"/>
        </w:rPr>
        <w:t>)</w:t>
      </w:r>
      <w:r w:rsidR="00B82C96">
        <w:rPr>
          <w:rFonts w:ascii="Times New Roman" w:hAnsi="Times New Roman" w:cs="Times New Roman"/>
        </w:rPr>
        <w:t xml:space="preserve">. </w:t>
      </w:r>
      <w:r w:rsidR="00416E51">
        <w:rPr>
          <w:rFonts w:ascii="Times New Roman" w:hAnsi="Times New Roman" w:cs="Times New Roman"/>
        </w:rPr>
        <w:t>Among</w:t>
      </w:r>
      <w:r w:rsidR="00B82C96">
        <w:rPr>
          <w:rFonts w:ascii="Times New Roman" w:hAnsi="Times New Roman" w:cs="Times New Roman"/>
        </w:rPr>
        <w:t xml:space="preserve"> the group of individuals who received peer services, the mean </w:t>
      </w:r>
      <w:r w:rsidR="009E2062">
        <w:rPr>
          <w:rFonts w:ascii="Times New Roman" w:hAnsi="Times New Roman" w:cs="Times New Roman"/>
        </w:rPr>
        <w:t xml:space="preserve">number </w:t>
      </w:r>
      <w:r w:rsidR="00B82C96">
        <w:rPr>
          <w:rFonts w:ascii="Times New Roman" w:hAnsi="Times New Roman" w:cs="Times New Roman"/>
        </w:rPr>
        <w:t xml:space="preserve">of different types of services provided was 1.50 and </w:t>
      </w:r>
      <w:r w:rsidR="00416E51">
        <w:rPr>
          <w:rFonts w:ascii="Times New Roman" w:hAnsi="Times New Roman" w:cs="Times New Roman"/>
        </w:rPr>
        <w:t>the number of peer sessions was</w:t>
      </w:r>
      <w:r w:rsidR="00B82C96">
        <w:rPr>
          <w:rFonts w:ascii="Times New Roman" w:hAnsi="Times New Roman" w:cs="Times New Roman"/>
        </w:rPr>
        <w:t xml:space="preserve"> 6.72. Full details </w:t>
      </w:r>
      <w:r w:rsidR="00517D3B">
        <w:rPr>
          <w:rFonts w:ascii="Times New Roman" w:hAnsi="Times New Roman" w:cs="Times New Roman"/>
        </w:rPr>
        <w:t xml:space="preserve">are </w:t>
      </w:r>
      <w:r w:rsidR="00B82C96">
        <w:rPr>
          <w:rFonts w:ascii="Times New Roman" w:hAnsi="Times New Roman" w:cs="Times New Roman"/>
        </w:rPr>
        <w:t>displayed in Table 3.1 below</w:t>
      </w:r>
      <w:r w:rsidR="00500840">
        <w:rPr>
          <w:rFonts w:ascii="Times New Roman" w:hAnsi="Times New Roman" w:cs="Times New Roman"/>
        </w:rPr>
        <w:t xml:space="preserve">. </w:t>
      </w:r>
    </w:p>
    <w:p w14:paraId="27C17E08" w14:textId="1CA09E02" w:rsidR="002F6AE3" w:rsidRPr="003A327C" w:rsidRDefault="002F6AE3" w:rsidP="00F97995">
      <w:pPr>
        <w:ind w:firstLine="720"/>
        <w:rPr>
          <w:rFonts w:ascii="Times New Roman" w:hAnsi="Times New Roman" w:cs="Times New Roman"/>
        </w:rPr>
      </w:pPr>
    </w:p>
    <w:p w14:paraId="58DA80A7" w14:textId="75BA0D43" w:rsidR="002F6AE3" w:rsidRPr="003A327C" w:rsidRDefault="002F6AE3" w:rsidP="00F97995">
      <w:pPr>
        <w:ind w:firstLine="720"/>
        <w:rPr>
          <w:rFonts w:ascii="Times New Roman" w:hAnsi="Times New Roman" w:cs="Times New Roman"/>
        </w:rPr>
      </w:pPr>
    </w:p>
    <w:p w14:paraId="7D9BB348" w14:textId="5023C30E" w:rsidR="002F6AE3" w:rsidRPr="003A327C" w:rsidRDefault="002F6AE3" w:rsidP="00F97995">
      <w:pPr>
        <w:ind w:firstLine="720"/>
        <w:rPr>
          <w:rFonts w:ascii="Times New Roman" w:hAnsi="Times New Roman" w:cs="Times New Roman"/>
        </w:rPr>
      </w:pPr>
    </w:p>
    <w:p w14:paraId="06FEE068" w14:textId="31666C5A" w:rsidR="002F6AE3" w:rsidRPr="003A327C" w:rsidRDefault="002F6AE3" w:rsidP="00F97995">
      <w:pPr>
        <w:ind w:firstLine="720"/>
        <w:rPr>
          <w:rFonts w:ascii="Times New Roman" w:hAnsi="Times New Roman" w:cs="Times New Roman"/>
        </w:rPr>
      </w:pPr>
    </w:p>
    <w:p w14:paraId="415775FD" w14:textId="12127F7E" w:rsidR="002F6AE3" w:rsidRPr="003A327C" w:rsidRDefault="002F6AE3" w:rsidP="00F97995">
      <w:pPr>
        <w:ind w:firstLine="720"/>
        <w:rPr>
          <w:rFonts w:ascii="Times New Roman" w:hAnsi="Times New Roman" w:cs="Times New Roman"/>
        </w:rPr>
      </w:pPr>
    </w:p>
    <w:p w14:paraId="6AB1D0C0" w14:textId="77777777" w:rsidR="002F6AE3" w:rsidRPr="00F52C44" w:rsidRDefault="002F6AE3" w:rsidP="00F97995">
      <w:pPr>
        <w:ind w:firstLine="720"/>
        <w:rPr>
          <w:rFonts w:ascii="Times New Roman" w:hAnsi="Times New Roman" w:cs="Times New Roman"/>
        </w:rPr>
      </w:pPr>
    </w:p>
    <w:p w14:paraId="3482E3B8" w14:textId="2FE313A1" w:rsidR="00F039D9" w:rsidRPr="00F52C44" w:rsidRDefault="00F039D9" w:rsidP="00F039D9">
      <w:pPr>
        <w:rPr>
          <w:rFonts w:ascii="Times New Roman" w:hAnsi="Times New Roman" w:cs="Times New Roman"/>
          <w:b/>
          <w:bCs/>
        </w:rPr>
      </w:pPr>
      <w:r w:rsidRPr="00F52C44">
        <w:rPr>
          <w:rFonts w:ascii="Times New Roman" w:hAnsi="Times New Roman" w:cs="Times New Roman"/>
          <w:b/>
          <w:bCs/>
        </w:rPr>
        <w:lastRenderedPageBreak/>
        <w:t xml:space="preserve">Table 3.1. </w:t>
      </w:r>
    </w:p>
    <w:p w14:paraId="1C66E1F6" w14:textId="16D88EF6" w:rsidR="00F039D9" w:rsidRPr="00F52C44" w:rsidRDefault="00F039D9" w:rsidP="00F039D9">
      <w:pPr>
        <w:rPr>
          <w:rFonts w:ascii="Times New Roman" w:hAnsi="Times New Roman" w:cs="Times New Roman"/>
          <w:i/>
          <w:iCs/>
        </w:rPr>
      </w:pPr>
      <w:r w:rsidRPr="00F52C44">
        <w:rPr>
          <w:rFonts w:ascii="Times New Roman" w:hAnsi="Times New Roman" w:cs="Times New Roman"/>
          <w:i/>
          <w:iCs/>
        </w:rPr>
        <w:t>Continuous Demographics: Total Sample and Final Sample by Group</w:t>
      </w:r>
    </w:p>
    <w:p w14:paraId="31F76539" w14:textId="4173A818" w:rsidR="00F039D9" w:rsidRPr="00F52C44" w:rsidRDefault="00FA2793" w:rsidP="00F039D9">
      <w:pPr>
        <w:rPr>
          <w:rFonts w:ascii="Times New Roman" w:hAnsi="Times New Roman" w:cs="Times New Roman"/>
          <w:i/>
          <w:iCs/>
        </w:rPr>
      </w:pPr>
      <w:r w:rsidRPr="00F52C44">
        <w:rPr>
          <w:rFonts w:ascii="Times New Roman" w:hAnsi="Times New Roman" w:cs="Times New Roman"/>
          <w:i/>
          <w:iCs/>
          <w:noProof/>
        </w:rPr>
        <w:drawing>
          <wp:inline distT="0" distB="0" distL="0" distR="0" wp14:anchorId="753AA2A5" wp14:editId="3CBBE7E1">
            <wp:extent cx="5486400" cy="2103706"/>
            <wp:effectExtent l="0" t="0" r="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86400" cy="2103706"/>
                    </a:xfrm>
                    <a:prstGeom prst="rect">
                      <a:avLst/>
                    </a:prstGeom>
                  </pic:spPr>
                </pic:pic>
              </a:graphicData>
            </a:graphic>
          </wp:inline>
        </w:drawing>
      </w:r>
    </w:p>
    <w:p w14:paraId="3650D9CD" w14:textId="798B7308" w:rsidR="00080FE0" w:rsidRDefault="003B4396" w:rsidP="00F039D9">
      <w:pPr>
        <w:rPr>
          <w:rFonts w:ascii="Times New Roman" w:hAnsi="Times New Roman" w:cs="Times New Roman"/>
        </w:rPr>
      </w:pPr>
      <w:r w:rsidRPr="00F52C44">
        <w:rPr>
          <w:rFonts w:ascii="Times New Roman" w:hAnsi="Times New Roman" w:cs="Times New Roman"/>
          <w:b/>
          <w:bCs/>
        </w:rPr>
        <w:tab/>
      </w:r>
      <w:r w:rsidR="006A5AE7">
        <w:rPr>
          <w:rFonts w:ascii="Times New Roman" w:hAnsi="Times New Roman" w:cs="Times New Roman"/>
        </w:rPr>
        <w:t>Each table</w:t>
      </w:r>
      <w:r w:rsidR="00952515">
        <w:rPr>
          <w:rFonts w:ascii="Times New Roman" w:hAnsi="Times New Roman" w:cs="Times New Roman"/>
        </w:rPr>
        <w:t xml:space="preserve"> below</w:t>
      </w:r>
      <w:r w:rsidR="006A5AE7">
        <w:rPr>
          <w:rFonts w:ascii="Times New Roman" w:hAnsi="Times New Roman" w:cs="Times New Roman"/>
        </w:rPr>
        <w:t xml:space="preserve"> provides data for all five of </w:t>
      </w:r>
      <w:r w:rsidR="00062312">
        <w:rPr>
          <w:rFonts w:ascii="Times New Roman" w:hAnsi="Times New Roman" w:cs="Times New Roman"/>
        </w:rPr>
        <w:t xml:space="preserve">groups of </w:t>
      </w:r>
      <w:r w:rsidR="004F1B30">
        <w:rPr>
          <w:rFonts w:ascii="Times New Roman" w:hAnsi="Times New Roman" w:cs="Times New Roman"/>
        </w:rPr>
        <w:t>people included in this study</w:t>
      </w:r>
      <w:r w:rsidR="00062312">
        <w:rPr>
          <w:rFonts w:ascii="Times New Roman" w:hAnsi="Times New Roman" w:cs="Times New Roman"/>
        </w:rPr>
        <w:t xml:space="preserve">. For clarity, the text descriptions will </w:t>
      </w:r>
      <w:r w:rsidR="00503F1E">
        <w:rPr>
          <w:rFonts w:ascii="Times New Roman" w:hAnsi="Times New Roman" w:cs="Times New Roman"/>
        </w:rPr>
        <w:t xml:space="preserve">primarily </w:t>
      </w:r>
      <w:r w:rsidR="00062312">
        <w:rPr>
          <w:rFonts w:ascii="Times New Roman" w:hAnsi="Times New Roman" w:cs="Times New Roman"/>
        </w:rPr>
        <w:t xml:space="preserve">focus on the three groups </w:t>
      </w:r>
      <w:r w:rsidR="00002044">
        <w:rPr>
          <w:rFonts w:ascii="Times New Roman" w:hAnsi="Times New Roman" w:cs="Times New Roman"/>
        </w:rPr>
        <w:t>included in</w:t>
      </w:r>
      <w:r w:rsidR="00062312">
        <w:rPr>
          <w:rFonts w:ascii="Times New Roman" w:hAnsi="Times New Roman" w:cs="Times New Roman"/>
        </w:rPr>
        <w:t xml:space="preserve"> comparison testing</w:t>
      </w:r>
      <w:r w:rsidR="00C11397">
        <w:rPr>
          <w:rFonts w:ascii="Times New Roman" w:hAnsi="Times New Roman" w:cs="Times New Roman"/>
        </w:rPr>
        <w:t>:</w:t>
      </w:r>
      <w:r w:rsidR="001A0A13">
        <w:rPr>
          <w:rFonts w:ascii="Times New Roman" w:hAnsi="Times New Roman" w:cs="Times New Roman"/>
        </w:rPr>
        <w:t xml:space="preserve"> </w:t>
      </w:r>
      <w:r w:rsidR="00062312">
        <w:rPr>
          <w:rFonts w:ascii="Times New Roman" w:hAnsi="Times New Roman" w:cs="Times New Roman"/>
        </w:rPr>
        <w:t>th</w:t>
      </w:r>
      <w:r w:rsidR="001A0A13">
        <w:rPr>
          <w:rFonts w:ascii="Times New Roman" w:hAnsi="Times New Roman" w:cs="Times New Roman"/>
        </w:rPr>
        <w:t xml:space="preserve">e group </w:t>
      </w:r>
      <w:r w:rsidR="00C11397">
        <w:rPr>
          <w:rFonts w:ascii="Times New Roman" w:hAnsi="Times New Roman" w:cs="Times New Roman"/>
        </w:rPr>
        <w:t>who</w:t>
      </w:r>
      <w:r w:rsidR="00062312">
        <w:rPr>
          <w:rFonts w:ascii="Times New Roman" w:hAnsi="Times New Roman" w:cs="Times New Roman"/>
        </w:rPr>
        <w:t xml:space="preserve"> received peer services (</w:t>
      </w:r>
      <w:r w:rsidR="00062312" w:rsidRPr="00260642">
        <w:rPr>
          <w:rFonts w:ascii="Times New Roman" w:hAnsi="Times New Roman" w:cs="Times New Roman"/>
          <w:i/>
          <w:iCs/>
        </w:rPr>
        <w:t>n</w:t>
      </w:r>
      <w:r w:rsidR="00062312">
        <w:rPr>
          <w:rFonts w:ascii="Times New Roman" w:hAnsi="Times New Roman" w:cs="Times New Roman"/>
        </w:rPr>
        <w:t>=216)</w:t>
      </w:r>
      <w:r w:rsidR="00C11397">
        <w:rPr>
          <w:rFonts w:ascii="Times New Roman" w:hAnsi="Times New Roman" w:cs="Times New Roman"/>
        </w:rPr>
        <w:t>;</w:t>
      </w:r>
      <w:r w:rsidR="00062312">
        <w:rPr>
          <w:rFonts w:ascii="Times New Roman" w:hAnsi="Times New Roman" w:cs="Times New Roman"/>
        </w:rPr>
        <w:t xml:space="preserve"> the matched group who did not receive peer services (</w:t>
      </w:r>
      <w:r w:rsidR="00062312" w:rsidRPr="00260642">
        <w:rPr>
          <w:rFonts w:ascii="Times New Roman" w:hAnsi="Times New Roman" w:cs="Times New Roman"/>
          <w:i/>
          <w:iCs/>
        </w:rPr>
        <w:t>n</w:t>
      </w:r>
      <w:r w:rsidR="00062312">
        <w:rPr>
          <w:rFonts w:ascii="Times New Roman" w:hAnsi="Times New Roman" w:cs="Times New Roman"/>
        </w:rPr>
        <w:t>=192)</w:t>
      </w:r>
      <w:r w:rsidR="00C11397">
        <w:rPr>
          <w:rFonts w:ascii="Times New Roman" w:hAnsi="Times New Roman" w:cs="Times New Roman"/>
        </w:rPr>
        <w:t>;</w:t>
      </w:r>
      <w:r w:rsidR="003C6FF2">
        <w:rPr>
          <w:rFonts w:ascii="Times New Roman" w:hAnsi="Times New Roman" w:cs="Times New Roman"/>
        </w:rPr>
        <w:t xml:space="preserve"> and the total comparison group (peer service group + matched non-peer service group</w:t>
      </w:r>
      <w:r w:rsidR="00C11397">
        <w:rPr>
          <w:rFonts w:ascii="Times New Roman" w:hAnsi="Times New Roman" w:cs="Times New Roman"/>
        </w:rPr>
        <w:t xml:space="preserve">; </w:t>
      </w:r>
      <w:r w:rsidR="003C6FF2" w:rsidRPr="00260642">
        <w:rPr>
          <w:rFonts w:ascii="Times New Roman" w:hAnsi="Times New Roman" w:cs="Times New Roman"/>
          <w:i/>
          <w:iCs/>
        </w:rPr>
        <w:t>n</w:t>
      </w:r>
      <w:r w:rsidR="003C6FF2">
        <w:rPr>
          <w:rFonts w:ascii="Times New Roman" w:hAnsi="Times New Roman" w:cs="Times New Roman"/>
        </w:rPr>
        <w:t>= 408). As listed in Table 3.2, the total comparison group</w:t>
      </w:r>
      <w:r w:rsidR="002E4AAE">
        <w:rPr>
          <w:rFonts w:ascii="Times New Roman" w:hAnsi="Times New Roman" w:cs="Times New Roman"/>
        </w:rPr>
        <w:t xml:space="preserve"> was</w:t>
      </w:r>
      <w:r w:rsidR="005D56BA">
        <w:rPr>
          <w:rFonts w:ascii="Times New Roman" w:hAnsi="Times New Roman" w:cs="Times New Roman"/>
        </w:rPr>
        <w:t xml:space="preserve"> comprised of</w:t>
      </w:r>
      <w:r w:rsidR="002E4AAE">
        <w:rPr>
          <w:rFonts w:ascii="Times New Roman" w:hAnsi="Times New Roman" w:cs="Times New Roman"/>
        </w:rPr>
        <w:t xml:space="preserve"> 49.0% (</w:t>
      </w:r>
      <w:r w:rsidR="002E4AAE" w:rsidRPr="00260642">
        <w:rPr>
          <w:rFonts w:ascii="Times New Roman" w:hAnsi="Times New Roman" w:cs="Times New Roman"/>
          <w:i/>
          <w:iCs/>
        </w:rPr>
        <w:t>n</w:t>
      </w:r>
      <w:r w:rsidR="002E4AAE">
        <w:rPr>
          <w:rFonts w:ascii="Times New Roman" w:hAnsi="Times New Roman" w:cs="Times New Roman"/>
        </w:rPr>
        <w:t>=200) women and 51.0% (</w:t>
      </w:r>
      <w:r w:rsidR="002E4AAE" w:rsidRPr="00260642">
        <w:rPr>
          <w:rFonts w:ascii="Times New Roman" w:hAnsi="Times New Roman" w:cs="Times New Roman"/>
          <w:i/>
          <w:iCs/>
        </w:rPr>
        <w:t>n</w:t>
      </w:r>
      <w:r w:rsidR="002E4AAE">
        <w:rPr>
          <w:rFonts w:ascii="Times New Roman" w:hAnsi="Times New Roman" w:cs="Times New Roman"/>
        </w:rPr>
        <w:t>=208) men</w:t>
      </w:r>
      <w:r w:rsidR="009C4087">
        <w:rPr>
          <w:rFonts w:ascii="Times New Roman" w:hAnsi="Times New Roman" w:cs="Times New Roman"/>
        </w:rPr>
        <w:t>, with</w:t>
      </w:r>
      <w:r w:rsidR="002E4AAE">
        <w:rPr>
          <w:rFonts w:ascii="Times New Roman" w:hAnsi="Times New Roman" w:cs="Times New Roman"/>
        </w:rPr>
        <w:t xml:space="preserve"> </w:t>
      </w:r>
      <w:r w:rsidR="009C4087">
        <w:rPr>
          <w:rFonts w:ascii="Times New Roman" w:hAnsi="Times New Roman" w:cs="Times New Roman"/>
        </w:rPr>
        <w:t>t</w:t>
      </w:r>
      <w:r w:rsidR="002E4AAE">
        <w:rPr>
          <w:rFonts w:ascii="Times New Roman" w:hAnsi="Times New Roman" w:cs="Times New Roman"/>
        </w:rPr>
        <w:t xml:space="preserve">he matched group who did not receive peer services </w:t>
      </w:r>
      <w:r w:rsidR="00FC315C">
        <w:rPr>
          <w:rFonts w:ascii="Times New Roman" w:hAnsi="Times New Roman" w:cs="Times New Roman"/>
        </w:rPr>
        <w:t>including</w:t>
      </w:r>
      <w:r w:rsidR="002E4AAE">
        <w:rPr>
          <w:rFonts w:ascii="Times New Roman" w:hAnsi="Times New Roman" w:cs="Times New Roman"/>
        </w:rPr>
        <w:t xml:space="preserve"> 51.6% 9 (</w:t>
      </w:r>
      <w:r w:rsidR="002E4AAE" w:rsidRPr="00260642">
        <w:rPr>
          <w:rFonts w:ascii="Times New Roman" w:hAnsi="Times New Roman" w:cs="Times New Roman"/>
          <w:i/>
          <w:iCs/>
        </w:rPr>
        <w:t>n</w:t>
      </w:r>
      <w:r w:rsidR="002E4AAE">
        <w:rPr>
          <w:rFonts w:ascii="Times New Roman" w:hAnsi="Times New Roman" w:cs="Times New Roman"/>
        </w:rPr>
        <w:t>=99) women and 48.4% (</w:t>
      </w:r>
      <w:r w:rsidR="002E4AAE" w:rsidRPr="00260642">
        <w:rPr>
          <w:rFonts w:ascii="Times New Roman" w:hAnsi="Times New Roman" w:cs="Times New Roman"/>
          <w:i/>
          <w:iCs/>
        </w:rPr>
        <w:t>n</w:t>
      </w:r>
      <w:r w:rsidR="002E4AAE">
        <w:rPr>
          <w:rFonts w:ascii="Times New Roman" w:hAnsi="Times New Roman" w:cs="Times New Roman"/>
        </w:rPr>
        <w:t>=93) men</w:t>
      </w:r>
      <w:r w:rsidR="009C4087">
        <w:rPr>
          <w:rFonts w:ascii="Times New Roman" w:hAnsi="Times New Roman" w:cs="Times New Roman"/>
        </w:rPr>
        <w:t xml:space="preserve"> and the group </w:t>
      </w:r>
      <w:r w:rsidR="00FC315C">
        <w:rPr>
          <w:rFonts w:ascii="Times New Roman" w:hAnsi="Times New Roman" w:cs="Times New Roman"/>
        </w:rPr>
        <w:t>who</w:t>
      </w:r>
      <w:r w:rsidR="009C4087">
        <w:rPr>
          <w:rFonts w:ascii="Times New Roman" w:hAnsi="Times New Roman" w:cs="Times New Roman"/>
        </w:rPr>
        <w:t xml:space="preserve"> received peer services </w:t>
      </w:r>
      <w:r w:rsidR="00FC315C">
        <w:rPr>
          <w:rFonts w:ascii="Times New Roman" w:hAnsi="Times New Roman" w:cs="Times New Roman"/>
        </w:rPr>
        <w:t xml:space="preserve">including </w:t>
      </w:r>
      <w:r w:rsidR="009C4087">
        <w:rPr>
          <w:rFonts w:ascii="Times New Roman" w:hAnsi="Times New Roman" w:cs="Times New Roman"/>
        </w:rPr>
        <w:t>46.8% (</w:t>
      </w:r>
      <w:r w:rsidR="009C4087" w:rsidRPr="00260642">
        <w:rPr>
          <w:rFonts w:ascii="Times New Roman" w:hAnsi="Times New Roman" w:cs="Times New Roman"/>
          <w:i/>
          <w:iCs/>
        </w:rPr>
        <w:t>n</w:t>
      </w:r>
      <w:r w:rsidR="009C4087">
        <w:rPr>
          <w:rFonts w:ascii="Times New Roman" w:hAnsi="Times New Roman" w:cs="Times New Roman"/>
        </w:rPr>
        <w:t>=101) women and 53.2% (</w:t>
      </w:r>
      <w:r w:rsidR="009C4087" w:rsidRPr="00260642">
        <w:rPr>
          <w:rFonts w:ascii="Times New Roman" w:hAnsi="Times New Roman" w:cs="Times New Roman"/>
          <w:i/>
          <w:iCs/>
        </w:rPr>
        <w:t>n</w:t>
      </w:r>
      <w:r w:rsidR="009C4087">
        <w:rPr>
          <w:rFonts w:ascii="Times New Roman" w:hAnsi="Times New Roman" w:cs="Times New Roman"/>
        </w:rPr>
        <w:t>=115) men</w:t>
      </w:r>
      <w:r w:rsidR="00C50F37">
        <w:rPr>
          <w:rFonts w:ascii="Times New Roman" w:hAnsi="Times New Roman" w:cs="Times New Roman"/>
        </w:rPr>
        <w:t xml:space="preserve">. </w:t>
      </w:r>
      <w:r w:rsidR="00445F7B">
        <w:rPr>
          <w:rFonts w:ascii="Times New Roman" w:hAnsi="Times New Roman" w:cs="Times New Roman"/>
        </w:rPr>
        <w:t xml:space="preserve">Regarding </w:t>
      </w:r>
      <w:r w:rsidR="0036680F">
        <w:rPr>
          <w:rFonts w:ascii="Times New Roman" w:hAnsi="Times New Roman" w:cs="Times New Roman"/>
        </w:rPr>
        <w:t>race, Table 3.2 indicates that all sample groups are predominantly represented by people who identify as white</w:t>
      </w:r>
      <w:r w:rsidR="00E674B1">
        <w:rPr>
          <w:rFonts w:ascii="Times New Roman" w:hAnsi="Times New Roman" w:cs="Times New Roman"/>
        </w:rPr>
        <w:t xml:space="preserve"> (82.4-84.9% across the three groups).</w:t>
      </w:r>
      <w:r w:rsidR="00080FE0">
        <w:rPr>
          <w:rFonts w:ascii="Times New Roman" w:hAnsi="Times New Roman" w:cs="Times New Roman"/>
        </w:rPr>
        <w:t xml:space="preserve"> </w:t>
      </w:r>
      <w:r w:rsidR="0064513A" w:rsidRPr="00732D95">
        <w:rPr>
          <w:rFonts w:ascii="Times New Roman" w:hAnsi="Times New Roman" w:cs="Times New Roman"/>
        </w:rPr>
        <w:t xml:space="preserve">According to </w:t>
      </w:r>
      <w:r w:rsidR="0020075E" w:rsidRPr="00732D95">
        <w:rPr>
          <w:rFonts w:ascii="Times New Roman" w:hAnsi="Times New Roman" w:cs="Times New Roman"/>
        </w:rPr>
        <w:t>T</w:t>
      </w:r>
      <w:r w:rsidR="0064513A" w:rsidRPr="00732D95">
        <w:rPr>
          <w:rFonts w:ascii="Times New Roman" w:hAnsi="Times New Roman" w:cs="Times New Roman"/>
        </w:rPr>
        <w:t>able 3.2</w:t>
      </w:r>
      <w:r w:rsidR="00922D9B" w:rsidRPr="00732D95">
        <w:rPr>
          <w:rFonts w:ascii="Times New Roman" w:hAnsi="Times New Roman" w:cs="Times New Roman"/>
        </w:rPr>
        <w:t>,</w:t>
      </w:r>
      <w:r w:rsidR="0064513A" w:rsidRPr="00732D95">
        <w:rPr>
          <w:rFonts w:ascii="Times New Roman" w:hAnsi="Times New Roman" w:cs="Times New Roman"/>
        </w:rPr>
        <w:t xml:space="preserve"> </w:t>
      </w:r>
      <w:r w:rsidR="009540DA" w:rsidRPr="00732D95">
        <w:rPr>
          <w:rFonts w:ascii="Times New Roman" w:hAnsi="Times New Roman" w:cs="Times New Roman"/>
        </w:rPr>
        <w:t>most</w:t>
      </w:r>
      <w:r w:rsidR="0064513A" w:rsidRPr="00732D95">
        <w:rPr>
          <w:rFonts w:ascii="Times New Roman" w:hAnsi="Times New Roman" w:cs="Times New Roman"/>
        </w:rPr>
        <w:t xml:space="preserve"> individuals across all sample categories </w:t>
      </w:r>
      <w:r w:rsidR="00922D9B" w:rsidRPr="00732D95">
        <w:rPr>
          <w:rFonts w:ascii="Times New Roman" w:hAnsi="Times New Roman" w:cs="Times New Roman"/>
        </w:rPr>
        <w:t>we</w:t>
      </w:r>
      <w:r w:rsidR="0064513A" w:rsidRPr="00732D95">
        <w:rPr>
          <w:rFonts w:ascii="Times New Roman" w:hAnsi="Times New Roman" w:cs="Times New Roman"/>
        </w:rPr>
        <w:t xml:space="preserve">re in the work force and employed either </w:t>
      </w:r>
      <w:r w:rsidR="0020075E" w:rsidRPr="00732D95">
        <w:rPr>
          <w:rFonts w:ascii="Times New Roman" w:hAnsi="Times New Roman" w:cs="Times New Roman"/>
        </w:rPr>
        <w:t xml:space="preserve">on a </w:t>
      </w:r>
      <w:r w:rsidR="0064513A" w:rsidRPr="00732D95">
        <w:rPr>
          <w:rFonts w:ascii="Times New Roman" w:hAnsi="Times New Roman" w:cs="Times New Roman"/>
        </w:rPr>
        <w:t>full-time or part-time</w:t>
      </w:r>
      <w:r w:rsidR="0020075E" w:rsidRPr="00732D95">
        <w:rPr>
          <w:rFonts w:ascii="Times New Roman" w:hAnsi="Times New Roman" w:cs="Times New Roman"/>
        </w:rPr>
        <w:t xml:space="preserve"> basis</w:t>
      </w:r>
      <w:r w:rsidR="0064513A" w:rsidRPr="00732D95">
        <w:rPr>
          <w:rFonts w:ascii="Times New Roman" w:hAnsi="Times New Roman" w:cs="Times New Roman"/>
        </w:rPr>
        <w:t xml:space="preserve">. </w:t>
      </w:r>
      <w:r w:rsidR="000D7E94" w:rsidRPr="00732D95">
        <w:rPr>
          <w:rFonts w:ascii="Times New Roman" w:hAnsi="Times New Roman" w:cs="Times New Roman"/>
        </w:rPr>
        <w:t>People who are not employed</w:t>
      </w:r>
      <w:r w:rsidR="0017089B" w:rsidRPr="00732D95">
        <w:rPr>
          <w:rFonts w:ascii="Times New Roman" w:hAnsi="Times New Roman" w:cs="Times New Roman"/>
        </w:rPr>
        <w:t xml:space="preserve"> represent </w:t>
      </w:r>
      <w:r w:rsidR="00080FE0">
        <w:rPr>
          <w:rFonts w:ascii="Times New Roman" w:hAnsi="Times New Roman" w:cs="Times New Roman"/>
        </w:rPr>
        <w:t>37.3% (</w:t>
      </w:r>
      <w:r w:rsidR="00080FE0" w:rsidRPr="00260642">
        <w:rPr>
          <w:rFonts w:ascii="Times New Roman" w:hAnsi="Times New Roman" w:cs="Times New Roman"/>
          <w:i/>
          <w:iCs/>
        </w:rPr>
        <w:t>n</w:t>
      </w:r>
      <w:r w:rsidR="00080FE0">
        <w:rPr>
          <w:rFonts w:ascii="Times New Roman" w:hAnsi="Times New Roman" w:cs="Times New Roman"/>
        </w:rPr>
        <w:t>=152) of the total comparison group, 39.6% (</w:t>
      </w:r>
      <w:r w:rsidR="00080FE0" w:rsidRPr="00260642">
        <w:rPr>
          <w:rFonts w:ascii="Times New Roman" w:hAnsi="Times New Roman" w:cs="Times New Roman"/>
          <w:i/>
          <w:iCs/>
        </w:rPr>
        <w:t>n</w:t>
      </w:r>
      <w:r w:rsidR="00080FE0">
        <w:rPr>
          <w:rFonts w:ascii="Times New Roman" w:hAnsi="Times New Roman" w:cs="Times New Roman"/>
        </w:rPr>
        <w:t>=76) of the matched group who did not receive peer services</w:t>
      </w:r>
      <w:r w:rsidR="00A96212">
        <w:rPr>
          <w:rFonts w:ascii="Times New Roman" w:hAnsi="Times New Roman" w:cs="Times New Roman"/>
        </w:rPr>
        <w:t>, and 35.2% (</w:t>
      </w:r>
      <w:r w:rsidR="00A96212" w:rsidRPr="00260642">
        <w:rPr>
          <w:rFonts w:ascii="Times New Roman" w:hAnsi="Times New Roman" w:cs="Times New Roman"/>
          <w:i/>
          <w:iCs/>
        </w:rPr>
        <w:t>n</w:t>
      </w:r>
      <w:r w:rsidR="00A96212">
        <w:rPr>
          <w:rFonts w:ascii="Times New Roman" w:hAnsi="Times New Roman" w:cs="Times New Roman"/>
        </w:rPr>
        <w:t xml:space="preserve">=76) of the group </w:t>
      </w:r>
      <w:r w:rsidR="003E2E33">
        <w:rPr>
          <w:rFonts w:ascii="Times New Roman" w:hAnsi="Times New Roman" w:cs="Times New Roman"/>
        </w:rPr>
        <w:t>who</w:t>
      </w:r>
      <w:r w:rsidR="00A96212">
        <w:rPr>
          <w:rFonts w:ascii="Times New Roman" w:hAnsi="Times New Roman" w:cs="Times New Roman"/>
        </w:rPr>
        <w:t xml:space="preserve"> received peer services.  </w:t>
      </w:r>
    </w:p>
    <w:p w14:paraId="4BDA6745" w14:textId="356997F4" w:rsidR="00F039D9" w:rsidRPr="0028199B" w:rsidRDefault="00F039D9" w:rsidP="00F039D9">
      <w:pPr>
        <w:rPr>
          <w:rFonts w:ascii="Times New Roman" w:hAnsi="Times New Roman" w:cs="Times New Roman"/>
          <w:b/>
          <w:bCs/>
        </w:rPr>
      </w:pPr>
      <w:r w:rsidRPr="0028199B">
        <w:rPr>
          <w:rFonts w:ascii="Times New Roman" w:hAnsi="Times New Roman" w:cs="Times New Roman"/>
          <w:b/>
          <w:bCs/>
        </w:rPr>
        <w:lastRenderedPageBreak/>
        <w:t xml:space="preserve">Table 3.2. </w:t>
      </w:r>
    </w:p>
    <w:p w14:paraId="14B89C82" w14:textId="77777777" w:rsidR="00F039D9" w:rsidRPr="0028199B" w:rsidRDefault="00F039D9" w:rsidP="00F039D9">
      <w:pPr>
        <w:rPr>
          <w:rFonts w:ascii="Times New Roman" w:hAnsi="Times New Roman" w:cs="Times New Roman"/>
          <w:i/>
          <w:iCs/>
        </w:rPr>
      </w:pPr>
      <w:r w:rsidRPr="0028199B">
        <w:rPr>
          <w:rFonts w:ascii="Times New Roman" w:hAnsi="Times New Roman" w:cs="Times New Roman"/>
          <w:i/>
          <w:iCs/>
        </w:rPr>
        <w:t>Demographic Characteristics of the Total Sample, Final Sample, and Peer Services Sample</w:t>
      </w:r>
    </w:p>
    <w:p w14:paraId="0958E3EC" w14:textId="0A62EA1C" w:rsidR="00F039D9" w:rsidRPr="00A96212" w:rsidRDefault="00C95E80" w:rsidP="00F039D9">
      <w:pPr>
        <w:rPr>
          <w:rFonts w:ascii="Times New Roman" w:hAnsi="Times New Roman" w:cs="Times New Roman"/>
          <w:i/>
          <w:iCs/>
        </w:rPr>
      </w:pPr>
      <w:r w:rsidRPr="0028199B">
        <w:rPr>
          <w:rFonts w:ascii="Times New Roman" w:hAnsi="Times New Roman" w:cs="Times New Roman"/>
          <w:i/>
          <w:iCs/>
          <w:noProof/>
        </w:rPr>
        <w:drawing>
          <wp:inline distT="0" distB="0" distL="0" distR="0" wp14:anchorId="7BFE47FE" wp14:editId="30384071">
            <wp:extent cx="5486400" cy="4644683"/>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86400" cy="4644683"/>
                    </a:xfrm>
                    <a:prstGeom prst="rect">
                      <a:avLst/>
                    </a:prstGeom>
                  </pic:spPr>
                </pic:pic>
              </a:graphicData>
            </a:graphic>
          </wp:inline>
        </w:drawing>
      </w:r>
    </w:p>
    <w:p w14:paraId="0463BF02" w14:textId="270BF28D" w:rsidR="00503F1E" w:rsidRDefault="008E58DD" w:rsidP="00F039D9">
      <w:pPr>
        <w:rPr>
          <w:rFonts w:ascii="Times New Roman" w:hAnsi="Times New Roman" w:cs="Times New Roman"/>
        </w:rPr>
      </w:pPr>
      <w:r w:rsidRPr="00A96212">
        <w:rPr>
          <w:rFonts w:ascii="Times New Roman" w:hAnsi="Times New Roman" w:cs="Times New Roman"/>
          <w:b/>
          <w:bCs/>
        </w:rPr>
        <w:tab/>
      </w:r>
      <w:r w:rsidR="00450051" w:rsidRPr="00A96212">
        <w:rPr>
          <w:rFonts w:ascii="Times New Roman" w:hAnsi="Times New Roman" w:cs="Times New Roman"/>
        </w:rPr>
        <w:t>Regarding</w:t>
      </w:r>
      <w:r w:rsidR="00450051" w:rsidRPr="0028199B">
        <w:rPr>
          <w:rFonts w:ascii="Times New Roman" w:hAnsi="Times New Roman" w:cs="Times New Roman"/>
        </w:rPr>
        <w:t xml:space="preserve"> successful completion of treatment, Table 3.3 indicates that</w:t>
      </w:r>
      <w:r w:rsidR="0020075E" w:rsidRPr="0028199B">
        <w:rPr>
          <w:rFonts w:ascii="Times New Roman" w:hAnsi="Times New Roman" w:cs="Times New Roman"/>
        </w:rPr>
        <w:t>,</w:t>
      </w:r>
      <w:r w:rsidR="00450051" w:rsidRPr="0028199B">
        <w:rPr>
          <w:rFonts w:ascii="Times New Roman" w:hAnsi="Times New Roman" w:cs="Times New Roman"/>
        </w:rPr>
        <w:t xml:space="preserve"> for the </w:t>
      </w:r>
      <w:r w:rsidR="008E7537">
        <w:rPr>
          <w:rFonts w:ascii="Times New Roman" w:hAnsi="Times New Roman" w:cs="Times New Roman"/>
        </w:rPr>
        <w:t>total comparison group</w:t>
      </w:r>
      <w:r w:rsidR="0020075E" w:rsidRPr="0028199B">
        <w:rPr>
          <w:rFonts w:ascii="Times New Roman" w:hAnsi="Times New Roman" w:cs="Times New Roman"/>
        </w:rPr>
        <w:t>,</w:t>
      </w:r>
      <w:r w:rsidR="008E7537">
        <w:rPr>
          <w:rFonts w:ascii="Times New Roman" w:hAnsi="Times New Roman" w:cs="Times New Roman"/>
        </w:rPr>
        <w:t xml:space="preserve"> </w:t>
      </w:r>
      <w:r w:rsidR="008E7537" w:rsidRPr="003A327C">
        <w:rPr>
          <w:rFonts w:ascii="Times New Roman" w:hAnsi="Times New Roman" w:cs="Times New Roman"/>
        </w:rPr>
        <w:t>66.7% (</w:t>
      </w:r>
      <w:r w:rsidR="008E7537" w:rsidRPr="00260642">
        <w:rPr>
          <w:rFonts w:ascii="Times New Roman" w:hAnsi="Times New Roman" w:cs="Times New Roman"/>
          <w:i/>
          <w:iCs/>
        </w:rPr>
        <w:t>n</w:t>
      </w:r>
      <w:r w:rsidR="008E7537" w:rsidRPr="003A327C">
        <w:rPr>
          <w:rFonts w:ascii="Times New Roman" w:hAnsi="Times New Roman" w:cs="Times New Roman"/>
        </w:rPr>
        <w:t>=272) completed treatment successfully</w:t>
      </w:r>
      <w:r w:rsidR="00281DCB">
        <w:rPr>
          <w:rFonts w:ascii="Times New Roman" w:hAnsi="Times New Roman" w:cs="Times New Roman"/>
        </w:rPr>
        <w:t xml:space="preserve"> as defined by the </w:t>
      </w:r>
      <w:r w:rsidR="008B793D">
        <w:rPr>
          <w:rFonts w:ascii="Times New Roman" w:hAnsi="Times New Roman" w:cs="Times New Roman"/>
        </w:rPr>
        <w:t>service provider</w:t>
      </w:r>
      <w:r w:rsidR="008E7537">
        <w:rPr>
          <w:rFonts w:ascii="Times New Roman" w:hAnsi="Times New Roman" w:cs="Times New Roman"/>
        </w:rPr>
        <w:t>.</w:t>
      </w:r>
      <w:r w:rsidR="00A17C7D">
        <w:rPr>
          <w:rFonts w:ascii="Times New Roman" w:hAnsi="Times New Roman" w:cs="Times New Roman"/>
        </w:rPr>
        <w:t xml:space="preserve"> </w:t>
      </w:r>
      <w:r w:rsidR="003A3E26">
        <w:rPr>
          <w:rFonts w:ascii="Times New Roman" w:hAnsi="Times New Roman" w:cs="Times New Roman"/>
        </w:rPr>
        <w:t>Among</w:t>
      </w:r>
      <w:r w:rsidR="00FD5032" w:rsidRPr="003A327C">
        <w:rPr>
          <w:rFonts w:ascii="Times New Roman" w:hAnsi="Times New Roman" w:cs="Times New Roman"/>
        </w:rPr>
        <w:t xml:space="preserve"> the matched sample group </w:t>
      </w:r>
      <w:r w:rsidR="000F6A45">
        <w:rPr>
          <w:rFonts w:ascii="Times New Roman" w:hAnsi="Times New Roman" w:cs="Times New Roman"/>
        </w:rPr>
        <w:t xml:space="preserve">who </w:t>
      </w:r>
      <w:r w:rsidR="00FD5032" w:rsidRPr="003A327C">
        <w:rPr>
          <w:rFonts w:ascii="Times New Roman" w:hAnsi="Times New Roman" w:cs="Times New Roman"/>
        </w:rPr>
        <w:t>did not receive peer services</w:t>
      </w:r>
      <w:r w:rsidR="003A3E26">
        <w:rPr>
          <w:rFonts w:ascii="Times New Roman" w:hAnsi="Times New Roman" w:cs="Times New Roman"/>
        </w:rPr>
        <w:t>,</w:t>
      </w:r>
      <w:r w:rsidR="00FD5032" w:rsidRPr="003A327C">
        <w:rPr>
          <w:rFonts w:ascii="Times New Roman" w:hAnsi="Times New Roman" w:cs="Times New Roman"/>
        </w:rPr>
        <w:t xml:space="preserve"> 62.5% </w:t>
      </w:r>
      <w:r w:rsidR="003B0061">
        <w:rPr>
          <w:rFonts w:ascii="Times New Roman" w:hAnsi="Times New Roman" w:cs="Times New Roman"/>
        </w:rPr>
        <w:t xml:space="preserve">of clients </w:t>
      </w:r>
      <w:r w:rsidR="00FD5032" w:rsidRPr="003A327C">
        <w:rPr>
          <w:rFonts w:ascii="Times New Roman" w:hAnsi="Times New Roman" w:cs="Times New Roman"/>
        </w:rPr>
        <w:t>(</w:t>
      </w:r>
      <w:r w:rsidR="00FD5032" w:rsidRPr="00260642">
        <w:rPr>
          <w:rFonts w:ascii="Times New Roman" w:hAnsi="Times New Roman" w:cs="Times New Roman"/>
          <w:i/>
          <w:iCs/>
        </w:rPr>
        <w:t>n</w:t>
      </w:r>
      <w:r w:rsidR="00FD5032" w:rsidRPr="003A327C">
        <w:rPr>
          <w:rFonts w:ascii="Times New Roman" w:hAnsi="Times New Roman" w:cs="Times New Roman"/>
        </w:rPr>
        <w:t xml:space="preserve">=120) completed treatment successfully. Among the group </w:t>
      </w:r>
      <w:r w:rsidR="007F40C5">
        <w:rPr>
          <w:rFonts w:ascii="Times New Roman" w:hAnsi="Times New Roman" w:cs="Times New Roman"/>
        </w:rPr>
        <w:t>who</w:t>
      </w:r>
      <w:r w:rsidR="00FD5032" w:rsidRPr="003A327C">
        <w:rPr>
          <w:rFonts w:ascii="Times New Roman" w:hAnsi="Times New Roman" w:cs="Times New Roman"/>
        </w:rPr>
        <w:t xml:space="preserve"> did receive peer services</w:t>
      </w:r>
      <w:r w:rsidR="00B0485E">
        <w:rPr>
          <w:rFonts w:ascii="Times New Roman" w:hAnsi="Times New Roman" w:cs="Times New Roman"/>
        </w:rPr>
        <w:t>,</w:t>
      </w:r>
      <w:r w:rsidR="00FD5032" w:rsidRPr="003A327C">
        <w:rPr>
          <w:rFonts w:ascii="Times New Roman" w:hAnsi="Times New Roman" w:cs="Times New Roman"/>
        </w:rPr>
        <w:t xml:space="preserve"> 70.4% </w:t>
      </w:r>
      <w:r w:rsidR="003B0061">
        <w:rPr>
          <w:rFonts w:ascii="Times New Roman" w:hAnsi="Times New Roman" w:cs="Times New Roman"/>
        </w:rPr>
        <w:t xml:space="preserve">of clients </w:t>
      </w:r>
      <w:r w:rsidR="00FD5032" w:rsidRPr="003A327C">
        <w:rPr>
          <w:rFonts w:ascii="Times New Roman" w:hAnsi="Times New Roman" w:cs="Times New Roman"/>
        </w:rPr>
        <w:t>(</w:t>
      </w:r>
      <w:r w:rsidR="00FD5032" w:rsidRPr="00260642">
        <w:rPr>
          <w:rFonts w:ascii="Times New Roman" w:hAnsi="Times New Roman" w:cs="Times New Roman"/>
          <w:i/>
          <w:iCs/>
        </w:rPr>
        <w:t>n</w:t>
      </w:r>
      <w:r w:rsidR="00FD5032" w:rsidRPr="003A327C">
        <w:rPr>
          <w:rFonts w:ascii="Times New Roman" w:hAnsi="Times New Roman" w:cs="Times New Roman"/>
        </w:rPr>
        <w:t>=152) completed treatment successfully</w:t>
      </w:r>
      <w:r w:rsidR="00142D48" w:rsidRPr="003A327C">
        <w:rPr>
          <w:rFonts w:ascii="Times New Roman" w:hAnsi="Times New Roman" w:cs="Times New Roman"/>
        </w:rPr>
        <w:t xml:space="preserve">. </w:t>
      </w:r>
      <w:r w:rsidR="00FA17DC" w:rsidRPr="000C0E60">
        <w:rPr>
          <w:rFonts w:ascii="Times New Roman" w:hAnsi="Times New Roman" w:cs="Times New Roman"/>
        </w:rPr>
        <w:t xml:space="preserve">In relation to </w:t>
      </w:r>
      <w:r w:rsidR="009540DA" w:rsidRPr="000C0E60">
        <w:rPr>
          <w:rFonts w:ascii="Times New Roman" w:hAnsi="Times New Roman" w:cs="Times New Roman"/>
        </w:rPr>
        <w:t xml:space="preserve">mental health conditions co-occurring with substance use diagnosis, Table 3.3 </w:t>
      </w:r>
      <w:r w:rsidR="001218BC" w:rsidRPr="000C0E60">
        <w:rPr>
          <w:rFonts w:ascii="Times New Roman" w:hAnsi="Times New Roman" w:cs="Times New Roman"/>
        </w:rPr>
        <w:t xml:space="preserve">illustrates </w:t>
      </w:r>
      <w:r w:rsidR="009F3DA4" w:rsidRPr="000C0E60">
        <w:rPr>
          <w:rFonts w:ascii="Times New Roman" w:hAnsi="Times New Roman" w:cs="Times New Roman"/>
        </w:rPr>
        <w:t xml:space="preserve">that approximately one-quarter of all participants, </w:t>
      </w:r>
      <w:r w:rsidR="009540DA" w:rsidRPr="000C0E60">
        <w:rPr>
          <w:rFonts w:ascii="Times New Roman" w:hAnsi="Times New Roman" w:cs="Times New Roman"/>
        </w:rPr>
        <w:t xml:space="preserve">27.9% </w:t>
      </w:r>
      <w:r w:rsidR="009540DA" w:rsidRPr="000C0E60">
        <w:rPr>
          <w:rFonts w:ascii="Times New Roman" w:hAnsi="Times New Roman" w:cs="Times New Roman"/>
        </w:rPr>
        <w:lastRenderedPageBreak/>
        <w:t>(</w:t>
      </w:r>
      <w:r w:rsidR="009540DA" w:rsidRPr="00260642">
        <w:rPr>
          <w:rFonts w:ascii="Times New Roman" w:hAnsi="Times New Roman" w:cs="Times New Roman"/>
          <w:i/>
          <w:iCs/>
        </w:rPr>
        <w:t>n</w:t>
      </w:r>
      <w:r w:rsidR="009540DA" w:rsidRPr="000C0E60">
        <w:rPr>
          <w:rFonts w:ascii="Times New Roman" w:hAnsi="Times New Roman" w:cs="Times New Roman"/>
        </w:rPr>
        <w:t>=281)</w:t>
      </w:r>
      <w:r w:rsidR="00B0485E">
        <w:rPr>
          <w:rFonts w:ascii="Times New Roman" w:hAnsi="Times New Roman" w:cs="Times New Roman"/>
        </w:rPr>
        <w:t>,</w:t>
      </w:r>
      <w:r w:rsidR="009F3DA4" w:rsidRPr="000C0E60">
        <w:rPr>
          <w:rFonts w:ascii="Times New Roman" w:hAnsi="Times New Roman" w:cs="Times New Roman"/>
        </w:rPr>
        <w:t xml:space="preserve"> experienced</w:t>
      </w:r>
      <w:r w:rsidR="009540DA" w:rsidRPr="000C0E60">
        <w:rPr>
          <w:rFonts w:ascii="Times New Roman" w:hAnsi="Times New Roman" w:cs="Times New Roman"/>
        </w:rPr>
        <w:t xml:space="preserve"> co-occurring mental health condition</w:t>
      </w:r>
      <w:r w:rsidR="0020075E" w:rsidRPr="000C0E60">
        <w:rPr>
          <w:rFonts w:ascii="Times New Roman" w:hAnsi="Times New Roman" w:cs="Times New Roman"/>
        </w:rPr>
        <w:t>(s)</w:t>
      </w:r>
      <w:r w:rsidR="009F3DA4" w:rsidRPr="000C0E60">
        <w:rPr>
          <w:rFonts w:ascii="Times New Roman" w:hAnsi="Times New Roman" w:cs="Times New Roman"/>
        </w:rPr>
        <w:t xml:space="preserve">, with </w:t>
      </w:r>
      <w:r w:rsidR="00503F1E">
        <w:rPr>
          <w:rFonts w:ascii="Times New Roman" w:hAnsi="Times New Roman" w:cs="Times New Roman"/>
        </w:rPr>
        <w:t xml:space="preserve">the total comparison group, matched group who did not receive peer services, and the group </w:t>
      </w:r>
      <w:r w:rsidR="00B0485E">
        <w:rPr>
          <w:rFonts w:ascii="Times New Roman" w:hAnsi="Times New Roman" w:cs="Times New Roman"/>
        </w:rPr>
        <w:t>who</w:t>
      </w:r>
      <w:r w:rsidR="00503F1E">
        <w:rPr>
          <w:rFonts w:ascii="Times New Roman" w:hAnsi="Times New Roman" w:cs="Times New Roman"/>
        </w:rPr>
        <w:t xml:space="preserve"> did receive peer services all</w:t>
      </w:r>
      <w:r w:rsidR="009F3DA4" w:rsidRPr="000C0E60">
        <w:rPr>
          <w:rFonts w:ascii="Times New Roman" w:hAnsi="Times New Roman" w:cs="Times New Roman"/>
        </w:rPr>
        <w:t xml:space="preserve"> experiencing a higher prevalence of co-occurring </w:t>
      </w:r>
      <w:r w:rsidR="00A41CD1" w:rsidRPr="000C0E60">
        <w:rPr>
          <w:rFonts w:ascii="Times New Roman" w:hAnsi="Times New Roman" w:cs="Times New Roman"/>
        </w:rPr>
        <w:t xml:space="preserve">mental </w:t>
      </w:r>
      <w:r w:rsidR="009F3DA4" w:rsidRPr="000C0E60">
        <w:rPr>
          <w:rFonts w:ascii="Times New Roman" w:hAnsi="Times New Roman" w:cs="Times New Roman"/>
        </w:rPr>
        <w:t xml:space="preserve">health conditions </w:t>
      </w:r>
      <w:r w:rsidR="00E43D70">
        <w:rPr>
          <w:rFonts w:ascii="Times New Roman" w:hAnsi="Times New Roman" w:cs="Times New Roman"/>
        </w:rPr>
        <w:t>of</w:t>
      </w:r>
      <w:r w:rsidR="00E43D70" w:rsidRPr="000C0E60">
        <w:rPr>
          <w:rFonts w:ascii="Times New Roman" w:hAnsi="Times New Roman" w:cs="Times New Roman"/>
        </w:rPr>
        <w:t xml:space="preserve"> </w:t>
      </w:r>
      <w:r w:rsidR="009F3DA4" w:rsidRPr="000C0E60">
        <w:rPr>
          <w:rFonts w:ascii="Times New Roman" w:hAnsi="Times New Roman" w:cs="Times New Roman"/>
        </w:rPr>
        <w:t xml:space="preserve">approximately 34%. </w:t>
      </w:r>
      <w:r w:rsidR="008E1B63" w:rsidRPr="000C0E60">
        <w:rPr>
          <w:rFonts w:ascii="Times New Roman" w:hAnsi="Times New Roman" w:cs="Times New Roman"/>
        </w:rPr>
        <w:t xml:space="preserve">Table 3.3 summarizes opioid use </w:t>
      </w:r>
      <w:r w:rsidR="005F671C" w:rsidRPr="000C0E60">
        <w:rPr>
          <w:rFonts w:ascii="Times New Roman" w:hAnsi="Times New Roman" w:cs="Times New Roman"/>
        </w:rPr>
        <w:t>in</w:t>
      </w:r>
      <w:r w:rsidR="008E1B63" w:rsidRPr="000C0E60">
        <w:rPr>
          <w:rFonts w:ascii="Times New Roman" w:hAnsi="Times New Roman" w:cs="Times New Roman"/>
        </w:rPr>
        <w:t xml:space="preserve"> the </w:t>
      </w:r>
      <w:r w:rsidR="00503F1E">
        <w:rPr>
          <w:rFonts w:ascii="Times New Roman" w:hAnsi="Times New Roman" w:cs="Times New Roman"/>
        </w:rPr>
        <w:t>total comparison group as 47.3% (</w:t>
      </w:r>
      <w:r w:rsidR="00503F1E" w:rsidRPr="00260642">
        <w:rPr>
          <w:rFonts w:ascii="Times New Roman" w:hAnsi="Times New Roman" w:cs="Times New Roman"/>
          <w:i/>
          <w:iCs/>
        </w:rPr>
        <w:t>n</w:t>
      </w:r>
      <w:r w:rsidR="00503F1E">
        <w:rPr>
          <w:rFonts w:ascii="Times New Roman" w:hAnsi="Times New Roman" w:cs="Times New Roman"/>
        </w:rPr>
        <w:t xml:space="preserve">=193), the matched group </w:t>
      </w:r>
      <w:r w:rsidR="00C2704C">
        <w:rPr>
          <w:rFonts w:ascii="Times New Roman" w:hAnsi="Times New Roman" w:cs="Times New Roman"/>
        </w:rPr>
        <w:t>who</w:t>
      </w:r>
      <w:r w:rsidR="00503F1E">
        <w:rPr>
          <w:rFonts w:ascii="Times New Roman" w:hAnsi="Times New Roman" w:cs="Times New Roman"/>
        </w:rPr>
        <w:t xml:space="preserve"> did not receive peer services </w:t>
      </w:r>
      <w:r w:rsidR="00883F6E">
        <w:rPr>
          <w:rFonts w:ascii="Times New Roman" w:hAnsi="Times New Roman" w:cs="Times New Roman"/>
        </w:rPr>
        <w:t>as</w:t>
      </w:r>
      <w:r w:rsidR="00503F1E">
        <w:rPr>
          <w:rFonts w:ascii="Times New Roman" w:hAnsi="Times New Roman" w:cs="Times New Roman"/>
        </w:rPr>
        <w:t xml:space="preserve"> 45.8% (</w:t>
      </w:r>
      <w:r w:rsidR="00503F1E" w:rsidRPr="00260642">
        <w:rPr>
          <w:rFonts w:ascii="Times New Roman" w:hAnsi="Times New Roman" w:cs="Times New Roman"/>
          <w:i/>
          <w:iCs/>
        </w:rPr>
        <w:t>n</w:t>
      </w:r>
      <w:r w:rsidR="00503F1E">
        <w:rPr>
          <w:rFonts w:ascii="Times New Roman" w:hAnsi="Times New Roman" w:cs="Times New Roman"/>
        </w:rPr>
        <w:t xml:space="preserve">=88), and the group </w:t>
      </w:r>
      <w:r w:rsidR="00883F6E">
        <w:rPr>
          <w:rFonts w:ascii="Times New Roman" w:hAnsi="Times New Roman" w:cs="Times New Roman"/>
        </w:rPr>
        <w:t>who</w:t>
      </w:r>
      <w:r w:rsidR="00503F1E">
        <w:rPr>
          <w:rFonts w:ascii="Times New Roman" w:hAnsi="Times New Roman" w:cs="Times New Roman"/>
        </w:rPr>
        <w:t xml:space="preserve"> received peer services as 48.6% (</w:t>
      </w:r>
      <w:r w:rsidR="00503F1E" w:rsidRPr="00260642">
        <w:rPr>
          <w:rFonts w:ascii="Times New Roman" w:hAnsi="Times New Roman" w:cs="Times New Roman"/>
          <w:i/>
          <w:iCs/>
        </w:rPr>
        <w:t>n</w:t>
      </w:r>
      <w:r w:rsidR="00503F1E">
        <w:rPr>
          <w:rFonts w:ascii="Times New Roman" w:hAnsi="Times New Roman" w:cs="Times New Roman"/>
        </w:rPr>
        <w:t xml:space="preserve">=105). </w:t>
      </w:r>
    </w:p>
    <w:p w14:paraId="04197FF4" w14:textId="405FA769" w:rsidR="00F039D9" w:rsidRPr="000C0E60" w:rsidRDefault="00F039D9" w:rsidP="00F039D9">
      <w:pPr>
        <w:rPr>
          <w:rFonts w:ascii="Times New Roman" w:hAnsi="Times New Roman" w:cs="Times New Roman"/>
          <w:b/>
          <w:bCs/>
        </w:rPr>
      </w:pPr>
      <w:r w:rsidRPr="000C0E60">
        <w:rPr>
          <w:rFonts w:ascii="Times New Roman" w:hAnsi="Times New Roman" w:cs="Times New Roman"/>
          <w:b/>
          <w:bCs/>
        </w:rPr>
        <w:t>Table 3.3.</w:t>
      </w:r>
    </w:p>
    <w:p w14:paraId="614E5E93" w14:textId="77777777" w:rsidR="00F039D9" w:rsidRPr="000C0E60" w:rsidRDefault="00F039D9" w:rsidP="00F039D9">
      <w:pPr>
        <w:rPr>
          <w:rFonts w:ascii="Times New Roman" w:hAnsi="Times New Roman" w:cs="Times New Roman"/>
          <w:i/>
          <w:iCs/>
        </w:rPr>
      </w:pPr>
      <w:r w:rsidRPr="000C0E60">
        <w:rPr>
          <w:rFonts w:ascii="Times New Roman" w:hAnsi="Times New Roman" w:cs="Times New Roman"/>
          <w:i/>
          <w:iCs/>
        </w:rPr>
        <w:t>Clinical Characteristics of the Total Sample, Final Sample, and Peer Services Sample</w:t>
      </w:r>
    </w:p>
    <w:p w14:paraId="168F0A51" w14:textId="30A0AB83" w:rsidR="00F039D9" w:rsidRPr="000C0E60" w:rsidRDefault="00C95E80" w:rsidP="00F039D9">
      <w:pPr>
        <w:rPr>
          <w:rFonts w:ascii="Times New Roman" w:hAnsi="Times New Roman" w:cs="Times New Roman"/>
        </w:rPr>
      </w:pPr>
      <w:r w:rsidRPr="000C0E60">
        <w:rPr>
          <w:rFonts w:ascii="Times New Roman" w:hAnsi="Times New Roman" w:cs="Times New Roman"/>
          <w:noProof/>
        </w:rPr>
        <w:drawing>
          <wp:inline distT="0" distB="0" distL="0" distR="0" wp14:anchorId="2B74196A" wp14:editId="5B8E0CF4">
            <wp:extent cx="5486400" cy="2178148"/>
            <wp:effectExtent l="0" t="0" r="0"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6400" cy="2178148"/>
                    </a:xfrm>
                    <a:prstGeom prst="rect">
                      <a:avLst/>
                    </a:prstGeom>
                  </pic:spPr>
                </pic:pic>
              </a:graphicData>
            </a:graphic>
          </wp:inline>
        </w:drawing>
      </w:r>
    </w:p>
    <w:p w14:paraId="088B81E6" w14:textId="77777777" w:rsidR="00F039D9" w:rsidRPr="003A327C" w:rsidRDefault="00F039D9" w:rsidP="00F039D9">
      <w:pPr>
        <w:pStyle w:val="Heading2"/>
        <w:rPr>
          <w:rFonts w:cs="Times New Roman"/>
          <w:szCs w:val="24"/>
        </w:rPr>
      </w:pPr>
      <w:bookmarkStart w:id="27" w:name="_Toc99790184"/>
      <w:r w:rsidRPr="003A327C">
        <w:rPr>
          <w:rFonts w:cs="Times New Roman"/>
          <w:szCs w:val="24"/>
        </w:rPr>
        <w:t>Hypothesis Testing: Group Differences</w:t>
      </w:r>
      <w:bookmarkEnd w:id="27"/>
      <w:r w:rsidRPr="003A327C">
        <w:rPr>
          <w:rFonts w:cs="Times New Roman"/>
          <w:szCs w:val="24"/>
        </w:rPr>
        <w:t xml:space="preserve"> </w:t>
      </w:r>
    </w:p>
    <w:p w14:paraId="1A3EF756" w14:textId="56B05967" w:rsidR="0061780F" w:rsidRPr="000C0E60" w:rsidRDefault="00DC2372" w:rsidP="000C0E60">
      <w:pPr>
        <w:ind w:firstLine="720"/>
        <w:rPr>
          <w:rFonts w:ascii="Times New Roman" w:hAnsi="Times New Roman" w:cs="Times New Roman"/>
          <w:b/>
          <w:bCs/>
        </w:rPr>
      </w:pPr>
      <w:r>
        <w:rPr>
          <w:rFonts w:ascii="Times New Roman" w:hAnsi="Times New Roman" w:cs="Times New Roman"/>
        </w:rPr>
        <w:t>In the matched comparison sample of participants, t</w:t>
      </w:r>
      <w:r w:rsidR="00F039D9" w:rsidRPr="000C0E60">
        <w:rPr>
          <w:rFonts w:ascii="Times New Roman" w:hAnsi="Times New Roman" w:cs="Times New Roman"/>
        </w:rPr>
        <w:t>he length of stay in treatment (number of days) was significantly different between the</w:t>
      </w:r>
      <w:r w:rsidR="00BD2948" w:rsidRPr="003A327C">
        <w:rPr>
          <w:rFonts w:ascii="Times New Roman" w:hAnsi="Times New Roman" w:cs="Times New Roman"/>
        </w:rPr>
        <w:t xml:space="preserve"> group </w:t>
      </w:r>
      <w:r w:rsidR="0016786C">
        <w:rPr>
          <w:rFonts w:ascii="Times New Roman" w:hAnsi="Times New Roman" w:cs="Times New Roman"/>
        </w:rPr>
        <w:t>who</w:t>
      </w:r>
      <w:r w:rsidR="00BD2948" w:rsidRPr="003A327C">
        <w:rPr>
          <w:rFonts w:ascii="Times New Roman" w:hAnsi="Times New Roman" w:cs="Times New Roman"/>
        </w:rPr>
        <w:t xml:space="preserve"> receive</w:t>
      </w:r>
      <w:r>
        <w:rPr>
          <w:rFonts w:ascii="Times New Roman" w:hAnsi="Times New Roman" w:cs="Times New Roman"/>
        </w:rPr>
        <w:t>d</w:t>
      </w:r>
      <w:r w:rsidR="00BD2948" w:rsidRPr="003A327C">
        <w:rPr>
          <w:rFonts w:ascii="Times New Roman" w:hAnsi="Times New Roman" w:cs="Times New Roman"/>
        </w:rPr>
        <w:t xml:space="preserve"> peer supports and the matched group </w:t>
      </w:r>
      <w:r w:rsidR="00A90AF9">
        <w:rPr>
          <w:rFonts w:ascii="Times New Roman" w:hAnsi="Times New Roman" w:cs="Times New Roman"/>
        </w:rPr>
        <w:t>who</w:t>
      </w:r>
      <w:r w:rsidR="00BD2948" w:rsidRPr="003A327C">
        <w:rPr>
          <w:rFonts w:ascii="Times New Roman" w:hAnsi="Times New Roman" w:cs="Times New Roman"/>
        </w:rPr>
        <w:t xml:space="preserve"> did not receive peer supports</w:t>
      </w:r>
      <w:r w:rsidR="00F039D9" w:rsidRPr="000C0E60">
        <w:rPr>
          <w:rFonts w:ascii="Times New Roman" w:hAnsi="Times New Roman" w:cs="Times New Roman"/>
        </w:rPr>
        <w:t xml:space="preserve"> [</w:t>
      </w:r>
      <w:proofErr w:type="gramStart"/>
      <w:r w:rsidR="00F039D9" w:rsidRPr="00260642">
        <w:rPr>
          <w:rFonts w:ascii="Times New Roman" w:hAnsi="Times New Roman" w:cs="Times New Roman"/>
          <w:i/>
          <w:iCs/>
        </w:rPr>
        <w:t>t</w:t>
      </w:r>
      <w:r w:rsidR="00F039D9" w:rsidRPr="000C0E60">
        <w:rPr>
          <w:rFonts w:ascii="Times New Roman" w:hAnsi="Times New Roman" w:cs="Times New Roman"/>
        </w:rPr>
        <w:t>(</w:t>
      </w:r>
      <w:proofErr w:type="gramEnd"/>
      <w:r w:rsidR="00F039D9" w:rsidRPr="000C0E60">
        <w:rPr>
          <w:rFonts w:ascii="Times New Roman" w:hAnsi="Times New Roman" w:cs="Times New Roman"/>
        </w:rPr>
        <w:t xml:space="preserve">406)=2.40, </w:t>
      </w:r>
      <w:r w:rsidR="00F039D9" w:rsidRPr="00260642">
        <w:rPr>
          <w:rFonts w:ascii="Times New Roman" w:hAnsi="Times New Roman" w:cs="Times New Roman"/>
          <w:i/>
          <w:iCs/>
        </w:rPr>
        <w:t>p</w:t>
      </w:r>
      <w:r w:rsidR="00F039D9" w:rsidRPr="000C0E60">
        <w:rPr>
          <w:rFonts w:ascii="Times New Roman" w:hAnsi="Times New Roman" w:cs="Times New Roman"/>
        </w:rPr>
        <w:t xml:space="preserve">=0.01]. </w:t>
      </w:r>
      <w:r w:rsidR="006D6D59" w:rsidRPr="000C0E60">
        <w:rPr>
          <w:rFonts w:ascii="Times New Roman" w:hAnsi="Times New Roman" w:cs="Times New Roman"/>
        </w:rPr>
        <w:t xml:space="preserve">People </w:t>
      </w:r>
      <w:r w:rsidR="00F039D9" w:rsidRPr="000C0E60">
        <w:rPr>
          <w:rFonts w:ascii="Times New Roman" w:hAnsi="Times New Roman" w:cs="Times New Roman"/>
        </w:rPr>
        <w:t>who received peer services stayed an average of 173 days (</w:t>
      </w:r>
      <w:r w:rsidR="00F039D9" w:rsidRPr="000C0E60">
        <w:rPr>
          <w:rFonts w:ascii="Times New Roman" w:hAnsi="Times New Roman" w:cs="Times New Roman"/>
          <w:i/>
          <w:iCs/>
        </w:rPr>
        <w:t>SD</w:t>
      </w:r>
      <w:r w:rsidR="00F039D9" w:rsidRPr="000C0E60">
        <w:rPr>
          <w:rFonts w:ascii="Times New Roman" w:hAnsi="Times New Roman" w:cs="Times New Roman"/>
        </w:rPr>
        <w:t xml:space="preserve">=110.50), 27 more days than </w:t>
      </w:r>
      <w:r w:rsidR="006D6D59" w:rsidRPr="000C0E60">
        <w:rPr>
          <w:rFonts w:ascii="Times New Roman" w:hAnsi="Times New Roman" w:cs="Times New Roman"/>
        </w:rPr>
        <w:t xml:space="preserve">people </w:t>
      </w:r>
      <w:r w:rsidR="00F039D9" w:rsidRPr="000C0E60">
        <w:rPr>
          <w:rFonts w:ascii="Times New Roman" w:hAnsi="Times New Roman" w:cs="Times New Roman"/>
        </w:rPr>
        <w:t>in the no-peer services group, who stayed an average of 146 days (</w:t>
      </w:r>
      <w:r w:rsidR="00F039D9" w:rsidRPr="000C0E60">
        <w:rPr>
          <w:rFonts w:ascii="Times New Roman" w:hAnsi="Times New Roman" w:cs="Times New Roman"/>
          <w:i/>
          <w:iCs/>
        </w:rPr>
        <w:t>SD</w:t>
      </w:r>
      <w:r w:rsidR="00F039D9" w:rsidRPr="000C0E60">
        <w:rPr>
          <w:rFonts w:ascii="Times New Roman" w:hAnsi="Times New Roman" w:cs="Times New Roman"/>
        </w:rPr>
        <w:t>=117.21). See Table 3.4 for additional detail.</w:t>
      </w:r>
    </w:p>
    <w:p w14:paraId="7BE187E9" w14:textId="77777777" w:rsidR="00083874" w:rsidRDefault="00083874" w:rsidP="00F039D9">
      <w:pPr>
        <w:rPr>
          <w:rFonts w:ascii="Times New Roman" w:hAnsi="Times New Roman" w:cs="Times New Roman"/>
          <w:b/>
          <w:bCs/>
        </w:rPr>
      </w:pPr>
    </w:p>
    <w:p w14:paraId="13D63130" w14:textId="77777777" w:rsidR="00083874" w:rsidRDefault="00083874" w:rsidP="00F039D9">
      <w:pPr>
        <w:rPr>
          <w:rFonts w:ascii="Times New Roman" w:hAnsi="Times New Roman" w:cs="Times New Roman"/>
          <w:b/>
          <w:bCs/>
        </w:rPr>
      </w:pPr>
    </w:p>
    <w:p w14:paraId="6BF3A81F" w14:textId="1627E704" w:rsidR="00F039D9" w:rsidRPr="000C0E60" w:rsidRDefault="00F039D9" w:rsidP="00F039D9">
      <w:pPr>
        <w:rPr>
          <w:rFonts w:ascii="Times New Roman" w:hAnsi="Times New Roman" w:cs="Times New Roman"/>
          <w:b/>
          <w:bCs/>
        </w:rPr>
      </w:pPr>
      <w:r w:rsidRPr="000C0E60">
        <w:rPr>
          <w:rFonts w:ascii="Times New Roman" w:hAnsi="Times New Roman" w:cs="Times New Roman"/>
          <w:b/>
          <w:bCs/>
        </w:rPr>
        <w:lastRenderedPageBreak/>
        <w:t>Table 3.4</w:t>
      </w:r>
    </w:p>
    <w:p w14:paraId="7D85A884" w14:textId="77777777" w:rsidR="00F039D9" w:rsidRPr="000C0E60" w:rsidRDefault="00F039D9" w:rsidP="00F039D9">
      <w:pPr>
        <w:rPr>
          <w:rFonts w:ascii="Times New Roman" w:hAnsi="Times New Roman" w:cs="Times New Roman"/>
          <w:i/>
          <w:iCs/>
        </w:rPr>
      </w:pPr>
      <w:r w:rsidRPr="000C0E60">
        <w:rPr>
          <w:rFonts w:ascii="Times New Roman" w:hAnsi="Times New Roman" w:cs="Times New Roman"/>
          <w:i/>
          <w:iCs/>
        </w:rPr>
        <w:t>Independent t-tests of Length of Stay in Treatment: Peer Services vs. No Peer Services</w:t>
      </w:r>
    </w:p>
    <w:p w14:paraId="0B9EC884" w14:textId="77777777" w:rsidR="00F039D9" w:rsidRPr="000C0E60" w:rsidRDefault="00F039D9" w:rsidP="00F039D9">
      <w:pPr>
        <w:rPr>
          <w:rFonts w:ascii="Times New Roman" w:hAnsi="Times New Roman" w:cs="Times New Roman"/>
          <w:b/>
          <w:bCs/>
        </w:rPr>
      </w:pPr>
      <w:r w:rsidRPr="000C0E60">
        <w:rPr>
          <w:rFonts w:ascii="Times New Roman" w:hAnsi="Times New Roman" w:cs="Times New Roman"/>
          <w:b/>
          <w:bCs/>
          <w:noProof/>
        </w:rPr>
        <w:drawing>
          <wp:inline distT="0" distB="0" distL="0" distR="0" wp14:anchorId="287C597F" wp14:editId="45821628">
            <wp:extent cx="5533053" cy="812815"/>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42241" cy="828855"/>
                    </a:xfrm>
                    <a:prstGeom prst="rect">
                      <a:avLst/>
                    </a:prstGeom>
                  </pic:spPr>
                </pic:pic>
              </a:graphicData>
            </a:graphic>
          </wp:inline>
        </w:drawing>
      </w:r>
    </w:p>
    <w:p w14:paraId="2A2EEBE2" w14:textId="54215A47" w:rsidR="00B53058" w:rsidRPr="000C0E60" w:rsidRDefault="005D6521" w:rsidP="00B53058">
      <w:pPr>
        <w:ind w:firstLine="720"/>
        <w:rPr>
          <w:rFonts w:ascii="Times New Roman" w:hAnsi="Times New Roman" w:cs="Times New Roman"/>
        </w:rPr>
      </w:pPr>
      <w:r>
        <w:rPr>
          <w:rFonts w:ascii="Times New Roman" w:hAnsi="Times New Roman" w:cs="Times New Roman"/>
        </w:rPr>
        <w:t>In the matched comparison group, t</w:t>
      </w:r>
      <w:r w:rsidR="00F039D9" w:rsidRPr="000C0E60">
        <w:rPr>
          <w:rFonts w:ascii="Times New Roman" w:hAnsi="Times New Roman" w:cs="Times New Roman"/>
        </w:rPr>
        <w:t xml:space="preserve">here was no </w:t>
      </w:r>
      <w:r w:rsidR="005C7D69" w:rsidRPr="000C0E60">
        <w:rPr>
          <w:rFonts w:ascii="Times New Roman" w:hAnsi="Times New Roman" w:cs="Times New Roman"/>
        </w:rPr>
        <w:t xml:space="preserve">statistically </w:t>
      </w:r>
      <w:r w:rsidR="00F039D9" w:rsidRPr="000C0E60">
        <w:rPr>
          <w:rFonts w:ascii="Times New Roman" w:hAnsi="Times New Roman" w:cs="Times New Roman"/>
        </w:rPr>
        <w:t xml:space="preserve">significant difference in the </w:t>
      </w:r>
      <w:r w:rsidR="00A3387D" w:rsidRPr="000C0E60">
        <w:rPr>
          <w:rFonts w:ascii="Times New Roman" w:hAnsi="Times New Roman" w:cs="Times New Roman"/>
        </w:rPr>
        <w:t>rates of successful treatment completion as determined by the service provider among people who did and did not receive peer services</w:t>
      </w:r>
      <w:r w:rsidR="00F039D9" w:rsidRPr="000C0E60">
        <w:rPr>
          <w:rFonts w:ascii="Times New Roman" w:hAnsi="Times New Roman" w:cs="Times New Roman"/>
        </w:rPr>
        <w:t xml:space="preserve"> [</w:t>
      </w:r>
      <w:r w:rsidR="00F039D9" w:rsidRPr="000C0E60">
        <w:rPr>
          <w:rFonts w:ascii="Times New Roman" w:hAnsi="Times New Roman" w:cs="Times New Roman"/>
          <w:i/>
          <w:iCs/>
        </w:rPr>
        <w:t>X</w:t>
      </w:r>
      <w:r w:rsidR="00F039D9" w:rsidRPr="000C0E60">
        <w:rPr>
          <w:rFonts w:ascii="Times New Roman" w:hAnsi="Times New Roman" w:cs="Times New Roman"/>
          <w:i/>
          <w:iCs/>
          <w:vertAlign w:val="superscript"/>
        </w:rPr>
        <w:t>2</w:t>
      </w:r>
      <w:r w:rsidR="00F039D9" w:rsidRPr="000C0E60">
        <w:rPr>
          <w:rFonts w:ascii="Times New Roman" w:hAnsi="Times New Roman" w:cs="Times New Roman"/>
        </w:rPr>
        <w:t xml:space="preserve">(1, </w:t>
      </w:r>
      <w:r w:rsidR="00F039D9" w:rsidRPr="000C0E60">
        <w:rPr>
          <w:rFonts w:ascii="Times New Roman" w:hAnsi="Times New Roman" w:cs="Times New Roman"/>
          <w:i/>
          <w:iCs/>
        </w:rPr>
        <w:t>N</w:t>
      </w:r>
      <w:r w:rsidR="00F039D9" w:rsidRPr="000C0E60">
        <w:rPr>
          <w:rFonts w:ascii="Times New Roman" w:hAnsi="Times New Roman" w:cs="Times New Roman"/>
        </w:rPr>
        <w:t xml:space="preserve">=408) = 2.83, </w:t>
      </w:r>
      <w:r w:rsidR="00F039D9" w:rsidRPr="000C0E60">
        <w:rPr>
          <w:rFonts w:ascii="Times New Roman" w:hAnsi="Times New Roman" w:cs="Times New Roman"/>
          <w:i/>
          <w:iCs/>
        </w:rPr>
        <w:t>p</w:t>
      </w:r>
      <w:r w:rsidR="00F039D9" w:rsidRPr="000C0E60">
        <w:rPr>
          <w:rFonts w:ascii="Times New Roman" w:hAnsi="Times New Roman" w:cs="Times New Roman"/>
        </w:rPr>
        <w:t xml:space="preserve">=0.09]. A total of 152 clients (70%) </w:t>
      </w:r>
      <w:r w:rsidR="00922E81">
        <w:rPr>
          <w:rFonts w:ascii="Times New Roman" w:hAnsi="Times New Roman" w:cs="Times New Roman"/>
        </w:rPr>
        <w:t>in</w:t>
      </w:r>
      <w:r w:rsidR="00922E81" w:rsidRPr="000C0E60">
        <w:rPr>
          <w:rFonts w:ascii="Times New Roman" w:hAnsi="Times New Roman" w:cs="Times New Roman"/>
        </w:rPr>
        <w:t xml:space="preserve"> </w:t>
      </w:r>
      <w:r w:rsidR="00F039D9" w:rsidRPr="000C0E60">
        <w:rPr>
          <w:rFonts w:ascii="Times New Roman" w:hAnsi="Times New Roman" w:cs="Times New Roman"/>
        </w:rPr>
        <w:t xml:space="preserve">the peer-services group and 120 clients (63%) </w:t>
      </w:r>
      <w:r w:rsidR="00503DC1" w:rsidRPr="000C0E60">
        <w:rPr>
          <w:rFonts w:ascii="Times New Roman" w:hAnsi="Times New Roman" w:cs="Times New Roman"/>
        </w:rPr>
        <w:t xml:space="preserve">in </w:t>
      </w:r>
      <w:r w:rsidR="00F039D9" w:rsidRPr="000C0E60">
        <w:rPr>
          <w:rFonts w:ascii="Times New Roman" w:hAnsi="Times New Roman" w:cs="Times New Roman"/>
        </w:rPr>
        <w:t xml:space="preserve">the no peer-services group completed treatment. See Table 3.5 for additional detail. </w:t>
      </w:r>
    </w:p>
    <w:p w14:paraId="31BD0197" w14:textId="6E255B5D" w:rsidR="00F039D9" w:rsidRPr="000C0E60" w:rsidRDefault="00F039D9" w:rsidP="00B53058">
      <w:pPr>
        <w:rPr>
          <w:rFonts w:ascii="Times New Roman" w:hAnsi="Times New Roman" w:cs="Times New Roman"/>
        </w:rPr>
      </w:pPr>
      <w:r w:rsidRPr="000C0E60">
        <w:rPr>
          <w:rFonts w:ascii="Times New Roman" w:hAnsi="Times New Roman" w:cs="Times New Roman"/>
          <w:b/>
          <w:bCs/>
        </w:rPr>
        <w:t>Table 3.5.</w:t>
      </w:r>
    </w:p>
    <w:p w14:paraId="3AF2D7EB" w14:textId="77777777" w:rsidR="00F039D9" w:rsidRPr="000C0E60" w:rsidRDefault="00F039D9" w:rsidP="00F039D9">
      <w:pPr>
        <w:rPr>
          <w:rFonts w:ascii="Times New Roman" w:hAnsi="Times New Roman" w:cs="Times New Roman"/>
          <w:i/>
          <w:iCs/>
        </w:rPr>
      </w:pPr>
      <w:r w:rsidRPr="000C0E60">
        <w:rPr>
          <w:rFonts w:ascii="Times New Roman" w:hAnsi="Times New Roman" w:cs="Times New Roman"/>
          <w:i/>
          <w:iCs/>
        </w:rPr>
        <w:t>Chi-Square Test of Independence: Treatment Complete at Discharge by Service Group</w:t>
      </w:r>
    </w:p>
    <w:p w14:paraId="115238F3" w14:textId="24031C21" w:rsidR="00F039D9" w:rsidRPr="000C0E60" w:rsidRDefault="00C95E80" w:rsidP="00F039D9">
      <w:pPr>
        <w:rPr>
          <w:rFonts w:ascii="Times New Roman" w:hAnsi="Times New Roman" w:cs="Times New Roman"/>
          <w:b/>
          <w:bCs/>
        </w:rPr>
      </w:pPr>
      <w:r w:rsidRPr="000C0E60">
        <w:rPr>
          <w:rFonts w:ascii="Times New Roman" w:hAnsi="Times New Roman" w:cs="Times New Roman"/>
          <w:b/>
          <w:bCs/>
          <w:noProof/>
        </w:rPr>
        <w:drawing>
          <wp:inline distT="0" distB="0" distL="0" distR="0" wp14:anchorId="2AF74A37" wp14:editId="6BE6E0F1">
            <wp:extent cx="4196024" cy="2052154"/>
            <wp:effectExtent l="0" t="0" r="0" b="571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07655" cy="2057842"/>
                    </a:xfrm>
                    <a:prstGeom prst="rect">
                      <a:avLst/>
                    </a:prstGeom>
                  </pic:spPr>
                </pic:pic>
              </a:graphicData>
            </a:graphic>
          </wp:inline>
        </w:drawing>
      </w:r>
    </w:p>
    <w:p w14:paraId="21138C9A" w14:textId="0CC12E9E" w:rsidR="00952515" w:rsidRPr="00754CEC" w:rsidRDefault="00361EEB" w:rsidP="00754CEC">
      <w:pPr>
        <w:ind w:firstLine="720"/>
        <w:rPr>
          <w:rFonts w:ascii="Times New Roman" w:hAnsi="Times New Roman" w:cs="Times New Roman"/>
        </w:rPr>
      </w:pPr>
      <w:bookmarkStart w:id="28" w:name="_Toc99790185"/>
      <w:r w:rsidRPr="000C0E60">
        <w:rPr>
          <w:rFonts w:ascii="Times New Roman" w:hAnsi="Times New Roman" w:cs="Times New Roman"/>
        </w:rPr>
        <w:t>As shown in Table 3.6</w:t>
      </w:r>
      <w:r w:rsidRPr="000C0E60">
        <w:rPr>
          <w:rFonts w:ascii="Times New Roman" w:eastAsia="MS Mincho" w:hAnsi="Times New Roman" w:cs="Times New Roman"/>
        </w:rPr>
        <w:t>, the</w:t>
      </w:r>
      <w:r w:rsidRPr="000C0E60">
        <w:rPr>
          <w:rFonts w:ascii="Times New Roman" w:hAnsi="Times New Roman" w:cs="Times New Roman"/>
          <w:color w:val="000000"/>
        </w:rPr>
        <w:t xml:space="preserve"> combination of variables in the first model explained 26% of the variance in </w:t>
      </w:r>
      <w:r w:rsidRPr="000C0E60">
        <w:rPr>
          <w:rFonts w:ascii="Times New Roman" w:hAnsi="Times New Roman" w:cs="Times New Roman"/>
          <w:i/>
          <w:color w:val="000000"/>
        </w:rPr>
        <w:t xml:space="preserve">Length of Stay </w:t>
      </w:r>
      <w:r w:rsidR="005E2B07">
        <w:rPr>
          <w:rFonts w:ascii="Times New Roman" w:hAnsi="Times New Roman" w:cs="Times New Roman"/>
          <w:color w:val="000000"/>
        </w:rPr>
        <w:t xml:space="preserve">among participants in the </w:t>
      </w:r>
      <w:r w:rsidR="00754CEC">
        <w:rPr>
          <w:rFonts w:ascii="Times New Roman" w:hAnsi="Times New Roman" w:cs="Times New Roman"/>
          <w:color w:val="000000"/>
        </w:rPr>
        <w:t>total</w:t>
      </w:r>
      <w:r w:rsidR="005E2B07">
        <w:rPr>
          <w:rFonts w:ascii="Times New Roman" w:hAnsi="Times New Roman" w:cs="Times New Roman"/>
          <w:color w:val="000000"/>
        </w:rPr>
        <w:t xml:space="preserve"> comparison group </w:t>
      </w:r>
      <w:r w:rsidRPr="000C0E60">
        <w:rPr>
          <w:rFonts w:ascii="Times New Roman" w:hAnsi="Times New Roman" w:cs="Times New Roman"/>
          <w:i/>
          <w:color w:val="000000"/>
        </w:rPr>
        <w:t>[R</w:t>
      </w:r>
      <w:r w:rsidRPr="000C0E60">
        <w:rPr>
          <w:rFonts w:ascii="Times New Roman" w:hAnsi="Times New Roman" w:cs="Times New Roman"/>
          <w:i/>
          <w:color w:val="000000"/>
          <w:vertAlign w:val="superscript"/>
        </w:rPr>
        <w:t>2</w:t>
      </w:r>
      <w:r w:rsidRPr="000C0E60">
        <w:rPr>
          <w:rFonts w:ascii="Times New Roman" w:hAnsi="Times New Roman" w:cs="Times New Roman"/>
          <w:i/>
          <w:color w:val="000000"/>
        </w:rPr>
        <w:t xml:space="preserve">=0.26, </w:t>
      </w:r>
      <w:proofErr w:type="gramStart"/>
      <w:r w:rsidRPr="000C0E60">
        <w:rPr>
          <w:rFonts w:ascii="Times New Roman" w:eastAsia="MS Mincho" w:hAnsi="Times New Roman" w:cs="Times New Roman"/>
          <w:i/>
          <w:color w:val="000000"/>
        </w:rPr>
        <w:t>F</w:t>
      </w:r>
      <w:r w:rsidRPr="000C0E60">
        <w:rPr>
          <w:rFonts w:ascii="Times New Roman" w:eastAsia="MS Mincho" w:hAnsi="Times New Roman" w:cs="Times New Roman"/>
          <w:iCs/>
          <w:color w:val="000000"/>
        </w:rPr>
        <w:t>(</w:t>
      </w:r>
      <w:proofErr w:type="gramEnd"/>
      <w:r w:rsidRPr="000C0E60">
        <w:rPr>
          <w:rFonts w:ascii="Times New Roman" w:eastAsia="MS Mincho" w:hAnsi="Times New Roman" w:cs="Times New Roman"/>
          <w:iCs/>
          <w:color w:val="000000"/>
        </w:rPr>
        <w:t xml:space="preserve">8, 399)=3.66, </w:t>
      </w:r>
      <w:r w:rsidRPr="000C0E60">
        <w:rPr>
          <w:rFonts w:ascii="Times New Roman" w:eastAsia="MS Mincho" w:hAnsi="Times New Roman" w:cs="Times New Roman"/>
          <w:i/>
          <w:color w:val="000000"/>
        </w:rPr>
        <w:t>p</w:t>
      </w:r>
      <w:r w:rsidRPr="000C0E60">
        <w:rPr>
          <w:rFonts w:ascii="Times New Roman" w:eastAsia="MS Mincho" w:hAnsi="Times New Roman" w:cs="Times New Roman"/>
          <w:iCs/>
          <w:color w:val="000000"/>
        </w:rPr>
        <w:t>&lt;0.001]</w:t>
      </w:r>
      <w:r w:rsidRPr="000C0E60">
        <w:rPr>
          <w:rFonts w:ascii="Times New Roman" w:hAnsi="Times New Roman" w:cs="Times New Roman"/>
          <w:iCs/>
          <w:color w:val="000000"/>
        </w:rPr>
        <w:t>.</w:t>
      </w:r>
      <w:r w:rsidRPr="000C0E60">
        <w:rPr>
          <w:rFonts w:ascii="Times New Roman" w:hAnsi="Times New Roman" w:cs="Times New Roman"/>
          <w:color w:val="000000"/>
        </w:rPr>
        <w:t xml:space="preserve"> </w:t>
      </w:r>
      <w:r w:rsidRPr="000C0E60">
        <w:rPr>
          <w:rFonts w:ascii="Times New Roman" w:hAnsi="Times New Roman" w:cs="Times New Roman"/>
        </w:rPr>
        <w:t>Education and prior treatment episodes both predicted significantly more days in treatment, with each additional year of education predicting</w:t>
      </w:r>
      <w:r w:rsidR="00171B0A">
        <w:rPr>
          <w:rFonts w:ascii="Times New Roman" w:hAnsi="Times New Roman" w:cs="Times New Roman"/>
        </w:rPr>
        <w:t xml:space="preserve"> approximately </w:t>
      </w:r>
      <w:r w:rsidRPr="000C0E60">
        <w:rPr>
          <w:rFonts w:ascii="Times New Roman" w:hAnsi="Times New Roman" w:cs="Times New Roman"/>
        </w:rPr>
        <w:t>7 additional days in treatment (</w:t>
      </w:r>
      <w:r w:rsidRPr="000C0E60">
        <w:rPr>
          <w:rFonts w:ascii="Times New Roman" w:hAnsi="Times New Roman" w:cs="Times New Roman"/>
          <w:i/>
          <w:iCs/>
        </w:rPr>
        <w:t>B</w:t>
      </w:r>
      <w:r w:rsidRPr="000C0E60">
        <w:rPr>
          <w:rFonts w:ascii="Times New Roman" w:hAnsi="Times New Roman" w:cs="Times New Roman"/>
        </w:rPr>
        <w:t xml:space="preserve">=7.24, </w:t>
      </w:r>
      <w:r w:rsidRPr="000C0E60">
        <w:rPr>
          <w:rFonts w:ascii="Times New Roman" w:hAnsi="Times New Roman" w:cs="Times New Roman"/>
          <w:i/>
          <w:iCs/>
        </w:rPr>
        <w:t>p</w:t>
      </w:r>
      <w:r w:rsidRPr="000C0E60">
        <w:rPr>
          <w:rFonts w:ascii="Times New Roman" w:hAnsi="Times New Roman" w:cs="Times New Roman"/>
        </w:rPr>
        <w:t xml:space="preserve">&lt;0.05) and each </w:t>
      </w:r>
      <w:r w:rsidRPr="000C0E60">
        <w:rPr>
          <w:rFonts w:ascii="Times New Roman" w:hAnsi="Times New Roman" w:cs="Times New Roman"/>
        </w:rPr>
        <w:lastRenderedPageBreak/>
        <w:t xml:space="preserve">additional prior treatment episode predicting </w:t>
      </w:r>
      <w:r w:rsidR="00171B0A">
        <w:rPr>
          <w:rFonts w:ascii="Times New Roman" w:hAnsi="Times New Roman" w:cs="Times New Roman"/>
        </w:rPr>
        <w:t xml:space="preserve">approximately 15 </w:t>
      </w:r>
      <w:r w:rsidRPr="000C0E60">
        <w:rPr>
          <w:rFonts w:ascii="Times New Roman" w:hAnsi="Times New Roman" w:cs="Times New Roman"/>
        </w:rPr>
        <w:t>addition</w:t>
      </w:r>
      <w:r w:rsidR="00171B0A">
        <w:rPr>
          <w:rFonts w:ascii="Times New Roman" w:hAnsi="Times New Roman" w:cs="Times New Roman"/>
        </w:rPr>
        <w:t>al</w:t>
      </w:r>
      <w:r w:rsidRPr="000C0E60">
        <w:rPr>
          <w:rFonts w:ascii="Times New Roman" w:hAnsi="Times New Roman" w:cs="Times New Roman"/>
        </w:rPr>
        <w:t xml:space="preserve"> days (</w:t>
      </w:r>
      <w:r w:rsidRPr="000C0E60">
        <w:rPr>
          <w:rFonts w:ascii="Times New Roman" w:hAnsi="Times New Roman" w:cs="Times New Roman"/>
          <w:i/>
          <w:iCs/>
        </w:rPr>
        <w:t>B</w:t>
      </w:r>
      <w:r w:rsidRPr="000C0E60">
        <w:rPr>
          <w:rFonts w:ascii="Times New Roman" w:hAnsi="Times New Roman" w:cs="Times New Roman"/>
        </w:rPr>
        <w:t xml:space="preserve">=15.13, </w:t>
      </w:r>
      <w:r w:rsidRPr="000C0E60">
        <w:rPr>
          <w:rFonts w:ascii="Times New Roman" w:hAnsi="Times New Roman" w:cs="Times New Roman"/>
          <w:i/>
          <w:iCs/>
        </w:rPr>
        <w:t>p</w:t>
      </w:r>
      <w:r w:rsidRPr="000C0E60">
        <w:rPr>
          <w:rFonts w:ascii="Times New Roman" w:hAnsi="Times New Roman" w:cs="Times New Roman"/>
        </w:rPr>
        <w:t xml:space="preserve">&lt;0.001). </w:t>
      </w:r>
      <w:r w:rsidRPr="000C0E60">
        <w:rPr>
          <w:rFonts w:ascii="Times New Roman" w:eastAsia="MS Mincho" w:hAnsi="Times New Roman" w:cs="Times New Roman"/>
        </w:rPr>
        <w:t>The</w:t>
      </w:r>
      <w:r w:rsidRPr="000C0E60">
        <w:rPr>
          <w:rFonts w:ascii="Times New Roman" w:hAnsi="Times New Roman" w:cs="Times New Roman"/>
          <w:color w:val="000000"/>
        </w:rPr>
        <w:t xml:space="preserve"> combination of variables in the second model, which included peer service group</w:t>
      </w:r>
      <w:r w:rsidR="00C51C73">
        <w:rPr>
          <w:rFonts w:ascii="Times New Roman" w:hAnsi="Times New Roman" w:cs="Times New Roman"/>
          <w:color w:val="000000"/>
        </w:rPr>
        <w:t xml:space="preserve"> as a variable</w:t>
      </w:r>
      <w:r w:rsidRPr="000C0E60">
        <w:rPr>
          <w:rFonts w:ascii="Times New Roman" w:hAnsi="Times New Roman" w:cs="Times New Roman"/>
          <w:color w:val="000000"/>
        </w:rPr>
        <w:t xml:space="preserve">, explained 28% of the variance in </w:t>
      </w:r>
      <w:r w:rsidRPr="000C0E60">
        <w:rPr>
          <w:rFonts w:ascii="Times New Roman" w:hAnsi="Times New Roman" w:cs="Times New Roman"/>
          <w:i/>
          <w:color w:val="000000"/>
        </w:rPr>
        <w:t>Length of Stay [R</w:t>
      </w:r>
      <w:r w:rsidRPr="000C0E60">
        <w:rPr>
          <w:rFonts w:ascii="Times New Roman" w:hAnsi="Times New Roman" w:cs="Times New Roman"/>
          <w:i/>
          <w:color w:val="000000"/>
          <w:vertAlign w:val="superscript"/>
        </w:rPr>
        <w:t>2</w:t>
      </w:r>
      <w:r w:rsidRPr="000C0E60">
        <w:rPr>
          <w:rFonts w:ascii="Times New Roman" w:hAnsi="Times New Roman" w:cs="Times New Roman"/>
          <w:i/>
          <w:color w:val="000000"/>
        </w:rPr>
        <w:t xml:space="preserve">=0.28, </w:t>
      </w:r>
      <w:r w:rsidRPr="000C0E60">
        <w:rPr>
          <w:rFonts w:ascii="Times New Roman" w:eastAsia="MS Mincho" w:hAnsi="Times New Roman" w:cs="Times New Roman"/>
          <w:i/>
          <w:color w:val="000000"/>
        </w:rPr>
        <w:t xml:space="preserve">F </w:t>
      </w:r>
      <w:r w:rsidRPr="000C0E60">
        <w:rPr>
          <w:rFonts w:ascii="Times New Roman" w:eastAsia="MS Mincho" w:hAnsi="Times New Roman" w:cs="Times New Roman"/>
          <w:iCs/>
          <w:color w:val="000000"/>
        </w:rPr>
        <w:t>(9, 398)</w:t>
      </w:r>
      <w:r w:rsidR="00503482">
        <w:rPr>
          <w:rFonts w:ascii="Times New Roman" w:eastAsia="MS Mincho" w:hAnsi="Times New Roman" w:cs="Times New Roman"/>
          <w:iCs/>
          <w:color w:val="000000"/>
        </w:rPr>
        <w:t xml:space="preserve"> </w:t>
      </w:r>
      <w:r w:rsidRPr="000C0E60">
        <w:rPr>
          <w:rFonts w:ascii="Times New Roman" w:eastAsia="MS Mincho" w:hAnsi="Times New Roman" w:cs="Times New Roman"/>
          <w:iCs/>
          <w:color w:val="000000"/>
        </w:rPr>
        <w:t xml:space="preserve">=6.63, </w:t>
      </w:r>
      <w:r w:rsidRPr="000C0E60">
        <w:rPr>
          <w:rFonts w:ascii="Times New Roman" w:eastAsia="MS Mincho" w:hAnsi="Times New Roman" w:cs="Times New Roman"/>
          <w:i/>
          <w:color w:val="000000"/>
        </w:rPr>
        <w:t>p</w:t>
      </w:r>
      <w:r w:rsidRPr="000C0E60">
        <w:rPr>
          <w:rFonts w:ascii="Times New Roman" w:eastAsia="MS Mincho" w:hAnsi="Times New Roman" w:cs="Times New Roman"/>
          <w:iCs/>
          <w:color w:val="000000"/>
        </w:rPr>
        <w:t>&lt;0.001]</w:t>
      </w:r>
      <w:r w:rsidRPr="000C0E60">
        <w:rPr>
          <w:rFonts w:ascii="Times New Roman" w:hAnsi="Times New Roman" w:cs="Times New Roman"/>
          <w:iCs/>
          <w:color w:val="000000"/>
        </w:rPr>
        <w:t>.</w:t>
      </w:r>
      <w:r w:rsidRPr="000C0E60">
        <w:rPr>
          <w:rFonts w:ascii="Times New Roman" w:hAnsi="Times New Roman" w:cs="Times New Roman"/>
          <w:color w:val="000000"/>
        </w:rPr>
        <w:t xml:space="preserve"> </w:t>
      </w:r>
      <w:r w:rsidRPr="000C0E60">
        <w:rPr>
          <w:rFonts w:ascii="Times New Roman" w:hAnsi="Times New Roman" w:cs="Times New Roman"/>
        </w:rPr>
        <w:t>Education and prior treatment episodes were again significant predict</w:t>
      </w:r>
      <w:r w:rsidR="00BD3672">
        <w:rPr>
          <w:rFonts w:ascii="Times New Roman" w:hAnsi="Times New Roman" w:cs="Times New Roman"/>
        </w:rPr>
        <w:t>o</w:t>
      </w:r>
      <w:r w:rsidRPr="000C0E60">
        <w:rPr>
          <w:rFonts w:ascii="Times New Roman" w:hAnsi="Times New Roman" w:cs="Times New Roman"/>
        </w:rPr>
        <w:t xml:space="preserve">rs of days in treatment, with each additional year of education predicting </w:t>
      </w:r>
      <w:r w:rsidR="00BD3672">
        <w:rPr>
          <w:rFonts w:ascii="Times New Roman" w:hAnsi="Times New Roman" w:cs="Times New Roman"/>
        </w:rPr>
        <w:t xml:space="preserve">approximately </w:t>
      </w:r>
      <w:r w:rsidRPr="000C0E60">
        <w:rPr>
          <w:rFonts w:ascii="Times New Roman" w:hAnsi="Times New Roman" w:cs="Times New Roman"/>
        </w:rPr>
        <w:t>7 additional days in treatment (</w:t>
      </w:r>
      <w:r w:rsidRPr="000C0E60">
        <w:rPr>
          <w:rFonts w:ascii="Times New Roman" w:hAnsi="Times New Roman" w:cs="Times New Roman"/>
          <w:i/>
          <w:iCs/>
        </w:rPr>
        <w:t>B</w:t>
      </w:r>
      <w:r w:rsidRPr="000C0E60">
        <w:rPr>
          <w:rFonts w:ascii="Times New Roman" w:hAnsi="Times New Roman" w:cs="Times New Roman"/>
        </w:rPr>
        <w:t xml:space="preserve">=7.07, </w:t>
      </w:r>
      <w:r w:rsidRPr="000C0E60">
        <w:rPr>
          <w:rFonts w:ascii="Times New Roman" w:hAnsi="Times New Roman" w:cs="Times New Roman"/>
          <w:i/>
          <w:iCs/>
        </w:rPr>
        <w:t>p</w:t>
      </w:r>
      <w:r w:rsidRPr="000C0E60">
        <w:rPr>
          <w:rFonts w:ascii="Times New Roman" w:hAnsi="Times New Roman" w:cs="Times New Roman"/>
        </w:rPr>
        <w:t xml:space="preserve">&lt;0.05) and each additional prior treatment episode predicting </w:t>
      </w:r>
      <w:r w:rsidR="00BD3672">
        <w:rPr>
          <w:rFonts w:ascii="Times New Roman" w:hAnsi="Times New Roman" w:cs="Times New Roman"/>
        </w:rPr>
        <w:t>approximately 15 additional days</w:t>
      </w:r>
      <w:r w:rsidRPr="000C0E60">
        <w:rPr>
          <w:rFonts w:ascii="Times New Roman" w:hAnsi="Times New Roman" w:cs="Times New Roman"/>
        </w:rPr>
        <w:t xml:space="preserve"> (</w:t>
      </w:r>
      <w:r w:rsidRPr="000C0E60">
        <w:rPr>
          <w:rFonts w:ascii="Times New Roman" w:hAnsi="Times New Roman" w:cs="Times New Roman"/>
          <w:i/>
          <w:iCs/>
        </w:rPr>
        <w:t>B</w:t>
      </w:r>
      <w:r w:rsidRPr="000C0E60">
        <w:rPr>
          <w:rFonts w:ascii="Times New Roman" w:hAnsi="Times New Roman" w:cs="Times New Roman"/>
        </w:rPr>
        <w:t xml:space="preserve">=14.96, </w:t>
      </w:r>
      <w:r w:rsidRPr="000C0E60">
        <w:rPr>
          <w:rFonts w:ascii="Times New Roman" w:hAnsi="Times New Roman" w:cs="Times New Roman"/>
          <w:i/>
          <w:iCs/>
        </w:rPr>
        <w:t>p</w:t>
      </w:r>
      <w:r w:rsidRPr="000C0E60">
        <w:rPr>
          <w:rFonts w:ascii="Times New Roman" w:hAnsi="Times New Roman" w:cs="Times New Roman"/>
        </w:rPr>
        <w:t xml:space="preserve">&lt;0.001). </w:t>
      </w:r>
      <w:r w:rsidR="00325FE3">
        <w:rPr>
          <w:rFonts w:ascii="Times New Roman" w:hAnsi="Times New Roman" w:cs="Times New Roman"/>
        </w:rPr>
        <w:t>Receiving</w:t>
      </w:r>
      <w:r w:rsidRPr="000C0E60">
        <w:rPr>
          <w:rFonts w:ascii="Times New Roman" w:hAnsi="Times New Roman" w:cs="Times New Roman"/>
        </w:rPr>
        <w:t xml:space="preserve"> peer services did not </w:t>
      </w:r>
      <w:r w:rsidR="00325FE3">
        <w:rPr>
          <w:rFonts w:ascii="Times New Roman" w:hAnsi="Times New Roman" w:cs="Times New Roman"/>
        </w:rPr>
        <w:t>predict</w:t>
      </w:r>
      <w:r w:rsidRPr="000C0E60">
        <w:rPr>
          <w:rFonts w:ascii="Times New Roman" w:hAnsi="Times New Roman" w:cs="Times New Roman"/>
        </w:rPr>
        <w:t xml:space="preserve"> significantly more or fewer days in treatment. The change in the amount of variance accounted for in the length of stay in treatment between Model 1 and Model 2 was significant [</w:t>
      </w:r>
      <m:oMath>
        <m:r>
          <w:rPr>
            <w:rFonts w:ascii="Cambria Math" w:hAnsi="Cambria Math" w:cs="Times New Roman"/>
          </w:rPr>
          <m:t>∆</m:t>
        </m:r>
      </m:oMath>
      <w:r w:rsidRPr="000C0E60">
        <w:rPr>
          <w:rFonts w:ascii="Times New Roman" w:hAnsi="Times New Roman" w:cs="Times New Roman"/>
          <w:i/>
          <w:iCs/>
        </w:rPr>
        <w:t>R</w:t>
      </w:r>
      <w:r w:rsidRPr="000C0E60">
        <w:rPr>
          <w:rFonts w:ascii="Times New Roman" w:hAnsi="Times New Roman" w:cs="Times New Roman"/>
          <w:i/>
          <w:iCs/>
          <w:vertAlign w:val="superscript"/>
        </w:rPr>
        <w:t>2</w:t>
      </w:r>
      <w:r w:rsidRPr="000C0E60">
        <w:rPr>
          <w:rFonts w:ascii="Times New Roman" w:hAnsi="Times New Roman" w:cs="Times New Roman"/>
        </w:rPr>
        <w:t xml:space="preserve">=0.02, </w:t>
      </w:r>
      <w:r w:rsidRPr="000C0E60">
        <w:rPr>
          <w:rFonts w:ascii="Times New Roman" w:hAnsi="Times New Roman" w:cs="Times New Roman"/>
          <w:i/>
          <w:iCs/>
        </w:rPr>
        <w:t xml:space="preserve">F </w:t>
      </w:r>
      <w:r w:rsidRPr="000C0E60">
        <w:rPr>
          <w:rFonts w:ascii="Times New Roman" w:hAnsi="Times New Roman" w:cs="Times New Roman"/>
        </w:rPr>
        <w:t xml:space="preserve">(1, 997) = 18.81, </w:t>
      </w:r>
      <w:r w:rsidRPr="000C0E60">
        <w:rPr>
          <w:rFonts w:ascii="Times New Roman" w:hAnsi="Times New Roman" w:cs="Times New Roman"/>
          <w:i/>
          <w:iCs/>
        </w:rPr>
        <w:t>p</w:t>
      </w:r>
      <w:r w:rsidRPr="000C0E60">
        <w:rPr>
          <w:rFonts w:ascii="Times New Roman" w:hAnsi="Times New Roman" w:cs="Times New Roman"/>
        </w:rPr>
        <w:t>&lt;0.001].</w:t>
      </w:r>
    </w:p>
    <w:p w14:paraId="1A8A5097" w14:textId="77777777" w:rsidR="00083874" w:rsidRDefault="00083874" w:rsidP="00361EEB">
      <w:pPr>
        <w:rPr>
          <w:rFonts w:ascii="Times New Roman" w:hAnsi="Times New Roman" w:cs="Times New Roman"/>
          <w:b/>
          <w:bCs/>
        </w:rPr>
      </w:pPr>
    </w:p>
    <w:p w14:paraId="5A09F74C" w14:textId="77777777" w:rsidR="00083874" w:rsidRDefault="00083874" w:rsidP="00361EEB">
      <w:pPr>
        <w:rPr>
          <w:rFonts w:ascii="Times New Roman" w:hAnsi="Times New Roman" w:cs="Times New Roman"/>
          <w:b/>
          <w:bCs/>
        </w:rPr>
      </w:pPr>
    </w:p>
    <w:p w14:paraId="65D9DAE6" w14:textId="77777777" w:rsidR="00083874" w:rsidRDefault="00083874" w:rsidP="00361EEB">
      <w:pPr>
        <w:rPr>
          <w:rFonts w:ascii="Times New Roman" w:hAnsi="Times New Roman" w:cs="Times New Roman"/>
          <w:b/>
          <w:bCs/>
        </w:rPr>
      </w:pPr>
    </w:p>
    <w:p w14:paraId="7908008E" w14:textId="77777777" w:rsidR="00083874" w:rsidRDefault="00083874" w:rsidP="00361EEB">
      <w:pPr>
        <w:rPr>
          <w:rFonts w:ascii="Times New Roman" w:hAnsi="Times New Roman" w:cs="Times New Roman"/>
          <w:b/>
          <w:bCs/>
        </w:rPr>
      </w:pPr>
    </w:p>
    <w:p w14:paraId="792F47A2" w14:textId="77777777" w:rsidR="00083874" w:rsidRDefault="00083874" w:rsidP="00361EEB">
      <w:pPr>
        <w:rPr>
          <w:rFonts w:ascii="Times New Roman" w:hAnsi="Times New Roman" w:cs="Times New Roman"/>
          <w:b/>
          <w:bCs/>
        </w:rPr>
      </w:pPr>
    </w:p>
    <w:p w14:paraId="02C801A3" w14:textId="77777777" w:rsidR="00083874" w:rsidRDefault="00083874" w:rsidP="00361EEB">
      <w:pPr>
        <w:rPr>
          <w:rFonts w:ascii="Times New Roman" w:hAnsi="Times New Roman" w:cs="Times New Roman"/>
          <w:b/>
          <w:bCs/>
        </w:rPr>
      </w:pPr>
    </w:p>
    <w:p w14:paraId="12ADCF85" w14:textId="77777777" w:rsidR="00083874" w:rsidRDefault="00083874" w:rsidP="00361EEB">
      <w:pPr>
        <w:rPr>
          <w:rFonts w:ascii="Times New Roman" w:hAnsi="Times New Roman" w:cs="Times New Roman"/>
          <w:b/>
          <w:bCs/>
        </w:rPr>
      </w:pPr>
    </w:p>
    <w:p w14:paraId="3BB4BBBA" w14:textId="77777777" w:rsidR="00083874" w:rsidRDefault="00083874" w:rsidP="00361EEB">
      <w:pPr>
        <w:rPr>
          <w:rFonts w:ascii="Times New Roman" w:hAnsi="Times New Roman" w:cs="Times New Roman"/>
          <w:b/>
          <w:bCs/>
        </w:rPr>
      </w:pPr>
    </w:p>
    <w:p w14:paraId="59D4C47C" w14:textId="77777777" w:rsidR="00083874" w:rsidRDefault="00083874" w:rsidP="00361EEB">
      <w:pPr>
        <w:rPr>
          <w:rFonts w:ascii="Times New Roman" w:hAnsi="Times New Roman" w:cs="Times New Roman"/>
          <w:b/>
          <w:bCs/>
        </w:rPr>
      </w:pPr>
    </w:p>
    <w:p w14:paraId="7C1988D1" w14:textId="77777777" w:rsidR="00083874" w:rsidRDefault="00083874" w:rsidP="00361EEB">
      <w:pPr>
        <w:rPr>
          <w:rFonts w:ascii="Times New Roman" w:hAnsi="Times New Roman" w:cs="Times New Roman"/>
          <w:b/>
          <w:bCs/>
        </w:rPr>
      </w:pPr>
    </w:p>
    <w:p w14:paraId="51B3FFC0" w14:textId="77777777" w:rsidR="00083874" w:rsidRDefault="00083874" w:rsidP="00361EEB">
      <w:pPr>
        <w:rPr>
          <w:rFonts w:ascii="Times New Roman" w:hAnsi="Times New Roman" w:cs="Times New Roman"/>
          <w:b/>
          <w:bCs/>
        </w:rPr>
      </w:pPr>
    </w:p>
    <w:p w14:paraId="70EE3279" w14:textId="77777777" w:rsidR="00083874" w:rsidRDefault="00083874" w:rsidP="00361EEB">
      <w:pPr>
        <w:rPr>
          <w:rFonts w:ascii="Times New Roman" w:hAnsi="Times New Roman" w:cs="Times New Roman"/>
          <w:b/>
          <w:bCs/>
        </w:rPr>
      </w:pPr>
    </w:p>
    <w:p w14:paraId="67F622D5" w14:textId="77777777" w:rsidR="00083874" w:rsidRDefault="00083874" w:rsidP="00361EEB">
      <w:pPr>
        <w:rPr>
          <w:rFonts w:ascii="Times New Roman" w:hAnsi="Times New Roman" w:cs="Times New Roman"/>
          <w:b/>
          <w:bCs/>
        </w:rPr>
      </w:pPr>
    </w:p>
    <w:p w14:paraId="7DA467AD" w14:textId="7D134976" w:rsidR="00361EEB" w:rsidRPr="000C0E60" w:rsidRDefault="00361EEB" w:rsidP="00361EEB">
      <w:pPr>
        <w:rPr>
          <w:rFonts w:ascii="Times New Roman" w:hAnsi="Times New Roman" w:cs="Times New Roman"/>
          <w:b/>
          <w:bCs/>
        </w:rPr>
      </w:pPr>
      <w:r w:rsidRPr="000C0E60">
        <w:rPr>
          <w:rFonts w:ascii="Times New Roman" w:hAnsi="Times New Roman" w:cs="Times New Roman"/>
          <w:b/>
          <w:bCs/>
        </w:rPr>
        <w:lastRenderedPageBreak/>
        <w:t>Table 3.6</w:t>
      </w:r>
    </w:p>
    <w:p w14:paraId="272A51C2" w14:textId="77777777" w:rsidR="00361EEB" w:rsidRPr="000C0E60" w:rsidRDefault="00361EEB" w:rsidP="00361EEB">
      <w:pPr>
        <w:rPr>
          <w:rFonts w:ascii="Times New Roman" w:hAnsi="Times New Roman" w:cs="Times New Roman"/>
          <w:i/>
          <w:iCs/>
        </w:rPr>
      </w:pPr>
      <w:r w:rsidRPr="000C0E60">
        <w:rPr>
          <w:rFonts w:ascii="Times New Roman" w:hAnsi="Times New Roman" w:cs="Times New Roman"/>
          <w:i/>
          <w:iCs/>
        </w:rPr>
        <w:t>Multiple Regression Analysis of Length of Stay in Peer &amp; Matched No-Peer Services Groups</w:t>
      </w:r>
    </w:p>
    <w:p w14:paraId="734947C8" w14:textId="6492E1C3" w:rsidR="00361EEB" w:rsidRPr="003A327C" w:rsidRDefault="00361EEB" w:rsidP="00F039D9">
      <w:pPr>
        <w:pStyle w:val="Heading2"/>
        <w:rPr>
          <w:rFonts w:cs="Times New Roman"/>
          <w:b w:val="0"/>
          <w:bCs/>
          <w:szCs w:val="24"/>
        </w:rPr>
      </w:pPr>
      <w:r w:rsidRPr="000C0E60">
        <w:rPr>
          <w:rFonts w:cs="Times New Roman"/>
          <w:b w:val="0"/>
          <w:bCs/>
          <w:noProof/>
        </w:rPr>
        <w:drawing>
          <wp:inline distT="0" distB="0" distL="0" distR="0" wp14:anchorId="29F12F23" wp14:editId="24AA13A7">
            <wp:extent cx="5044273" cy="3304058"/>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54103" cy="3310497"/>
                    </a:xfrm>
                    <a:prstGeom prst="rect">
                      <a:avLst/>
                    </a:prstGeom>
                  </pic:spPr>
                </pic:pic>
              </a:graphicData>
            </a:graphic>
          </wp:inline>
        </w:drawing>
      </w:r>
    </w:p>
    <w:p w14:paraId="3BB720E5" w14:textId="4F26C1F2" w:rsidR="002F6AE3" w:rsidRPr="00754CEC" w:rsidRDefault="00361EEB" w:rsidP="00754CEC">
      <w:pPr>
        <w:ind w:firstLine="720"/>
        <w:rPr>
          <w:rFonts w:ascii="Times New Roman" w:hAnsi="Times New Roman" w:cs="Times New Roman"/>
        </w:rPr>
      </w:pPr>
      <w:r w:rsidRPr="000C0E60">
        <w:rPr>
          <w:rFonts w:ascii="Times New Roman" w:hAnsi="Times New Roman" w:cs="Times New Roman"/>
        </w:rPr>
        <w:t xml:space="preserve">As shown in Table 3.7, having a co-occurring disorder or prior opioid use predicted significant decreases in the odds of completing treatment in both models, with people in either group </w:t>
      </w:r>
      <w:r w:rsidR="009B79C6">
        <w:rPr>
          <w:rFonts w:ascii="Times New Roman" w:hAnsi="Times New Roman" w:cs="Times New Roman"/>
        </w:rPr>
        <w:t xml:space="preserve">approximately </w:t>
      </w:r>
      <w:r w:rsidRPr="000C0E60">
        <w:rPr>
          <w:rFonts w:ascii="Times New Roman" w:hAnsi="Times New Roman" w:cs="Times New Roman"/>
        </w:rPr>
        <w:t>40% less likely to complete treatment (</w:t>
      </w:r>
      <w:r w:rsidRPr="000C0E60">
        <w:rPr>
          <w:rFonts w:ascii="Times New Roman" w:hAnsi="Times New Roman" w:cs="Times New Roman"/>
          <w:i/>
          <w:iCs/>
        </w:rPr>
        <w:t>OR</w:t>
      </w:r>
      <w:r w:rsidRPr="000C0E60">
        <w:rPr>
          <w:rFonts w:ascii="Times New Roman" w:hAnsi="Times New Roman" w:cs="Times New Roman"/>
        </w:rPr>
        <w:t xml:space="preserve">=0.62, </w:t>
      </w:r>
      <w:r w:rsidRPr="000C0E60">
        <w:rPr>
          <w:rFonts w:ascii="Times New Roman" w:hAnsi="Times New Roman" w:cs="Times New Roman"/>
          <w:i/>
          <w:iCs/>
        </w:rPr>
        <w:t>p</w:t>
      </w:r>
      <w:r w:rsidRPr="000C0E60">
        <w:rPr>
          <w:rFonts w:ascii="Times New Roman" w:hAnsi="Times New Roman" w:cs="Times New Roman"/>
        </w:rPr>
        <w:t xml:space="preserve">&lt;05). </w:t>
      </w:r>
      <w:r w:rsidR="00C81095">
        <w:rPr>
          <w:rFonts w:ascii="Times New Roman" w:hAnsi="Times New Roman" w:cs="Times New Roman"/>
        </w:rPr>
        <w:t>Receiving</w:t>
      </w:r>
      <w:r w:rsidRPr="000C0E60">
        <w:rPr>
          <w:rFonts w:ascii="Times New Roman" w:hAnsi="Times New Roman" w:cs="Times New Roman"/>
        </w:rPr>
        <w:t xml:space="preserve"> peer services </w:t>
      </w:r>
      <w:r w:rsidR="007B3952">
        <w:rPr>
          <w:rFonts w:ascii="Times New Roman" w:hAnsi="Times New Roman" w:cs="Times New Roman"/>
        </w:rPr>
        <w:t>did</w:t>
      </w:r>
      <w:r w:rsidRPr="000C0E60">
        <w:rPr>
          <w:rFonts w:ascii="Times New Roman" w:hAnsi="Times New Roman" w:cs="Times New Roman"/>
        </w:rPr>
        <w:t xml:space="preserve"> not significantly </w:t>
      </w:r>
      <w:r w:rsidR="00754CEC">
        <w:rPr>
          <w:rFonts w:ascii="Times New Roman" w:hAnsi="Times New Roman" w:cs="Times New Roman"/>
        </w:rPr>
        <w:t xml:space="preserve">predict </w:t>
      </w:r>
      <w:r w:rsidR="00754CEC" w:rsidRPr="000C0E60">
        <w:rPr>
          <w:rFonts w:ascii="Times New Roman" w:hAnsi="Times New Roman" w:cs="Times New Roman"/>
        </w:rPr>
        <w:t>treatment</w:t>
      </w:r>
      <w:r w:rsidR="008660F9">
        <w:rPr>
          <w:rFonts w:ascii="Times New Roman" w:hAnsi="Times New Roman" w:cs="Times New Roman"/>
        </w:rPr>
        <w:t xml:space="preserve"> completion</w:t>
      </w:r>
      <w:r w:rsidRPr="000C0E60">
        <w:rPr>
          <w:rFonts w:ascii="Times New Roman" w:hAnsi="Times New Roman" w:cs="Times New Roman"/>
        </w:rPr>
        <w:t>.</w:t>
      </w:r>
    </w:p>
    <w:p w14:paraId="5AC27606" w14:textId="77777777" w:rsidR="00083874" w:rsidRDefault="00083874" w:rsidP="00361EEB">
      <w:pPr>
        <w:rPr>
          <w:rFonts w:ascii="Times New Roman" w:hAnsi="Times New Roman" w:cs="Times New Roman"/>
          <w:b/>
          <w:bCs/>
        </w:rPr>
      </w:pPr>
    </w:p>
    <w:p w14:paraId="5952E0BA" w14:textId="77777777" w:rsidR="00083874" w:rsidRDefault="00083874" w:rsidP="00361EEB">
      <w:pPr>
        <w:rPr>
          <w:rFonts w:ascii="Times New Roman" w:hAnsi="Times New Roman" w:cs="Times New Roman"/>
          <w:b/>
          <w:bCs/>
        </w:rPr>
      </w:pPr>
    </w:p>
    <w:p w14:paraId="764E1D1F" w14:textId="77777777" w:rsidR="00083874" w:rsidRDefault="00083874" w:rsidP="00361EEB">
      <w:pPr>
        <w:rPr>
          <w:rFonts w:ascii="Times New Roman" w:hAnsi="Times New Roman" w:cs="Times New Roman"/>
          <w:b/>
          <w:bCs/>
        </w:rPr>
      </w:pPr>
    </w:p>
    <w:p w14:paraId="42448BA6" w14:textId="77777777" w:rsidR="00083874" w:rsidRDefault="00083874" w:rsidP="00361EEB">
      <w:pPr>
        <w:rPr>
          <w:rFonts w:ascii="Times New Roman" w:hAnsi="Times New Roman" w:cs="Times New Roman"/>
          <w:b/>
          <w:bCs/>
        </w:rPr>
      </w:pPr>
    </w:p>
    <w:p w14:paraId="678880FC" w14:textId="77777777" w:rsidR="00083874" w:rsidRDefault="00083874" w:rsidP="00361EEB">
      <w:pPr>
        <w:rPr>
          <w:rFonts w:ascii="Times New Roman" w:hAnsi="Times New Roman" w:cs="Times New Roman"/>
          <w:b/>
          <w:bCs/>
        </w:rPr>
      </w:pPr>
    </w:p>
    <w:p w14:paraId="12703A02" w14:textId="77777777" w:rsidR="00083874" w:rsidRDefault="00083874" w:rsidP="00361EEB">
      <w:pPr>
        <w:rPr>
          <w:rFonts w:ascii="Times New Roman" w:hAnsi="Times New Roman" w:cs="Times New Roman"/>
          <w:b/>
          <w:bCs/>
        </w:rPr>
      </w:pPr>
    </w:p>
    <w:p w14:paraId="78D6D9E3" w14:textId="77777777" w:rsidR="00083874" w:rsidRDefault="00083874" w:rsidP="00361EEB">
      <w:pPr>
        <w:rPr>
          <w:rFonts w:ascii="Times New Roman" w:hAnsi="Times New Roman" w:cs="Times New Roman"/>
          <w:b/>
          <w:bCs/>
        </w:rPr>
      </w:pPr>
    </w:p>
    <w:p w14:paraId="1DB17E75" w14:textId="766E198B" w:rsidR="00361EEB" w:rsidRPr="000C0E60" w:rsidRDefault="00361EEB" w:rsidP="00361EEB">
      <w:pPr>
        <w:rPr>
          <w:rFonts w:ascii="Times New Roman" w:hAnsi="Times New Roman" w:cs="Times New Roman"/>
          <w:b/>
          <w:bCs/>
        </w:rPr>
      </w:pPr>
      <w:r w:rsidRPr="000C0E60">
        <w:rPr>
          <w:rFonts w:ascii="Times New Roman" w:hAnsi="Times New Roman" w:cs="Times New Roman"/>
          <w:b/>
          <w:bCs/>
        </w:rPr>
        <w:lastRenderedPageBreak/>
        <w:t>Table 3.7.</w:t>
      </w:r>
    </w:p>
    <w:p w14:paraId="3D4D15D6" w14:textId="77777777" w:rsidR="00361EEB" w:rsidRPr="000C0E60" w:rsidRDefault="00361EEB" w:rsidP="00361EEB">
      <w:pPr>
        <w:rPr>
          <w:rFonts w:ascii="Times New Roman" w:hAnsi="Times New Roman" w:cs="Times New Roman"/>
          <w:i/>
          <w:iCs/>
        </w:rPr>
      </w:pPr>
      <w:r w:rsidRPr="000C0E60">
        <w:rPr>
          <w:rFonts w:ascii="Times New Roman" w:hAnsi="Times New Roman" w:cs="Times New Roman"/>
          <w:i/>
          <w:iCs/>
        </w:rPr>
        <w:t>Logistic Regression of Treatment Completion in Peer &amp; Matched No-Peer Services Groups</w:t>
      </w:r>
    </w:p>
    <w:p w14:paraId="71EBD466" w14:textId="617D4880" w:rsidR="00361EEB" w:rsidRPr="000C0E60" w:rsidRDefault="00361EEB" w:rsidP="000C0E60">
      <w:pPr>
        <w:rPr>
          <w:rFonts w:cs="Times New Roman"/>
          <w:bCs/>
          <w:i/>
          <w:iCs/>
        </w:rPr>
      </w:pPr>
      <w:r w:rsidRPr="000C0E60">
        <w:rPr>
          <w:rFonts w:ascii="Times New Roman" w:hAnsi="Times New Roman" w:cs="Times New Roman"/>
          <w:b/>
          <w:bCs/>
          <w:i/>
          <w:iCs/>
          <w:noProof/>
        </w:rPr>
        <w:drawing>
          <wp:inline distT="0" distB="0" distL="0" distR="0" wp14:anchorId="59EA06F9" wp14:editId="021A633D">
            <wp:extent cx="5627077" cy="2868246"/>
            <wp:effectExtent l="0" t="0" r="0" b="254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32567" cy="2871045"/>
                    </a:xfrm>
                    <a:prstGeom prst="rect">
                      <a:avLst/>
                    </a:prstGeom>
                  </pic:spPr>
                </pic:pic>
              </a:graphicData>
            </a:graphic>
          </wp:inline>
        </w:drawing>
      </w:r>
    </w:p>
    <w:p w14:paraId="1A5F8F4E" w14:textId="594CCB89" w:rsidR="00F039D9" w:rsidRPr="003A327C" w:rsidRDefault="00F039D9" w:rsidP="00F039D9">
      <w:pPr>
        <w:pStyle w:val="Heading2"/>
        <w:rPr>
          <w:rFonts w:cs="Times New Roman"/>
          <w:szCs w:val="24"/>
        </w:rPr>
      </w:pPr>
      <w:r w:rsidRPr="003A327C">
        <w:rPr>
          <w:rFonts w:cs="Times New Roman"/>
          <w:szCs w:val="24"/>
        </w:rPr>
        <w:t>Hypothesis Testing: Treatment Effects</w:t>
      </w:r>
      <w:bookmarkEnd w:id="28"/>
      <w:r w:rsidR="00680703" w:rsidRPr="003A327C">
        <w:rPr>
          <w:rFonts w:cs="Times New Roman"/>
          <w:szCs w:val="24"/>
        </w:rPr>
        <w:t xml:space="preserve"> Among People Who Received Recovery Services</w:t>
      </w:r>
    </w:p>
    <w:p w14:paraId="72291F09" w14:textId="43052831" w:rsidR="00361EEB" w:rsidRPr="000C0E60" w:rsidRDefault="00361EEB" w:rsidP="002F6AE3">
      <w:pPr>
        <w:ind w:firstLine="720"/>
        <w:rPr>
          <w:rFonts w:ascii="Times New Roman" w:hAnsi="Times New Roman" w:cs="Times New Roman"/>
        </w:rPr>
      </w:pPr>
      <w:r w:rsidRPr="000C0E60">
        <w:rPr>
          <w:rFonts w:ascii="Times New Roman" w:hAnsi="Times New Roman" w:cs="Times New Roman"/>
        </w:rPr>
        <w:t>As shown in Table 3.8</w:t>
      </w:r>
      <w:r w:rsidRPr="000C0E60">
        <w:rPr>
          <w:rFonts w:ascii="Times New Roman" w:eastAsia="MS Mincho" w:hAnsi="Times New Roman" w:cs="Times New Roman"/>
        </w:rPr>
        <w:t>, the</w:t>
      </w:r>
      <w:r w:rsidRPr="000C0E60">
        <w:rPr>
          <w:rFonts w:ascii="Times New Roman" w:hAnsi="Times New Roman" w:cs="Times New Roman"/>
          <w:color w:val="000000"/>
        </w:rPr>
        <w:t xml:space="preserve"> combination of variables in the first model explained 11% of the variance in </w:t>
      </w:r>
      <w:r w:rsidRPr="000C0E60">
        <w:rPr>
          <w:rFonts w:ascii="Times New Roman" w:hAnsi="Times New Roman" w:cs="Times New Roman"/>
          <w:i/>
          <w:color w:val="000000"/>
        </w:rPr>
        <w:t>Length of Stay [R</w:t>
      </w:r>
      <w:r w:rsidRPr="000C0E60">
        <w:rPr>
          <w:rFonts w:ascii="Times New Roman" w:hAnsi="Times New Roman" w:cs="Times New Roman"/>
          <w:i/>
          <w:color w:val="000000"/>
          <w:vertAlign w:val="superscript"/>
        </w:rPr>
        <w:t>2</w:t>
      </w:r>
      <w:r w:rsidRPr="000C0E60">
        <w:rPr>
          <w:rFonts w:ascii="Times New Roman" w:hAnsi="Times New Roman" w:cs="Times New Roman"/>
          <w:i/>
          <w:color w:val="000000"/>
        </w:rPr>
        <w:t>=</w:t>
      </w:r>
      <w:r w:rsidRPr="000C0E60">
        <w:rPr>
          <w:rFonts w:ascii="Times New Roman" w:hAnsi="Times New Roman" w:cs="Times New Roman"/>
          <w:color w:val="000000"/>
        </w:rPr>
        <w:t>0.11</w:t>
      </w:r>
      <w:r w:rsidRPr="000C0E60">
        <w:rPr>
          <w:rFonts w:ascii="Times New Roman" w:hAnsi="Times New Roman" w:cs="Times New Roman"/>
          <w:i/>
          <w:color w:val="000000"/>
        </w:rPr>
        <w:t xml:space="preserve">, </w:t>
      </w:r>
      <w:r w:rsidRPr="000C0E60">
        <w:rPr>
          <w:rFonts w:ascii="Times New Roman" w:eastAsia="MS Mincho" w:hAnsi="Times New Roman" w:cs="Times New Roman"/>
          <w:i/>
          <w:color w:val="000000"/>
        </w:rPr>
        <w:t>F (</w:t>
      </w:r>
      <w:r w:rsidRPr="000C0E60">
        <w:rPr>
          <w:rFonts w:ascii="Times New Roman" w:eastAsia="MS Mincho" w:hAnsi="Times New Roman" w:cs="Times New Roman"/>
          <w:color w:val="000000"/>
        </w:rPr>
        <w:t>10, 205</w:t>
      </w:r>
      <w:r w:rsidRPr="000C0E60">
        <w:rPr>
          <w:rFonts w:ascii="Times New Roman" w:eastAsia="MS Mincho" w:hAnsi="Times New Roman" w:cs="Times New Roman"/>
          <w:i/>
          <w:color w:val="000000"/>
        </w:rPr>
        <w:t xml:space="preserve">) = </w:t>
      </w:r>
      <w:r w:rsidRPr="000C0E60">
        <w:rPr>
          <w:rFonts w:ascii="Times New Roman" w:eastAsia="MS Mincho" w:hAnsi="Times New Roman" w:cs="Times New Roman"/>
          <w:color w:val="000000"/>
        </w:rPr>
        <w:t>2.57</w:t>
      </w:r>
      <w:r w:rsidRPr="000C0E60">
        <w:rPr>
          <w:rFonts w:ascii="Times New Roman" w:eastAsia="MS Mincho" w:hAnsi="Times New Roman" w:cs="Times New Roman"/>
          <w:i/>
          <w:color w:val="000000"/>
        </w:rPr>
        <w:t>, p&lt;</w:t>
      </w:r>
      <w:r w:rsidRPr="000C0E60">
        <w:rPr>
          <w:rFonts w:ascii="Times New Roman" w:eastAsia="MS Mincho" w:hAnsi="Times New Roman" w:cs="Times New Roman"/>
          <w:color w:val="000000"/>
        </w:rPr>
        <w:t>0.006]</w:t>
      </w:r>
      <w:r w:rsidRPr="000C0E60">
        <w:rPr>
          <w:rFonts w:ascii="Times New Roman" w:hAnsi="Times New Roman" w:cs="Times New Roman"/>
          <w:color w:val="000000"/>
        </w:rPr>
        <w:t xml:space="preserve">. </w:t>
      </w:r>
      <w:r w:rsidRPr="000C0E60">
        <w:rPr>
          <w:rFonts w:ascii="Times New Roman" w:hAnsi="Times New Roman" w:cs="Times New Roman"/>
        </w:rPr>
        <w:t xml:space="preserve">The number of peer sessions predicted significantly fewer days in treatment, with each additional session predicting </w:t>
      </w:r>
      <w:r w:rsidR="003F44F1">
        <w:rPr>
          <w:rFonts w:ascii="Times New Roman" w:hAnsi="Times New Roman" w:cs="Times New Roman"/>
        </w:rPr>
        <w:t xml:space="preserve">approximately </w:t>
      </w:r>
      <w:r w:rsidRPr="000C0E60">
        <w:rPr>
          <w:rFonts w:ascii="Times New Roman" w:hAnsi="Times New Roman" w:cs="Times New Roman"/>
        </w:rPr>
        <w:t>2.5 fewer days in treatment (</w:t>
      </w:r>
      <w:r w:rsidRPr="000C0E60">
        <w:rPr>
          <w:rFonts w:ascii="Times New Roman" w:hAnsi="Times New Roman" w:cs="Times New Roman"/>
          <w:i/>
          <w:iCs/>
        </w:rPr>
        <w:t>B</w:t>
      </w:r>
      <w:r w:rsidRPr="000C0E60">
        <w:rPr>
          <w:rFonts w:ascii="Times New Roman" w:hAnsi="Times New Roman" w:cs="Times New Roman"/>
        </w:rPr>
        <w:t xml:space="preserve">= -2.46, </w:t>
      </w:r>
      <w:r w:rsidRPr="000C0E60">
        <w:rPr>
          <w:rFonts w:ascii="Times New Roman" w:hAnsi="Times New Roman" w:cs="Times New Roman"/>
          <w:i/>
          <w:iCs/>
        </w:rPr>
        <w:t>p</w:t>
      </w:r>
      <w:r w:rsidRPr="000C0E60">
        <w:rPr>
          <w:rFonts w:ascii="Times New Roman" w:hAnsi="Times New Roman" w:cs="Times New Roman"/>
        </w:rPr>
        <w:t xml:space="preserve">&lt;0.05). The number of treatment types predicted significantly more days in treatment, with each additional peer service type predicting </w:t>
      </w:r>
      <w:r w:rsidR="004D3895">
        <w:rPr>
          <w:rFonts w:ascii="Times New Roman" w:hAnsi="Times New Roman" w:cs="Times New Roman"/>
        </w:rPr>
        <w:t xml:space="preserve">approximately </w:t>
      </w:r>
      <w:r w:rsidRPr="000C0E60">
        <w:rPr>
          <w:rFonts w:ascii="Times New Roman" w:hAnsi="Times New Roman" w:cs="Times New Roman"/>
        </w:rPr>
        <w:t xml:space="preserve">27 </w:t>
      </w:r>
      <w:r w:rsidR="004D3895">
        <w:rPr>
          <w:rFonts w:ascii="Times New Roman" w:hAnsi="Times New Roman" w:cs="Times New Roman"/>
        </w:rPr>
        <w:t xml:space="preserve">additional </w:t>
      </w:r>
      <w:r w:rsidRPr="000C0E60">
        <w:rPr>
          <w:rFonts w:ascii="Times New Roman" w:hAnsi="Times New Roman" w:cs="Times New Roman"/>
        </w:rPr>
        <w:t>days in treatment (</w:t>
      </w:r>
      <w:r w:rsidRPr="000C0E60">
        <w:rPr>
          <w:rFonts w:ascii="Times New Roman" w:hAnsi="Times New Roman" w:cs="Times New Roman"/>
          <w:i/>
          <w:iCs/>
        </w:rPr>
        <w:t>B</w:t>
      </w:r>
      <w:r w:rsidRPr="000C0E60">
        <w:rPr>
          <w:rFonts w:ascii="Times New Roman" w:hAnsi="Times New Roman" w:cs="Times New Roman"/>
        </w:rPr>
        <w:t xml:space="preserve">= 27.17, </w:t>
      </w:r>
      <w:r w:rsidRPr="000C0E60">
        <w:rPr>
          <w:rFonts w:ascii="Times New Roman" w:hAnsi="Times New Roman" w:cs="Times New Roman"/>
          <w:i/>
          <w:iCs/>
        </w:rPr>
        <w:t>p</w:t>
      </w:r>
      <w:r w:rsidRPr="000C0E60">
        <w:rPr>
          <w:rFonts w:ascii="Times New Roman" w:hAnsi="Times New Roman" w:cs="Times New Roman"/>
        </w:rPr>
        <w:t>&lt;0.05).</w:t>
      </w:r>
    </w:p>
    <w:p w14:paraId="0017370F" w14:textId="77777777" w:rsidR="002F6AE3" w:rsidRPr="00CD2CEB" w:rsidRDefault="002F6AE3" w:rsidP="00754CEC">
      <w:pPr>
        <w:rPr>
          <w:rFonts w:cs="Times New Roman"/>
        </w:rPr>
      </w:pPr>
    </w:p>
    <w:p w14:paraId="3936C181" w14:textId="77777777" w:rsidR="00083874" w:rsidRDefault="00083874" w:rsidP="00F039D9">
      <w:pPr>
        <w:rPr>
          <w:rFonts w:ascii="Times New Roman" w:hAnsi="Times New Roman" w:cs="Times New Roman"/>
          <w:b/>
          <w:bCs/>
        </w:rPr>
      </w:pPr>
    </w:p>
    <w:p w14:paraId="15211ED0" w14:textId="77777777" w:rsidR="00083874" w:rsidRDefault="00083874" w:rsidP="00F039D9">
      <w:pPr>
        <w:rPr>
          <w:rFonts w:ascii="Times New Roman" w:hAnsi="Times New Roman" w:cs="Times New Roman"/>
          <w:b/>
          <w:bCs/>
        </w:rPr>
      </w:pPr>
    </w:p>
    <w:p w14:paraId="66FCAC6F" w14:textId="04AA523A" w:rsidR="00F039D9" w:rsidRPr="00D568C1" w:rsidRDefault="00F039D9" w:rsidP="00F039D9">
      <w:pPr>
        <w:rPr>
          <w:rFonts w:ascii="Times New Roman" w:hAnsi="Times New Roman" w:cs="Times New Roman"/>
          <w:b/>
          <w:bCs/>
        </w:rPr>
      </w:pPr>
      <w:r w:rsidRPr="00D568C1">
        <w:rPr>
          <w:rFonts w:ascii="Times New Roman" w:hAnsi="Times New Roman" w:cs="Times New Roman"/>
          <w:b/>
          <w:bCs/>
        </w:rPr>
        <w:lastRenderedPageBreak/>
        <w:t>Table 3.</w:t>
      </w:r>
      <w:r w:rsidR="00361EEB" w:rsidRPr="003A327C">
        <w:rPr>
          <w:rFonts w:ascii="Times New Roman" w:hAnsi="Times New Roman" w:cs="Times New Roman"/>
          <w:b/>
          <w:bCs/>
        </w:rPr>
        <w:t>8</w:t>
      </w:r>
      <w:r w:rsidRPr="00D568C1">
        <w:rPr>
          <w:rFonts w:ascii="Times New Roman" w:hAnsi="Times New Roman" w:cs="Times New Roman"/>
          <w:b/>
          <w:bCs/>
        </w:rPr>
        <w:t>.</w:t>
      </w:r>
    </w:p>
    <w:p w14:paraId="066FF971" w14:textId="1FDA8325" w:rsidR="00F039D9" w:rsidRPr="00D568C1" w:rsidRDefault="00F039D9" w:rsidP="00F039D9">
      <w:pPr>
        <w:rPr>
          <w:rFonts w:ascii="Times New Roman" w:hAnsi="Times New Roman" w:cs="Times New Roman"/>
          <w:i/>
          <w:iCs/>
        </w:rPr>
      </w:pPr>
      <w:r w:rsidRPr="00D568C1">
        <w:rPr>
          <w:rFonts w:ascii="Times New Roman" w:hAnsi="Times New Roman" w:cs="Times New Roman"/>
          <w:i/>
          <w:iCs/>
        </w:rPr>
        <w:t>Multiple Regression Analysis of Length of Stay Among</w:t>
      </w:r>
      <w:r w:rsidR="00C32952" w:rsidRPr="00D568C1">
        <w:rPr>
          <w:rFonts w:ascii="Times New Roman" w:hAnsi="Times New Roman" w:cs="Times New Roman"/>
          <w:i/>
          <w:iCs/>
        </w:rPr>
        <w:t xml:space="preserve"> People </w:t>
      </w:r>
      <w:r w:rsidRPr="00D568C1">
        <w:rPr>
          <w:rFonts w:ascii="Times New Roman" w:hAnsi="Times New Roman" w:cs="Times New Roman"/>
          <w:i/>
          <w:iCs/>
        </w:rPr>
        <w:t>Receiving Peer Services</w:t>
      </w:r>
    </w:p>
    <w:p w14:paraId="10C112BC" w14:textId="7A06A4C9" w:rsidR="00F039D9" w:rsidRPr="00D568C1" w:rsidRDefault="00361EEB" w:rsidP="00F039D9">
      <w:pPr>
        <w:rPr>
          <w:rFonts w:ascii="Times New Roman" w:hAnsi="Times New Roman" w:cs="Times New Roman"/>
          <w:b/>
          <w:bCs/>
        </w:rPr>
      </w:pPr>
      <w:r w:rsidRPr="00D568C1">
        <w:rPr>
          <w:rFonts w:ascii="Times New Roman" w:hAnsi="Times New Roman" w:cs="Times New Roman"/>
          <w:b/>
          <w:bCs/>
          <w:noProof/>
        </w:rPr>
        <w:drawing>
          <wp:inline distT="0" distB="0" distL="0" distR="0" wp14:anchorId="39F5AE08" wp14:editId="21222C45">
            <wp:extent cx="4491613" cy="3448479"/>
            <wp:effectExtent l="0" t="0" r="4445"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531888" cy="3479401"/>
                    </a:xfrm>
                    <a:prstGeom prst="rect">
                      <a:avLst/>
                    </a:prstGeom>
                  </pic:spPr>
                </pic:pic>
              </a:graphicData>
            </a:graphic>
          </wp:inline>
        </w:drawing>
      </w:r>
    </w:p>
    <w:p w14:paraId="33CC38F1" w14:textId="0F126B1E" w:rsidR="00361EEB" w:rsidRPr="00D568C1" w:rsidRDefault="00361EEB" w:rsidP="00361EEB">
      <w:pPr>
        <w:ind w:firstLine="720"/>
        <w:rPr>
          <w:rFonts w:ascii="Times New Roman" w:hAnsi="Times New Roman" w:cs="Times New Roman"/>
        </w:rPr>
      </w:pPr>
      <w:r w:rsidRPr="00D568C1">
        <w:rPr>
          <w:rFonts w:ascii="Times New Roman" w:hAnsi="Times New Roman" w:cs="Times New Roman"/>
        </w:rPr>
        <w:t>As shown in Table 3.</w:t>
      </w:r>
      <w:r w:rsidR="00862CE4" w:rsidRPr="00D568C1">
        <w:rPr>
          <w:rFonts w:ascii="Times New Roman" w:hAnsi="Times New Roman" w:cs="Times New Roman"/>
        </w:rPr>
        <w:t>9</w:t>
      </w:r>
      <w:r w:rsidRPr="00D568C1">
        <w:rPr>
          <w:rFonts w:ascii="Times New Roman" w:hAnsi="Times New Roman" w:cs="Times New Roman"/>
        </w:rPr>
        <w:t>, the number of peer sessions predicted a significant increase in the odds of completing treatment</w:t>
      </w:r>
      <w:r w:rsidR="009367B7">
        <w:rPr>
          <w:rFonts w:ascii="Times New Roman" w:hAnsi="Times New Roman" w:cs="Times New Roman"/>
        </w:rPr>
        <w:t xml:space="preserve"> among people who received recovery support services</w:t>
      </w:r>
      <w:r w:rsidRPr="00D568C1">
        <w:rPr>
          <w:rFonts w:ascii="Times New Roman" w:hAnsi="Times New Roman" w:cs="Times New Roman"/>
        </w:rPr>
        <w:t>, with each additional session predicting an 11% increase in the likelihood of completing treatment (</w:t>
      </w:r>
      <w:r w:rsidRPr="00D568C1">
        <w:rPr>
          <w:rFonts w:ascii="Times New Roman" w:hAnsi="Times New Roman" w:cs="Times New Roman"/>
          <w:i/>
          <w:iCs/>
        </w:rPr>
        <w:t>OR</w:t>
      </w:r>
      <w:r w:rsidRPr="00D568C1">
        <w:rPr>
          <w:rFonts w:ascii="Times New Roman" w:hAnsi="Times New Roman" w:cs="Times New Roman"/>
        </w:rPr>
        <w:t xml:space="preserve">= 1.11, </w:t>
      </w:r>
      <w:r w:rsidRPr="00D568C1">
        <w:rPr>
          <w:rFonts w:ascii="Times New Roman" w:hAnsi="Times New Roman" w:cs="Times New Roman"/>
          <w:i/>
          <w:iCs/>
        </w:rPr>
        <w:t>p</w:t>
      </w:r>
      <w:r w:rsidRPr="00D568C1">
        <w:rPr>
          <w:rFonts w:ascii="Times New Roman" w:hAnsi="Times New Roman" w:cs="Times New Roman"/>
        </w:rPr>
        <w:t xml:space="preserve">&lt;0.05). The number of </w:t>
      </w:r>
      <w:r w:rsidR="000824D1" w:rsidRPr="00D568C1">
        <w:rPr>
          <w:rFonts w:ascii="Times New Roman" w:hAnsi="Times New Roman" w:cs="Times New Roman"/>
        </w:rPr>
        <w:t>types of peer services</w:t>
      </w:r>
      <w:r w:rsidRPr="00D568C1">
        <w:rPr>
          <w:rFonts w:ascii="Times New Roman" w:hAnsi="Times New Roman" w:cs="Times New Roman"/>
        </w:rPr>
        <w:t xml:space="preserve"> predicted a significant increase in completing treatment, with each additional peer service type increasing the likelihood of completing treatment by </w:t>
      </w:r>
      <w:r w:rsidR="007E4AC5">
        <w:rPr>
          <w:rFonts w:ascii="Times New Roman" w:hAnsi="Times New Roman" w:cs="Times New Roman"/>
        </w:rPr>
        <w:t xml:space="preserve">approximately </w:t>
      </w:r>
      <w:r w:rsidRPr="00D568C1">
        <w:rPr>
          <w:rFonts w:ascii="Times New Roman" w:hAnsi="Times New Roman" w:cs="Times New Roman"/>
        </w:rPr>
        <w:t>2.5 times (</w:t>
      </w:r>
      <w:r w:rsidRPr="00D568C1">
        <w:rPr>
          <w:rFonts w:ascii="Times New Roman" w:hAnsi="Times New Roman" w:cs="Times New Roman"/>
          <w:i/>
          <w:iCs/>
        </w:rPr>
        <w:t>OR</w:t>
      </w:r>
      <w:r w:rsidRPr="00D568C1">
        <w:rPr>
          <w:rFonts w:ascii="Times New Roman" w:hAnsi="Times New Roman" w:cs="Times New Roman"/>
        </w:rPr>
        <w:t xml:space="preserve">= 2.53, </w:t>
      </w:r>
      <w:r w:rsidRPr="00D568C1">
        <w:rPr>
          <w:rFonts w:ascii="Times New Roman" w:hAnsi="Times New Roman" w:cs="Times New Roman"/>
          <w:i/>
          <w:iCs/>
        </w:rPr>
        <w:t>p</w:t>
      </w:r>
      <w:r w:rsidRPr="00D568C1">
        <w:rPr>
          <w:rFonts w:ascii="Times New Roman" w:hAnsi="Times New Roman" w:cs="Times New Roman"/>
        </w:rPr>
        <w:t>&lt;0.05).</w:t>
      </w:r>
    </w:p>
    <w:p w14:paraId="3CB157B5" w14:textId="77777777" w:rsidR="00361EEB" w:rsidRPr="00D568C1" w:rsidRDefault="00361EEB" w:rsidP="00361EEB">
      <w:pPr>
        <w:rPr>
          <w:rFonts w:ascii="Times New Roman" w:hAnsi="Times New Roman" w:cs="Times New Roman"/>
          <w:b/>
          <w:bCs/>
        </w:rPr>
      </w:pPr>
    </w:p>
    <w:p w14:paraId="46134CA9" w14:textId="76BB1B6A" w:rsidR="002F6AE3" w:rsidRPr="003A327C" w:rsidRDefault="002F6AE3" w:rsidP="00B62089">
      <w:pPr>
        <w:ind w:firstLine="720"/>
        <w:rPr>
          <w:rFonts w:ascii="Times New Roman" w:hAnsi="Times New Roman" w:cs="Times New Roman"/>
        </w:rPr>
      </w:pPr>
    </w:p>
    <w:p w14:paraId="36E1F985" w14:textId="2AC1AF5D" w:rsidR="0061780F" w:rsidRDefault="0061780F" w:rsidP="00F039D9">
      <w:pPr>
        <w:rPr>
          <w:rFonts w:ascii="Times New Roman" w:hAnsi="Times New Roman" w:cs="Times New Roman"/>
        </w:rPr>
      </w:pPr>
    </w:p>
    <w:p w14:paraId="63715AD3" w14:textId="77777777" w:rsidR="00754CEC" w:rsidRPr="00D568C1" w:rsidRDefault="00754CEC" w:rsidP="00F039D9">
      <w:pPr>
        <w:rPr>
          <w:rFonts w:ascii="Times New Roman" w:hAnsi="Times New Roman" w:cs="Times New Roman"/>
          <w:b/>
          <w:bCs/>
        </w:rPr>
      </w:pPr>
    </w:p>
    <w:p w14:paraId="4278DB3E" w14:textId="17DC89FF" w:rsidR="00F039D9" w:rsidRPr="00D568C1" w:rsidRDefault="00F039D9" w:rsidP="00F039D9">
      <w:pPr>
        <w:rPr>
          <w:rFonts w:ascii="Times New Roman" w:hAnsi="Times New Roman" w:cs="Times New Roman"/>
          <w:b/>
          <w:bCs/>
        </w:rPr>
      </w:pPr>
      <w:r w:rsidRPr="00D568C1">
        <w:rPr>
          <w:rFonts w:ascii="Times New Roman" w:hAnsi="Times New Roman" w:cs="Times New Roman"/>
          <w:b/>
          <w:bCs/>
        </w:rPr>
        <w:lastRenderedPageBreak/>
        <w:t>Table 3.</w:t>
      </w:r>
      <w:r w:rsidR="00245D8A" w:rsidRPr="003A327C">
        <w:rPr>
          <w:rFonts w:ascii="Times New Roman" w:hAnsi="Times New Roman" w:cs="Times New Roman"/>
          <w:b/>
          <w:bCs/>
        </w:rPr>
        <w:t>9</w:t>
      </w:r>
      <w:r w:rsidRPr="00D568C1">
        <w:rPr>
          <w:rFonts w:ascii="Times New Roman" w:hAnsi="Times New Roman" w:cs="Times New Roman"/>
          <w:b/>
          <w:bCs/>
        </w:rPr>
        <w:t>.</w:t>
      </w:r>
    </w:p>
    <w:p w14:paraId="317FB5B0" w14:textId="6235750B" w:rsidR="00F039D9" w:rsidRPr="00D568C1" w:rsidRDefault="00F039D9" w:rsidP="00F039D9">
      <w:pPr>
        <w:rPr>
          <w:rFonts w:ascii="Times New Roman" w:hAnsi="Times New Roman" w:cs="Times New Roman"/>
          <w:i/>
          <w:iCs/>
        </w:rPr>
      </w:pPr>
      <w:r w:rsidRPr="00D568C1">
        <w:rPr>
          <w:rFonts w:ascii="Times New Roman" w:hAnsi="Times New Roman" w:cs="Times New Roman"/>
          <w:i/>
          <w:iCs/>
        </w:rPr>
        <w:t>Logistic Regression Analysis of the Likelihood of Completing Treatment Among</w:t>
      </w:r>
      <w:r w:rsidR="00F96F31" w:rsidRPr="00D568C1">
        <w:rPr>
          <w:rFonts w:ascii="Times New Roman" w:hAnsi="Times New Roman" w:cs="Times New Roman"/>
          <w:i/>
          <w:iCs/>
        </w:rPr>
        <w:t xml:space="preserve"> People </w:t>
      </w:r>
      <w:r w:rsidRPr="00D568C1">
        <w:rPr>
          <w:rFonts w:ascii="Times New Roman" w:hAnsi="Times New Roman" w:cs="Times New Roman"/>
          <w:i/>
          <w:iCs/>
        </w:rPr>
        <w:t>Receiving Peer Services</w:t>
      </w:r>
    </w:p>
    <w:p w14:paraId="0B69E474" w14:textId="6C500680" w:rsidR="00F039D9" w:rsidRPr="00D568C1" w:rsidRDefault="00245D8A" w:rsidP="00F039D9">
      <w:pPr>
        <w:rPr>
          <w:rFonts w:ascii="Times New Roman" w:hAnsi="Times New Roman" w:cs="Times New Roman"/>
          <w:b/>
          <w:bCs/>
        </w:rPr>
      </w:pPr>
      <w:r w:rsidRPr="00D568C1">
        <w:rPr>
          <w:rFonts w:ascii="Times New Roman" w:hAnsi="Times New Roman" w:cs="Times New Roman"/>
          <w:b/>
          <w:bCs/>
          <w:noProof/>
        </w:rPr>
        <w:drawing>
          <wp:inline distT="0" distB="0" distL="0" distR="0" wp14:anchorId="6ED9B596" wp14:editId="31183FAB">
            <wp:extent cx="5004079" cy="3094940"/>
            <wp:effectExtent l="0" t="0" r="0" b="444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09839" cy="3098503"/>
                    </a:xfrm>
                    <a:prstGeom prst="rect">
                      <a:avLst/>
                    </a:prstGeom>
                  </pic:spPr>
                </pic:pic>
              </a:graphicData>
            </a:graphic>
          </wp:inline>
        </w:drawing>
      </w:r>
    </w:p>
    <w:p w14:paraId="10DE087B" w14:textId="3D638537" w:rsidR="000B5E1E" w:rsidRPr="003A327C" w:rsidRDefault="000B5E1E" w:rsidP="005E071C">
      <w:pPr>
        <w:pStyle w:val="Heading2"/>
        <w:rPr>
          <w:rFonts w:cs="Times New Roman"/>
          <w:szCs w:val="24"/>
        </w:rPr>
      </w:pPr>
      <w:bookmarkStart w:id="29" w:name="_Toc99790186"/>
      <w:r w:rsidRPr="003A327C">
        <w:rPr>
          <w:rFonts w:cs="Times New Roman"/>
          <w:szCs w:val="24"/>
        </w:rPr>
        <w:t>Post-hoc An</w:t>
      </w:r>
      <w:r w:rsidR="005E071C" w:rsidRPr="003A327C">
        <w:rPr>
          <w:rFonts w:cs="Times New Roman"/>
          <w:szCs w:val="24"/>
        </w:rPr>
        <w:t>alysis</w:t>
      </w:r>
      <w:bookmarkEnd w:id="29"/>
    </w:p>
    <w:p w14:paraId="1EDDBBED" w14:textId="10FD3464" w:rsidR="0021614E" w:rsidRPr="00D568C1" w:rsidRDefault="005E071C" w:rsidP="00A72B90">
      <w:pPr>
        <w:ind w:firstLine="720"/>
        <w:rPr>
          <w:rFonts w:ascii="Times New Roman" w:hAnsi="Times New Roman" w:cs="Times New Roman"/>
        </w:rPr>
      </w:pPr>
      <w:r w:rsidRPr="00D568C1">
        <w:rPr>
          <w:rFonts w:ascii="Times New Roman" w:hAnsi="Times New Roman" w:cs="Times New Roman"/>
        </w:rPr>
        <w:t>As shown in Table 3.</w:t>
      </w:r>
      <w:r w:rsidR="00245D8A" w:rsidRPr="003A327C">
        <w:rPr>
          <w:rFonts w:ascii="Times New Roman" w:hAnsi="Times New Roman" w:cs="Times New Roman"/>
        </w:rPr>
        <w:t>8</w:t>
      </w:r>
      <w:r w:rsidRPr="00D568C1">
        <w:rPr>
          <w:rFonts w:ascii="Times New Roman" w:hAnsi="Times New Roman" w:cs="Times New Roman"/>
        </w:rPr>
        <w:t xml:space="preserve">, the number of </w:t>
      </w:r>
      <w:r w:rsidR="001B295B" w:rsidRPr="00D568C1">
        <w:rPr>
          <w:rFonts w:ascii="Times New Roman" w:hAnsi="Times New Roman" w:cs="Times New Roman"/>
        </w:rPr>
        <w:t>peer service types</w:t>
      </w:r>
      <w:r w:rsidRPr="00D568C1">
        <w:rPr>
          <w:rFonts w:ascii="Times New Roman" w:hAnsi="Times New Roman" w:cs="Times New Roman"/>
        </w:rPr>
        <w:t xml:space="preserve"> predicted significantly more days in treatment, with each additional modality predicting an additional 27 days in treatment</w:t>
      </w:r>
      <w:r w:rsidR="00FD6ED4" w:rsidRPr="00D568C1">
        <w:rPr>
          <w:rFonts w:ascii="Times New Roman" w:hAnsi="Times New Roman" w:cs="Times New Roman"/>
        </w:rPr>
        <w:t xml:space="preserve"> among people who received peer services</w:t>
      </w:r>
      <w:r w:rsidRPr="00D568C1">
        <w:rPr>
          <w:rFonts w:ascii="Times New Roman" w:hAnsi="Times New Roman" w:cs="Times New Roman"/>
        </w:rPr>
        <w:t xml:space="preserve"> (</w:t>
      </w:r>
      <w:r w:rsidRPr="00D568C1">
        <w:rPr>
          <w:rFonts w:ascii="Times New Roman" w:hAnsi="Times New Roman" w:cs="Times New Roman"/>
          <w:i/>
          <w:iCs/>
        </w:rPr>
        <w:t>B</w:t>
      </w:r>
      <w:r w:rsidRPr="00D568C1">
        <w:rPr>
          <w:rFonts w:ascii="Times New Roman" w:hAnsi="Times New Roman" w:cs="Times New Roman"/>
        </w:rPr>
        <w:t xml:space="preserve">= 27.17, </w:t>
      </w:r>
      <w:r w:rsidRPr="00D568C1">
        <w:rPr>
          <w:rFonts w:ascii="Times New Roman" w:hAnsi="Times New Roman" w:cs="Times New Roman"/>
          <w:i/>
          <w:iCs/>
        </w:rPr>
        <w:t>p</w:t>
      </w:r>
      <w:r w:rsidRPr="00D568C1">
        <w:rPr>
          <w:rFonts w:ascii="Times New Roman" w:hAnsi="Times New Roman" w:cs="Times New Roman"/>
        </w:rPr>
        <w:t xml:space="preserve">&lt;0.05). </w:t>
      </w:r>
      <w:r w:rsidR="009D6F3A" w:rsidRPr="00D568C1">
        <w:rPr>
          <w:rFonts w:ascii="Times New Roman" w:hAnsi="Times New Roman" w:cs="Times New Roman"/>
        </w:rPr>
        <w:t>Table 3.6 also indicates that increased level of education predicts significantly more days in treatment (</w:t>
      </w:r>
      <w:r w:rsidR="009D6F3A" w:rsidRPr="00D568C1">
        <w:rPr>
          <w:rFonts w:ascii="Times New Roman" w:hAnsi="Times New Roman" w:cs="Times New Roman"/>
          <w:i/>
          <w:iCs/>
        </w:rPr>
        <w:t>B=</w:t>
      </w:r>
      <w:r w:rsidR="0021614E" w:rsidRPr="00D568C1">
        <w:rPr>
          <w:rFonts w:ascii="Times New Roman" w:hAnsi="Times New Roman" w:cs="Times New Roman"/>
          <w:i/>
          <w:iCs/>
        </w:rPr>
        <w:t xml:space="preserve"> </w:t>
      </w:r>
      <w:r w:rsidR="009D6F3A" w:rsidRPr="00D568C1">
        <w:rPr>
          <w:rFonts w:ascii="Times New Roman" w:hAnsi="Times New Roman" w:cs="Times New Roman"/>
        </w:rPr>
        <w:t xml:space="preserve">9.27, </w:t>
      </w:r>
      <w:r w:rsidR="0021614E" w:rsidRPr="00D568C1">
        <w:rPr>
          <w:rFonts w:ascii="Times New Roman" w:hAnsi="Times New Roman" w:cs="Times New Roman"/>
          <w:i/>
          <w:iCs/>
        </w:rPr>
        <w:t>p</w:t>
      </w:r>
      <w:r w:rsidR="0021614E" w:rsidRPr="00D568C1">
        <w:rPr>
          <w:rFonts w:ascii="Times New Roman" w:hAnsi="Times New Roman" w:cs="Times New Roman"/>
        </w:rPr>
        <w:t xml:space="preserve">&lt;0.05). Individuals </w:t>
      </w:r>
      <w:r w:rsidR="008C38F7" w:rsidRPr="00D568C1">
        <w:rPr>
          <w:rFonts w:ascii="Times New Roman" w:hAnsi="Times New Roman" w:cs="Times New Roman"/>
        </w:rPr>
        <w:t xml:space="preserve">who </w:t>
      </w:r>
      <w:r w:rsidR="0021614E" w:rsidRPr="00D568C1">
        <w:rPr>
          <w:rFonts w:ascii="Times New Roman" w:hAnsi="Times New Roman" w:cs="Times New Roman"/>
        </w:rPr>
        <w:t>are part of the workforce had a significant increase in time in treatment (</w:t>
      </w:r>
      <w:r w:rsidR="0021614E" w:rsidRPr="00D568C1">
        <w:rPr>
          <w:rFonts w:ascii="Times New Roman" w:hAnsi="Times New Roman" w:cs="Times New Roman"/>
          <w:i/>
          <w:iCs/>
        </w:rPr>
        <w:t xml:space="preserve">B= </w:t>
      </w:r>
      <w:r w:rsidR="0021614E" w:rsidRPr="00D568C1">
        <w:rPr>
          <w:rFonts w:ascii="Times New Roman" w:hAnsi="Times New Roman" w:cs="Times New Roman"/>
        </w:rPr>
        <w:t>42.11</w:t>
      </w:r>
      <w:r w:rsidR="0021614E" w:rsidRPr="00D568C1">
        <w:rPr>
          <w:rFonts w:ascii="Times New Roman" w:hAnsi="Times New Roman" w:cs="Times New Roman"/>
          <w:i/>
          <w:iCs/>
        </w:rPr>
        <w:t xml:space="preserve"> p</w:t>
      </w:r>
      <w:r w:rsidR="0021614E" w:rsidRPr="00D568C1">
        <w:rPr>
          <w:rFonts w:ascii="Times New Roman" w:hAnsi="Times New Roman" w:cs="Times New Roman"/>
        </w:rPr>
        <w:t>&lt;0.05).</w:t>
      </w:r>
      <w:r w:rsidR="00A32D7F" w:rsidRPr="00D568C1">
        <w:rPr>
          <w:rFonts w:ascii="Times New Roman" w:hAnsi="Times New Roman" w:cs="Times New Roman"/>
        </w:rPr>
        <w:t xml:space="preserve"> Number of previous treatment episodes predicted 11 more days in treatment (</w:t>
      </w:r>
      <w:r w:rsidR="00A32D7F" w:rsidRPr="00D568C1">
        <w:rPr>
          <w:rFonts w:ascii="Times New Roman" w:hAnsi="Times New Roman" w:cs="Times New Roman"/>
          <w:i/>
          <w:iCs/>
        </w:rPr>
        <w:t xml:space="preserve">B= </w:t>
      </w:r>
      <w:r w:rsidR="00A32D7F" w:rsidRPr="00D568C1">
        <w:rPr>
          <w:rFonts w:ascii="Times New Roman" w:hAnsi="Times New Roman" w:cs="Times New Roman"/>
        </w:rPr>
        <w:t xml:space="preserve">11.23, </w:t>
      </w:r>
      <w:r w:rsidR="00A32D7F" w:rsidRPr="00D568C1">
        <w:rPr>
          <w:rFonts w:ascii="Times New Roman" w:hAnsi="Times New Roman" w:cs="Times New Roman"/>
          <w:i/>
          <w:iCs/>
        </w:rPr>
        <w:t>p</w:t>
      </w:r>
      <w:r w:rsidR="00A32D7F" w:rsidRPr="00D568C1">
        <w:rPr>
          <w:rFonts w:ascii="Times New Roman" w:hAnsi="Times New Roman" w:cs="Times New Roman"/>
        </w:rPr>
        <w:t>&lt;0.05).</w:t>
      </w:r>
    </w:p>
    <w:p w14:paraId="36B6180D" w14:textId="6376EEB5" w:rsidR="000B5E1E" w:rsidRPr="00D568C1" w:rsidRDefault="00A32D7F" w:rsidP="00E40089">
      <w:pPr>
        <w:ind w:firstLine="720"/>
        <w:rPr>
          <w:rFonts w:ascii="Times New Roman" w:hAnsi="Times New Roman" w:cs="Times New Roman"/>
        </w:rPr>
      </w:pPr>
      <w:r w:rsidRPr="00D568C1">
        <w:rPr>
          <w:rFonts w:ascii="Times New Roman" w:hAnsi="Times New Roman" w:cs="Times New Roman"/>
        </w:rPr>
        <w:t xml:space="preserve">Summarized in </w:t>
      </w:r>
      <w:r w:rsidR="00200299" w:rsidRPr="00D568C1">
        <w:rPr>
          <w:rFonts w:ascii="Times New Roman" w:hAnsi="Times New Roman" w:cs="Times New Roman"/>
        </w:rPr>
        <w:t>T</w:t>
      </w:r>
      <w:r w:rsidRPr="00D568C1">
        <w:rPr>
          <w:rFonts w:ascii="Times New Roman" w:hAnsi="Times New Roman" w:cs="Times New Roman"/>
        </w:rPr>
        <w:t>able 3.</w:t>
      </w:r>
      <w:r w:rsidR="00245D8A" w:rsidRPr="003A327C">
        <w:rPr>
          <w:rFonts w:ascii="Times New Roman" w:hAnsi="Times New Roman" w:cs="Times New Roman"/>
        </w:rPr>
        <w:t>9</w:t>
      </w:r>
      <w:r w:rsidRPr="00D568C1">
        <w:rPr>
          <w:rFonts w:ascii="Times New Roman" w:hAnsi="Times New Roman" w:cs="Times New Roman"/>
        </w:rPr>
        <w:t xml:space="preserve">, increased education level </w:t>
      </w:r>
      <w:r w:rsidR="004C45BE" w:rsidRPr="00D568C1">
        <w:rPr>
          <w:rFonts w:ascii="Times New Roman" w:hAnsi="Times New Roman" w:cs="Times New Roman"/>
        </w:rPr>
        <w:t>(</w:t>
      </w:r>
      <w:r w:rsidR="004C45BE" w:rsidRPr="00D568C1">
        <w:rPr>
          <w:rFonts w:ascii="Times New Roman" w:hAnsi="Times New Roman" w:cs="Times New Roman"/>
          <w:i/>
          <w:iCs/>
        </w:rPr>
        <w:t xml:space="preserve">OR= </w:t>
      </w:r>
      <w:r w:rsidR="004C45BE" w:rsidRPr="00D568C1">
        <w:rPr>
          <w:rFonts w:ascii="Times New Roman" w:hAnsi="Times New Roman" w:cs="Times New Roman"/>
        </w:rPr>
        <w:t xml:space="preserve">1.28 </w:t>
      </w:r>
      <w:r w:rsidR="004C45BE" w:rsidRPr="00D568C1">
        <w:rPr>
          <w:rFonts w:ascii="Times New Roman" w:hAnsi="Times New Roman" w:cs="Times New Roman"/>
          <w:i/>
          <w:iCs/>
        </w:rPr>
        <w:t>p</w:t>
      </w:r>
      <w:r w:rsidR="004C45BE" w:rsidRPr="00D568C1">
        <w:rPr>
          <w:rFonts w:ascii="Times New Roman" w:hAnsi="Times New Roman" w:cs="Times New Roman"/>
        </w:rPr>
        <w:t>&lt;0.05) and participation in the workforce</w:t>
      </w:r>
      <w:r w:rsidR="00DA0558" w:rsidRPr="00D568C1">
        <w:rPr>
          <w:rFonts w:ascii="Times New Roman" w:hAnsi="Times New Roman" w:cs="Times New Roman"/>
        </w:rPr>
        <w:t xml:space="preserve"> (</w:t>
      </w:r>
      <w:r w:rsidR="00DA0558" w:rsidRPr="00D568C1">
        <w:rPr>
          <w:rFonts w:ascii="Times New Roman" w:hAnsi="Times New Roman" w:cs="Times New Roman"/>
          <w:i/>
          <w:iCs/>
        </w:rPr>
        <w:t xml:space="preserve">OR= </w:t>
      </w:r>
      <w:r w:rsidR="00DA0558" w:rsidRPr="00D568C1">
        <w:rPr>
          <w:rFonts w:ascii="Times New Roman" w:hAnsi="Times New Roman" w:cs="Times New Roman"/>
        </w:rPr>
        <w:t xml:space="preserve">3.81 </w:t>
      </w:r>
      <w:r w:rsidR="00DA0558" w:rsidRPr="00D568C1">
        <w:rPr>
          <w:rFonts w:ascii="Times New Roman" w:hAnsi="Times New Roman" w:cs="Times New Roman"/>
          <w:i/>
          <w:iCs/>
        </w:rPr>
        <w:t>p</w:t>
      </w:r>
      <w:r w:rsidR="00DA0558" w:rsidRPr="00D568C1">
        <w:rPr>
          <w:rFonts w:ascii="Times New Roman" w:hAnsi="Times New Roman" w:cs="Times New Roman"/>
        </w:rPr>
        <w:t>&lt;0.05)</w:t>
      </w:r>
      <w:r w:rsidR="004C45BE" w:rsidRPr="00D568C1">
        <w:rPr>
          <w:rFonts w:ascii="Times New Roman" w:hAnsi="Times New Roman" w:cs="Times New Roman"/>
        </w:rPr>
        <w:t xml:space="preserve"> </w:t>
      </w:r>
      <w:r w:rsidR="00DA0558" w:rsidRPr="00D568C1">
        <w:rPr>
          <w:rFonts w:ascii="Times New Roman" w:hAnsi="Times New Roman" w:cs="Times New Roman"/>
        </w:rPr>
        <w:t xml:space="preserve">each </w:t>
      </w:r>
      <w:r w:rsidRPr="00D568C1">
        <w:rPr>
          <w:rFonts w:ascii="Times New Roman" w:hAnsi="Times New Roman" w:cs="Times New Roman"/>
        </w:rPr>
        <w:t>predicted treatment completion</w:t>
      </w:r>
      <w:r w:rsidR="004F22D7" w:rsidRPr="00D568C1">
        <w:rPr>
          <w:rFonts w:ascii="Times New Roman" w:hAnsi="Times New Roman" w:cs="Times New Roman"/>
        </w:rPr>
        <w:t xml:space="preserve"> among people who received peer services</w:t>
      </w:r>
      <w:r w:rsidR="00DA0558" w:rsidRPr="00D568C1">
        <w:rPr>
          <w:rFonts w:ascii="Times New Roman" w:hAnsi="Times New Roman" w:cs="Times New Roman"/>
        </w:rPr>
        <w:t>.</w:t>
      </w:r>
      <w:r w:rsidR="00E22FB4" w:rsidRPr="00D568C1">
        <w:rPr>
          <w:rFonts w:ascii="Times New Roman" w:hAnsi="Times New Roman" w:cs="Times New Roman"/>
        </w:rPr>
        <w:t xml:space="preserve"> </w:t>
      </w:r>
      <w:r w:rsidR="003626FD" w:rsidRPr="00D568C1">
        <w:rPr>
          <w:rFonts w:ascii="Times New Roman" w:hAnsi="Times New Roman" w:cs="Times New Roman"/>
        </w:rPr>
        <w:t>T</w:t>
      </w:r>
      <w:r w:rsidR="005E071C" w:rsidRPr="00D568C1">
        <w:rPr>
          <w:rFonts w:ascii="Times New Roman" w:hAnsi="Times New Roman" w:cs="Times New Roman"/>
        </w:rPr>
        <w:t xml:space="preserve">he number of treatment types </w:t>
      </w:r>
      <w:r w:rsidR="003626FD" w:rsidRPr="00D568C1">
        <w:rPr>
          <w:rFonts w:ascii="Times New Roman" w:hAnsi="Times New Roman" w:cs="Times New Roman"/>
        </w:rPr>
        <w:t xml:space="preserve">also </w:t>
      </w:r>
      <w:r w:rsidR="005E071C" w:rsidRPr="00D568C1">
        <w:rPr>
          <w:rFonts w:ascii="Times New Roman" w:hAnsi="Times New Roman" w:cs="Times New Roman"/>
        </w:rPr>
        <w:t xml:space="preserve">predicted </w:t>
      </w:r>
      <w:r w:rsidR="005E071C" w:rsidRPr="00D568C1">
        <w:rPr>
          <w:rFonts w:ascii="Times New Roman" w:hAnsi="Times New Roman" w:cs="Times New Roman"/>
        </w:rPr>
        <w:lastRenderedPageBreak/>
        <w:t>a significant increase in completing treatment, with each additional modality increasing the likelihood of completing treatment by ~2.5 times (</w:t>
      </w:r>
      <w:r w:rsidR="005E071C" w:rsidRPr="00D568C1">
        <w:rPr>
          <w:rFonts w:ascii="Times New Roman" w:hAnsi="Times New Roman" w:cs="Times New Roman"/>
          <w:i/>
          <w:iCs/>
        </w:rPr>
        <w:t>OR</w:t>
      </w:r>
      <w:r w:rsidR="005E071C" w:rsidRPr="00D568C1">
        <w:rPr>
          <w:rFonts w:ascii="Times New Roman" w:hAnsi="Times New Roman" w:cs="Times New Roman"/>
        </w:rPr>
        <w:t xml:space="preserve">= 2.53, </w:t>
      </w:r>
      <w:r w:rsidR="005E071C" w:rsidRPr="00D568C1">
        <w:rPr>
          <w:rFonts w:ascii="Times New Roman" w:hAnsi="Times New Roman" w:cs="Times New Roman"/>
          <w:i/>
          <w:iCs/>
        </w:rPr>
        <w:t>p</w:t>
      </w:r>
      <w:r w:rsidR="005E071C" w:rsidRPr="00D568C1">
        <w:rPr>
          <w:rFonts w:ascii="Times New Roman" w:hAnsi="Times New Roman" w:cs="Times New Roman"/>
        </w:rPr>
        <w:t>&lt;0.05).</w:t>
      </w:r>
    </w:p>
    <w:p w14:paraId="786DDC80" w14:textId="6BE6D09D" w:rsidR="00F039D9" w:rsidRPr="003A327C" w:rsidRDefault="00F039D9" w:rsidP="00F039D9">
      <w:pPr>
        <w:pStyle w:val="Heading2"/>
        <w:rPr>
          <w:rFonts w:cs="Times New Roman"/>
          <w:szCs w:val="24"/>
        </w:rPr>
      </w:pPr>
      <w:bookmarkStart w:id="30" w:name="_Toc99790187"/>
      <w:r w:rsidRPr="003A327C">
        <w:rPr>
          <w:rFonts w:cs="Times New Roman"/>
          <w:szCs w:val="24"/>
        </w:rPr>
        <w:t>Exploratory Analysis</w:t>
      </w:r>
      <w:bookmarkEnd w:id="30"/>
    </w:p>
    <w:p w14:paraId="29B11AB4" w14:textId="5865C084" w:rsidR="00F039D9" w:rsidRPr="00D568C1" w:rsidRDefault="00F039D9" w:rsidP="00F039D9">
      <w:pPr>
        <w:ind w:firstLine="720"/>
        <w:rPr>
          <w:rFonts w:ascii="Times New Roman" w:eastAsia="Times New Roman" w:hAnsi="Times New Roman" w:cs="Times New Roman"/>
        </w:rPr>
      </w:pPr>
      <w:r w:rsidRPr="00D568C1">
        <w:rPr>
          <w:rFonts w:ascii="Times New Roman" w:eastAsia="Times New Roman" w:hAnsi="Times New Roman" w:cs="Times New Roman"/>
        </w:rPr>
        <w:t xml:space="preserve">There were no </w:t>
      </w:r>
      <w:r w:rsidR="00E02D10" w:rsidRPr="00D568C1">
        <w:rPr>
          <w:rFonts w:ascii="Times New Roman" w:eastAsia="Times New Roman" w:hAnsi="Times New Roman" w:cs="Times New Roman"/>
        </w:rPr>
        <w:t xml:space="preserve">statistically </w:t>
      </w:r>
      <w:r w:rsidRPr="00D568C1">
        <w:rPr>
          <w:rFonts w:ascii="Times New Roman" w:eastAsia="Times New Roman" w:hAnsi="Times New Roman" w:cs="Times New Roman"/>
        </w:rPr>
        <w:t>significant differences by racial categories in the length of stay in either the peer-services group [</w:t>
      </w:r>
      <w:proofErr w:type="gramStart"/>
      <w:r w:rsidRPr="00D568C1">
        <w:rPr>
          <w:rFonts w:ascii="Times New Roman" w:eastAsia="Times New Roman" w:hAnsi="Times New Roman" w:cs="Times New Roman"/>
          <w:i/>
          <w:iCs/>
        </w:rPr>
        <w:t>F</w:t>
      </w:r>
      <w:r w:rsidRPr="00D568C1">
        <w:rPr>
          <w:rFonts w:ascii="Times New Roman" w:eastAsia="Times New Roman" w:hAnsi="Times New Roman" w:cs="Times New Roman"/>
        </w:rPr>
        <w:t>(</w:t>
      </w:r>
      <w:proofErr w:type="gramEnd"/>
      <w:r w:rsidRPr="00D568C1">
        <w:rPr>
          <w:rFonts w:ascii="Times New Roman" w:eastAsia="Times New Roman" w:hAnsi="Times New Roman" w:cs="Times New Roman"/>
        </w:rPr>
        <w:t xml:space="preserve">6, 209) = 0.41, </w:t>
      </w:r>
      <w:r w:rsidRPr="00D568C1">
        <w:rPr>
          <w:rFonts w:ascii="Times New Roman" w:eastAsia="Times New Roman" w:hAnsi="Times New Roman" w:cs="Times New Roman"/>
          <w:i/>
          <w:iCs/>
        </w:rPr>
        <w:t>p</w:t>
      </w:r>
      <w:r w:rsidRPr="00D568C1">
        <w:rPr>
          <w:rFonts w:ascii="Times New Roman" w:eastAsia="Times New Roman" w:hAnsi="Times New Roman" w:cs="Times New Roman"/>
        </w:rPr>
        <w:t>= 0.87] or the no-peer services group [</w:t>
      </w:r>
      <w:r w:rsidRPr="00D568C1">
        <w:rPr>
          <w:rFonts w:ascii="Times New Roman" w:eastAsia="Times New Roman" w:hAnsi="Times New Roman" w:cs="Times New Roman"/>
          <w:i/>
          <w:iCs/>
        </w:rPr>
        <w:t>F</w:t>
      </w:r>
      <w:r w:rsidRPr="00D568C1">
        <w:rPr>
          <w:rFonts w:ascii="Times New Roman" w:eastAsia="Times New Roman" w:hAnsi="Times New Roman" w:cs="Times New Roman"/>
        </w:rPr>
        <w:t xml:space="preserve">(6, </w:t>
      </w:r>
      <w:r w:rsidRPr="00D568C1">
        <w:rPr>
          <w:rFonts w:ascii="Times New Roman" w:eastAsia="Times New Roman" w:hAnsi="Times New Roman" w:cs="Times New Roman"/>
          <w:i/>
          <w:iCs/>
        </w:rPr>
        <w:t>184</w:t>
      </w:r>
      <w:r w:rsidRPr="00D568C1">
        <w:rPr>
          <w:rFonts w:ascii="Times New Roman" w:eastAsia="Times New Roman" w:hAnsi="Times New Roman" w:cs="Times New Roman"/>
        </w:rPr>
        <w:t xml:space="preserve">) = 0.38, </w:t>
      </w:r>
      <w:r w:rsidRPr="00D568C1">
        <w:rPr>
          <w:rFonts w:ascii="Times New Roman" w:eastAsia="Times New Roman" w:hAnsi="Times New Roman" w:cs="Times New Roman"/>
          <w:i/>
          <w:iCs/>
        </w:rPr>
        <w:t>p</w:t>
      </w:r>
      <w:r w:rsidRPr="00D568C1">
        <w:rPr>
          <w:rFonts w:ascii="Times New Roman" w:eastAsia="Times New Roman" w:hAnsi="Times New Roman" w:cs="Times New Roman"/>
        </w:rPr>
        <w:t xml:space="preserve">= 0.91]. There were also no </w:t>
      </w:r>
      <w:r w:rsidR="00AB6D6A" w:rsidRPr="00D568C1">
        <w:rPr>
          <w:rFonts w:ascii="Times New Roman" w:eastAsia="Times New Roman" w:hAnsi="Times New Roman" w:cs="Times New Roman"/>
        </w:rPr>
        <w:t xml:space="preserve">statistically </w:t>
      </w:r>
      <w:r w:rsidRPr="00D568C1">
        <w:rPr>
          <w:rFonts w:ascii="Times New Roman" w:eastAsia="Times New Roman" w:hAnsi="Times New Roman" w:cs="Times New Roman"/>
        </w:rPr>
        <w:t>significant differences by racial categories in completing treatment in either the peer-services group [</w:t>
      </w:r>
      <w:r w:rsidRPr="00D568C1">
        <w:rPr>
          <w:rFonts w:ascii="Times New Roman" w:eastAsia="Times New Roman" w:hAnsi="Times New Roman" w:cs="Times New Roman"/>
          <w:i/>
          <w:iCs/>
        </w:rPr>
        <w:t>X</w:t>
      </w:r>
      <w:r w:rsidRPr="00D568C1">
        <w:rPr>
          <w:rFonts w:ascii="Times New Roman" w:eastAsia="Times New Roman" w:hAnsi="Times New Roman" w:cs="Times New Roman"/>
          <w:i/>
          <w:iCs/>
          <w:vertAlign w:val="superscript"/>
        </w:rPr>
        <w:t>2</w:t>
      </w:r>
      <w:r w:rsidRPr="00D568C1">
        <w:rPr>
          <w:rFonts w:ascii="Times New Roman" w:eastAsia="Times New Roman" w:hAnsi="Times New Roman" w:cs="Times New Roman"/>
        </w:rPr>
        <w:t xml:space="preserve">(7, </w:t>
      </w:r>
      <w:r w:rsidRPr="00D568C1">
        <w:rPr>
          <w:rFonts w:ascii="Times New Roman" w:eastAsia="Times New Roman" w:hAnsi="Times New Roman" w:cs="Times New Roman"/>
          <w:i/>
          <w:iCs/>
        </w:rPr>
        <w:t>N</w:t>
      </w:r>
      <w:r w:rsidRPr="00D568C1">
        <w:rPr>
          <w:rFonts w:ascii="Times New Roman" w:eastAsia="Times New Roman" w:hAnsi="Times New Roman" w:cs="Times New Roman"/>
        </w:rPr>
        <w:t xml:space="preserve">=216) = 4.69, </w:t>
      </w:r>
      <w:r w:rsidRPr="00D568C1">
        <w:rPr>
          <w:rFonts w:ascii="Times New Roman" w:eastAsia="Times New Roman" w:hAnsi="Times New Roman" w:cs="Times New Roman"/>
          <w:i/>
          <w:iCs/>
        </w:rPr>
        <w:t>p</w:t>
      </w:r>
      <w:r w:rsidRPr="00D568C1">
        <w:rPr>
          <w:rFonts w:ascii="Times New Roman" w:eastAsia="Times New Roman" w:hAnsi="Times New Roman" w:cs="Times New Roman"/>
        </w:rPr>
        <w:t>= 0.59] or the no-peer services group [</w:t>
      </w:r>
      <w:r w:rsidRPr="00D568C1">
        <w:rPr>
          <w:rFonts w:ascii="Times New Roman" w:eastAsia="Times New Roman" w:hAnsi="Times New Roman" w:cs="Times New Roman"/>
          <w:i/>
          <w:iCs/>
        </w:rPr>
        <w:t>X</w:t>
      </w:r>
      <w:r w:rsidRPr="00D568C1">
        <w:rPr>
          <w:rFonts w:ascii="Times New Roman" w:eastAsia="Times New Roman" w:hAnsi="Times New Roman" w:cs="Times New Roman"/>
          <w:i/>
          <w:iCs/>
          <w:vertAlign w:val="superscript"/>
        </w:rPr>
        <w:t>2</w:t>
      </w:r>
      <w:r w:rsidRPr="00D568C1">
        <w:rPr>
          <w:rFonts w:ascii="Times New Roman" w:eastAsia="Times New Roman" w:hAnsi="Times New Roman" w:cs="Times New Roman"/>
        </w:rPr>
        <w:t xml:space="preserve">(7, </w:t>
      </w:r>
      <w:r w:rsidRPr="00D568C1">
        <w:rPr>
          <w:rFonts w:ascii="Times New Roman" w:eastAsia="Times New Roman" w:hAnsi="Times New Roman" w:cs="Times New Roman"/>
          <w:i/>
          <w:iCs/>
        </w:rPr>
        <w:t>N</w:t>
      </w:r>
      <w:r w:rsidRPr="00D568C1">
        <w:rPr>
          <w:rFonts w:ascii="Times New Roman" w:eastAsia="Times New Roman" w:hAnsi="Times New Roman" w:cs="Times New Roman"/>
        </w:rPr>
        <w:t xml:space="preserve">=192) = 7.91, </w:t>
      </w:r>
      <w:r w:rsidRPr="00D568C1">
        <w:rPr>
          <w:rFonts w:ascii="Times New Roman" w:eastAsia="Times New Roman" w:hAnsi="Times New Roman" w:cs="Times New Roman"/>
          <w:i/>
          <w:iCs/>
        </w:rPr>
        <w:t>p</w:t>
      </w:r>
      <w:r w:rsidRPr="00D568C1">
        <w:rPr>
          <w:rFonts w:ascii="Times New Roman" w:eastAsia="Times New Roman" w:hAnsi="Times New Roman" w:cs="Times New Roman"/>
        </w:rPr>
        <w:t>= 0.34].</w:t>
      </w:r>
    </w:p>
    <w:p w14:paraId="42E84813" w14:textId="77F12B34" w:rsidR="00F039D9" w:rsidRPr="00D568C1" w:rsidRDefault="00F039D9" w:rsidP="00F039D9">
      <w:pPr>
        <w:rPr>
          <w:rFonts w:ascii="Times New Roman" w:eastAsia="Times New Roman" w:hAnsi="Times New Roman" w:cs="Times New Roman"/>
        </w:rPr>
      </w:pPr>
      <w:r w:rsidRPr="00D568C1">
        <w:rPr>
          <w:rFonts w:ascii="Times New Roman" w:eastAsia="Times New Roman" w:hAnsi="Times New Roman" w:cs="Times New Roman"/>
        </w:rPr>
        <w:t xml:space="preserve"> </w:t>
      </w:r>
      <w:r w:rsidRPr="00D568C1">
        <w:rPr>
          <w:rFonts w:ascii="Times New Roman" w:eastAsia="Times New Roman" w:hAnsi="Times New Roman" w:cs="Times New Roman"/>
        </w:rPr>
        <w:tab/>
        <w:t xml:space="preserve">There was no </w:t>
      </w:r>
      <w:r w:rsidR="00AB6D6A" w:rsidRPr="00D568C1">
        <w:rPr>
          <w:rFonts w:ascii="Times New Roman" w:eastAsia="Times New Roman" w:hAnsi="Times New Roman" w:cs="Times New Roman"/>
        </w:rPr>
        <w:t xml:space="preserve">statistically </w:t>
      </w:r>
      <w:r w:rsidRPr="00D568C1">
        <w:rPr>
          <w:rFonts w:ascii="Times New Roman" w:eastAsia="Times New Roman" w:hAnsi="Times New Roman" w:cs="Times New Roman"/>
        </w:rPr>
        <w:t xml:space="preserve">significant difference in the peer-services group in the length of stay among </w:t>
      </w:r>
      <w:r w:rsidR="00AB6D6A" w:rsidRPr="00D568C1">
        <w:rPr>
          <w:rFonts w:ascii="Times New Roman" w:eastAsia="Times New Roman" w:hAnsi="Times New Roman" w:cs="Times New Roman"/>
        </w:rPr>
        <w:t xml:space="preserve">people </w:t>
      </w:r>
      <w:r w:rsidRPr="00D568C1">
        <w:rPr>
          <w:rFonts w:ascii="Times New Roman" w:eastAsia="Times New Roman" w:hAnsi="Times New Roman" w:cs="Times New Roman"/>
        </w:rPr>
        <w:t xml:space="preserve">who </w:t>
      </w:r>
      <w:r w:rsidR="00AB6D6A" w:rsidRPr="00D568C1">
        <w:rPr>
          <w:rFonts w:ascii="Times New Roman" w:eastAsia="Times New Roman" w:hAnsi="Times New Roman" w:cs="Times New Roman"/>
        </w:rPr>
        <w:t xml:space="preserve">did and </w:t>
      </w:r>
      <w:r w:rsidR="001B295B" w:rsidRPr="00D568C1">
        <w:rPr>
          <w:rFonts w:ascii="Times New Roman" w:eastAsia="Times New Roman" w:hAnsi="Times New Roman" w:cs="Times New Roman"/>
        </w:rPr>
        <w:t xml:space="preserve">did </w:t>
      </w:r>
      <w:r w:rsidR="00AB6D6A" w:rsidRPr="00D568C1">
        <w:rPr>
          <w:rFonts w:ascii="Times New Roman" w:eastAsia="Times New Roman" w:hAnsi="Times New Roman" w:cs="Times New Roman"/>
        </w:rPr>
        <w:t xml:space="preserve">not </w:t>
      </w:r>
      <w:r w:rsidRPr="00D568C1">
        <w:rPr>
          <w:rFonts w:ascii="Times New Roman" w:eastAsia="Times New Roman" w:hAnsi="Times New Roman" w:cs="Times New Roman"/>
        </w:rPr>
        <w:t>report</w:t>
      </w:r>
      <w:r w:rsidR="00A41CD1" w:rsidRPr="00D568C1">
        <w:rPr>
          <w:rFonts w:ascii="Times New Roman" w:eastAsia="Times New Roman" w:hAnsi="Times New Roman" w:cs="Times New Roman"/>
        </w:rPr>
        <w:t xml:space="preserve"> </w:t>
      </w:r>
      <w:r w:rsidRPr="00D568C1">
        <w:rPr>
          <w:rFonts w:ascii="Times New Roman" w:eastAsia="Times New Roman" w:hAnsi="Times New Roman" w:cs="Times New Roman"/>
        </w:rPr>
        <w:t>p</w:t>
      </w:r>
      <w:r w:rsidR="0045408B">
        <w:rPr>
          <w:rFonts w:ascii="Times New Roman" w:eastAsia="Times New Roman" w:hAnsi="Times New Roman" w:cs="Times New Roman"/>
        </w:rPr>
        <w:t>rior</w:t>
      </w:r>
      <w:r w:rsidRPr="00D568C1">
        <w:rPr>
          <w:rFonts w:ascii="Times New Roman" w:eastAsia="Times New Roman" w:hAnsi="Times New Roman" w:cs="Times New Roman"/>
        </w:rPr>
        <w:t xml:space="preserve"> </w:t>
      </w:r>
      <w:r w:rsidR="00AB6D6A" w:rsidRPr="00D568C1">
        <w:rPr>
          <w:rFonts w:ascii="Times New Roman" w:eastAsia="Times New Roman" w:hAnsi="Times New Roman" w:cs="Times New Roman"/>
        </w:rPr>
        <w:t xml:space="preserve">opioid </w:t>
      </w:r>
      <w:r w:rsidRPr="00D568C1">
        <w:rPr>
          <w:rFonts w:ascii="Times New Roman" w:eastAsia="Times New Roman" w:hAnsi="Times New Roman" w:cs="Times New Roman"/>
        </w:rPr>
        <w:t>use [</w:t>
      </w:r>
      <w:proofErr w:type="gramStart"/>
      <w:r w:rsidRPr="00EB518F">
        <w:rPr>
          <w:rFonts w:ascii="Times New Roman" w:eastAsia="Times New Roman" w:hAnsi="Times New Roman" w:cs="Times New Roman"/>
          <w:i/>
          <w:iCs/>
        </w:rPr>
        <w:t>t</w:t>
      </w:r>
      <w:r w:rsidRPr="00D568C1">
        <w:rPr>
          <w:rFonts w:ascii="Times New Roman" w:eastAsia="Times New Roman" w:hAnsi="Times New Roman" w:cs="Times New Roman"/>
        </w:rPr>
        <w:t>(</w:t>
      </w:r>
      <w:proofErr w:type="gramEnd"/>
      <w:r w:rsidRPr="00D568C1">
        <w:rPr>
          <w:rFonts w:ascii="Times New Roman" w:eastAsia="Times New Roman" w:hAnsi="Times New Roman" w:cs="Times New Roman"/>
        </w:rPr>
        <w:t xml:space="preserve">214) =-0.33, </w:t>
      </w:r>
      <w:r w:rsidR="00312A82" w:rsidRPr="00D568C1">
        <w:rPr>
          <w:rFonts w:ascii="Times New Roman" w:eastAsia="Times New Roman" w:hAnsi="Times New Roman" w:cs="Times New Roman"/>
          <w:i/>
          <w:iCs/>
        </w:rPr>
        <w:t>p</w:t>
      </w:r>
      <w:r w:rsidRPr="00D568C1">
        <w:rPr>
          <w:rFonts w:ascii="Times New Roman" w:eastAsia="Times New Roman" w:hAnsi="Times New Roman" w:cs="Times New Roman"/>
        </w:rPr>
        <w:t xml:space="preserve">=0.75]. However, as summarized in Table 3.8, there was a </w:t>
      </w:r>
      <w:r w:rsidR="00E66492" w:rsidRPr="00D568C1">
        <w:rPr>
          <w:rFonts w:ascii="Times New Roman" w:eastAsia="Times New Roman" w:hAnsi="Times New Roman" w:cs="Times New Roman"/>
        </w:rPr>
        <w:t xml:space="preserve">statistically </w:t>
      </w:r>
      <w:r w:rsidRPr="00D568C1">
        <w:rPr>
          <w:rFonts w:ascii="Times New Roman" w:eastAsia="Times New Roman" w:hAnsi="Times New Roman" w:cs="Times New Roman"/>
        </w:rPr>
        <w:t xml:space="preserve">significant difference in the no-peer services group between </w:t>
      </w:r>
      <w:r w:rsidR="004F7C34" w:rsidRPr="003A327C">
        <w:rPr>
          <w:rFonts w:ascii="Times New Roman" w:eastAsia="Times New Roman" w:hAnsi="Times New Roman" w:cs="Times New Roman"/>
        </w:rPr>
        <w:t>people</w:t>
      </w:r>
      <w:r w:rsidRPr="00D568C1">
        <w:rPr>
          <w:rFonts w:ascii="Times New Roman" w:eastAsia="Times New Roman" w:hAnsi="Times New Roman" w:cs="Times New Roman"/>
        </w:rPr>
        <w:t xml:space="preserve"> reporting </w:t>
      </w:r>
      <w:r w:rsidR="006530E3" w:rsidRPr="00D568C1">
        <w:rPr>
          <w:rFonts w:ascii="Times New Roman" w:eastAsia="Times New Roman" w:hAnsi="Times New Roman" w:cs="Times New Roman"/>
        </w:rPr>
        <w:t>p</w:t>
      </w:r>
      <w:r w:rsidR="006530E3">
        <w:rPr>
          <w:rFonts w:ascii="Times New Roman" w:eastAsia="Times New Roman" w:hAnsi="Times New Roman" w:cs="Times New Roman"/>
        </w:rPr>
        <w:t>rior</w:t>
      </w:r>
      <w:r w:rsidR="006530E3" w:rsidRPr="00D568C1">
        <w:rPr>
          <w:rFonts w:ascii="Times New Roman" w:eastAsia="Times New Roman" w:hAnsi="Times New Roman" w:cs="Times New Roman"/>
        </w:rPr>
        <w:t xml:space="preserve"> </w:t>
      </w:r>
      <w:r w:rsidR="001E4045" w:rsidRPr="003A327C">
        <w:rPr>
          <w:rFonts w:ascii="Times New Roman" w:eastAsia="Times New Roman" w:hAnsi="Times New Roman" w:cs="Times New Roman"/>
        </w:rPr>
        <w:t>opioid</w:t>
      </w:r>
      <w:r w:rsidRPr="00D568C1">
        <w:rPr>
          <w:rFonts w:ascii="Times New Roman" w:eastAsia="Times New Roman" w:hAnsi="Times New Roman" w:cs="Times New Roman"/>
        </w:rPr>
        <w:t xml:space="preserve"> use (mean days = 171.33) and </w:t>
      </w:r>
      <w:r w:rsidR="004F7C34" w:rsidRPr="003A327C">
        <w:rPr>
          <w:rFonts w:ascii="Times New Roman" w:eastAsia="Times New Roman" w:hAnsi="Times New Roman" w:cs="Times New Roman"/>
        </w:rPr>
        <w:t>people</w:t>
      </w:r>
      <w:r w:rsidRPr="00D568C1">
        <w:rPr>
          <w:rFonts w:ascii="Times New Roman" w:eastAsia="Times New Roman" w:hAnsi="Times New Roman" w:cs="Times New Roman"/>
        </w:rPr>
        <w:t xml:space="preserve"> reporting no </w:t>
      </w:r>
      <w:r w:rsidR="00D61FF8" w:rsidRPr="00D568C1">
        <w:rPr>
          <w:rFonts w:ascii="Times New Roman" w:eastAsia="Times New Roman" w:hAnsi="Times New Roman" w:cs="Times New Roman"/>
        </w:rPr>
        <w:t>p</w:t>
      </w:r>
      <w:r w:rsidR="00D61FF8">
        <w:rPr>
          <w:rFonts w:ascii="Times New Roman" w:eastAsia="Times New Roman" w:hAnsi="Times New Roman" w:cs="Times New Roman"/>
        </w:rPr>
        <w:t xml:space="preserve">rior </w:t>
      </w:r>
      <w:r w:rsidR="001E4045" w:rsidRPr="003A327C">
        <w:rPr>
          <w:rFonts w:ascii="Times New Roman" w:eastAsia="Times New Roman" w:hAnsi="Times New Roman" w:cs="Times New Roman"/>
        </w:rPr>
        <w:t>opioid</w:t>
      </w:r>
      <w:r w:rsidRPr="00D568C1">
        <w:rPr>
          <w:rFonts w:ascii="Times New Roman" w:eastAsia="Times New Roman" w:hAnsi="Times New Roman" w:cs="Times New Roman"/>
        </w:rPr>
        <w:t xml:space="preserve"> use (mean days = 125.09), with </w:t>
      </w:r>
      <w:r w:rsidR="004F7C34" w:rsidRPr="003A327C">
        <w:rPr>
          <w:rFonts w:ascii="Times New Roman" w:hAnsi="Times New Roman" w:cs="Times New Roman"/>
        </w:rPr>
        <w:t>people</w:t>
      </w:r>
      <w:r w:rsidRPr="00D568C1">
        <w:rPr>
          <w:rFonts w:ascii="Times New Roman" w:hAnsi="Times New Roman" w:cs="Times New Roman"/>
        </w:rPr>
        <w:t xml:space="preserve"> reporting prior </w:t>
      </w:r>
      <w:r w:rsidR="00BD2948" w:rsidRPr="003A327C">
        <w:rPr>
          <w:rFonts w:ascii="Times New Roman" w:hAnsi="Times New Roman" w:cs="Times New Roman"/>
        </w:rPr>
        <w:t>opioid</w:t>
      </w:r>
      <w:r w:rsidR="00BD2948" w:rsidRPr="00D568C1">
        <w:rPr>
          <w:rFonts w:ascii="Times New Roman" w:hAnsi="Times New Roman" w:cs="Times New Roman"/>
        </w:rPr>
        <w:t xml:space="preserve"> </w:t>
      </w:r>
      <w:r w:rsidRPr="00D568C1">
        <w:rPr>
          <w:rFonts w:ascii="Times New Roman" w:hAnsi="Times New Roman" w:cs="Times New Roman"/>
        </w:rPr>
        <w:t xml:space="preserve">use </w:t>
      </w:r>
      <w:r w:rsidRPr="00D568C1">
        <w:rPr>
          <w:rFonts w:ascii="Times New Roman" w:eastAsia="Times New Roman" w:hAnsi="Times New Roman" w:cs="Times New Roman"/>
        </w:rPr>
        <w:t>staying an average of 46 more days [</w:t>
      </w:r>
      <w:proofErr w:type="gramStart"/>
      <w:r w:rsidRPr="00EB518F">
        <w:rPr>
          <w:rFonts w:ascii="Times New Roman" w:eastAsia="Times New Roman" w:hAnsi="Times New Roman" w:cs="Times New Roman"/>
          <w:i/>
          <w:iCs/>
        </w:rPr>
        <w:t>t</w:t>
      </w:r>
      <w:r w:rsidRPr="00D568C1">
        <w:rPr>
          <w:rFonts w:ascii="Times New Roman" w:eastAsia="Times New Roman" w:hAnsi="Times New Roman" w:cs="Times New Roman"/>
        </w:rPr>
        <w:t>(</w:t>
      </w:r>
      <w:proofErr w:type="gramEnd"/>
      <w:r w:rsidRPr="00D568C1">
        <w:rPr>
          <w:rFonts w:ascii="Times New Roman" w:eastAsia="Times New Roman" w:hAnsi="Times New Roman" w:cs="Times New Roman"/>
        </w:rPr>
        <w:t xml:space="preserve">190) =2.77, </w:t>
      </w:r>
      <w:r w:rsidRPr="00D568C1">
        <w:rPr>
          <w:rFonts w:ascii="Times New Roman" w:eastAsia="Times New Roman" w:hAnsi="Times New Roman" w:cs="Times New Roman"/>
          <w:i/>
          <w:iCs/>
        </w:rPr>
        <w:t>p</w:t>
      </w:r>
      <w:r w:rsidRPr="00D568C1">
        <w:rPr>
          <w:rFonts w:ascii="Times New Roman" w:eastAsia="Times New Roman" w:hAnsi="Times New Roman" w:cs="Times New Roman"/>
        </w:rPr>
        <w:t xml:space="preserve">=0.006].  </w:t>
      </w:r>
    </w:p>
    <w:p w14:paraId="6421CB01" w14:textId="7C72F219" w:rsidR="00F039D9" w:rsidRPr="00D568C1" w:rsidRDefault="00F039D9" w:rsidP="00F039D9">
      <w:pPr>
        <w:rPr>
          <w:rFonts w:ascii="Times New Roman" w:hAnsi="Times New Roman" w:cs="Times New Roman"/>
          <w:b/>
          <w:bCs/>
        </w:rPr>
      </w:pPr>
      <w:r w:rsidRPr="00D568C1">
        <w:rPr>
          <w:rFonts w:ascii="Times New Roman" w:hAnsi="Times New Roman" w:cs="Times New Roman"/>
          <w:b/>
          <w:bCs/>
        </w:rPr>
        <w:t>Table 3.</w:t>
      </w:r>
      <w:r w:rsidR="00245D8A" w:rsidRPr="003A327C">
        <w:rPr>
          <w:rFonts w:ascii="Times New Roman" w:hAnsi="Times New Roman" w:cs="Times New Roman"/>
          <w:b/>
          <w:bCs/>
        </w:rPr>
        <w:t>10</w:t>
      </w:r>
      <w:r w:rsidRPr="00D568C1">
        <w:rPr>
          <w:rFonts w:ascii="Times New Roman" w:hAnsi="Times New Roman" w:cs="Times New Roman"/>
          <w:b/>
          <w:bCs/>
        </w:rPr>
        <w:t>.</w:t>
      </w:r>
    </w:p>
    <w:p w14:paraId="7F75D7DA" w14:textId="17DF5CD6" w:rsidR="00F039D9" w:rsidRPr="00D568C1" w:rsidRDefault="00F039D9" w:rsidP="00F039D9">
      <w:pPr>
        <w:rPr>
          <w:rFonts w:ascii="Times New Roman" w:hAnsi="Times New Roman" w:cs="Times New Roman"/>
          <w:i/>
          <w:iCs/>
        </w:rPr>
      </w:pPr>
      <w:r w:rsidRPr="00D568C1">
        <w:rPr>
          <w:rFonts w:ascii="Times New Roman" w:hAnsi="Times New Roman" w:cs="Times New Roman"/>
          <w:i/>
          <w:iCs/>
        </w:rPr>
        <w:t>Independent t-tests of Length of Stay in Treatment</w:t>
      </w:r>
      <w:r w:rsidR="00E66492" w:rsidRPr="00D568C1">
        <w:rPr>
          <w:rFonts w:ascii="Times New Roman" w:hAnsi="Times New Roman" w:cs="Times New Roman"/>
          <w:i/>
          <w:iCs/>
        </w:rPr>
        <w:t xml:space="preserve"> and Opioid </w:t>
      </w:r>
      <w:r w:rsidRPr="00D568C1">
        <w:rPr>
          <w:rFonts w:ascii="Times New Roman" w:hAnsi="Times New Roman" w:cs="Times New Roman"/>
          <w:i/>
          <w:iCs/>
        </w:rPr>
        <w:t>Use</w:t>
      </w:r>
      <w:r w:rsidR="00E66492" w:rsidRPr="00D568C1">
        <w:rPr>
          <w:rFonts w:ascii="Times New Roman" w:hAnsi="Times New Roman" w:cs="Times New Roman"/>
          <w:i/>
          <w:iCs/>
        </w:rPr>
        <w:t xml:space="preserve"> </w:t>
      </w:r>
      <w:r w:rsidRPr="00D568C1">
        <w:rPr>
          <w:rFonts w:ascii="Times New Roman" w:hAnsi="Times New Roman" w:cs="Times New Roman"/>
          <w:i/>
          <w:iCs/>
        </w:rPr>
        <w:t xml:space="preserve">Among </w:t>
      </w:r>
      <w:r w:rsidR="00E66492" w:rsidRPr="00D568C1">
        <w:rPr>
          <w:rFonts w:ascii="Times New Roman" w:hAnsi="Times New Roman" w:cs="Times New Roman"/>
          <w:i/>
          <w:iCs/>
        </w:rPr>
        <w:t xml:space="preserve">People </w:t>
      </w:r>
      <w:r w:rsidRPr="00D568C1">
        <w:rPr>
          <w:rFonts w:ascii="Times New Roman" w:hAnsi="Times New Roman" w:cs="Times New Roman"/>
          <w:i/>
          <w:iCs/>
        </w:rPr>
        <w:t>Not Receiving Peer Services</w:t>
      </w:r>
    </w:p>
    <w:p w14:paraId="66E6B503" w14:textId="38FCB0A2" w:rsidR="00F039D9" w:rsidRPr="00D568C1" w:rsidRDefault="00A12A39" w:rsidP="00F039D9">
      <w:pPr>
        <w:rPr>
          <w:rFonts w:ascii="Times New Roman" w:eastAsia="Times New Roman" w:hAnsi="Times New Roman" w:cs="Times New Roman"/>
        </w:rPr>
      </w:pPr>
      <w:r w:rsidRPr="00D568C1">
        <w:rPr>
          <w:rFonts w:ascii="Times New Roman" w:eastAsia="Times New Roman" w:hAnsi="Times New Roman" w:cs="Times New Roman"/>
          <w:noProof/>
        </w:rPr>
        <w:drawing>
          <wp:inline distT="0" distB="0" distL="0" distR="0" wp14:anchorId="25AA3235" wp14:editId="3B26F4B4">
            <wp:extent cx="5486400" cy="841248"/>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86400" cy="841248"/>
                    </a:xfrm>
                    <a:prstGeom prst="rect">
                      <a:avLst/>
                    </a:prstGeom>
                  </pic:spPr>
                </pic:pic>
              </a:graphicData>
            </a:graphic>
          </wp:inline>
        </w:drawing>
      </w:r>
    </w:p>
    <w:p w14:paraId="3BBB26CE" w14:textId="2213C542" w:rsidR="00F039D9" w:rsidRPr="00D568C1" w:rsidRDefault="00F039D9" w:rsidP="00F039D9">
      <w:pPr>
        <w:ind w:firstLine="720"/>
        <w:rPr>
          <w:rFonts w:ascii="Times New Roman" w:hAnsi="Times New Roman" w:cs="Times New Roman"/>
        </w:rPr>
      </w:pPr>
      <w:r w:rsidRPr="00D568C1">
        <w:rPr>
          <w:rFonts w:ascii="Times New Roman" w:eastAsia="Times New Roman" w:hAnsi="Times New Roman" w:cs="Times New Roman"/>
        </w:rPr>
        <w:t xml:space="preserve">There was no </w:t>
      </w:r>
      <w:r w:rsidR="00A31DBC" w:rsidRPr="00D568C1">
        <w:rPr>
          <w:rFonts w:ascii="Times New Roman" w:eastAsia="Times New Roman" w:hAnsi="Times New Roman" w:cs="Times New Roman"/>
        </w:rPr>
        <w:t xml:space="preserve">statistically </w:t>
      </w:r>
      <w:r w:rsidRPr="00D568C1">
        <w:rPr>
          <w:rFonts w:ascii="Times New Roman" w:eastAsia="Times New Roman" w:hAnsi="Times New Roman" w:cs="Times New Roman"/>
        </w:rPr>
        <w:t xml:space="preserve">significant difference in treatment completion by </w:t>
      </w:r>
      <w:r w:rsidR="00A31DBC" w:rsidRPr="00D568C1">
        <w:rPr>
          <w:rFonts w:ascii="Times New Roman" w:eastAsia="Times New Roman" w:hAnsi="Times New Roman" w:cs="Times New Roman"/>
        </w:rPr>
        <w:t xml:space="preserve">opioid </w:t>
      </w:r>
      <w:r w:rsidRPr="00D568C1">
        <w:rPr>
          <w:rFonts w:ascii="Times New Roman" w:eastAsia="Times New Roman" w:hAnsi="Times New Roman" w:cs="Times New Roman"/>
        </w:rPr>
        <w:t xml:space="preserve">use in the peer-services group </w:t>
      </w:r>
      <w:r w:rsidRPr="00D568C1">
        <w:rPr>
          <w:rFonts w:ascii="Times New Roman" w:hAnsi="Times New Roman" w:cs="Times New Roman"/>
        </w:rPr>
        <w:t>[</w:t>
      </w:r>
      <w:r w:rsidRPr="00D568C1">
        <w:rPr>
          <w:rFonts w:ascii="Times New Roman" w:hAnsi="Times New Roman" w:cs="Times New Roman"/>
          <w:i/>
          <w:iCs/>
        </w:rPr>
        <w:t>X</w:t>
      </w:r>
      <w:r w:rsidRPr="00D568C1">
        <w:rPr>
          <w:rFonts w:ascii="Times New Roman" w:hAnsi="Times New Roman" w:cs="Times New Roman"/>
          <w:i/>
          <w:iCs/>
          <w:vertAlign w:val="superscript"/>
        </w:rPr>
        <w:t>2</w:t>
      </w:r>
      <w:r w:rsidRPr="00D568C1">
        <w:rPr>
          <w:rFonts w:ascii="Times New Roman" w:hAnsi="Times New Roman" w:cs="Times New Roman"/>
        </w:rPr>
        <w:t xml:space="preserve"> (1, </w:t>
      </w:r>
      <w:r w:rsidRPr="00D568C1">
        <w:rPr>
          <w:rFonts w:ascii="Times New Roman" w:hAnsi="Times New Roman" w:cs="Times New Roman"/>
          <w:i/>
          <w:iCs/>
        </w:rPr>
        <w:t>N</w:t>
      </w:r>
      <w:r w:rsidRPr="00D568C1">
        <w:rPr>
          <w:rFonts w:ascii="Times New Roman" w:hAnsi="Times New Roman" w:cs="Times New Roman"/>
        </w:rPr>
        <w:t xml:space="preserve">=216) = 0.001, </w:t>
      </w:r>
      <w:r w:rsidRPr="00D568C1">
        <w:rPr>
          <w:rFonts w:ascii="Times New Roman" w:hAnsi="Times New Roman" w:cs="Times New Roman"/>
          <w:i/>
          <w:iCs/>
        </w:rPr>
        <w:t>p</w:t>
      </w:r>
      <w:r w:rsidRPr="00D568C1">
        <w:rPr>
          <w:rFonts w:ascii="Times New Roman" w:hAnsi="Times New Roman" w:cs="Times New Roman"/>
        </w:rPr>
        <w:t>=0.97].</w:t>
      </w:r>
      <w:r w:rsidRPr="00D568C1">
        <w:rPr>
          <w:rFonts w:ascii="Times New Roman" w:eastAsia="Times New Roman" w:hAnsi="Times New Roman" w:cs="Times New Roman"/>
        </w:rPr>
        <w:t xml:space="preserve"> </w:t>
      </w:r>
      <w:r w:rsidRPr="00D568C1">
        <w:rPr>
          <w:rFonts w:ascii="Times New Roman" w:hAnsi="Times New Roman" w:cs="Times New Roman"/>
        </w:rPr>
        <w:t xml:space="preserve">Although standardized </w:t>
      </w:r>
      <w:r w:rsidRPr="00D568C1">
        <w:rPr>
          <w:rFonts w:ascii="Times New Roman" w:hAnsi="Times New Roman" w:cs="Times New Roman"/>
        </w:rPr>
        <w:lastRenderedPageBreak/>
        <w:t xml:space="preserve">residuals did not indicate a </w:t>
      </w:r>
      <w:r w:rsidR="009049FB" w:rsidRPr="00D568C1">
        <w:rPr>
          <w:rFonts w:ascii="Times New Roman" w:hAnsi="Times New Roman" w:cs="Times New Roman"/>
        </w:rPr>
        <w:t xml:space="preserve">statistically </w:t>
      </w:r>
      <w:r w:rsidRPr="00D568C1">
        <w:rPr>
          <w:rFonts w:ascii="Times New Roman" w:hAnsi="Times New Roman" w:cs="Times New Roman"/>
        </w:rPr>
        <w:t xml:space="preserve">significant difference in treatment completion by </w:t>
      </w:r>
      <w:r w:rsidR="009049FB" w:rsidRPr="00D568C1">
        <w:rPr>
          <w:rFonts w:ascii="Times New Roman" w:hAnsi="Times New Roman" w:cs="Times New Roman"/>
        </w:rPr>
        <w:t xml:space="preserve">opioid </w:t>
      </w:r>
      <w:r w:rsidRPr="00D568C1">
        <w:rPr>
          <w:rFonts w:ascii="Times New Roman" w:hAnsi="Times New Roman" w:cs="Times New Roman"/>
        </w:rPr>
        <w:t xml:space="preserve">use in the no-peer services group, significantly more clients in the no-peer services group completed treatment than not across </w:t>
      </w:r>
      <w:r w:rsidR="005D7A40" w:rsidRPr="00D568C1">
        <w:rPr>
          <w:rFonts w:ascii="Times New Roman" w:hAnsi="Times New Roman" w:cs="Times New Roman"/>
        </w:rPr>
        <w:t xml:space="preserve">opioid </w:t>
      </w:r>
      <w:r w:rsidRPr="00D568C1">
        <w:rPr>
          <w:rFonts w:ascii="Times New Roman" w:hAnsi="Times New Roman" w:cs="Times New Roman"/>
        </w:rPr>
        <w:t>categories [</w:t>
      </w:r>
      <w:r w:rsidRPr="00D568C1">
        <w:rPr>
          <w:rFonts w:ascii="Times New Roman" w:hAnsi="Times New Roman" w:cs="Times New Roman"/>
          <w:i/>
          <w:iCs/>
        </w:rPr>
        <w:t>X</w:t>
      </w:r>
      <w:r w:rsidRPr="00D568C1">
        <w:rPr>
          <w:rFonts w:ascii="Times New Roman" w:hAnsi="Times New Roman" w:cs="Times New Roman"/>
          <w:i/>
          <w:iCs/>
          <w:vertAlign w:val="superscript"/>
        </w:rPr>
        <w:t>2</w:t>
      </w:r>
      <w:r w:rsidRPr="00D568C1">
        <w:rPr>
          <w:rFonts w:ascii="Times New Roman" w:hAnsi="Times New Roman" w:cs="Times New Roman"/>
        </w:rPr>
        <w:t xml:space="preserve"> (1, </w:t>
      </w:r>
      <w:r w:rsidRPr="00D568C1">
        <w:rPr>
          <w:rFonts w:ascii="Times New Roman" w:hAnsi="Times New Roman" w:cs="Times New Roman"/>
          <w:i/>
          <w:iCs/>
        </w:rPr>
        <w:t>N</w:t>
      </w:r>
      <w:r w:rsidRPr="00D568C1">
        <w:rPr>
          <w:rFonts w:ascii="Times New Roman" w:hAnsi="Times New Roman" w:cs="Times New Roman"/>
        </w:rPr>
        <w:t xml:space="preserve">=192) = 10.83, </w:t>
      </w:r>
      <w:r w:rsidRPr="00D568C1">
        <w:rPr>
          <w:rFonts w:ascii="Times New Roman" w:hAnsi="Times New Roman" w:cs="Times New Roman"/>
          <w:i/>
          <w:iCs/>
        </w:rPr>
        <w:t>p</w:t>
      </w:r>
      <w:r w:rsidRPr="00D568C1">
        <w:rPr>
          <w:rFonts w:ascii="Times New Roman" w:hAnsi="Times New Roman" w:cs="Times New Roman"/>
        </w:rPr>
        <w:t>&lt;0.001]. See Table 3.</w:t>
      </w:r>
      <w:r w:rsidR="00486F2E" w:rsidRPr="003A327C">
        <w:rPr>
          <w:rFonts w:ascii="Times New Roman" w:hAnsi="Times New Roman" w:cs="Times New Roman"/>
        </w:rPr>
        <w:t>11</w:t>
      </w:r>
      <w:r w:rsidRPr="00D568C1">
        <w:rPr>
          <w:rFonts w:ascii="Times New Roman" w:hAnsi="Times New Roman" w:cs="Times New Roman"/>
        </w:rPr>
        <w:t xml:space="preserve"> for additional detail.</w:t>
      </w:r>
    </w:p>
    <w:p w14:paraId="15CC8A33" w14:textId="505357B3" w:rsidR="00F039D9" w:rsidRPr="00D568C1" w:rsidRDefault="00F039D9" w:rsidP="00F039D9">
      <w:pPr>
        <w:rPr>
          <w:rFonts w:ascii="Times New Roman" w:hAnsi="Times New Roman" w:cs="Times New Roman"/>
          <w:b/>
          <w:bCs/>
        </w:rPr>
      </w:pPr>
      <w:r w:rsidRPr="00D568C1">
        <w:rPr>
          <w:rFonts w:ascii="Times New Roman" w:hAnsi="Times New Roman" w:cs="Times New Roman"/>
          <w:b/>
          <w:bCs/>
        </w:rPr>
        <w:t>Table 3.</w:t>
      </w:r>
      <w:r w:rsidR="0008591C" w:rsidRPr="003A327C">
        <w:rPr>
          <w:rFonts w:ascii="Times New Roman" w:hAnsi="Times New Roman" w:cs="Times New Roman"/>
          <w:b/>
          <w:bCs/>
        </w:rPr>
        <w:t>11</w:t>
      </w:r>
      <w:r w:rsidRPr="00D568C1">
        <w:rPr>
          <w:rFonts w:ascii="Times New Roman" w:hAnsi="Times New Roman" w:cs="Times New Roman"/>
          <w:b/>
          <w:bCs/>
        </w:rPr>
        <w:t>.</w:t>
      </w:r>
    </w:p>
    <w:p w14:paraId="0DD87492" w14:textId="59536CE2" w:rsidR="00F039D9" w:rsidRPr="00726E5B" w:rsidRDefault="00F039D9" w:rsidP="00F039D9">
      <w:pPr>
        <w:rPr>
          <w:rFonts w:ascii="Times New Roman" w:eastAsia="Times New Roman" w:hAnsi="Times New Roman" w:cs="Times New Roman"/>
        </w:rPr>
      </w:pPr>
      <w:r w:rsidRPr="00D568C1">
        <w:rPr>
          <w:rFonts w:ascii="Times New Roman" w:hAnsi="Times New Roman" w:cs="Times New Roman"/>
          <w:i/>
          <w:iCs/>
        </w:rPr>
        <w:t>Chi-Square Test of Independence: Treatment Complet</w:t>
      </w:r>
      <w:r w:rsidR="00E93C55" w:rsidRPr="00D568C1">
        <w:rPr>
          <w:rFonts w:ascii="Times New Roman" w:hAnsi="Times New Roman" w:cs="Times New Roman"/>
          <w:i/>
          <w:iCs/>
        </w:rPr>
        <w:t>ion</w:t>
      </w:r>
      <w:r w:rsidRPr="00D568C1">
        <w:rPr>
          <w:rFonts w:ascii="Times New Roman" w:hAnsi="Times New Roman" w:cs="Times New Roman"/>
          <w:i/>
          <w:iCs/>
        </w:rPr>
        <w:t xml:space="preserve"> by </w:t>
      </w:r>
      <w:r w:rsidR="00E93C55" w:rsidRPr="00D568C1">
        <w:rPr>
          <w:rFonts w:ascii="Times New Roman" w:hAnsi="Times New Roman" w:cs="Times New Roman"/>
          <w:i/>
          <w:iCs/>
        </w:rPr>
        <w:t xml:space="preserve">Opioid </w:t>
      </w:r>
      <w:r w:rsidRPr="00D568C1">
        <w:rPr>
          <w:rFonts w:ascii="Times New Roman" w:hAnsi="Times New Roman" w:cs="Times New Roman"/>
          <w:i/>
          <w:iCs/>
        </w:rPr>
        <w:t xml:space="preserve">Use Among </w:t>
      </w:r>
      <w:r w:rsidR="00E93C55" w:rsidRPr="00D568C1">
        <w:rPr>
          <w:rFonts w:ascii="Times New Roman" w:hAnsi="Times New Roman" w:cs="Times New Roman"/>
          <w:i/>
          <w:iCs/>
        </w:rPr>
        <w:t xml:space="preserve">People </w:t>
      </w:r>
      <w:r w:rsidRPr="00D568C1">
        <w:rPr>
          <w:rFonts w:ascii="Times New Roman" w:hAnsi="Times New Roman" w:cs="Times New Roman"/>
          <w:i/>
          <w:iCs/>
        </w:rPr>
        <w:t>Not Receiving Peer Services</w:t>
      </w:r>
    </w:p>
    <w:p w14:paraId="07ED823B" w14:textId="406EAC2A" w:rsidR="00F039D9" w:rsidRPr="00726E5B" w:rsidRDefault="00486F2E" w:rsidP="00F039D9">
      <w:pPr>
        <w:rPr>
          <w:rFonts w:ascii="Times New Roman" w:hAnsi="Times New Roman" w:cs="Times New Roman"/>
        </w:rPr>
      </w:pPr>
      <w:r w:rsidRPr="00726E5B">
        <w:rPr>
          <w:rFonts w:ascii="Times New Roman" w:eastAsia="Times New Roman" w:hAnsi="Times New Roman" w:cs="Times New Roman"/>
          <w:noProof/>
        </w:rPr>
        <w:drawing>
          <wp:inline distT="0" distB="0" distL="0" distR="0" wp14:anchorId="70CFA8D0" wp14:editId="698C206E">
            <wp:extent cx="3778180" cy="2730762"/>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847441" cy="2780822"/>
                    </a:xfrm>
                    <a:prstGeom prst="rect">
                      <a:avLst/>
                    </a:prstGeom>
                  </pic:spPr>
                </pic:pic>
              </a:graphicData>
            </a:graphic>
          </wp:inline>
        </w:drawing>
      </w:r>
    </w:p>
    <w:p w14:paraId="4A4E98ED" w14:textId="77777777" w:rsidR="00D8280F" w:rsidRPr="003A327C" w:rsidRDefault="00D8280F" w:rsidP="00DE1E0A">
      <w:pPr>
        <w:pStyle w:val="Heading1"/>
        <w:rPr>
          <w:rFonts w:eastAsia="Times New Roman" w:cs="Times New Roman"/>
          <w:szCs w:val="24"/>
        </w:rPr>
      </w:pPr>
      <w:bookmarkStart w:id="31" w:name="_Toc99790188"/>
    </w:p>
    <w:p w14:paraId="2565D68A" w14:textId="246165BA" w:rsidR="00D8280F" w:rsidRDefault="00D8280F" w:rsidP="00DE1E0A">
      <w:pPr>
        <w:pStyle w:val="Heading1"/>
        <w:rPr>
          <w:rFonts w:eastAsia="Times New Roman" w:cs="Times New Roman"/>
          <w:szCs w:val="24"/>
        </w:rPr>
      </w:pPr>
    </w:p>
    <w:p w14:paraId="478861A5" w14:textId="5616BEF2" w:rsidR="00754CEC" w:rsidRDefault="00754CEC" w:rsidP="00754CEC"/>
    <w:p w14:paraId="41A8391C" w14:textId="77777777" w:rsidR="00754CEC" w:rsidRPr="00754CEC" w:rsidRDefault="00754CEC" w:rsidP="00754CEC"/>
    <w:p w14:paraId="43FAEC97" w14:textId="77777777" w:rsidR="00D8280F" w:rsidRPr="00726E5B" w:rsidRDefault="00D8280F" w:rsidP="00726E5B">
      <w:pPr>
        <w:rPr>
          <w:rFonts w:cs="Times New Roman"/>
        </w:rPr>
      </w:pPr>
    </w:p>
    <w:p w14:paraId="031D5367" w14:textId="3F9DD79F" w:rsidR="00DE1E0A" w:rsidRPr="003A327C" w:rsidRDefault="00A66F22" w:rsidP="00DE1E0A">
      <w:pPr>
        <w:pStyle w:val="Heading1"/>
        <w:rPr>
          <w:rFonts w:eastAsia="Times New Roman" w:cs="Times New Roman"/>
          <w:szCs w:val="24"/>
        </w:rPr>
      </w:pPr>
      <w:r w:rsidRPr="003A327C">
        <w:rPr>
          <w:rFonts w:eastAsia="Times New Roman" w:cs="Times New Roman"/>
          <w:szCs w:val="24"/>
        </w:rPr>
        <w:lastRenderedPageBreak/>
        <w:t xml:space="preserve">Chapter Five: </w:t>
      </w:r>
      <w:r w:rsidR="00DE1E0A" w:rsidRPr="003A327C">
        <w:rPr>
          <w:rFonts w:eastAsia="Times New Roman" w:cs="Times New Roman"/>
          <w:szCs w:val="24"/>
        </w:rPr>
        <w:t>Discussion and Conclusion</w:t>
      </w:r>
      <w:bookmarkEnd w:id="31"/>
    </w:p>
    <w:p w14:paraId="4BDDFF80" w14:textId="1ADF5EB2" w:rsidR="0056391B" w:rsidRPr="00835293" w:rsidRDefault="00E32E03" w:rsidP="00CC6E40">
      <w:pPr>
        <w:rPr>
          <w:rFonts w:ascii="Times New Roman" w:hAnsi="Times New Roman" w:cs="Times New Roman"/>
        </w:rPr>
      </w:pPr>
      <w:r w:rsidRPr="00726E5B">
        <w:rPr>
          <w:rFonts w:ascii="Times New Roman" w:hAnsi="Times New Roman" w:cs="Times New Roman"/>
        </w:rPr>
        <w:tab/>
        <w:t>This study examine</w:t>
      </w:r>
      <w:r w:rsidR="009108A2" w:rsidRPr="00726E5B">
        <w:rPr>
          <w:rFonts w:ascii="Times New Roman" w:hAnsi="Times New Roman" w:cs="Times New Roman"/>
        </w:rPr>
        <w:t>d</w:t>
      </w:r>
      <w:r w:rsidRPr="00726E5B">
        <w:rPr>
          <w:rFonts w:ascii="Times New Roman" w:hAnsi="Times New Roman" w:cs="Times New Roman"/>
        </w:rPr>
        <w:t xml:space="preserve"> the relationship between </w:t>
      </w:r>
      <w:r w:rsidR="00036608" w:rsidRPr="00726E5B">
        <w:rPr>
          <w:rFonts w:ascii="Times New Roman" w:hAnsi="Times New Roman" w:cs="Times New Roman"/>
        </w:rPr>
        <w:t xml:space="preserve">the receipt of RSS provided by a certified peer worker and </w:t>
      </w:r>
      <w:r w:rsidR="009E28AE">
        <w:rPr>
          <w:rFonts w:ascii="Times New Roman" w:hAnsi="Times New Roman" w:cs="Times New Roman"/>
        </w:rPr>
        <w:t>clients’</w:t>
      </w:r>
      <w:r w:rsidRPr="00835293">
        <w:rPr>
          <w:rFonts w:ascii="Times New Roman" w:hAnsi="Times New Roman" w:cs="Times New Roman"/>
        </w:rPr>
        <w:t xml:space="preserve"> length of time in substance use treatment and treatment completion</w:t>
      </w:r>
      <w:r w:rsidR="00894765" w:rsidRPr="00835293">
        <w:rPr>
          <w:rFonts w:ascii="Times New Roman" w:hAnsi="Times New Roman" w:cs="Times New Roman"/>
        </w:rPr>
        <w:t xml:space="preserve">. </w:t>
      </w:r>
      <w:r w:rsidR="005725CB" w:rsidRPr="00835293">
        <w:rPr>
          <w:rFonts w:ascii="Times New Roman" w:hAnsi="Times New Roman" w:cs="Times New Roman"/>
        </w:rPr>
        <w:t>Specifically,</w:t>
      </w:r>
      <w:r w:rsidR="0021118B" w:rsidRPr="00835293">
        <w:rPr>
          <w:rFonts w:ascii="Times New Roman" w:hAnsi="Times New Roman" w:cs="Times New Roman"/>
        </w:rPr>
        <w:t xml:space="preserve"> the study </w:t>
      </w:r>
      <w:r w:rsidR="00804B9A" w:rsidRPr="00835293">
        <w:rPr>
          <w:rFonts w:ascii="Times New Roman" w:hAnsi="Times New Roman" w:cs="Times New Roman"/>
        </w:rPr>
        <w:t xml:space="preserve">examined if receiving any </w:t>
      </w:r>
      <w:r w:rsidR="00186912" w:rsidRPr="00835293">
        <w:rPr>
          <w:rFonts w:ascii="Times New Roman" w:hAnsi="Times New Roman" w:cs="Times New Roman"/>
        </w:rPr>
        <w:t>RSS</w:t>
      </w:r>
      <w:r w:rsidR="00804B9A" w:rsidRPr="00835293">
        <w:rPr>
          <w:rFonts w:ascii="Times New Roman" w:hAnsi="Times New Roman" w:cs="Times New Roman"/>
        </w:rPr>
        <w:t xml:space="preserve"> from a peer worker increased </w:t>
      </w:r>
      <w:r w:rsidR="009E28AE">
        <w:rPr>
          <w:rFonts w:ascii="Times New Roman" w:hAnsi="Times New Roman" w:cs="Times New Roman"/>
        </w:rPr>
        <w:t xml:space="preserve">clients’ </w:t>
      </w:r>
      <w:r w:rsidR="00804B9A" w:rsidRPr="00835293">
        <w:rPr>
          <w:rFonts w:ascii="Times New Roman" w:hAnsi="Times New Roman" w:cs="Times New Roman"/>
        </w:rPr>
        <w:t xml:space="preserve">time in substance use treatment and likelihood of successful completion of treatment when compared to </w:t>
      </w:r>
      <w:r w:rsidR="00BA3BC6" w:rsidRPr="00835293">
        <w:rPr>
          <w:rFonts w:ascii="Times New Roman" w:hAnsi="Times New Roman" w:cs="Times New Roman"/>
        </w:rPr>
        <w:t>p</w:t>
      </w:r>
      <w:r w:rsidR="00D62CC2" w:rsidRPr="00835293">
        <w:rPr>
          <w:rFonts w:ascii="Times New Roman" w:hAnsi="Times New Roman" w:cs="Times New Roman"/>
        </w:rPr>
        <w:t>atients</w:t>
      </w:r>
      <w:r w:rsidR="00BA3BC6" w:rsidRPr="00835293">
        <w:rPr>
          <w:rFonts w:ascii="Times New Roman" w:hAnsi="Times New Roman" w:cs="Times New Roman"/>
        </w:rPr>
        <w:t xml:space="preserve"> </w:t>
      </w:r>
      <w:r w:rsidR="00804B9A" w:rsidRPr="00835293">
        <w:rPr>
          <w:rFonts w:ascii="Times New Roman" w:hAnsi="Times New Roman" w:cs="Times New Roman"/>
        </w:rPr>
        <w:t>who opted out of receiving any recovery service from certified peer worker</w:t>
      </w:r>
      <w:r w:rsidR="000E30B0" w:rsidRPr="00835293">
        <w:rPr>
          <w:rFonts w:ascii="Times New Roman" w:hAnsi="Times New Roman" w:cs="Times New Roman"/>
        </w:rPr>
        <w:t>s</w:t>
      </w:r>
      <w:r w:rsidR="00804B9A" w:rsidRPr="00835293">
        <w:rPr>
          <w:rFonts w:ascii="Times New Roman" w:hAnsi="Times New Roman" w:cs="Times New Roman"/>
        </w:rPr>
        <w:t xml:space="preserve">. </w:t>
      </w:r>
      <w:r w:rsidR="009E28AE">
        <w:rPr>
          <w:rFonts w:ascii="Times New Roman" w:hAnsi="Times New Roman" w:cs="Times New Roman"/>
        </w:rPr>
        <w:t xml:space="preserve">This study used two methodological approaches to examine this relationship among a matched sample of clients who did and did not receive recovery support services. </w:t>
      </w:r>
      <w:r w:rsidR="00804B9A" w:rsidRPr="00835293">
        <w:rPr>
          <w:rFonts w:ascii="Times New Roman" w:hAnsi="Times New Roman" w:cs="Times New Roman"/>
        </w:rPr>
        <w:t xml:space="preserve">Additionally, </w:t>
      </w:r>
      <w:r w:rsidR="00894765" w:rsidRPr="00835293">
        <w:rPr>
          <w:rFonts w:ascii="Times New Roman" w:hAnsi="Times New Roman" w:cs="Times New Roman"/>
        </w:rPr>
        <w:t>th</w:t>
      </w:r>
      <w:r w:rsidR="004275B4" w:rsidRPr="00835293">
        <w:rPr>
          <w:rFonts w:ascii="Times New Roman" w:hAnsi="Times New Roman" w:cs="Times New Roman"/>
        </w:rPr>
        <w:t>is</w:t>
      </w:r>
      <w:r w:rsidR="00894765" w:rsidRPr="00835293">
        <w:rPr>
          <w:rFonts w:ascii="Times New Roman" w:hAnsi="Times New Roman" w:cs="Times New Roman"/>
        </w:rPr>
        <w:t xml:space="preserve"> study investigate</w:t>
      </w:r>
      <w:r w:rsidR="004275B4" w:rsidRPr="00835293">
        <w:rPr>
          <w:rFonts w:ascii="Times New Roman" w:hAnsi="Times New Roman" w:cs="Times New Roman"/>
        </w:rPr>
        <w:t>d</w:t>
      </w:r>
      <w:r w:rsidR="00894765" w:rsidRPr="00835293">
        <w:rPr>
          <w:rFonts w:ascii="Times New Roman" w:hAnsi="Times New Roman" w:cs="Times New Roman"/>
        </w:rPr>
        <w:t xml:space="preserve"> </w:t>
      </w:r>
      <w:r w:rsidR="004275B4" w:rsidRPr="00835293">
        <w:rPr>
          <w:rFonts w:ascii="Times New Roman" w:hAnsi="Times New Roman" w:cs="Times New Roman"/>
        </w:rPr>
        <w:t>whether</w:t>
      </w:r>
      <w:r w:rsidR="00894765" w:rsidRPr="00835293">
        <w:rPr>
          <w:rFonts w:ascii="Times New Roman" w:hAnsi="Times New Roman" w:cs="Times New Roman"/>
        </w:rPr>
        <w:t xml:space="preserve"> increasing the number of recovery services </w:t>
      </w:r>
      <w:r w:rsidR="00CE0B6C" w:rsidRPr="00835293">
        <w:rPr>
          <w:rFonts w:ascii="Times New Roman" w:hAnsi="Times New Roman" w:cs="Times New Roman"/>
        </w:rPr>
        <w:t>was related</w:t>
      </w:r>
      <w:r w:rsidR="00894765" w:rsidRPr="00835293">
        <w:rPr>
          <w:rFonts w:ascii="Times New Roman" w:hAnsi="Times New Roman" w:cs="Times New Roman"/>
        </w:rPr>
        <w:t xml:space="preserve"> to </w:t>
      </w:r>
      <w:r w:rsidR="00CE0B6C" w:rsidRPr="00835293">
        <w:rPr>
          <w:rFonts w:ascii="Times New Roman" w:hAnsi="Times New Roman" w:cs="Times New Roman"/>
        </w:rPr>
        <w:t xml:space="preserve">an </w:t>
      </w:r>
      <w:r w:rsidR="00894765" w:rsidRPr="00835293">
        <w:rPr>
          <w:rFonts w:ascii="Times New Roman" w:hAnsi="Times New Roman" w:cs="Times New Roman"/>
        </w:rPr>
        <w:t xml:space="preserve">increase in </w:t>
      </w:r>
      <w:r w:rsidR="00CA1812">
        <w:rPr>
          <w:rFonts w:ascii="Times New Roman" w:hAnsi="Times New Roman" w:cs="Times New Roman"/>
        </w:rPr>
        <w:t>clients’</w:t>
      </w:r>
      <w:r w:rsidR="00894765" w:rsidRPr="00835293">
        <w:rPr>
          <w:rFonts w:ascii="Times New Roman" w:hAnsi="Times New Roman" w:cs="Times New Roman"/>
        </w:rPr>
        <w:t xml:space="preserve"> </w:t>
      </w:r>
      <w:r w:rsidR="00F85654" w:rsidRPr="00835293">
        <w:rPr>
          <w:rFonts w:ascii="Times New Roman" w:hAnsi="Times New Roman" w:cs="Times New Roman"/>
        </w:rPr>
        <w:t xml:space="preserve">number of </w:t>
      </w:r>
      <w:r w:rsidR="00894765" w:rsidRPr="00835293">
        <w:rPr>
          <w:rFonts w:ascii="Times New Roman" w:hAnsi="Times New Roman" w:cs="Times New Roman"/>
        </w:rPr>
        <w:t>days in treatment</w:t>
      </w:r>
      <w:r w:rsidR="00C4648E" w:rsidRPr="00835293">
        <w:rPr>
          <w:rFonts w:ascii="Times New Roman" w:hAnsi="Times New Roman" w:cs="Times New Roman"/>
        </w:rPr>
        <w:t xml:space="preserve"> and likelihood of </w:t>
      </w:r>
      <w:r w:rsidR="00CF4917" w:rsidRPr="00835293">
        <w:rPr>
          <w:rFonts w:ascii="Times New Roman" w:hAnsi="Times New Roman" w:cs="Times New Roman"/>
        </w:rPr>
        <w:t xml:space="preserve">substance use </w:t>
      </w:r>
      <w:r w:rsidR="00C4648E" w:rsidRPr="00835293">
        <w:rPr>
          <w:rFonts w:ascii="Times New Roman" w:hAnsi="Times New Roman" w:cs="Times New Roman"/>
        </w:rPr>
        <w:t>treatment completion</w:t>
      </w:r>
      <w:r w:rsidR="00894765" w:rsidRPr="00835293">
        <w:rPr>
          <w:rFonts w:ascii="Times New Roman" w:hAnsi="Times New Roman" w:cs="Times New Roman"/>
        </w:rPr>
        <w:t xml:space="preserve"> </w:t>
      </w:r>
      <w:r w:rsidR="00804B9A" w:rsidRPr="00835293">
        <w:rPr>
          <w:rFonts w:ascii="Times New Roman" w:hAnsi="Times New Roman" w:cs="Times New Roman"/>
        </w:rPr>
        <w:t xml:space="preserve">for patients who opted </w:t>
      </w:r>
      <w:r w:rsidR="0082728E" w:rsidRPr="00835293">
        <w:rPr>
          <w:rFonts w:ascii="Times New Roman" w:hAnsi="Times New Roman" w:cs="Times New Roman"/>
        </w:rPr>
        <w:t>into</w:t>
      </w:r>
      <w:r w:rsidR="00804B9A" w:rsidRPr="00835293">
        <w:rPr>
          <w:rFonts w:ascii="Times New Roman" w:hAnsi="Times New Roman" w:cs="Times New Roman"/>
        </w:rPr>
        <w:t xml:space="preserve"> receiving services from certified peer worker</w:t>
      </w:r>
      <w:r w:rsidR="00346135" w:rsidRPr="00835293">
        <w:rPr>
          <w:rFonts w:ascii="Times New Roman" w:hAnsi="Times New Roman" w:cs="Times New Roman"/>
        </w:rPr>
        <w:t>s</w:t>
      </w:r>
      <w:r w:rsidR="00894765" w:rsidRPr="00835293">
        <w:rPr>
          <w:rFonts w:ascii="Times New Roman" w:hAnsi="Times New Roman" w:cs="Times New Roman"/>
        </w:rPr>
        <w:t>.</w:t>
      </w:r>
      <w:r w:rsidR="005725CB" w:rsidRPr="00835293">
        <w:rPr>
          <w:rFonts w:ascii="Times New Roman" w:hAnsi="Times New Roman" w:cs="Times New Roman"/>
        </w:rPr>
        <w:t xml:space="preserve"> </w:t>
      </w:r>
    </w:p>
    <w:p w14:paraId="540FF32D" w14:textId="07F00963" w:rsidR="0046281E" w:rsidRPr="00835293" w:rsidRDefault="00923532" w:rsidP="00835293">
      <w:pPr>
        <w:rPr>
          <w:rFonts w:ascii="Times New Roman" w:eastAsia="Times New Roman" w:hAnsi="Times New Roman" w:cs="Times New Roman"/>
          <w:b/>
          <w:bCs/>
        </w:rPr>
      </w:pPr>
      <w:r>
        <w:rPr>
          <w:rFonts w:ascii="Times New Roman" w:eastAsia="Times New Roman" w:hAnsi="Times New Roman" w:cs="Times New Roman"/>
          <w:b/>
          <w:bCs/>
        </w:rPr>
        <w:t>Recovery Support Services and Time in Treatment</w:t>
      </w:r>
    </w:p>
    <w:p w14:paraId="6D7F18F5" w14:textId="60265C43" w:rsidR="00FB0CE0" w:rsidRDefault="00A542C5" w:rsidP="00002414">
      <w:pPr>
        <w:ind w:firstLine="720"/>
        <w:rPr>
          <w:rFonts w:ascii="Times New Roman" w:hAnsi="Times New Roman" w:cs="Times New Roman"/>
        </w:rPr>
      </w:pPr>
      <w:r w:rsidRPr="00835293">
        <w:rPr>
          <w:rFonts w:ascii="Times New Roman" w:eastAsia="Times New Roman" w:hAnsi="Times New Roman" w:cs="Times New Roman"/>
        </w:rPr>
        <w:t>This study</w:t>
      </w:r>
      <w:r w:rsidR="00622987">
        <w:rPr>
          <w:rFonts w:ascii="Times New Roman" w:eastAsia="Times New Roman" w:hAnsi="Times New Roman" w:cs="Times New Roman"/>
        </w:rPr>
        <w:t xml:space="preserve"> began by analyzing the role of recovery support services in </w:t>
      </w:r>
      <w:r w:rsidR="007E1792">
        <w:rPr>
          <w:rFonts w:ascii="Times New Roman" w:eastAsia="Times New Roman" w:hAnsi="Times New Roman" w:cs="Times New Roman"/>
        </w:rPr>
        <w:t xml:space="preserve">enhancing </w:t>
      </w:r>
      <w:r w:rsidR="00622987">
        <w:rPr>
          <w:rFonts w:ascii="Times New Roman" w:eastAsia="Times New Roman" w:hAnsi="Times New Roman" w:cs="Times New Roman"/>
        </w:rPr>
        <w:t>time in treatment among a matched sample of participants in substance use treatment</w:t>
      </w:r>
      <w:r w:rsidR="00C50F37">
        <w:rPr>
          <w:rFonts w:ascii="Times New Roman" w:eastAsia="Times New Roman" w:hAnsi="Times New Roman" w:cs="Times New Roman"/>
        </w:rPr>
        <w:t xml:space="preserve">. </w:t>
      </w:r>
      <w:r w:rsidR="00622987">
        <w:rPr>
          <w:rFonts w:ascii="Times New Roman" w:eastAsia="Times New Roman" w:hAnsi="Times New Roman" w:cs="Times New Roman"/>
        </w:rPr>
        <w:t>All participants who received recovery support services were matched w</w:t>
      </w:r>
      <w:r w:rsidR="00D613C7">
        <w:rPr>
          <w:rFonts w:ascii="Times New Roman" w:eastAsia="Times New Roman" w:hAnsi="Times New Roman" w:cs="Times New Roman"/>
        </w:rPr>
        <w:t>ith participants who did not</w:t>
      </w:r>
      <w:r w:rsidR="00622987">
        <w:rPr>
          <w:rFonts w:ascii="Times New Roman" w:eastAsia="Times New Roman" w:hAnsi="Times New Roman" w:cs="Times New Roman"/>
        </w:rPr>
        <w:t xml:space="preserve"> rece</w:t>
      </w:r>
      <w:r w:rsidR="00840B84">
        <w:rPr>
          <w:rFonts w:ascii="Times New Roman" w:eastAsia="Times New Roman" w:hAnsi="Times New Roman" w:cs="Times New Roman"/>
        </w:rPr>
        <w:t xml:space="preserve">ive recovery support services. </w:t>
      </w:r>
      <w:r w:rsidR="00622987">
        <w:rPr>
          <w:rFonts w:ascii="Times New Roman" w:eastAsia="Times New Roman" w:hAnsi="Times New Roman" w:cs="Times New Roman"/>
        </w:rPr>
        <w:t xml:space="preserve">With the initial analysis, the study </w:t>
      </w:r>
      <w:r w:rsidRPr="00835293">
        <w:rPr>
          <w:rFonts w:ascii="Times New Roman" w:eastAsia="Times New Roman" w:hAnsi="Times New Roman" w:cs="Times New Roman"/>
        </w:rPr>
        <w:t xml:space="preserve">found that </w:t>
      </w:r>
      <w:r w:rsidR="00AB2647" w:rsidRPr="00835293">
        <w:rPr>
          <w:rFonts w:ascii="Times New Roman" w:eastAsia="Times New Roman" w:hAnsi="Times New Roman" w:cs="Times New Roman"/>
        </w:rPr>
        <w:t xml:space="preserve">people </w:t>
      </w:r>
      <w:r w:rsidRPr="00835293">
        <w:rPr>
          <w:rFonts w:ascii="Times New Roman" w:eastAsia="Times New Roman" w:hAnsi="Times New Roman" w:cs="Times New Roman"/>
        </w:rPr>
        <w:t xml:space="preserve">who received any recovery support service stayed in substance use treatment </w:t>
      </w:r>
      <w:r w:rsidR="0082728E" w:rsidRPr="00835293">
        <w:rPr>
          <w:rFonts w:ascii="Times New Roman" w:eastAsia="Times New Roman" w:hAnsi="Times New Roman" w:cs="Times New Roman"/>
        </w:rPr>
        <w:t xml:space="preserve">for </w:t>
      </w:r>
      <w:r w:rsidR="00576CC4" w:rsidRPr="00835293">
        <w:rPr>
          <w:rFonts w:ascii="Times New Roman" w:eastAsia="Times New Roman" w:hAnsi="Times New Roman" w:cs="Times New Roman"/>
        </w:rPr>
        <w:t xml:space="preserve">an average of 27 more days </w:t>
      </w:r>
      <w:r w:rsidR="00622987">
        <w:rPr>
          <w:rFonts w:ascii="Times New Roman" w:eastAsia="Times New Roman" w:hAnsi="Times New Roman" w:cs="Times New Roman"/>
        </w:rPr>
        <w:t xml:space="preserve">than </w:t>
      </w:r>
      <w:r w:rsidR="00576CC4" w:rsidRPr="00835293">
        <w:rPr>
          <w:rFonts w:ascii="Times New Roman" w:eastAsia="Times New Roman" w:hAnsi="Times New Roman" w:cs="Times New Roman"/>
        </w:rPr>
        <w:t xml:space="preserve">people </w:t>
      </w:r>
      <w:r w:rsidRPr="00835293">
        <w:rPr>
          <w:rFonts w:ascii="Times New Roman" w:eastAsia="Times New Roman" w:hAnsi="Times New Roman" w:cs="Times New Roman"/>
        </w:rPr>
        <w:t>who did not receive any recovery services</w:t>
      </w:r>
      <w:r w:rsidR="00D613C7">
        <w:rPr>
          <w:rFonts w:ascii="Times New Roman" w:eastAsia="Times New Roman" w:hAnsi="Times New Roman" w:cs="Times New Roman"/>
        </w:rPr>
        <w:t xml:space="preserve">. </w:t>
      </w:r>
      <w:r w:rsidR="00E717D3" w:rsidRPr="00C96FBC">
        <w:rPr>
          <w:rFonts w:ascii="Times New Roman" w:eastAsia="Times New Roman" w:hAnsi="Times New Roman" w:cs="Times New Roman"/>
        </w:rPr>
        <w:t>However, the</w:t>
      </w:r>
      <w:r w:rsidR="00D613C7">
        <w:rPr>
          <w:rFonts w:ascii="Times New Roman" w:eastAsia="Times New Roman" w:hAnsi="Times New Roman" w:cs="Times New Roman"/>
        </w:rPr>
        <w:t xml:space="preserve"> second analysis, which involved regression </w:t>
      </w:r>
      <w:r w:rsidR="00FD3B49">
        <w:rPr>
          <w:rFonts w:ascii="Times New Roman" w:eastAsia="Times New Roman" w:hAnsi="Times New Roman" w:cs="Times New Roman"/>
        </w:rPr>
        <w:t>analyses</w:t>
      </w:r>
      <w:r w:rsidR="00D613C7">
        <w:rPr>
          <w:rFonts w:ascii="Times New Roman" w:eastAsia="Times New Roman" w:hAnsi="Times New Roman" w:cs="Times New Roman"/>
        </w:rPr>
        <w:t xml:space="preserve"> controlling for sociodemographic and clinical characteristic</w:t>
      </w:r>
      <w:r w:rsidR="00840B84">
        <w:rPr>
          <w:rFonts w:ascii="Times New Roman" w:eastAsia="Times New Roman" w:hAnsi="Times New Roman" w:cs="Times New Roman"/>
        </w:rPr>
        <w:t>s</w:t>
      </w:r>
      <w:r w:rsidR="00D613C7">
        <w:rPr>
          <w:rFonts w:ascii="Times New Roman" w:eastAsia="Times New Roman" w:hAnsi="Times New Roman" w:cs="Times New Roman"/>
        </w:rPr>
        <w:t>, found no</w:t>
      </w:r>
      <w:r w:rsidR="00E717D3" w:rsidRPr="00C96FBC">
        <w:rPr>
          <w:rFonts w:ascii="Times New Roman" w:eastAsia="Times New Roman" w:hAnsi="Times New Roman" w:cs="Times New Roman"/>
        </w:rPr>
        <w:t xml:space="preserve"> statistically significant difference in treatment length between</w:t>
      </w:r>
      <w:r w:rsidR="00E717D3" w:rsidRPr="00C96FBC">
        <w:rPr>
          <w:rFonts w:ascii="Times New Roman" w:hAnsi="Times New Roman" w:cs="Times New Roman"/>
        </w:rPr>
        <w:t xml:space="preserve"> people who </w:t>
      </w:r>
      <w:r w:rsidR="00D613C7">
        <w:rPr>
          <w:rFonts w:ascii="Times New Roman" w:hAnsi="Times New Roman" w:cs="Times New Roman"/>
        </w:rPr>
        <w:t xml:space="preserve">did and did not </w:t>
      </w:r>
      <w:r w:rsidR="00E717D3" w:rsidRPr="00C96FBC">
        <w:rPr>
          <w:rFonts w:ascii="Times New Roman" w:hAnsi="Times New Roman" w:cs="Times New Roman"/>
        </w:rPr>
        <w:t>receive peer services</w:t>
      </w:r>
      <w:r w:rsidR="00CA16FD">
        <w:rPr>
          <w:rFonts w:ascii="Times New Roman" w:hAnsi="Times New Roman" w:cs="Times New Roman"/>
        </w:rPr>
        <w:t xml:space="preserve">, rather, </w:t>
      </w:r>
      <w:r w:rsidR="00CB4A08">
        <w:rPr>
          <w:rFonts w:ascii="Times New Roman" w:hAnsi="Times New Roman" w:cs="Times New Roman"/>
        </w:rPr>
        <w:lastRenderedPageBreak/>
        <w:t>years of education and prior treatment episodes were significant predictors of length of time in treatment.</w:t>
      </w:r>
    </w:p>
    <w:p w14:paraId="606329E4" w14:textId="048BA30D" w:rsidR="00FB0CE0" w:rsidRDefault="00CA16FD" w:rsidP="00642837">
      <w:pPr>
        <w:ind w:firstLine="720"/>
        <w:rPr>
          <w:rFonts w:ascii="Times New Roman" w:hAnsi="Times New Roman" w:cs="Times New Roman"/>
        </w:rPr>
      </w:pPr>
      <w:r>
        <w:rPr>
          <w:rFonts w:ascii="Times New Roman" w:hAnsi="Times New Roman" w:cs="Times New Roman"/>
        </w:rPr>
        <w:t>There are a couple of ways to understand this difference in the finding</w:t>
      </w:r>
      <w:r w:rsidR="005C5B75">
        <w:rPr>
          <w:rFonts w:ascii="Times New Roman" w:hAnsi="Times New Roman" w:cs="Times New Roman"/>
        </w:rPr>
        <w:t xml:space="preserve">s in the two sets of analyses. </w:t>
      </w:r>
      <w:r w:rsidR="00E87666">
        <w:rPr>
          <w:rFonts w:ascii="Times New Roman" w:hAnsi="Times New Roman" w:cs="Times New Roman"/>
        </w:rPr>
        <w:t>In the first analysi</w:t>
      </w:r>
      <w:r>
        <w:rPr>
          <w:rFonts w:ascii="Times New Roman" w:hAnsi="Times New Roman" w:cs="Times New Roman"/>
        </w:rPr>
        <w:t xml:space="preserve">s, the groups were matched on four variables, </w:t>
      </w:r>
      <w:r w:rsidR="00984DCC">
        <w:rPr>
          <w:rFonts w:ascii="Times New Roman" w:hAnsi="Times New Roman" w:cs="Times New Roman"/>
        </w:rPr>
        <w:t xml:space="preserve">including </w:t>
      </w:r>
      <w:r>
        <w:rPr>
          <w:rFonts w:ascii="Times New Roman" w:hAnsi="Times New Roman" w:cs="Times New Roman"/>
        </w:rPr>
        <w:t>gender, prior treatment</w:t>
      </w:r>
      <w:r w:rsidR="00E87666">
        <w:rPr>
          <w:rFonts w:ascii="Times New Roman" w:hAnsi="Times New Roman" w:cs="Times New Roman"/>
        </w:rPr>
        <w:t xml:space="preserve"> episodes</w:t>
      </w:r>
      <w:r>
        <w:rPr>
          <w:rFonts w:ascii="Times New Roman" w:hAnsi="Times New Roman" w:cs="Times New Roman"/>
        </w:rPr>
        <w:t>, co-occurring mental health condition, and opioid use</w:t>
      </w:r>
      <w:r w:rsidR="00931338">
        <w:rPr>
          <w:rFonts w:ascii="Times New Roman" w:hAnsi="Times New Roman" w:cs="Times New Roman"/>
        </w:rPr>
        <w:t>;</w:t>
      </w:r>
      <w:r>
        <w:rPr>
          <w:rFonts w:ascii="Times New Roman" w:hAnsi="Times New Roman" w:cs="Times New Roman"/>
        </w:rPr>
        <w:t xml:space="preserve"> potential differences between th</w:t>
      </w:r>
      <w:r w:rsidR="00E87666">
        <w:rPr>
          <w:rFonts w:ascii="Times New Roman" w:hAnsi="Times New Roman" w:cs="Times New Roman"/>
        </w:rPr>
        <w:t>e group</w:t>
      </w:r>
      <w:r w:rsidR="00984DCC">
        <w:rPr>
          <w:rFonts w:ascii="Times New Roman" w:hAnsi="Times New Roman" w:cs="Times New Roman"/>
        </w:rPr>
        <w:t>s</w:t>
      </w:r>
      <w:r w:rsidR="00E87666">
        <w:rPr>
          <w:rFonts w:ascii="Times New Roman" w:hAnsi="Times New Roman" w:cs="Times New Roman"/>
        </w:rPr>
        <w:t xml:space="preserve"> were tested for </w:t>
      </w:r>
      <w:r>
        <w:rPr>
          <w:rFonts w:ascii="Times New Roman" w:hAnsi="Times New Roman" w:cs="Times New Roman"/>
        </w:rPr>
        <w:t xml:space="preserve">other </w:t>
      </w:r>
      <w:r w:rsidR="005C5B75">
        <w:rPr>
          <w:rFonts w:ascii="Times New Roman" w:hAnsi="Times New Roman" w:cs="Times New Roman"/>
        </w:rPr>
        <w:t>sociodemographic characteristics, such as race and employment</w:t>
      </w:r>
      <w:r w:rsidR="00555377">
        <w:rPr>
          <w:rFonts w:ascii="Times New Roman" w:hAnsi="Times New Roman" w:cs="Times New Roman"/>
        </w:rPr>
        <w:t>. H</w:t>
      </w:r>
      <w:r w:rsidR="005C5B75">
        <w:rPr>
          <w:rFonts w:ascii="Times New Roman" w:hAnsi="Times New Roman" w:cs="Times New Roman"/>
        </w:rPr>
        <w:t xml:space="preserve">owever, </w:t>
      </w:r>
      <w:r w:rsidR="00F03BB8">
        <w:rPr>
          <w:rFonts w:ascii="Times New Roman" w:hAnsi="Times New Roman" w:cs="Times New Roman"/>
        </w:rPr>
        <w:t xml:space="preserve">this quasi-experimental approach </w:t>
      </w:r>
      <w:r w:rsidR="006E2E3E">
        <w:rPr>
          <w:rFonts w:ascii="Times New Roman" w:hAnsi="Times New Roman" w:cs="Times New Roman"/>
        </w:rPr>
        <w:t>did</w:t>
      </w:r>
      <w:r w:rsidR="00F03BB8">
        <w:rPr>
          <w:rFonts w:ascii="Times New Roman" w:hAnsi="Times New Roman" w:cs="Times New Roman"/>
        </w:rPr>
        <w:t xml:space="preserve"> not control for potential differences across </w:t>
      </w:r>
      <w:r w:rsidR="006E2E3E">
        <w:rPr>
          <w:rFonts w:ascii="Times New Roman" w:hAnsi="Times New Roman" w:cs="Times New Roman"/>
        </w:rPr>
        <w:t xml:space="preserve">the two </w:t>
      </w:r>
      <w:r w:rsidR="00F03BB8">
        <w:rPr>
          <w:rFonts w:ascii="Times New Roman" w:hAnsi="Times New Roman" w:cs="Times New Roman"/>
        </w:rPr>
        <w:t>groups</w:t>
      </w:r>
      <w:r w:rsidR="006E2E3E">
        <w:rPr>
          <w:rFonts w:ascii="Times New Roman" w:hAnsi="Times New Roman" w:cs="Times New Roman"/>
        </w:rPr>
        <w:t xml:space="preserve"> of clients who did and did not receive peer services,</w:t>
      </w:r>
      <w:r w:rsidR="00F03BB8">
        <w:rPr>
          <w:rFonts w:ascii="Times New Roman" w:hAnsi="Times New Roman" w:cs="Times New Roman"/>
        </w:rPr>
        <w:t xml:space="preserve"> as would be the case in a randomized trial</w:t>
      </w:r>
      <w:r w:rsidR="00C67F6A">
        <w:rPr>
          <w:rFonts w:ascii="Times New Roman" w:hAnsi="Times New Roman" w:cs="Times New Roman"/>
        </w:rPr>
        <w:t>.</w:t>
      </w:r>
      <w:r w:rsidR="00B11F6A">
        <w:rPr>
          <w:rFonts w:ascii="Times New Roman" w:hAnsi="Times New Roman" w:cs="Times New Roman"/>
        </w:rPr>
        <w:t xml:space="preserve"> </w:t>
      </w:r>
      <w:r w:rsidR="00225147">
        <w:rPr>
          <w:rFonts w:ascii="Times New Roman" w:hAnsi="Times New Roman" w:cs="Times New Roman"/>
        </w:rPr>
        <w:t xml:space="preserve">Additionally, a limitation of </w:t>
      </w:r>
      <w:r w:rsidR="00B11D99">
        <w:rPr>
          <w:rFonts w:ascii="Times New Roman" w:hAnsi="Times New Roman" w:cs="Times New Roman"/>
        </w:rPr>
        <w:t>nonrandomized</w:t>
      </w:r>
      <w:r w:rsidR="00225147">
        <w:rPr>
          <w:rFonts w:ascii="Times New Roman" w:hAnsi="Times New Roman" w:cs="Times New Roman"/>
        </w:rPr>
        <w:t xml:space="preserve"> approaches is a</w:t>
      </w:r>
      <w:r w:rsidR="005774D3">
        <w:rPr>
          <w:rFonts w:ascii="Times New Roman" w:hAnsi="Times New Roman" w:cs="Times New Roman"/>
        </w:rPr>
        <w:t xml:space="preserve"> potential</w:t>
      </w:r>
      <w:r w:rsidR="00E06A43">
        <w:rPr>
          <w:rFonts w:ascii="Times New Roman" w:hAnsi="Times New Roman" w:cs="Times New Roman"/>
        </w:rPr>
        <w:t xml:space="preserve"> </w:t>
      </w:r>
      <w:r w:rsidR="00225147">
        <w:rPr>
          <w:rFonts w:ascii="Times New Roman" w:hAnsi="Times New Roman" w:cs="Times New Roman"/>
        </w:rPr>
        <w:t xml:space="preserve">overestimation of treatment effects </w:t>
      </w:r>
      <w:r w:rsidR="00B11D99">
        <w:rPr>
          <w:rFonts w:ascii="Times New Roman" w:hAnsi="Times New Roman" w:cs="Times New Roman"/>
        </w:rPr>
        <w:t>(Schweizer</w:t>
      </w:r>
      <w:r w:rsidR="00E06A43">
        <w:rPr>
          <w:rFonts w:ascii="Times New Roman" w:hAnsi="Times New Roman" w:cs="Times New Roman"/>
        </w:rPr>
        <w:t xml:space="preserve"> et al.</w:t>
      </w:r>
      <w:r w:rsidR="00B11D99">
        <w:rPr>
          <w:rFonts w:ascii="Times New Roman" w:hAnsi="Times New Roman" w:cs="Times New Roman"/>
        </w:rPr>
        <w:t>, 2016).</w:t>
      </w:r>
      <w:r w:rsidR="00225147">
        <w:rPr>
          <w:rFonts w:ascii="Times New Roman" w:hAnsi="Times New Roman" w:cs="Times New Roman"/>
        </w:rPr>
        <w:t xml:space="preserve"> </w:t>
      </w:r>
      <w:r w:rsidR="002F7B39">
        <w:rPr>
          <w:rFonts w:ascii="Times New Roman" w:hAnsi="Times New Roman" w:cs="Times New Roman"/>
        </w:rPr>
        <w:t>This limitation, along with the r</w:t>
      </w:r>
      <w:r w:rsidR="00644382">
        <w:rPr>
          <w:rFonts w:ascii="Times New Roman" w:hAnsi="Times New Roman" w:cs="Times New Roman"/>
        </w:rPr>
        <w:t>ecogni</w:t>
      </w:r>
      <w:r w:rsidR="002F7B39">
        <w:rPr>
          <w:rFonts w:ascii="Times New Roman" w:hAnsi="Times New Roman" w:cs="Times New Roman"/>
        </w:rPr>
        <w:t>tion</w:t>
      </w:r>
      <w:r w:rsidR="00644382">
        <w:rPr>
          <w:rFonts w:ascii="Times New Roman" w:hAnsi="Times New Roman" w:cs="Times New Roman"/>
        </w:rPr>
        <w:t xml:space="preserve"> that there could be self-selection and </w:t>
      </w:r>
      <w:r w:rsidR="00AE3FC2">
        <w:rPr>
          <w:rFonts w:ascii="Times New Roman" w:hAnsi="Times New Roman" w:cs="Times New Roman"/>
        </w:rPr>
        <w:t>other unobserved differences between the two groups</w:t>
      </w:r>
      <w:r w:rsidR="00B04959">
        <w:rPr>
          <w:rFonts w:ascii="Times New Roman" w:hAnsi="Times New Roman" w:cs="Times New Roman"/>
        </w:rPr>
        <w:t>,</w:t>
      </w:r>
      <w:r w:rsidR="00AE3FC2">
        <w:rPr>
          <w:rFonts w:ascii="Times New Roman" w:hAnsi="Times New Roman" w:cs="Times New Roman"/>
        </w:rPr>
        <w:t xml:space="preserve"> prompted the second analysis to further control for sociodemographic and clinical factors that could be associated with length of time in treatment. In doing so, the findings indicated that </w:t>
      </w:r>
      <w:r w:rsidR="00DD0259">
        <w:rPr>
          <w:rFonts w:ascii="Times New Roman" w:hAnsi="Times New Roman" w:cs="Times New Roman"/>
        </w:rPr>
        <w:t xml:space="preserve">additional years of </w:t>
      </w:r>
      <w:r w:rsidR="00AE3FC2">
        <w:rPr>
          <w:rFonts w:ascii="Times New Roman" w:hAnsi="Times New Roman" w:cs="Times New Roman"/>
        </w:rPr>
        <w:t xml:space="preserve">education and </w:t>
      </w:r>
      <w:r w:rsidR="00DD0259">
        <w:rPr>
          <w:rFonts w:ascii="Times New Roman" w:hAnsi="Times New Roman" w:cs="Times New Roman"/>
        </w:rPr>
        <w:t xml:space="preserve">additional </w:t>
      </w:r>
      <w:r w:rsidR="00AE3FC2">
        <w:rPr>
          <w:rFonts w:ascii="Times New Roman" w:hAnsi="Times New Roman" w:cs="Times New Roman"/>
        </w:rPr>
        <w:t xml:space="preserve">prior treatment </w:t>
      </w:r>
      <w:r w:rsidR="00DD0259">
        <w:rPr>
          <w:rFonts w:ascii="Times New Roman" w:hAnsi="Times New Roman" w:cs="Times New Roman"/>
        </w:rPr>
        <w:t xml:space="preserve">episodes </w:t>
      </w:r>
      <w:r w:rsidR="005B46C8">
        <w:rPr>
          <w:rFonts w:ascii="Times New Roman" w:hAnsi="Times New Roman" w:cs="Times New Roman"/>
        </w:rPr>
        <w:t xml:space="preserve">played </w:t>
      </w:r>
      <w:r w:rsidR="00AE3FC2">
        <w:rPr>
          <w:rFonts w:ascii="Times New Roman" w:hAnsi="Times New Roman" w:cs="Times New Roman"/>
        </w:rPr>
        <w:t>stati</w:t>
      </w:r>
      <w:r w:rsidR="008A6306">
        <w:rPr>
          <w:rFonts w:ascii="Times New Roman" w:hAnsi="Times New Roman" w:cs="Times New Roman"/>
        </w:rPr>
        <w:t>stically significant role</w:t>
      </w:r>
      <w:r w:rsidR="005B46C8">
        <w:rPr>
          <w:rFonts w:ascii="Times New Roman" w:hAnsi="Times New Roman" w:cs="Times New Roman"/>
        </w:rPr>
        <w:t>s</w:t>
      </w:r>
      <w:r w:rsidR="008A6306">
        <w:rPr>
          <w:rFonts w:ascii="Times New Roman" w:hAnsi="Times New Roman" w:cs="Times New Roman"/>
        </w:rPr>
        <w:t xml:space="preserve"> in</w:t>
      </w:r>
      <w:r w:rsidR="009B4D5A">
        <w:rPr>
          <w:rFonts w:ascii="Times New Roman" w:hAnsi="Times New Roman" w:cs="Times New Roman"/>
        </w:rPr>
        <w:t xml:space="preserve"> predicting </w:t>
      </w:r>
      <w:r w:rsidR="00DD0259">
        <w:rPr>
          <w:rFonts w:ascii="Times New Roman" w:hAnsi="Times New Roman" w:cs="Times New Roman"/>
        </w:rPr>
        <w:t xml:space="preserve">more </w:t>
      </w:r>
      <w:r w:rsidR="009B4D5A">
        <w:rPr>
          <w:rFonts w:ascii="Times New Roman" w:hAnsi="Times New Roman" w:cs="Times New Roman"/>
        </w:rPr>
        <w:t>time in treatment.</w:t>
      </w:r>
      <w:r w:rsidR="00DD0259">
        <w:rPr>
          <w:rFonts w:ascii="Times New Roman" w:hAnsi="Times New Roman" w:cs="Times New Roman"/>
        </w:rPr>
        <w:t xml:space="preserve"> Education was</w:t>
      </w:r>
      <w:r w:rsidR="00ED0BA8">
        <w:rPr>
          <w:rFonts w:ascii="Times New Roman" w:hAnsi="Times New Roman" w:cs="Times New Roman"/>
        </w:rPr>
        <w:t xml:space="preserve"> an important predictor that was</w:t>
      </w:r>
      <w:r w:rsidR="00DD0259">
        <w:rPr>
          <w:rFonts w:ascii="Times New Roman" w:hAnsi="Times New Roman" w:cs="Times New Roman"/>
        </w:rPr>
        <w:t xml:space="preserve"> not part of the matching process in the first analysis</w:t>
      </w:r>
      <w:r w:rsidR="00642837">
        <w:rPr>
          <w:rFonts w:ascii="Times New Roman" w:hAnsi="Times New Roman" w:cs="Times New Roman"/>
        </w:rPr>
        <w:t xml:space="preserve"> and </w:t>
      </w:r>
      <w:r w:rsidR="00A101B6">
        <w:rPr>
          <w:rFonts w:ascii="Times New Roman" w:hAnsi="Times New Roman" w:cs="Times New Roman"/>
        </w:rPr>
        <w:t xml:space="preserve">may </w:t>
      </w:r>
      <w:r w:rsidR="00642837">
        <w:rPr>
          <w:rFonts w:ascii="Times New Roman" w:hAnsi="Times New Roman" w:cs="Times New Roman"/>
        </w:rPr>
        <w:t>help elucidate the difference in the two sets of findings</w:t>
      </w:r>
      <w:r w:rsidR="002755CB">
        <w:rPr>
          <w:rFonts w:ascii="Times New Roman" w:hAnsi="Times New Roman" w:cs="Times New Roman"/>
        </w:rPr>
        <w:t>.</w:t>
      </w:r>
      <w:r w:rsidR="00ED0BA8">
        <w:rPr>
          <w:rFonts w:ascii="Times New Roman" w:hAnsi="Times New Roman" w:cs="Times New Roman"/>
        </w:rPr>
        <w:t xml:space="preserve"> The importance of education in improved recovery outcomes</w:t>
      </w:r>
      <w:r w:rsidR="00AD00F5">
        <w:rPr>
          <w:rFonts w:ascii="Times New Roman" w:hAnsi="Times New Roman" w:cs="Times New Roman"/>
        </w:rPr>
        <w:t xml:space="preserve"> has been supported in prior research (</w:t>
      </w:r>
      <w:r w:rsidR="00AD00F5" w:rsidRPr="003A327C">
        <w:rPr>
          <w:rFonts w:ascii="Times New Roman" w:hAnsi="Times New Roman" w:cs="Times New Roman"/>
        </w:rPr>
        <w:t>Brewer et al., 1998; Sayre et al., 2002; Mutter et al., 2015)</w:t>
      </w:r>
      <w:r w:rsidR="00FC6F6B">
        <w:rPr>
          <w:rFonts w:ascii="Times New Roman" w:hAnsi="Times New Roman" w:cs="Times New Roman"/>
        </w:rPr>
        <w:t>.</w:t>
      </w:r>
      <w:r w:rsidR="00CF2952">
        <w:rPr>
          <w:rFonts w:ascii="Times New Roman" w:hAnsi="Times New Roman" w:cs="Times New Roman"/>
        </w:rPr>
        <w:t xml:space="preserve"> </w:t>
      </w:r>
    </w:p>
    <w:p w14:paraId="6C6CFE69" w14:textId="799C4839" w:rsidR="00B0216D" w:rsidRDefault="001D3B3B" w:rsidP="00642837">
      <w:pPr>
        <w:ind w:firstLine="720"/>
        <w:rPr>
          <w:rFonts w:ascii="Times New Roman" w:hAnsi="Times New Roman" w:cs="Times New Roman"/>
        </w:rPr>
      </w:pPr>
      <w:r>
        <w:rPr>
          <w:rFonts w:ascii="Times New Roman" w:hAnsi="Times New Roman" w:cs="Times New Roman"/>
        </w:rPr>
        <w:t>While the initial findings supported the promise of peer support services in extending length of time in treatment, the second set of analyses suggest that</w:t>
      </w:r>
      <w:r w:rsidR="00B0216D">
        <w:rPr>
          <w:rFonts w:ascii="Times New Roman" w:hAnsi="Times New Roman" w:cs="Times New Roman"/>
        </w:rPr>
        <w:t xml:space="preserve"> addressing </w:t>
      </w:r>
      <w:r w:rsidR="00EE69C6">
        <w:rPr>
          <w:rFonts w:ascii="Times New Roman" w:hAnsi="Times New Roman" w:cs="Times New Roman"/>
        </w:rPr>
        <w:t xml:space="preserve">disparities based on education and prior treatment may be particularly important in </w:t>
      </w:r>
      <w:r w:rsidR="00EE69C6">
        <w:rPr>
          <w:rFonts w:ascii="Times New Roman" w:hAnsi="Times New Roman" w:cs="Times New Roman"/>
        </w:rPr>
        <w:lastRenderedPageBreak/>
        <w:t>extending time in treatment. Simultaneously, it</w:t>
      </w:r>
      <w:r w:rsidR="00E95ABB">
        <w:rPr>
          <w:rFonts w:ascii="Times New Roman" w:hAnsi="Times New Roman" w:cs="Times New Roman"/>
        </w:rPr>
        <w:t xml:space="preserve"> i</w:t>
      </w:r>
      <w:r w:rsidR="00EE69C6">
        <w:rPr>
          <w:rFonts w:ascii="Times New Roman" w:hAnsi="Times New Roman" w:cs="Times New Roman"/>
        </w:rPr>
        <w:t>s important to recognize that the average length of stay for participants in this substance use treatment program (</w:t>
      </w:r>
      <w:r w:rsidR="00967496">
        <w:rPr>
          <w:rFonts w:ascii="Times New Roman" w:hAnsi="Times New Roman" w:cs="Times New Roman"/>
        </w:rPr>
        <w:t>137</w:t>
      </w:r>
      <w:r w:rsidR="00EE69C6">
        <w:rPr>
          <w:rFonts w:ascii="Times New Roman" w:hAnsi="Times New Roman" w:cs="Times New Roman"/>
        </w:rPr>
        <w:t xml:space="preserve"> days) is relatively l</w:t>
      </w:r>
      <w:r w:rsidR="000F04C8">
        <w:rPr>
          <w:rFonts w:ascii="Times New Roman" w:hAnsi="Times New Roman" w:cs="Times New Roman"/>
        </w:rPr>
        <w:t xml:space="preserve">ong. </w:t>
      </w:r>
      <w:r w:rsidR="00EE69C6">
        <w:rPr>
          <w:rFonts w:ascii="Times New Roman" w:hAnsi="Times New Roman" w:cs="Times New Roman"/>
        </w:rPr>
        <w:t xml:space="preserve">Research suggests that </w:t>
      </w:r>
      <w:r w:rsidR="00C67F6A">
        <w:rPr>
          <w:rFonts w:ascii="Times New Roman" w:hAnsi="Times New Roman" w:cs="Times New Roman"/>
        </w:rPr>
        <w:t xml:space="preserve">approximately 80% of people complete less than </w:t>
      </w:r>
      <w:r w:rsidR="00EE69C6">
        <w:rPr>
          <w:rFonts w:ascii="Times New Roman" w:hAnsi="Times New Roman" w:cs="Times New Roman"/>
        </w:rPr>
        <w:t>90 days of treatment</w:t>
      </w:r>
      <w:r w:rsidR="00C67F6A">
        <w:rPr>
          <w:rFonts w:ascii="Times New Roman" w:hAnsi="Times New Roman" w:cs="Times New Roman"/>
        </w:rPr>
        <w:t xml:space="preserve"> (SAMHSA, 2019). A treatment duration of at least 90 days</w:t>
      </w:r>
      <w:r w:rsidR="00EE69C6">
        <w:rPr>
          <w:rFonts w:ascii="Times New Roman" w:hAnsi="Times New Roman" w:cs="Times New Roman"/>
        </w:rPr>
        <w:t xml:space="preserve"> is considered a minimum threshol</w:t>
      </w:r>
      <w:r w:rsidR="00F2562C">
        <w:rPr>
          <w:rFonts w:ascii="Times New Roman" w:hAnsi="Times New Roman" w:cs="Times New Roman"/>
        </w:rPr>
        <w:t>d for positive outcomes</w:t>
      </w:r>
      <w:r w:rsidR="000B251F">
        <w:rPr>
          <w:rFonts w:ascii="Times New Roman" w:hAnsi="Times New Roman" w:cs="Times New Roman"/>
        </w:rPr>
        <w:t xml:space="preserve"> </w:t>
      </w:r>
      <w:r w:rsidR="000B251F" w:rsidRPr="00C96FBC">
        <w:rPr>
          <w:rFonts w:ascii="Times New Roman" w:hAnsi="Times New Roman" w:cs="Times New Roman"/>
        </w:rPr>
        <w:t>(</w:t>
      </w:r>
      <w:r w:rsidR="00E06A43" w:rsidRPr="00C96FBC">
        <w:rPr>
          <w:rFonts w:ascii="Times New Roman" w:hAnsi="Times New Roman" w:cs="Times New Roman"/>
        </w:rPr>
        <w:t>Ghose, 2008</w:t>
      </w:r>
      <w:r w:rsidR="00E06A43">
        <w:rPr>
          <w:rFonts w:ascii="Times New Roman" w:hAnsi="Times New Roman" w:cs="Times New Roman"/>
        </w:rPr>
        <w:t xml:space="preserve">; </w:t>
      </w:r>
      <w:proofErr w:type="spellStart"/>
      <w:r w:rsidR="000B251F" w:rsidRPr="00C96FBC">
        <w:rPr>
          <w:rFonts w:ascii="Times New Roman" w:hAnsi="Times New Roman" w:cs="Times New Roman"/>
        </w:rPr>
        <w:t>Schildaus</w:t>
      </w:r>
      <w:proofErr w:type="spellEnd"/>
      <w:r w:rsidR="000B251F" w:rsidRPr="00C96FBC">
        <w:rPr>
          <w:rFonts w:ascii="Times New Roman" w:hAnsi="Times New Roman" w:cs="Times New Roman"/>
        </w:rPr>
        <w:t xml:space="preserve"> et al., 2000; Simpson, 1981)</w:t>
      </w:r>
      <w:r w:rsidR="00F2562C">
        <w:rPr>
          <w:rFonts w:ascii="Times New Roman" w:hAnsi="Times New Roman" w:cs="Times New Roman"/>
        </w:rPr>
        <w:t xml:space="preserve">. </w:t>
      </w:r>
      <w:r w:rsidR="00EE69C6">
        <w:rPr>
          <w:rFonts w:ascii="Times New Roman" w:hAnsi="Times New Roman" w:cs="Times New Roman"/>
        </w:rPr>
        <w:t xml:space="preserve">Future research would benefit from examination of recovery support services, </w:t>
      </w:r>
      <w:r w:rsidR="00952515">
        <w:rPr>
          <w:rFonts w:ascii="Times New Roman" w:hAnsi="Times New Roman" w:cs="Times New Roman"/>
        </w:rPr>
        <w:t>education,</w:t>
      </w:r>
      <w:r w:rsidR="00EE69C6">
        <w:rPr>
          <w:rFonts w:ascii="Times New Roman" w:hAnsi="Times New Roman" w:cs="Times New Roman"/>
        </w:rPr>
        <w:t xml:space="preserve"> and prior treatment in relation to substance use treatment settings with more brief lengths</w:t>
      </w:r>
      <w:r w:rsidR="00691712">
        <w:rPr>
          <w:rFonts w:ascii="Times New Roman" w:hAnsi="Times New Roman" w:cs="Times New Roman"/>
        </w:rPr>
        <w:t xml:space="preserve"> of stay.</w:t>
      </w:r>
    </w:p>
    <w:p w14:paraId="72349D3C" w14:textId="5DF5937E" w:rsidR="006905AD" w:rsidRDefault="00BB5ED3" w:rsidP="00002414">
      <w:pPr>
        <w:ind w:firstLine="720"/>
        <w:rPr>
          <w:rFonts w:ascii="Times New Roman" w:hAnsi="Times New Roman" w:cs="Times New Roman"/>
        </w:rPr>
      </w:pPr>
      <w:r>
        <w:rPr>
          <w:rFonts w:ascii="Times New Roman" w:hAnsi="Times New Roman" w:cs="Times New Roman"/>
        </w:rPr>
        <w:t>It is also helpful to consider the current findings in the context of prior research in the field.</w:t>
      </w:r>
      <w:r w:rsidR="003B1C75">
        <w:rPr>
          <w:rFonts w:ascii="Times New Roman" w:hAnsi="Times New Roman" w:cs="Times New Roman"/>
        </w:rPr>
        <w:t xml:space="preserve"> To my knowledge, there has been one prior study of recovery support services, which involved </w:t>
      </w:r>
      <w:r w:rsidR="00E977DD">
        <w:rPr>
          <w:rFonts w:ascii="Times New Roman" w:hAnsi="Times New Roman" w:cs="Times New Roman"/>
        </w:rPr>
        <w:t xml:space="preserve">a </w:t>
      </w:r>
      <w:r w:rsidR="003B1C75">
        <w:rPr>
          <w:rFonts w:ascii="Times New Roman" w:hAnsi="Times New Roman" w:cs="Times New Roman"/>
        </w:rPr>
        <w:t>quasi-experiential design that found a link between peer supports and increased number of days in treatment (Mangrum, 2008)</w:t>
      </w:r>
      <w:r w:rsidR="00C50F37">
        <w:rPr>
          <w:rFonts w:ascii="Times New Roman" w:hAnsi="Times New Roman" w:cs="Times New Roman"/>
        </w:rPr>
        <w:t xml:space="preserve">. </w:t>
      </w:r>
      <w:r w:rsidR="003C7D83">
        <w:rPr>
          <w:rFonts w:ascii="Times New Roman" w:hAnsi="Times New Roman" w:cs="Times New Roman"/>
        </w:rPr>
        <w:t xml:space="preserve">Unfortunately, </w:t>
      </w:r>
      <w:r w:rsidR="006905AD">
        <w:rPr>
          <w:rFonts w:ascii="Times New Roman" w:hAnsi="Times New Roman" w:cs="Times New Roman"/>
        </w:rPr>
        <w:t>this report is no longer available</w:t>
      </w:r>
      <w:r w:rsidR="003C7D83">
        <w:rPr>
          <w:rFonts w:ascii="Times New Roman" w:hAnsi="Times New Roman" w:cs="Times New Roman"/>
        </w:rPr>
        <w:t>,</w:t>
      </w:r>
      <w:r w:rsidR="006905AD">
        <w:rPr>
          <w:rFonts w:ascii="Times New Roman" w:hAnsi="Times New Roman" w:cs="Times New Roman"/>
        </w:rPr>
        <w:t xml:space="preserve"> and its find</w:t>
      </w:r>
      <w:r w:rsidR="00D814E8">
        <w:rPr>
          <w:rFonts w:ascii="Times New Roman" w:hAnsi="Times New Roman" w:cs="Times New Roman"/>
        </w:rPr>
        <w:t>ing</w:t>
      </w:r>
      <w:r w:rsidR="006905AD">
        <w:rPr>
          <w:rFonts w:ascii="Times New Roman" w:hAnsi="Times New Roman" w:cs="Times New Roman"/>
        </w:rPr>
        <w:t xml:space="preserve">s are only summarized in </w:t>
      </w:r>
      <w:r w:rsidR="00D814E8">
        <w:rPr>
          <w:rFonts w:ascii="Times New Roman" w:hAnsi="Times New Roman" w:cs="Times New Roman"/>
        </w:rPr>
        <w:t xml:space="preserve">previous </w:t>
      </w:r>
      <w:r w:rsidR="006905AD">
        <w:rPr>
          <w:rFonts w:ascii="Times New Roman" w:hAnsi="Times New Roman" w:cs="Times New Roman"/>
        </w:rPr>
        <w:t>systematic reviews (</w:t>
      </w:r>
      <w:proofErr w:type="spellStart"/>
      <w:r w:rsidR="00E06A43">
        <w:rPr>
          <w:rFonts w:ascii="Times New Roman" w:hAnsi="Times New Roman" w:cs="Times New Roman"/>
        </w:rPr>
        <w:t>Bassuk</w:t>
      </w:r>
      <w:proofErr w:type="spellEnd"/>
      <w:r w:rsidR="00E06A43">
        <w:rPr>
          <w:rFonts w:ascii="Times New Roman" w:hAnsi="Times New Roman" w:cs="Times New Roman"/>
        </w:rPr>
        <w:t xml:space="preserve"> et al., 2016; </w:t>
      </w:r>
      <w:proofErr w:type="spellStart"/>
      <w:r w:rsidR="006905AD">
        <w:rPr>
          <w:rFonts w:ascii="Times New Roman" w:hAnsi="Times New Roman" w:cs="Times New Roman"/>
        </w:rPr>
        <w:t>Reif</w:t>
      </w:r>
      <w:proofErr w:type="spellEnd"/>
      <w:r w:rsidR="006905AD">
        <w:rPr>
          <w:rFonts w:ascii="Times New Roman" w:hAnsi="Times New Roman" w:cs="Times New Roman"/>
        </w:rPr>
        <w:t xml:space="preserve"> et al., 2014). </w:t>
      </w:r>
      <w:r w:rsidR="00E04F43">
        <w:rPr>
          <w:rFonts w:ascii="Times New Roman" w:hAnsi="Times New Roman" w:cs="Times New Roman"/>
        </w:rPr>
        <w:t xml:space="preserve">Without details regarding </w:t>
      </w:r>
      <w:r w:rsidR="00F53B43">
        <w:rPr>
          <w:rFonts w:ascii="Times New Roman" w:hAnsi="Times New Roman" w:cs="Times New Roman"/>
        </w:rPr>
        <w:t xml:space="preserve">the </w:t>
      </w:r>
      <w:r w:rsidR="00E04F43">
        <w:rPr>
          <w:rFonts w:ascii="Times New Roman" w:hAnsi="Times New Roman" w:cs="Times New Roman"/>
        </w:rPr>
        <w:t>research methodology</w:t>
      </w:r>
      <w:r w:rsidR="0073529D">
        <w:rPr>
          <w:rFonts w:ascii="Times New Roman" w:hAnsi="Times New Roman" w:cs="Times New Roman"/>
        </w:rPr>
        <w:t xml:space="preserve"> in Mangrum’s (2008) study</w:t>
      </w:r>
      <w:r w:rsidR="00E04F43">
        <w:rPr>
          <w:rFonts w:ascii="Times New Roman" w:hAnsi="Times New Roman" w:cs="Times New Roman"/>
        </w:rPr>
        <w:t xml:space="preserve">, </w:t>
      </w:r>
      <w:r w:rsidR="00F53B43">
        <w:rPr>
          <w:rFonts w:ascii="Times New Roman" w:hAnsi="Times New Roman" w:cs="Times New Roman"/>
        </w:rPr>
        <w:t>it is not possible</w:t>
      </w:r>
      <w:r w:rsidR="00E04F43">
        <w:rPr>
          <w:rFonts w:ascii="Times New Roman" w:hAnsi="Times New Roman" w:cs="Times New Roman"/>
        </w:rPr>
        <w:t xml:space="preserve"> to </w:t>
      </w:r>
      <w:r w:rsidR="00EB2B22">
        <w:rPr>
          <w:rFonts w:ascii="Times New Roman" w:hAnsi="Times New Roman" w:cs="Times New Roman"/>
        </w:rPr>
        <w:t>further examine methodological similarities and differences with this dissertation that may elucidate the findings and implications for future research and practice</w:t>
      </w:r>
      <w:r w:rsidR="00C50F37">
        <w:rPr>
          <w:rFonts w:ascii="Times New Roman" w:hAnsi="Times New Roman" w:cs="Times New Roman"/>
        </w:rPr>
        <w:t xml:space="preserve">. </w:t>
      </w:r>
      <w:r w:rsidR="00EB2B22">
        <w:rPr>
          <w:rFonts w:ascii="Times New Roman" w:hAnsi="Times New Roman" w:cs="Times New Roman"/>
        </w:rPr>
        <w:t>However,</w:t>
      </w:r>
      <w:r w:rsidR="0073529D">
        <w:rPr>
          <w:rFonts w:ascii="Times New Roman" w:hAnsi="Times New Roman" w:cs="Times New Roman"/>
        </w:rPr>
        <w:t xml:space="preserve"> it is worth noting that the quasi-experimental findings of this dissertation align with the findings of Mangrum’s (2008) quasi-experimental approach.</w:t>
      </w:r>
      <w:r w:rsidR="00E04F43">
        <w:rPr>
          <w:rFonts w:ascii="Times New Roman" w:hAnsi="Times New Roman" w:cs="Times New Roman"/>
        </w:rPr>
        <w:t xml:space="preserve"> </w:t>
      </w:r>
    </w:p>
    <w:p w14:paraId="63E785B6" w14:textId="14AA58E6" w:rsidR="00480272" w:rsidRPr="009324D3" w:rsidRDefault="00480272" w:rsidP="00835293">
      <w:pPr>
        <w:rPr>
          <w:rFonts w:ascii="Times New Roman" w:hAnsi="Times New Roman" w:cs="Times New Roman"/>
          <w:b/>
        </w:rPr>
      </w:pPr>
      <w:r>
        <w:rPr>
          <w:rFonts w:ascii="Times New Roman" w:hAnsi="Times New Roman" w:cs="Times New Roman"/>
          <w:b/>
        </w:rPr>
        <w:t xml:space="preserve">Recovery Support Services and </w:t>
      </w:r>
      <w:r w:rsidR="00B509E7">
        <w:rPr>
          <w:rFonts w:ascii="Times New Roman" w:hAnsi="Times New Roman" w:cs="Times New Roman"/>
          <w:b/>
        </w:rPr>
        <w:t xml:space="preserve">Substance Use </w:t>
      </w:r>
      <w:r>
        <w:rPr>
          <w:rFonts w:ascii="Times New Roman" w:hAnsi="Times New Roman" w:cs="Times New Roman"/>
          <w:b/>
        </w:rPr>
        <w:t>Treatment Completion</w:t>
      </w:r>
    </w:p>
    <w:p w14:paraId="7E12265F" w14:textId="40886899" w:rsidR="00F3484B" w:rsidRDefault="003811D6" w:rsidP="0096047D">
      <w:pPr>
        <w:ind w:firstLine="720"/>
        <w:rPr>
          <w:rFonts w:ascii="Times New Roman" w:hAnsi="Times New Roman" w:cs="Times New Roman"/>
        </w:rPr>
      </w:pPr>
      <w:r>
        <w:rPr>
          <w:rFonts w:ascii="Times New Roman" w:hAnsi="Times New Roman" w:cs="Times New Roman"/>
        </w:rPr>
        <w:t xml:space="preserve">This study’s initial </w:t>
      </w:r>
      <w:r w:rsidR="00680732">
        <w:rPr>
          <w:rFonts w:ascii="Times New Roman" w:hAnsi="Times New Roman" w:cs="Times New Roman"/>
        </w:rPr>
        <w:t>analysis</w:t>
      </w:r>
      <w:r w:rsidR="00A14F8F">
        <w:rPr>
          <w:rFonts w:ascii="Times New Roman" w:hAnsi="Times New Roman" w:cs="Times New Roman"/>
        </w:rPr>
        <w:t>, which</w:t>
      </w:r>
      <w:r>
        <w:rPr>
          <w:rFonts w:ascii="Times New Roman" w:hAnsi="Times New Roman" w:cs="Times New Roman"/>
        </w:rPr>
        <w:t xml:space="preserve"> compared the group</w:t>
      </w:r>
      <w:r w:rsidR="00A14F8F">
        <w:rPr>
          <w:rFonts w:ascii="Times New Roman" w:hAnsi="Times New Roman" w:cs="Times New Roman"/>
        </w:rPr>
        <w:t xml:space="preserve"> of participants who</w:t>
      </w:r>
      <w:r>
        <w:rPr>
          <w:rFonts w:ascii="Times New Roman" w:hAnsi="Times New Roman" w:cs="Times New Roman"/>
        </w:rPr>
        <w:t xml:space="preserve"> received peer services </w:t>
      </w:r>
      <w:r w:rsidR="00A14F8F">
        <w:rPr>
          <w:rFonts w:ascii="Times New Roman" w:hAnsi="Times New Roman" w:cs="Times New Roman"/>
        </w:rPr>
        <w:t>with</w:t>
      </w:r>
      <w:r w:rsidR="006905AD">
        <w:rPr>
          <w:rFonts w:ascii="Times New Roman" w:hAnsi="Times New Roman" w:cs="Times New Roman"/>
        </w:rPr>
        <w:t xml:space="preserve"> </w:t>
      </w:r>
      <w:r>
        <w:rPr>
          <w:rFonts w:ascii="Times New Roman" w:hAnsi="Times New Roman" w:cs="Times New Roman"/>
        </w:rPr>
        <w:t xml:space="preserve">the matched group </w:t>
      </w:r>
      <w:r w:rsidR="00A14F8F">
        <w:rPr>
          <w:rFonts w:ascii="Times New Roman" w:hAnsi="Times New Roman" w:cs="Times New Roman"/>
        </w:rPr>
        <w:t>of participants who</w:t>
      </w:r>
      <w:r>
        <w:rPr>
          <w:rFonts w:ascii="Times New Roman" w:hAnsi="Times New Roman" w:cs="Times New Roman"/>
        </w:rPr>
        <w:t xml:space="preserve"> did not receive peer services, found no statistical significance in </w:t>
      </w:r>
      <w:r w:rsidR="008F2CC4">
        <w:rPr>
          <w:rFonts w:ascii="Times New Roman" w:hAnsi="Times New Roman" w:cs="Times New Roman"/>
        </w:rPr>
        <w:t xml:space="preserve">substance use </w:t>
      </w:r>
      <w:r>
        <w:rPr>
          <w:rFonts w:ascii="Times New Roman" w:hAnsi="Times New Roman" w:cs="Times New Roman"/>
        </w:rPr>
        <w:t>treatment completion</w:t>
      </w:r>
      <w:r w:rsidR="00397ECC">
        <w:rPr>
          <w:rFonts w:ascii="Times New Roman" w:hAnsi="Times New Roman" w:cs="Times New Roman"/>
        </w:rPr>
        <w:t xml:space="preserve"> </w:t>
      </w:r>
      <w:r>
        <w:rPr>
          <w:rFonts w:ascii="Times New Roman" w:hAnsi="Times New Roman" w:cs="Times New Roman"/>
        </w:rPr>
        <w:t xml:space="preserve">between </w:t>
      </w:r>
      <w:r>
        <w:rPr>
          <w:rFonts w:ascii="Times New Roman" w:hAnsi="Times New Roman" w:cs="Times New Roman"/>
        </w:rPr>
        <w:lastRenderedPageBreak/>
        <w:t>the two</w:t>
      </w:r>
      <w:r w:rsidR="00A14F8F">
        <w:rPr>
          <w:rFonts w:ascii="Times New Roman" w:hAnsi="Times New Roman" w:cs="Times New Roman"/>
        </w:rPr>
        <w:t xml:space="preserve"> groups</w:t>
      </w:r>
      <w:r>
        <w:rPr>
          <w:rFonts w:ascii="Times New Roman" w:hAnsi="Times New Roman" w:cs="Times New Roman"/>
        </w:rPr>
        <w:t xml:space="preserve">. </w:t>
      </w:r>
      <w:r w:rsidR="00561920">
        <w:rPr>
          <w:rFonts w:ascii="Times New Roman" w:hAnsi="Times New Roman" w:cs="Times New Roman"/>
        </w:rPr>
        <w:t xml:space="preserve">Additionally, </w:t>
      </w:r>
      <w:r w:rsidR="00561920" w:rsidRPr="00C96FBC">
        <w:rPr>
          <w:rFonts w:ascii="Times New Roman" w:eastAsia="Times New Roman" w:hAnsi="Times New Roman" w:cs="Times New Roman"/>
        </w:rPr>
        <w:t>the</w:t>
      </w:r>
      <w:r w:rsidR="00561920">
        <w:rPr>
          <w:rFonts w:ascii="Times New Roman" w:eastAsia="Times New Roman" w:hAnsi="Times New Roman" w:cs="Times New Roman"/>
        </w:rPr>
        <w:t xml:space="preserve"> second analysis, which involved regression </w:t>
      </w:r>
      <w:r w:rsidR="003B5F70">
        <w:rPr>
          <w:rFonts w:ascii="Times New Roman" w:eastAsia="Times New Roman" w:hAnsi="Times New Roman" w:cs="Times New Roman"/>
        </w:rPr>
        <w:t>analyses</w:t>
      </w:r>
      <w:r w:rsidR="00561920">
        <w:rPr>
          <w:rFonts w:ascii="Times New Roman" w:eastAsia="Times New Roman" w:hAnsi="Times New Roman" w:cs="Times New Roman"/>
        </w:rPr>
        <w:t xml:space="preserve"> controlling for sociodemographic and clinical characteristic</w:t>
      </w:r>
      <w:r w:rsidR="00A14F8F">
        <w:rPr>
          <w:rFonts w:ascii="Times New Roman" w:eastAsia="Times New Roman" w:hAnsi="Times New Roman" w:cs="Times New Roman"/>
        </w:rPr>
        <w:t>s</w:t>
      </w:r>
      <w:r w:rsidR="00561920">
        <w:rPr>
          <w:rFonts w:ascii="Times New Roman" w:eastAsia="Times New Roman" w:hAnsi="Times New Roman" w:cs="Times New Roman"/>
        </w:rPr>
        <w:t>, found</w:t>
      </w:r>
      <w:r w:rsidR="00A14F8F">
        <w:rPr>
          <w:rFonts w:ascii="Times New Roman" w:eastAsia="Times New Roman" w:hAnsi="Times New Roman" w:cs="Times New Roman"/>
        </w:rPr>
        <w:t xml:space="preserve"> similar results.</w:t>
      </w:r>
      <w:r w:rsidR="00561920">
        <w:rPr>
          <w:rFonts w:ascii="Times New Roman" w:eastAsia="Times New Roman" w:hAnsi="Times New Roman" w:cs="Times New Roman"/>
        </w:rPr>
        <w:t xml:space="preserve"> </w:t>
      </w:r>
      <w:proofErr w:type="gramStart"/>
      <w:r w:rsidR="00A14F8F">
        <w:rPr>
          <w:rFonts w:ascii="Times New Roman" w:hAnsi="Times New Roman" w:cs="Times New Roman"/>
        </w:rPr>
        <w:t>H</w:t>
      </w:r>
      <w:r w:rsidR="00D814E8">
        <w:rPr>
          <w:rFonts w:ascii="Times New Roman" w:hAnsi="Times New Roman" w:cs="Times New Roman"/>
        </w:rPr>
        <w:t>owever</w:t>
      </w:r>
      <w:proofErr w:type="gramEnd"/>
      <w:r w:rsidR="00D814E8">
        <w:rPr>
          <w:rFonts w:ascii="Times New Roman" w:hAnsi="Times New Roman" w:cs="Times New Roman"/>
        </w:rPr>
        <w:t xml:space="preserve"> </w:t>
      </w:r>
      <w:r w:rsidR="00A14F8F">
        <w:rPr>
          <w:rFonts w:ascii="Times New Roman" w:hAnsi="Times New Roman" w:cs="Times New Roman"/>
        </w:rPr>
        <w:t>the regression models</w:t>
      </w:r>
      <w:r w:rsidR="00D814E8">
        <w:rPr>
          <w:rFonts w:ascii="Times New Roman" w:hAnsi="Times New Roman" w:cs="Times New Roman"/>
        </w:rPr>
        <w:t xml:space="preserve"> </w:t>
      </w:r>
      <w:r w:rsidR="00A14F8F">
        <w:rPr>
          <w:rFonts w:ascii="Times New Roman" w:hAnsi="Times New Roman" w:cs="Times New Roman"/>
        </w:rPr>
        <w:t>identified</w:t>
      </w:r>
      <w:r w:rsidR="00D814E8">
        <w:rPr>
          <w:rFonts w:ascii="Times New Roman" w:hAnsi="Times New Roman" w:cs="Times New Roman"/>
        </w:rPr>
        <w:t xml:space="preserve"> that the </w:t>
      </w:r>
      <w:r w:rsidR="001A143F">
        <w:rPr>
          <w:rFonts w:ascii="Times New Roman" w:hAnsi="Times New Roman" w:cs="Times New Roman"/>
        </w:rPr>
        <w:t>presence of a co-occurring mental health condition</w:t>
      </w:r>
      <w:r w:rsidR="00561920">
        <w:rPr>
          <w:rFonts w:ascii="Times New Roman" w:hAnsi="Times New Roman" w:cs="Times New Roman"/>
        </w:rPr>
        <w:t xml:space="preserve"> and </w:t>
      </w:r>
      <w:r w:rsidR="001A143F">
        <w:rPr>
          <w:rFonts w:ascii="Times New Roman" w:hAnsi="Times New Roman" w:cs="Times New Roman"/>
        </w:rPr>
        <w:t>opioid use</w:t>
      </w:r>
      <w:r w:rsidR="00561920">
        <w:rPr>
          <w:rFonts w:ascii="Times New Roman" w:hAnsi="Times New Roman" w:cs="Times New Roman"/>
        </w:rPr>
        <w:t xml:space="preserve"> </w:t>
      </w:r>
      <w:r w:rsidR="0099450D">
        <w:rPr>
          <w:rFonts w:ascii="Times New Roman" w:hAnsi="Times New Roman" w:cs="Times New Roman"/>
        </w:rPr>
        <w:t>were associated with</w:t>
      </w:r>
      <w:r w:rsidR="001A143F">
        <w:rPr>
          <w:rFonts w:ascii="Times New Roman" w:hAnsi="Times New Roman" w:cs="Times New Roman"/>
        </w:rPr>
        <w:t xml:space="preserve"> decreased likelihood of successful </w:t>
      </w:r>
      <w:r w:rsidR="00B01FA5">
        <w:rPr>
          <w:rFonts w:ascii="Times New Roman" w:hAnsi="Times New Roman" w:cs="Times New Roman"/>
        </w:rPr>
        <w:t xml:space="preserve">treatment </w:t>
      </w:r>
      <w:r w:rsidR="001A143F">
        <w:rPr>
          <w:rFonts w:ascii="Times New Roman" w:hAnsi="Times New Roman" w:cs="Times New Roman"/>
        </w:rPr>
        <w:t>completion</w:t>
      </w:r>
      <w:r w:rsidR="00A547D2">
        <w:rPr>
          <w:rFonts w:ascii="Times New Roman" w:hAnsi="Times New Roman" w:cs="Times New Roman"/>
        </w:rPr>
        <w:t xml:space="preserve"> as identified by the primary service provider</w:t>
      </w:r>
      <w:r w:rsidR="001A143F">
        <w:rPr>
          <w:rFonts w:ascii="Times New Roman" w:hAnsi="Times New Roman" w:cs="Times New Roman"/>
        </w:rPr>
        <w:t xml:space="preserve">. These findings are in line with previous studies that found co-occurring mental health issues </w:t>
      </w:r>
      <w:r w:rsidR="001A143F" w:rsidRPr="003A327C">
        <w:rPr>
          <w:rFonts w:ascii="Times New Roman" w:hAnsi="Times New Roman" w:cs="Times New Roman"/>
        </w:rPr>
        <w:t>(Zhu et al., 2021)</w:t>
      </w:r>
      <w:r w:rsidR="001A143F">
        <w:rPr>
          <w:rFonts w:ascii="Times New Roman" w:hAnsi="Times New Roman" w:cs="Times New Roman"/>
        </w:rPr>
        <w:t xml:space="preserve"> and use of opioids </w:t>
      </w:r>
      <w:r w:rsidR="001A143F" w:rsidRPr="003A327C">
        <w:rPr>
          <w:rFonts w:ascii="Times New Roman" w:hAnsi="Times New Roman" w:cs="Times New Roman"/>
        </w:rPr>
        <w:t>(Brewer et al., 1998)</w:t>
      </w:r>
      <w:r w:rsidR="001A143F">
        <w:rPr>
          <w:rFonts w:ascii="Times New Roman" w:hAnsi="Times New Roman" w:cs="Times New Roman"/>
        </w:rPr>
        <w:t xml:space="preserve"> </w:t>
      </w:r>
      <w:r w:rsidR="00F01817">
        <w:rPr>
          <w:rFonts w:ascii="Times New Roman" w:hAnsi="Times New Roman" w:cs="Times New Roman"/>
        </w:rPr>
        <w:t>to be associated with</w:t>
      </w:r>
      <w:r w:rsidR="0096047D">
        <w:rPr>
          <w:rFonts w:ascii="Times New Roman" w:hAnsi="Times New Roman" w:cs="Times New Roman"/>
        </w:rPr>
        <w:t xml:space="preserve"> decrease</w:t>
      </w:r>
      <w:r w:rsidR="00F01817">
        <w:rPr>
          <w:rFonts w:ascii="Times New Roman" w:hAnsi="Times New Roman" w:cs="Times New Roman"/>
        </w:rPr>
        <w:t>d</w:t>
      </w:r>
      <w:r w:rsidR="0096047D">
        <w:rPr>
          <w:rFonts w:ascii="Times New Roman" w:hAnsi="Times New Roman" w:cs="Times New Roman"/>
        </w:rPr>
        <w:t xml:space="preserve"> likelihood of </w:t>
      </w:r>
      <w:r w:rsidR="00F02207">
        <w:rPr>
          <w:rFonts w:ascii="Times New Roman" w:hAnsi="Times New Roman" w:cs="Times New Roman"/>
        </w:rPr>
        <w:t xml:space="preserve">treatment </w:t>
      </w:r>
      <w:r w:rsidR="0096047D">
        <w:rPr>
          <w:rFonts w:ascii="Times New Roman" w:hAnsi="Times New Roman" w:cs="Times New Roman"/>
        </w:rPr>
        <w:t>completion</w:t>
      </w:r>
      <w:r w:rsidR="00192588">
        <w:rPr>
          <w:rFonts w:ascii="Times New Roman" w:hAnsi="Times New Roman" w:cs="Times New Roman"/>
        </w:rPr>
        <w:t xml:space="preserve">. </w:t>
      </w:r>
      <w:r w:rsidR="001A6BF7">
        <w:rPr>
          <w:rFonts w:ascii="Times New Roman" w:hAnsi="Times New Roman" w:cs="Times New Roman"/>
        </w:rPr>
        <w:t>While previous systematic reviews found promise in client engagement in recovery support and likelihood of successful completion of treatment (</w:t>
      </w:r>
      <w:proofErr w:type="spellStart"/>
      <w:r w:rsidR="00E06A43">
        <w:rPr>
          <w:rFonts w:ascii="Times New Roman" w:hAnsi="Times New Roman" w:cs="Times New Roman"/>
        </w:rPr>
        <w:t>Bassuk</w:t>
      </w:r>
      <w:proofErr w:type="spellEnd"/>
      <w:r w:rsidR="00E06A43">
        <w:rPr>
          <w:rFonts w:ascii="Times New Roman" w:hAnsi="Times New Roman" w:cs="Times New Roman"/>
        </w:rPr>
        <w:t xml:space="preserve"> et al., 2016; </w:t>
      </w:r>
      <w:proofErr w:type="spellStart"/>
      <w:r w:rsidR="001A6BF7">
        <w:rPr>
          <w:rFonts w:ascii="Times New Roman" w:hAnsi="Times New Roman" w:cs="Times New Roman"/>
        </w:rPr>
        <w:t>Reif</w:t>
      </w:r>
      <w:proofErr w:type="spellEnd"/>
      <w:r w:rsidR="001A6BF7">
        <w:rPr>
          <w:rFonts w:ascii="Times New Roman" w:hAnsi="Times New Roman" w:cs="Times New Roman"/>
        </w:rPr>
        <w:t xml:space="preserve"> et al., 2014), this link appears to be primarily attributed to one report (Mangrum, 200</w:t>
      </w:r>
      <w:r w:rsidR="00F3484B">
        <w:rPr>
          <w:rFonts w:ascii="Times New Roman" w:hAnsi="Times New Roman" w:cs="Times New Roman"/>
        </w:rPr>
        <w:t>8</w:t>
      </w:r>
      <w:r w:rsidR="005A70DA">
        <w:rPr>
          <w:rFonts w:ascii="Times New Roman" w:hAnsi="Times New Roman" w:cs="Times New Roman"/>
        </w:rPr>
        <w:t>)</w:t>
      </w:r>
      <w:r w:rsidR="001A6BF7">
        <w:rPr>
          <w:rFonts w:ascii="Times New Roman" w:hAnsi="Times New Roman" w:cs="Times New Roman"/>
        </w:rPr>
        <w:t xml:space="preserve">, which is no longer accessible. As the report is not available, it is difficult to determine differences and similarities in methodology and/or </w:t>
      </w:r>
      <w:r w:rsidR="00E923E6">
        <w:rPr>
          <w:rFonts w:ascii="Times New Roman" w:hAnsi="Times New Roman" w:cs="Times New Roman"/>
        </w:rPr>
        <w:t>participants</w:t>
      </w:r>
      <w:r w:rsidR="001A6BF7">
        <w:rPr>
          <w:rFonts w:ascii="Times New Roman" w:hAnsi="Times New Roman" w:cs="Times New Roman"/>
        </w:rPr>
        <w:t xml:space="preserve"> that may account for the differences. </w:t>
      </w:r>
    </w:p>
    <w:p w14:paraId="6CCA851B" w14:textId="02BD360E" w:rsidR="00B82C96" w:rsidRDefault="00750270" w:rsidP="0096047D">
      <w:pPr>
        <w:ind w:firstLine="720"/>
        <w:rPr>
          <w:rFonts w:ascii="Times New Roman" w:hAnsi="Times New Roman" w:cs="Times New Roman"/>
        </w:rPr>
      </w:pPr>
      <w:r>
        <w:rPr>
          <w:rFonts w:ascii="Times New Roman" w:hAnsi="Times New Roman" w:cs="Times New Roman"/>
        </w:rPr>
        <w:t>T</w:t>
      </w:r>
      <w:r w:rsidR="00B82C96">
        <w:rPr>
          <w:rFonts w:ascii="Times New Roman" w:hAnsi="Times New Roman" w:cs="Times New Roman"/>
        </w:rPr>
        <w:t xml:space="preserve">his study’s findings indicate that treatment completion is a complicated outcome that is impacted by </w:t>
      </w:r>
      <w:r>
        <w:rPr>
          <w:rFonts w:ascii="Times New Roman" w:hAnsi="Times New Roman" w:cs="Times New Roman"/>
        </w:rPr>
        <w:t>multiple</w:t>
      </w:r>
      <w:r w:rsidR="00B82C96">
        <w:rPr>
          <w:rFonts w:ascii="Times New Roman" w:hAnsi="Times New Roman" w:cs="Times New Roman"/>
        </w:rPr>
        <w:t xml:space="preserve"> factors </w:t>
      </w:r>
      <w:r w:rsidR="001414BF">
        <w:rPr>
          <w:rFonts w:ascii="Times New Roman" w:hAnsi="Times New Roman" w:cs="Times New Roman"/>
        </w:rPr>
        <w:t>related to</w:t>
      </w:r>
      <w:r w:rsidR="00B82C96">
        <w:rPr>
          <w:rFonts w:ascii="Times New Roman" w:hAnsi="Times New Roman" w:cs="Times New Roman"/>
        </w:rPr>
        <w:t xml:space="preserve"> clients’ experiences</w:t>
      </w:r>
      <w:r w:rsidR="00366383">
        <w:rPr>
          <w:rFonts w:ascii="Times New Roman" w:hAnsi="Times New Roman" w:cs="Times New Roman"/>
        </w:rPr>
        <w:t xml:space="preserve">, including </w:t>
      </w:r>
      <w:r w:rsidR="00E83A8E">
        <w:rPr>
          <w:rFonts w:ascii="Times New Roman" w:hAnsi="Times New Roman" w:cs="Times New Roman"/>
        </w:rPr>
        <w:t>co-occurring mental health conditions and prior opioid use</w:t>
      </w:r>
      <w:r w:rsidR="00B82C96">
        <w:rPr>
          <w:rFonts w:ascii="Times New Roman" w:hAnsi="Times New Roman" w:cs="Times New Roman"/>
        </w:rPr>
        <w:t xml:space="preserve">. </w:t>
      </w:r>
      <w:r w:rsidR="00853AD0">
        <w:rPr>
          <w:rFonts w:ascii="Times New Roman" w:hAnsi="Times New Roman" w:cs="Times New Roman"/>
        </w:rPr>
        <w:t xml:space="preserve">Further, </w:t>
      </w:r>
      <w:r w:rsidR="00C67F6A">
        <w:rPr>
          <w:rFonts w:ascii="Times New Roman" w:hAnsi="Times New Roman" w:cs="Times New Roman"/>
        </w:rPr>
        <w:t>this study</w:t>
      </w:r>
      <w:r w:rsidR="00853AD0">
        <w:rPr>
          <w:rFonts w:ascii="Times New Roman" w:hAnsi="Times New Roman" w:cs="Times New Roman"/>
        </w:rPr>
        <w:t xml:space="preserve"> relied on the</w:t>
      </w:r>
      <w:r w:rsidR="00C67F6A">
        <w:rPr>
          <w:rFonts w:ascii="Times New Roman" w:hAnsi="Times New Roman" w:cs="Times New Roman"/>
        </w:rPr>
        <w:t xml:space="preserve"> agency’s</w:t>
      </w:r>
      <w:r w:rsidR="00B82C96">
        <w:rPr>
          <w:rFonts w:ascii="Times New Roman" w:hAnsi="Times New Roman" w:cs="Times New Roman"/>
        </w:rPr>
        <w:t xml:space="preserve"> subjective measure for treatment completion</w:t>
      </w:r>
      <w:r w:rsidR="00853AD0">
        <w:rPr>
          <w:rFonts w:ascii="Times New Roman" w:hAnsi="Times New Roman" w:cs="Times New Roman"/>
        </w:rPr>
        <w:t>. Additional examination of treatment completion, including definitions of “successful” treatment completion from perspectives of service providers and clients</w:t>
      </w:r>
      <w:r w:rsidR="005F3919">
        <w:rPr>
          <w:rFonts w:ascii="Times New Roman" w:hAnsi="Times New Roman" w:cs="Times New Roman"/>
        </w:rPr>
        <w:t>, experiences with co-occurring mental health conditions and prior opioid use,</w:t>
      </w:r>
      <w:r w:rsidR="00853AD0">
        <w:rPr>
          <w:rFonts w:ascii="Times New Roman" w:hAnsi="Times New Roman" w:cs="Times New Roman"/>
        </w:rPr>
        <w:t xml:space="preserve"> and their associations with recovery support services, would add to research in this area</w:t>
      </w:r>
      <w:r w:rsidR="005F3919">
        <w:rPr>
          <w:rFonts w:ascii="Times New Roman" w:hAnsi="Times New Roman" w:cs="Times New Roman"/>
        </w:rPr>
        <w:t>.</w:t>
      </w:r>
      <w:r w:rsidR="00E06A43">
        <w:rPr>
          <w:rFonts w:ascii="Times New Roman" w:hAnsi="Times New Roman" w:cs="Times New Roman"/>
        </w:rPr>
        <w:t xml:space="preserve"> </w:t>
      </w:r>
      <w:r w:rsidR="00146D68">
        <w:rPr>
          <w:rFonts w:ascii="Times New Roman" w:hAnsi="Times New Roman" w:cs="Times New Roman"/>
        </w:rPr>
        <w:t>Al</w:t>
      </w:r>
      <w:r w:rsidR="00C67F6A">
        <w:rPr>
          <w:rFonts w:ascii="Times New Roman" w:hAnsi="Times New Roman" w:cs="Times New Roman"/>
        </w:rPr>
        <w:t>though</w:t>
      </w:r>
      <w:r w:rsidR="00B82C96">
        <w:rPr>
          <w:rFonts w:ascii="Times New Roman" w:hAnsi="Times New Roman" w:cs="Times New Roman"/>
        </w:rPr>
        <w:t xml:space="preserve"> </w:t>
      </w:r>
      <w:r w:rsidR="0080648F">
        <w:rPr>
          <w:rFonts w:ascii="Times New Roman" w:hAnsi="Times New Roman" w:cs="Times New Roman"/>
        </w:rPr>
        <w:t>there are ways that future research can build upon the curren</w:t>
      </w:r>
      <w:r w:rsidR="00992568">
        <w:rPr>
          <w:rFonts w:ascii="Times New Roman" w:hAnsi="Times New Roman" w:cs="Times New Roman"/>
        </w:rPr>
        <w:t>t stu</w:t>
      </w:r>
      <w:r w:rsidR="0080648F">
        <w:rPr>
          <w:rFonts w:ascii="Times New Roman" w:hAnsi="Times New Roman" w:cs="Times New Roman"/>
        </w:rPr>
        <w:t>dy</w:t>
      </w:r>
      <w:r w:rsidR="00B82C96">
        <w:rPr>
          <w:rFonts w:ascii="Times New Roman" w:hAnsi="Times New Roman" w:cs="Times New Roman"/>
        </w:rPr>
        <w:t xml:space="preserve">, </w:t>
      </w:r>
      <w:r w:rsidR="00641D8A">
        <w:rPr>
          <w:rFonts w:ascii="Times New Roman" w:hAnsi="Times New Roman" w:cs="Times New Roman"/>
        </w:rPr>
        <w:t>the findings</w:t>
      </w:r>
      <w:r w:rsidR="00B82C96">
        <w:rPr>
          <w:rFonts w:ascii="Times New Roman" w:hAnsi="Times New Roman" w:cs="Times New Roman"/>
        </w:rPr>
        <w:t xml:space="preserve"> highlight </w:t>
      </w:r>
      <w:r w:rsidR="00641D8A">
        <w:rPr>
          <w:rFonts w:ascii="Times New Roman" w:hAnsi="Times New Roman" w:cs="Times New Roman"/>
        </w:rPr>
        <w:t xml:space="preserve">the value of </w:t>
      </w:r>
      <w:r w:rsidR="00B82C96">
        <w:rPr>
          <w:rFonts w:ascii="Times New Roman" w:hAnsi="Times New Roman" w:cs="Times New Roman"/>
        </w:rPr>
        <w:t>incorporat</w:t>
      </w:r>
      <w:r w:rsidR="00641D8A">
        <w:rPr>
          <w:rFonts w:ascii="Times New Roman" w:hAnsi="Times New Roman" w:cs="Times New Roman"/>
        </w:rPr>
        <w:t>ing</w:t>
      </w:r>
      <w:r w:rsidR="00B82C96">
        <w:rPr>
          <w:rFonts w:ascii="Times New Roman" w:hAnsi="Times New Roman" w:cs="Times New Roman"/>
        </w:rPr>
        <w:t xml:space="preserve"> therapies that specifically address opioid use, such as medication</w:t>
      </w:r>
      <w:r w:rsidR="00641D8A">
        <w:rPr>
          <w:rFonts w:ascii="Times New Roman" w:hAnsi="Times New Roman" w:cs="Times New Roman"/>
        </w:rPr>
        <w:t>s</w:t>
      </w:r>
      <w:r w:rsidR="00B82C96">
        <w:rPr>
          <w:rFonts w:ascii="Times New Roman" w:hAnsi="Times New Roman" w:cs="Times New Roman"/>
        </w:rPr>
        <w:t xml:space="preserve"> </w:t>
      </w:r>
      <w:r w:rsidR="00641D8A">
        <w:rPr>
          <w:rFonts w:ascii="Times New Roman" w:hAnsi="Times New Roman" w:cs="Times New Roman"/>
        </w:rPr>
        <w:t>for opioid use disorder</w:t>
      </w:r>
      <w:r w:rsidR="00B82C96">
        <w:rPr>
          <w:rFonts w:ascii="Times New Roman" w:hAnsi="Times New Roman" w:cs="Times New Roman"/>
        </w:rPr>
        <w:t xml:space="preserve">, </w:t>
      </w:r>
      <w:r w:rsidR="00641D8A">
        <w:rPr>
          <w:rFonts w:ascii="Times New Roman" w:hAnsi="Times New Roman" w:cs="Times New Roman"/>
        </w:rPr>
        <w:t>and</w:t>
      </w:r>
      <w:r w:rsidR="00B82C96">
        <w:rPr>
          <w:rFonts w:ascii="Times New Roman" w:hAnsi="Times New Roman" w:cs="Times New Roman"/>
        </w:rPr>
        <w:t xml:space="preserve"> </w:t>
      </w:r>
      <w:r w:rsidR="00D85A77">
        <w:rPr>
          <w:rFonts w:ascii="Times New Roman" w:hAnsi="Times New Roman" w:cs="Times New Roman"/>
        </w:rPr>
        <w:t xml:space="preserve">that </w:t>
      </w:r>
      <w:r w:rsidR="00B82C96">
        <w:rPr>
          <w:rFonts w:ascii="Times New Roman" w:hAnsi="Times New Roman" w:cs="Times New Roman"/>
        </w:rPr>
        <w:t xml:space="preserve">address mental </w:t>
      </w:r>
      <w:r w:rsidR="00B82C96">
        <w:rPr>
          <w:rFonts w:ascii="Times New Roman" w:hAnsi="Times New Roman" w:cs="Times New Roman"/>
        </w:rPr>
        <w:lastRenderedPageBreak/>
        <w:t>health conditions as part of substance use treatment.</w:t>
      </w:r>
      <w:r w:rsidR="00C67F6A">
        <w:rPr>
          <w:rFonts w:ascii="Times New Roman" w:hAnsi="Times New Roman" w:cs="Times New Roman"/>
        </w:rPr>
        <w:t xml:space="preserve"> Additionally, as the </w:t>
      </w:r>
      <w:proofErr w:type="gramStart"/>
      <w:r w:rsidR="00C67F6A">
        <w:rPr>
          <w:rFonts w:ascii="Times New Roman" w:hAnsi="Times New Roman" w:cs="Times New Roman"/>
        </w:rPr>
        <w:t>role</w:t>
      </w:r>
      <w:r w:rsidR="005159E0">
        <w:rPr>
          <w:rFonts w:ascii="Times New Roman" w:hAnsi="Times New Roman" w:cs="Times New Roman"/>
        </w:rPr>
        <w:t>s</w:t>
      </w:r>
      <w:proofErr w:type="gramEnd"/>
      <w:r w:rsidR="00C67F6A">
        <w:rPr>
          <w:rFonts w:ascii="Times New Roman" w:hAnsi="Times New Roman" w:cs="Times New Roman"/>
        </w:rPr>
        <w:t xml:space="preserve"> of peer supports continue to expand, further program design and research can address </w:t>
      </w:r>
      <w:r w:rsidR="00203CAF">
        <w:rPr>
          <w:rFonts w:ascii="Times New Roman" w:hAnsi="Times New Roman" w:cs="Times New Roman"/>
        </w:rPr>
        <w:t>ways</w:t>
      </w:r>
      <w:r w:rsidR="00C67F6A">
        <w:rPr>
          <w:rFonts w:ascii="Times New Roman" w:hAnsi="Times New Roman" w:cs="Times New Roman"/>
        </w:rPr>
        <w:t xml:space="preserve"> peers can implement specific interventions to target clients’ opioid use and mental health conditions.  </w:t>
      </w:r>
    </w:p>
    <w:p w14:paraId="053ACC83" w14:textId="77777777" w:rsidR="00F74FE0" w:rsidRDefault="0021018D" w:rsidP="00B82C96">
      <w:pPr>
        <w:rPr>
          <w:rFonts w:ascii="Times New Roman" w:eastAsia="Times New Roman" w:hAnsi="Times New Roman" w:cs="Times New Roman"/>
          <w:b/>
          <w:color w:val="000000" w:themeColor="text1"/>
        </w:rPr>
      </w:pPr>
      <w:r>
        <w:rPr>
          <w:rFonts w:ascii="Times New Roman" w:eastAsia="Times New Roman" w:hAnsi="Times New Roman" w:cs="Times New Roman"/>
          <w:b/>
          <w:color w:val="000000" w:themeColor="text1"/>
        </w:rPr>
        <w:t xml:space="preserve">Number and Types of Peer Support Services and Time in Treatment and Treatment Completion Among People </w:t>
      </w:r>
      <w:proofErr w:type="gramStart"/>
      <w:r>
        <w:rPr>
          <w:rFonts w:ascii="Times New Roman" w:eastAsia="Times New Roman" w:hAnsi="Times New Roman" w:cs="Times New Roman"/>
          <w:b/>
          <w:color w:val="000000" w:themeColor="text1"/>
        </w:rPr>
        <w:t>who</w:t>
      </w:r>
      <w:proofErr w:type="gramEnd"/>
      <w:r>
        <w:rPr>
          <w:rFonts w:ascii="Times New Roman" w:eastAsia="Times New Roman" w:hAnsi="Times New Roman" w:cs="Times New Roman"/>
          <w:b/>
          <w:color w:val="000000" w:themeColor="text1"/>
        </w:rPr>
        <w:t xml:space="preserve"> Opted to Engage in Peer Support Services</w:t>
      </w:r>
    </w:p>
    <w:p w14:paraId="556E3F44" w14:textId="51FA65C4" w:rsidR="00213D1E" w:rsidRDefault="00F74FE0" w:rsidP="00B82C96">
      <w:pPr>
        <w:rPr>
          <w:rFonts w:ascii="Times New Roman" w:hAnsi="Times New Roman" w:cs="Times New Roman"/>
        </w:rPr>
      </w:pPr>
      <w:r>
        <w:rPr>
          <w:rFonts w:ascii="Times New Roman" w:eastAsia="Times New Roman" w:hAnsi="Times New Roman" w:cs="Times New Roman"/>
          <w:color w:val="000000" w:themeColor="text1"/>
        </w:rPr>
        <w:tab/>
        <w:t>Consistent with evidence-supported recommendations to provide a “menu of options” in substance use treatment (</w:t>
      </w:r>
      <w:r w:rsidR="008C27EA">
        <w:rPr>
          <w:rFonts w:ascii="Times New Roman" w:hAnsi="Times New Roman" w:cs="Times New Roman"/>
        </w:rPr>
        <w:t>Miller et al., 201</w:t>
      </w:r>
      <w:r w:rsidR="001B0D45">
        <w:rPr>
          <w:rFonts w:ascii="Times New Roman" w:hAnsi="Times New Roman" w:cs="Times New Roman"/>
        </w:rPr>
        <w:t>9</w:t>
      </w:r>
      <w:r>
        <w:rPr>
          <w:rFonts w:ascii="Times New Roman" w:eastAsia="Times New Roman" w:hAnsi="Times New Roman" w:cs="Times New Roman"/>
          <w:color w:val="000000" w:themeColor="text1"/>
        </w:rPr>
        <w:t xml:space="preserve">), participants in this substance use treatment program </w:t>
      </w:r>
      <w:r w:rsidR="00500C74">
        <w:rPr>
          <w:rFonts w:ascii="Times New Roman" w:eastAsia="Times New Roman" w:hAnsi="Times New Roman" w:cs="Times New Roman"/>
          <w:color w:val="000000" w:themeColor="text1"/>
        </w:rPr>
        <w:t xml:space="preserve">were able to </w:t>
      </w:r>
      <w:r>
        <w:rPr>
          <w:rFonts w:ascii="Times New Roman" w:eastAsia="Times New Roman" w:hAnsi="Times New Roman" w:cs="Times New Roman"/>
          <w:color w:val="000000" w:themeColor="text1"/>
        </w:rPr>
        <w:t xml:space="preserve">elect to participate in recovery support services. Among people who </w:t>
      </w:r>
      <w:r w:rsidR="00500C74">
        <w:rPr>
          <w:rFonts w:ascii="Times New Roman" w:eastAsia="Times New Roman" w:hAnsi="Times New Roman" w:cs="Times New Roman"/>
          <w:color w:val="000000" w:themeColor="text1"/>
        </w:rPr>
        <w:t>opted to participate</w:t>
      </w:r>
      <w:r>
        <w:rPr>
          <w:rFonts w:ascii="Times New Roman" w:eastAsia="Times New Roman" w:hAnsi="Times New Roman" w:cs="Times New Roman"/>
          <w:color w:val="000000" w:themeColor="text1"/>
        </w:rPr>
        <w:t xml:space="preserve"> in recovery support services</w:t>
      </w:r>
      <w:r w:rsidR="00500C74">
        <w:rPr>
          <w:rFonts w:ascii="Times New Roman" w:eastAsia="Times New Roman" w:hAnsi="Times New Roman" w:cs="Times New Roman"/>
          <w:color w:val="000000" w:themeColor="text1"/>
        </w:rPr>
        <w:t>,</w:t>
      </w:r>
      <w:r>
        <w:rPr>
          <w:rFonts w:ascii="Times New Roman" w:eastAsia="Times New Roman" w:hAnsi="Times New Roman" w:cs="Times New Roman"/>
          <w:color w:val="000000" w:themeColor="text1"/>
        </w:rPr>
        <w:t xml:space="preserve"> there were several important findings with implications for fu</w:t>
      </w:r>
      <w:r w:rsidR="004D5660">
        <w:rPr>
          <w:rFonts w:ascii="Times New Roman" w:eastAsia="Times New Roman" w:hAnsi="Times New Roman" w:cs="Times New Roman"/>
          <w:color w:val="000000" w:themeColor="text1"/>
        </w:rPr>
        <w:t>ture research and practice.</w:t>
      </w:r>
      <w:r w:rsidR="00994711" w:rsidRPr="003A327C">
        <w:rPr>
          <w:rFonts w:ascii="Times New Roman" w:eastAsia="Times New Roman" w:hAnsi="Times New Roman" w:cs="Times New Roman"/>
          <w:color w:val="000000" w:themeColor="text1"/>
        </w:rPr>
        <w:t xml:space="preserve"> </w:t>
      </w:r>
      <w:r w:rsidR="00213D1E">
        <w:rPr>
          <w:rFonts w:ascii="Times New Roman" w:hAnsi="Times New Roman" w:cs="Times New Roman"/>
        </w:rPr>
        <w:t xml:space="preserve">Interestingly, </w:t>
      </w:r>
      <w:r w:rsidR="009F6A3D">
        <w:rPr>
          <w:rFonts w:ascii="Times New Roman" w:hAnsi="Times New Roman" w:cs="Times New Roman"/>
        </w:rPr>
        <w:t xml:space="preserve">there was </w:t>
      </w:r>
      <w:r w:rsidR="00213D1E">
        <w:rPr>
          <w:rFonts w:ascii="Times New Roman" w:hAnsi="Times New Roman" w:cs="Times New Roman"/>
        </w:rPr>
        <w:t xml:space="preserve">an 11% increase in the likelihood of </w:t>
      </w:r>
      <w:r w:rsidR="009F6A3D">
        <w:rPr>
          <w:rFonts w:ascii="Times New Roman" w:hAnsi="Times New Roman" w:cs="Times New Roman"/>
        </w:rPr>
        <w:t xml:space="preserve">treatment </w:t>
      </w:r>
      <w:r w:rsidR="00213D1E">
        <w:rPr>
          <w:rFonts w:ascii="Times New Roman" w:hAnsi="Times New Roman" w:cs="Times New Roman"/>
        </w:rPr>
        <w:t xml:space="preserve">completion with each additional peer session provided. Additionally, </w:t>
      </w:r>
      <w:r w:rsidR="00B82C96">
        <w:rPr>
          <w:rFonts w:ascii="Times New Roman" w:hAnsi="Times New Roman" w:cs="Times New Roman"/>
        </w:rPr>
        <w:t>among the peer service group</w:t>
      </w:r>
      <w:r w:rsidR="00B81137">
        <w:rPr>
          <w:rFonts w:ascii="Times New Roman" w:hAnsi="Times New Roman" w:cs="Times New Roman"/>
        </w:rPr>
        <w:t>,</w:t>
      </w:r>
      <w:r w:rsidR="00B82C96">
        <w:rPr>
          <w:rFonts w:ascii="Times New Roman" w:hAnsi="Times New Roman" w:cs="Times New Roman"/>
        </w:rPr>
        <w:t xml:space="preserve"> </w:t>
      </w:r>
      <w:r w:rsidR="00213D1E">
        <w:rPr>
          <w:rFonts w:ascii="Times New Roman" w:hAnsi="Times New Roman" w:cs="Times New Roman"/>
        </w:rPr>
        <w:t>this analysis also found that employment and more years of education were strong predictors of successful completion of treatment, which is in line with previous research (</w:t>
      </w:r>
      <w:r w:rsidR="00213D1E" w:rsidRPr="003A327C">
        <w:rPr>
          <w:rFonts w:ascii="Times New Roman" w:hAnsi="Times New Roman" w:cs="Times New Roman"/>
        </w:rPr>
        <w:t xml:space="preserve">Brewer et al., 1998; </w:t>
      </w:r>
      <w:r w:rsidR="00AF5C0B" w:rsidRPr="003A327C">
        <w:rPr>
          <w:rFonts w:ascii="Times New Roman" w:hAnsi="Times New Roman" w:cs="Times New Roman"/>
        </w:rPr>
        <w:t>Mutter et al., 2015</w:t>
      </w:r>
      <w:r w:rsidR="00AF5C0B">
        <w:rPr>
          <w:rFonts w:ascii="Times New Roman" w:hAnsi="Times New Roman" w:cs="Times New Roman"/>
        </w:rPr>
        <w:t xml:space="preserve">; </w:t>
      </w:r>
      <w:r w:rsidR="00213D1E" w:rsidRPr="003A327C">
        <w:rPr>
          <w:rFonts w:ascii="Times New Roman" w:hAnsi="Times New Roman" w:cs="Times New Roman"/>
        </w:rPr>
        <w:t>Sayre et al., 2002</w:t>
      </w:r>
      <w:r w:rsidR="00213D1E">
        <w:rPr>
          <w:rFonts w:ascii="Times New Roman" w:hAnsi="Times New Roman" w:cs="Times New Roman"/>
        </w:rPr>
        <w:t>)</w:t>
      </w:r>
      <w:r w:rsidR="00FC24AC">
        <w:rPr>
          <w:rFonts w:ascii="Times New Roman" w:hAnsi="Times New Roman" w:cs="Times New Roman"/>
        </w:rPr>
        <w:t>.</w:t>
      </w:r>
      <w:r w:rsidR="00213D1E">
        <w:rPr>
          <w:rFonts w:ascii="Times New Roman" w:hAnsi="Times New Roman" w:cs="Times New Roman"/>
        </w:rPr>
        <w:t xml:space="preserve"> </w:t>
      </w:r>
      <w:r w:rsidR="00F206F6">
        <w:rPr>
          <w:rFonts w:ascii="Times New Roman" w:hAnsi="Times New Roman" w:cs="Times New Roman"/>
        </w:rPr>
        <w:t>Further</w:t>
      </w:r>
      <w:r w:rsidR="00213D1E">
        <w:rPr>
          <w:rFonts w:ascii="Times New Roman" w:hAnsi="Times New Roman" w:cs="Times New Roman"/>
        </w:rPr>
        <w:t>, the regression</w:t>
      </w:r>
      <w:r w:rsidR="003D678D">
        <w:rPr>
          <w:rFonts w:ascii="Times New Roman" w:hAnsi="Times New Roman" w:cs="Times New Roman"/>
        </w:rPr>
        <w:t xml:space="preserve"> analyses </w:t>
      </w:r>
      <w:r w:rsidR="00C44ABA">
        <w:rPr>
          <w:rFonts w:ascii="Times New Roman" w:hAnsi="Times New Roman" w:cs="Times New Roman"/>
        </w:rPr>
        <w:t xml:space="preserve">with </w:t>
      </w:r>
      <w:r w:rsidR="003D678D">
        <w:rPr>
          <w:rFonts w:ascii="Times New Roman" w:hAnsi="Times New Roman" w:cs="Times New Roman"/>
        </w:rPr>
        <w:t>participants in the peer services group</w:t>
      </w:r>
      <w:r w:rsidR="00213D1E">
        <w:rPr>
          <w:rFonts w:ascii="Times New Roman" w:hAnsi="Times New Roman" w:cs="Times New Roman"/>
        </w:rPr>
        <w:t xml:space="preserve"> </w:t>
      </w:r>
      <w:r w:rsidR="00D50CFC">
        <w:rPr>
          <w:rFonts w:ascii="Times New Roman" w:hAnsi="Times New Roman" w:cs="Times New Roman"/>
        </w:rPr>
        <w:t>indicated</w:t>
      </w:r>
      <w:r w:rsidR="00213D1E">
        <w:rPr>
          <w:rFonts w:ascii="Times New Roman" w:hAnsi="Times New Roman" w:cs="Times New Roman"/>
        </w:rPr>
        <w:t xml:space="preserve"> that </w:t>
      </w:r>
      <w:r w:rsidR="001610C2">
        <w:rPr>
          <w:rFonts w:ascii="Times New Roman" w:hAnsi="Times New Roman" w:cs="Times New Roman"/>
        </w:rPr>
        <w:t>provision of additional</w:t>
      </w:r>
      <w:r w:rsidR="00213D1E">
        <w:rPr>
          <w:rFonts w:ascii="Times New Roman" w:hAnsi="Times New Roman" w:cs="Times New Roman"/>
        </w:rPr>
        <w:t xml:space="preserve"> types of peer service increased the likelihood of successful completion by approximately 2.5</w:t>
      </w:r>
      <w:r w:rsidR="00082B16">
        <w:rPr>
          <w:rFonts w:ascii="Times New Roman" w:hAnsi="Times New Roman" w:cs="Times New Roman"/>
        </w:rPr>
        <w:t xml:space="preserve"> times</w:t>
      </w:r>
      <w:r w:rsidR="00213D1E">
        <w:rPr>
          <w:rFonts w:ascii="Times New Roman" w:hAnsi="Times New Roman" w:cs="Times New Roman"/>
        </w:rPr>
        <w:t xml:space="preserve"> with each different type. This </w:t>
      </w:r>
      <w:r w:rsidR="00C44ABA">
        <w:rPr>
          <w:rFonts w:ascii="Times New Roman" w:hAnsi="Times New Roman" w:cs="Times New Roman"/>
        </w:rPr>
        <w:t xml:space="preserve">finding </w:t>
      </w:r>
      <w:r w:rsidR="00213D1E">
        <w:rPr>
          <w:rFonts w:ascii="Times New Roman" w:hAnsi="Times New Roman" w:cs="Times New Roman"/>
        </w:rPr>
        <w:t xml:space="preserve">appears to be unique as previous studies have not addressed types of peer services and </w:t>
      </w:r>
      <w:r w:rsidR="002007FD">
        <w:rPr>
          <w:rFonts w:ascii="Times New Roman" w:hAnsi="Times New Roman" w:cs="Times New Roman"/>
        </w:rPr>
        <w:t>the</w:t>
      </w:r>
      <w:r w:rsidR="00213D1E">
        <w:rPr>
          <w:rFonts w:ascii="Times New Roman" w:hAnsi="Times New Roman" w:cs="Times New Roman"/>
        </w:rPr>
        <w:t xml:space="preserve"> link to treatment completion. </w:t>
      </w:r>
    </w:p>
    <w:p w14:paraId="6E7F176F" w14:textId="5AD904D0" w:rsidR="00D076EE" w:rsidRDefault="004E2398" w:rsidP="00D076EE">
      <w:pPr>
        <w:ind w:firstLine="720"/>
        <w:rPr>
          <w:rFonts w:ascii="Times New Roman" w:hAnsi="Times New Roman" w:cs="Times New Roman"/>
        </w:rPr>
      </w:pPr>
      <w:r>
        <w:rPr>
          <w:rFonts w:ascii="Times New Roman" w:hAnsi="Times New Roman" w:cs="Times New Roman"/>
        </w:rPr>
        <w:t>The</w:t>
      </w:r>
      <w:r w:rsidR="00D076EE">
        <w:rPr>
          <w:rFonts w:ascii="Times New Roman" w:hAnsi="Times New Roman" w:cs="Times New Roman"/>
        </w:rPr>
        <w:t xml:space="preserve"> self-selection </w:t>
      </w:r>
      <w:r>
        <w:rPr>
          <w:rFonts w:ascii="Times New Roman" w:hAnsi="Times New Roman" w:cs="Times New Roman"/>
        </w:rPr>
        <w:t xml:space="preserve">process for people who chose to engage with peer workers </w:t>
      </w:r>
      <w:r w:rsidR="00D076EE">
        <w:rPr>
          <w:rFonts w:ascii="Times New Roman" w:hAnsi="Times New Roman" w:cs="Times New Roman"/>
        </w:rPr>
        <w:t xml:space="preserve">may indicate </w:t>
      </w:r>
      <w:r w:rsidR="004469A5">
        <w:rPr>
          <w:rFonts w:ascii="Times New Roman" w:hAnsi="Times New Roman" w:cs="Times New Roman"/>
        </w:rPr>
        <w:t xml:space="preserve">that </w:t>
      </w:r>
      <w:r w:rsidR="00D076EE">
        <w:rPr>
          <w:rFonts w:ascii="Times New Roman" w:hAnsi="Times New Roman" w:cs="Times New Roman"/>
        </w:rPr>
        <w:t xml:space="preserve">people are </w:t>
      </w:r>
      <w:r>
        <w:rPr>
          <w:rFonts w:ascii="Times New Roman" w:hAnsi="Times New Roman" w:cs="Times New Roman"/>
        </w:rPr>
        <w:t>deciding to participate</w:t>
      </w:r>
      <w:r w:rsidR="00D076EE">
        <w:rPr>
          <w:rFonts w:ascii="Times New Roman" w:hAnsi="Times New Roman" w:cs="Times New Roman"/>
        </w:rPr>
        <w:t xml:space="preserve"> </w:t>
      </w:r>
      <w:r>
        <w:rPr>
          <w:rFonts w:ascii="Times New Roman" w:hAnsi="Times New Roman" w:cs="Times New Roman"/>
        </w:rPr>
        <w:t>in</w:t>
      </w:r>
      <w:r w:rsidR="00D076EE">
        <w:rPr>
          <w:rFonts w:ascii="Times New Roman" w:hAnsi="Times New Roman" w:cs="Times New Roman"/>
        </w:rPr>
        <w:t xml:space="preserve"> RSS </w:t>
      </w:r>
      <w:r>
        <w:rPr>
          <w:rFonts w:ascii="Times New Roman" w:hAnsi="Times New Roman" w:cs="Times New Roman"/>
        </w:rPr>
        <w:t>to</w:t>
      </w:r>
      <w:r w:rsidR="00D076EE">
        <w:rPr>
          <w:rFonts w:ascii="Times New Roman" w:hAnsi="Times New Roman" w:cs="Times New Roman"/>
        </w:rPr>
        <w:t xml:space="preserve"> access </w:t>
      </w:r>
      <w:r w:rsidR="004469A5">
        <w:rPr>
          <w:rFonts w:ascii="Times New Roman" w:hAnsi="Times New Roman" w:cs="Times New Roman"/>
        </w:rPr>
        <w:t xml:space="preserve">additional </w:t>
      </w:r>
      <w:r w:rsidR="001A5268">
        <w:rPr>
          <w:rFonts w:ascii="Times New Roman" w:hAnsi="Times New Roman" w:cs="Times New Roman"/>
        </w:rPr>
        <w:t xml:space="preserve">resources </w:t>
      </w:r>
      <w:r w:rsidR="00D076EE">
        <w:rPr>
          <w:rFonts w:ascii="Times New Roman" w:hAnsi="Times New Roman" w:cs="Times New Roman"/>
        </w:rPr>
        <w:t xml:space="preserve">needed to be successful in completing treatment. </w:t>
      </w:r>
      <w:r w:rsidR="00D55186">
        <w:rPr>
          <w:rFonts w:ascii="Times New Roman" w:hAnsi="Times New Roman" w:cs="Times New Roman"/>
        </w:rPr>
        <w:t xml:space="preserve">It may also indicate other factors that </w:t>
      </w:r>
      <w:r w:rsidR="00D55186">
        <w:rPr>
          <w:rFonts w:ascii="Times New Roman" w:hAnsi="Times New Roman" w:cs="Times New Roman"/>
        </w:rPr>
        <w:lastRenderedPageBreak/>
        <w:t>have not b</w:t>
      </w:r>
      <w:r w:rsidR="007C39DC">
        <w:rPr>
          <w:rFonts w:ascii="Times New Roman" w:hAnsi="Times New Roman" w:cs="Times New Roman"/>
        </w:rPr>
        <w:t>e</w:t>
      </w:r>
      <w:r w:rsidR="00D55186">
        <w:rPr>
          <w:rFonts w:ascii="Times New Roman" w:hAnsi="Times New Roman" w:cs="Times New Roman"/>
        </w:rPr>
        <w:t>e</w:t>
      </w:r>
      <w:r w:rsidR="007C39DC">
        <w:rPr>
          <w:rFonts w:ascii="Times New Roman" w:hAnsi="Times New Roman" w:cs="Times New Roman"/>
        </w:rPr>
        <w:t>n</w:t>
      </w:r>
      <w:r w:rsidR="00D55186">
        <w:rPr>
          <w:rFonts w:ascii="Times New Roman" w:hAnsi="Times New Roman" w:cs="Times New Roman"/>
        </w:rPr>
        <w:t xml:space="preserve"> identified </w:t>
      </w:r>
      <w:r w:rsidR="006F4E7E">
        <w:rPr>
          <w:rFonts w:ascii="Times New Roman" w:hAnsi="Times New Roman" w:cs="Times New Roman"/>
        </w:rPr>
        <w:t xml:space="preserve">or examined </w:t>
      </w:r>
      <w:r w:rsidR="00D55186">
        <w:rPr>
          <w:rFonts w:ascii="Times New Roman" w:hAnsi="Times New Roman" w:cs="Times New Roman"/>
        </w:rPr>
        <w:t>in this study.</w:t>
      </w:r>
      <w:r w:rsidR="00D076EE">
        <w:rPr>
          <w:rFonts w:ascii="Times New Roman" w:hAnsi="Times New Roman" w:cs="Times New Roman"/>
        </w:rPr>
        <w:t xml:space="preserve"> </w:t>
      </w:r>
      <w:r w:rsidR="00D55186">
        <w:rPr>
          <w:rFonts w:ascii="Times New Roman" w:hAnsi="Times New Roman" w:cs="Times New Roman"/>
        </w:rPr>
        <w:t>F</w:t>
      </w:r>
      <w:r w:rsidR="00D076EE">
        <w:rPr>
          <w:rFonts w:ascii="Times New Roman" w:hAnsi="Times New Roman" w:cs="Times New Roman"/>
        </w:rPr>
        <w:t xml:space="preserve">uture qualitative research </w:t>
      </w:r>
      <w:r w:rsidR="00AB73A3">
        <w:rPr>
          <w:rFonts w:ascii="Times New Roman" w:hAnsi="Times New Roman" w:cs="Times New Roman"/>
        </w:rPr>
        <w:t>would be helpful</w:t>
      </w:r>
      <w:r w:rsidR="00D076EE">
        <w:rPr>
          <w:rFonts w:ascii="Times New Roman" w:hAnsi="Times New Roman" w:cs="Times New Roman"/>
        </w:rPr>
        <w:t xml:space="preserve"> to better understand the reasons people choose to participate with RSS</w:t>
      </w:r>
      <w:r w:rsidR="00D55186">
        <w:rPr>
          <w:rFonts w:ascii="Times New Roman" w:hAnsi="Times New Roman" w:cs="Times New Roman"/>
        </w:rPr>
        <w:t xml:space="preserve"> and their experiences with peer providers and services</w:t>
      </w:r>
      <w:r w:rsidR="00D076EE">
        <w:rPr>
          <w:rFonts w:ascii="Times New Roman" w:hAnsi="Times New Roman" w:cs="Times New Roman"/>
        </w:rPr>
        <w:t xml:space="preserve">. This study’s findings also amplify the need for future research to help address and clarify </w:t>
      </w:r>
      <w:r w:rsidR="0096047D">
        <w:rPr>
          <w:rFonts w:ascii="Times New Roman" w:hAnsi="Times New Roman" w:cs="Times New Roman"/>
        </w:rPr>
        <w:t>how</w:t>
      </w:r>
      <w:r w:rsidR="00D076EE">
        <w:rPr>
          <w:rFonts w:ascii="Times New Roman" w:hAnsi="Times New Roman" w:cs="Times New Roman"/>
        </w:rPr>
        <w:t xml:space="preserve"> clinical and demographic </w:t>
      </w:r>
      <w:r w:rsidR="00710CFF">
        <w:rPr>
          <w:rFonts w:ascii="Times New Roman" w:hAnsi="Times New Roman" w:cs="Times New Roman"/>
        </w:rPr>
        <w:t xml:space="preserve">factors </w:t>
      </w:r>
      <w:r w:rsidR="009606B8">
        <w:rPr>
          <w:rFonts w:ascii="Times New Roman" w:hAnsi="Times New Roman" w:cs="Times New Roman"/>
        </w:rPr>
        <w:t>interact with</w:t>
      </w:r>
      <w:r w:rsidR="00D076EE">
        <w:rPr>
          <w:rFonts w:ascii="Times New Roman" w:hAnsi="Times New Roman" w:cs="Times New Roman"/>
        </w:rPr>
        <w:t xml:space="preserve"> </w:t>
      </w:r>
      <w:r w:rsidR="00AC4816">
        <w:rPr>
          <w:rFonts w:ascii="Times New Roman" w:hAnsi="Times New Roman" w:cs="Times New Roman"/>
        </w:rPr>
        <w:t xml:space="preserve">and influence disparities in </w:t>
      </w:r>
      <w:r w:rsidR="00D076EE">
        <w:rPr>
          <w:rFonts w:ascii="Times New Roman" w:hAnsi="Times New Roman" w:cs="Times New Roman"/>
        </w:rPr>
        <w:t xml:space="preserve">client outcomes, particularly regarding education, employment, mental health conditions, and types of substances used. </w:t>
      </w:r>
    </w:p>
    <w:p w14:paraId="2DDC25C5" w14:textId="219F7866" w:rsidR="00213D1E" w:rsidRDefault="001D249E">
      <w:pPr>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t xml:space="preserve">Implications for Social Work Practice </w:t>
      </w:r>
    </w:p>
    <w:p w14:paraId="7DDA9953" w14:textId="101EAC29" w:rsidR="001D249E" w:rsidRPr="001D249E" w:rsidRDefault="006011FA" w:rsidP="001D249E">
      <w:pPr>
        <w:ind w:firstLine="720"/>
        <w:rPr>
          <w:rFonts w:ascii="Times New Roman" w:eastAsia="Times New Roman" w:hAnsi="Times New Roman" w:cs="Times New Roman"/>
          <w:color w:val="000000" w:themeColor="text1"/>
        </w:rPr>
      </w:pPr>
      <w:r>
        <w:rPr>
          <w:rFonts w:ascii="Times New Roman" w:hAnsi="Times New Roman" w:cs="Times New Roman"/>
        </w:rPr>
        <w:t>This study’s findings add promise to role</w:t>
      </w:r>
      <w:r w:rsidR="003445C7">
        <w:rPr>
          <w:rFonts w:ascii="Times New Roman" w:hAnsi="Times New Roman" w:cs="Times New Roman"/>
        </w:rPr>
        <w:t>s</w:t>
      </w:r>
      <w:r>
        <w:rPr>
          <w:rFonts w:ascii="Times New Roman" w:hAnsi="Times New Roman" w:cs="Times New Roman"/>
        </w:rPr>
        <w:t xml:space="preserve"> RSS </w:t>
      </w:r>
      <w:r w:rsidR="00395301">
        <w:rPr>
          <w:rFonts w:ascii="Times New Roman" w:hAnsi="Times New Roman" w:cs="Times New Roman"/>
        </w:rPr>
        <w:t xml:space="preserve">may </w:t>
      </w:r>
      <w:r w:rsidR="002E0282">
        <w:rPr>
          <w:rFonts w:ascii="Times New Roman" w:hAnsi="Times New Roman" w:cs="Times New Roman"/>
        </w:rPr>
        <w:t xml:space="preserve">play </w:t>
      </w:r>
      <w:r w:rsidR="00395301">
        <w:rPr>
          <w:rFonts w:ascii="Times New Roman" w:hAnsi="Times New Roman" w:cs="Times New Roman"/>
        </w:rPr>
        <w:t>to treatment duration and completion</w:t>
      </w:r>
      <w:r w:rsidR="003445C7">
        <w:rPr>
          <w:rFonts w:ascii="Times New Roman" w:hAnsi="Times New Roman" w:cs="Times New Roman"/>
        </w:rPr>
        <w:t>.</w:t>
      </w:r>
      <w:r w:rsidR="002E0282">
        <w:rPr>
          <w:rFonts w:ascii="Times New Roman" w:hAnsi="Times New Roman" w:cs="Times New Roman"/>
        </w:rPr>
        <w:t xml:space="preserve"> </w:t>
      </w:r>
      <w:r w:rsidR="003445C7">
        <w:rPr>
          <w:rFonts w:ascii="Times New Roman" w:hAnsi="Times New Roman" w:cs="Times New Roman"/>
        </w:rPr>
        <w:t xml:space="preserve">Study </w:t>
      </w:r>
      <w:r w:rsidR="002E0282">
        <w:rPr>
          <w:rFonts w:ascii="Times New Roman" w:hAnsi="Times New Roman" w:cs="Times New Roman"/>
        </w:rPr>
        <w:t xml:space="preserve">implications also reinforce the </w:t>
      </w:r>
      <w:r w:rsidR="003445C7">
        <w:rPr>
          <w:rFonts w:ascii="Times New Roman" w:hAnsi="Times New Roman" w:cs="Times New Roman"/>
        </w:rPr>
        <w:t>value of</w:t>
      </w:r>
      <w:r w:rsidR="002E0282">
        <w:rPr>
          <w:rFonts w:ascii="Times New Roman" w:hAnsi="Times New Roman" w:cs="Times New Roman"/>
        </w:rPr>
        <w:t xml:space="preserve"> social work </w:t>
      </w:r>
      <w:r w:rsidR="003445C7">
        <w:rPr>
          <w:rFonts w:ascii="Times New Roman" w:hAnsi="Times New Roman" w:cs="Times New Roman"/>
        </w:rPr>
        <w:t>services to</w:t>
      </w:r>
      <w:r w:rsidR="002E0282">
        <w:rPr>
          <w:rFonts w:ascii="Times New Roman" w:hAnsi="Times New Roman" w:cs="Times New Roman"/>
        </w:rPr>
        <w:t xml:space="preserve"> address </w:t>
      </w:r>
      <w:r w:rsidR="00395301">
        <w:rPr>
          <w:rFonts w:ascii="Times New Roman" w:hAnsi="Times New Roman" w:cs="Times New Roman"/>
        </w:rPr>
        <w:t>each client’s</w:t>
      </w:r>
      <w:r w:rsidR="002E0282">
        <w:rPr>
          <w:rFonts w:ascii="Times New Roman" w:hAnsi="Times New Roman" w:cs="Times New Roman"/>
        </w:rPr>
        <w:t xml:space="preserve"> clinical</w:t>
      </w:r>
      <w:r w:rsidR="002C5A65">
        <w:rPr>
          <w:rFonts w:ascii="Times New Roman" w:hAnsi="Times New Roman" w:cs="Times New Roman"/>
        </w:rPr>
        <w:t xml:space="preserve"> and psychosocial</w:t>
      </w:r>
      <w:r w:rsidR="002E0282">
        <w:rPr>
          <w:rFonts w:ascii="Times New Roman" w:hAnsi="Times New Roman" w:cs="Times New Roman"/>
        </w:rPr>
        <w:t xml:space="preserve"> </w:t>
      </w:r>
      <w:r w:rsidR="003445C7">
        <w:rPr>
          <w:rFonts w:ascii="Times New Roman" w:hAnsi="Times New Roman" w:cs="Times New Roman"/>
        </w:rPr>
        <w:t>experiences</w:t>
      </w:r>
      <w:r w:rsidR="00633C03">
        <w:rPr>
          <w:rFonts w:ascii="Times New Roman" w:hAnsi="Times New Roman" w:cs="Times New Roman"/>
        </w:rPr>
        <w:t>, including education, employment, mental health, and substance use</w:t>
      </w:r>
      <w:r w:rsidR="00C50F37">
        <w:rPr>
          <w:rFonts w:ascii="Times New Roman" w:hAnsi="Times New Roman" w:cs="Times New Roman"/>
        </w:rPr>
        <w:t xml:space="preserve">. </w:t>
      </w:r>
      <w:r w:rsidR="00633C03">
        <w:rPr>
          <w:rFonts w:ascii="Times New Roman" w:hAnsi="Times New Roman" w:cs="Times New Roman"/>
        </w:rPr>
        <w:t>Social workers are uniquely positioned to address clinical and environmental factors</w:t>
      </w:r>
      <w:r w:rsidR="00C50F37">
        <w:rPr>
          <w:rFonts w:ascii="Times New Roman" w:hAnsi="Times New Roman" w:cs="Times New Roman"/>
        </w:rPr>
        <w:t xml:space="preserve">. </w:t>
      </w:r>
      <w:r w:rsidR="00633C03">
        <w:rPr>
          <w:rFonts w:ascii="Times New Roman" w:hAnsi="Times New Roman" w:cs="Times New Roman"/>
        </w:rPr>
        <w:t>Additionally,</w:t>
      </w:r>
      <w:r w:rsidR="002E0282">
        <w:rPr>
          <w:rFonts w:ascii="Times New Roman" w:hAnsi="Times New Roman" w:cs="Times New Roman"/>
        </w:rPr>
        <w:t xml:space="preserve"> </w:t>
      </w:r>
      <w:r w:rsidR="00AF5C0B">
        <w:rPr>
          <w:rFonts w:ascii="Times New Roman" w:hAnsi="Times New Roman" w:cs="Times New Roman"/>
        </w:rPr>
        <w:t>f</w:t>
      </w:r>
      <w:r w:rsidR="00633C03">
        <w:rPr>
          <w:rFonts w:ascii="Times New Roman" w:hAnsi="Times New Roman" w:cs="Times New Roman"/>
        </w:rPr>
        <w:t xml:space="preserve">or example, </w:t>
      </w:r>
      <w:r>
        <w:rPr>
          <w:rFonts w:ascii="Times New Roman" w:hAnsi="Times New Roman" w:cs="Times New Roman"/>
        </w:rPr>
        <w:t xml:space="preserve">findings within the </w:t>
      </w:r>
      <w:r w:rsidR="001D249E">
        <w:rPr>
          <w:rFonts w:ascii="Times New Roman" w:hAnsi="Times New Roman" w:cs="Times New Roman"/>
        </w:rPr>
        <w:t xml:space="preserve">peer services </w:t>
      </w:r>
      <w:r>
        <w:rPr>
          <w:rFonts w:ascii="Times New Roman" w:hAnsi="Times New Roman" w:cs="Times New Roman"/>
        </w:rPr>
        <w:t>group</w:t>
      </w:r>
      <w:r w:rsidR="001D249E">
        <w:rPr>
          <w:rFonts w:ascii="Times New Roman" w:hAnsi="Times New Roman" w:cs="Times New Roman"/>
        </w:rPr>
        <w:t xml:space="preserve"> linked </w:t>
      </w:r>
      <w:r>
        <w:rPr>
          <w:rFonts w:ascii="Times New Roman" w:hAnsi="Times New Roman" w:cs="Times New Roman"/>
        </w:rPr>
        <w:t>an increase in peer sessions to successful</w:t>
      </w:r>
      <w:r w:rsidR="001D249E">
        <w:rPr>
          <w:rFonts w:ascii="Times New Roman" w:hAnsi="Times New Roman" w:cs="Times New Roman"/>
        </w:rPr>
        <w:t xml:space="preserve"> completion of treatment</w:t>
      </w:r>
      <w:r w:rsidR="00633C03">
        <w:rPr>
          <w:rFonts w:ascii="Times New Roman" w:hAnsi="Times New Roman" w:cs="Times New Roman"/>
        </w:rPr>
        <w:t>; however, only</w:t>
      </w:r>
      <w:r w:rsidR="001D249E">
        <w:rPr>
          <w:rFonts w:ascii="Times New Roman" w:hAnsi="Times New Roman" w:cs="Times New Roman"/>
        </w:rPr>
        <w:t xml:space="preserve"> 30% of the </w:t>
      </w:r>
      <w:r w:rsidR="00633C03">
        <w:rPr>
          <w:rFonts w:ascii="Times New Roman" w:hAnsi="Times New Roman" w:cs="Times New Roman"/>
        </w:rPr>
        <w:t xml:space="preserve">people in this </w:t>
      </w:r>
      <w:r w:rsidR="001D249E">
        <w:rPr>
          <w:rFonts w:ascii="Times New Roman" w:hAnsi="Times New Roman" w:cs="Times New Roman"/>
        </w:rPr>
        <w:t xml:space="preserve">sample chose to participate in </w:t>
      </w:r>
      <w:r w:rsidR="002E0282">
        <w:rPr>
          <w:rFonts w:ascii="Times New Roman" w:hAnsi="Times New Roman" w:cs="Times New Roman"/>
        </w:rPr>
        <w:t>RSS</w:t>
      </w:r>
      <w:r w:rsidR="00633C03">
        <w:rPr>
          <w:rFonts w:ascii="Times New Roman" w:hAnsi="Times New Roman" w:cs="Times New Roman"/>
        </w:rPr>
        <w:t>.</w:t>
      </w:r>
      <w:r w:rsidR="001D249E">
        <w:rPr>
          <w:rFonts w:ascii="Times New Roman" w:hAnsi="Times New Roman" w:cs="Times New Roman"/>
        </w:rPr>
        <w:t xml:space="preserve"> </w:t>
      </w:r>
      <w:r w:rsidR="00633C03">
        <w:rPr>
          <w:rFonts w:ascii="Times New Roman" w:eastAsia="Times New Roman" w:hAnsi="Times New Roman" w:cs="Times New Roman"/>
          <w:color w:val="000000" w:themeColor="text1"/>
        </w:rPr>
        <w:t>T</w:t>
      </w:r>
      <w:r w:rsidR="001D249E" w:rsidRPr="003A327C">
        <w:rPr>
          <w:rFonts w:ascii="Times New Roman" w:eastAsia="Times New Roman" w:hAnsi="Times New Roman" w:cs="Times New Roman"/>
          <w:color w:val="000000" w:themeColor="text1"/>
        </w:rPr>
        <w:t xml:space="preserve">his study provides empirical support for clinicians to encourage </w:t>
      </w:r>
      <w:r w:rsidR="00395301">
        <w:rPr>
          <w:rFonts w:ascii="Times New Roman" w:eastAsia="Times New Roman" w:hAnsi="Times New Roman" w:cs="Times New Roman"/>
          <w:color w:val="000000" w:themeColor="text1"/>
        </w:rPr>
        <w:t>clients</w:t>
      </w:r>
      <w:r w:rsidR="001D249E" w:rsidRPr="003A327C">
        <w:rPr>
          <w:rFonts w:ascii="Times New Roman" w:eastAsia="Times New Roman" w:hAnsi="Times New Roman" w:cs="Times New Roman"/>
          <w:color w:val="000000" w:themeColor="text1"/>
        </w:rPr>
        <w:t xml:space="preserve"> to </w:t>
      </w:r>
      <w:r w:rsidR="00C0398C">
        <w:rPr>
          <w:rFonts w:ascii="Times New Roman" w:eastAsia="Times New Roman" w:hAnsi="Times New Roman" w:cs="Times New Roman"/>
          <w:color w:val="000000" w:themeColor="text1"/>
        </w:rPr>
        <w:t xml:space="preserve">consider </w:t>
      </w:r>
      <w:r w:rsidR="001D249E" w:rsidRPr="003A327C">
        <w:rPr>
          <w:rFonts w:ascii="Times New Roman" w:eastAsia="Times New Roman" w:hAnsi="Times New Roman" w:cs="Times New Roman"/>
          <w:color w:val="000000" w:themeColor="text1"/>
        </w:rPr>
        <w:t>engag</w:t>
      </w:r>
      <w:r w:rsidR="00C0398C">
        <w:rPr>
          <w:rFonts w:ascii="Times New Roman" w:eastAsia="Times New Roman" w:hAnsi="Times New Roman" w:cs="Times New Roman"/>
          <w:color w:val="000000" w:themeColor="text1"/>
        </w:rPr>
        <w:t>ing</w:t>
      </w:r>
      <w:r w:rsidR="001D249E" w:rsidRPr="003A327C">
        <w:rPr>
          <w:rFonts w:ascii="Times New Roman" w:eastAsia="Times New Roman" w:hAnsi="Times New Roman" w:cs="Times New Roman"/>
          <w:color w:val="000000" w:themeColor="text1"/>
        </w:rPr>
        <w:t xml:space="preserve"> </w:t>
      </w:r>
      <w:r w:rsidR="00395301">
        <w:rPr>
          <w:rFonts w:ascii="Times New Roman" w:eastAsia="Times New Roman" w:hAnsi="Times New Roman" w:cs="Times New Roman"/>
          <w:color w:val="000000" w:themeColor="text1"/>
        </w:rPr>
        <w:t>in</w:t>
      </w:r>
      <w:r w:rsidR="001D249E" w:rsidRPr="003A327C">
        <w:rPr>
          <w:rFonts w:ascii="Times New Roman" w:eastAsia="Times New Roman" w:hAnsi="Times New Roman" w:cs="Times New Roman"/>
          <w:color w:val="000000" w:themeColor="text1"/>
        </w:rPr>
        <w:t xml:space="preserve"> services that include a peer component </w:t>
      </w:r>
      <w:r w:rsidR="00395301">
        <w:rPr>
          <w:rFonts w:ascii="Times New Roman" w:eastAsia="Times New Roman" w:hAnsi="Times New Roman" w:cs="Times New Roman"/>
          <w:color w:val="000000" w:themeColor="text1"/>
        </w:rPr>
        <w:t>to help achieve successful completion of treatment</w:t>
      </w:r>
      <w:r w:rsidR="001D249E">
        <w:rPr>
          <w:rFonts w:ascii="Times New Roman" w:eastAsia="Times New Roman" w:hAnsi="Times New Roman" w:cs="Times New Roman"/>
          <w:color w:val="000000" w:themeColor="text1"/>
        </w:rPr>
        <w:t xml:space="preserve">. </w:t>
      </w:r>
      <w:r w:rsidR="00C0398C">
        <w:rPr>
          <w:rFonts w:ascii="Times New Roman" w:eastAsia="Times New Roman" w:hAnsi="Times New Roman" w:cs="Times New Roman"/>
          <w:color w:val="000000" w:themeColor="text1"/>
        </w:rPr>
        <w:t xml:space="preserve">Social workers may also assist clients with </w:t>
      </w:r>
      <w:r w:rsidR="00BE7E96">
        <w:rPr>
          <w:rFonts w:ascii="Times New Roman" w:eastAsia="Times New Roman" w:hAnsi="Times New Roman" w:cs="Times New Roman"/>
          <w:color w:val="000000" w:themeColor="text1"/>
        </w:rPr>
        <w:t xml:space="preserve">weighing potential benefits and </w:t>
      </w:r>
      <w:r w:rsidR="00C0398C">
        <w:rPr>
          <w:rFonts w:ascii="Times New Roman" w:eastAsia="Times New Roman" w:hAnsi="Times New Roman" w:cs="Times New Roman"/>
          <w:color w:val="000000" w:themeColor="text1"/>
        </w:rPr>
        <w:t>exploring and addressing potential concerns abo</w:t>
      </w:r>
      <w:r w:rsidR="00062862">
        <w:rPr>
          <w:rFonts w:ascii="Times New Roman" w:eastAsia="Times New Roman" w:hAnsi="Times New Roman" w:cs="Times New Roman"/>
          <w:color w:val="000000" w:themeColor="text1"/>
        </w:rPr>
        <w:t xml:space="preserve">ut peer service engagement. </w:t>
      </w:r>
      <w:r w:rsidR="00C11CAC">
        <w:rPr>
          <w:rFonts w:ascii="Times New Roman" w:eastAsia="Times New Roman" w:hAnsi="Times New Roman" w:cs="Times New Roman"/>
          <w:color w:val="000000" w:themeColor="text1"/>
        </w:rPr>
        <w:t>Finally, t</w:t>
      </w:r>
      <w:r w:rsidR="001D249E" w:rsidRPr="003A327C">
        <w:rPr>
          <w:rFonts w:ascii="Times New Roman" w:eastAsia="Times New Roman" w:hAnsi="Times New Roman" w:cs="Times New Roman"/>
          <w:color w:val="000000" w:themeColor="text1"/>
        </w:rPr>
        <w:t xml:space="preserve">he generalist social worker </w:t>
      </w:r>
      <w:r w:rsidR="00C11CAC">
        <w:rPr>
          <w:rFonts w:ascii="Times New Roman" w:eastAsia="Times New Roman" w:hAnsi="Times New Roman" w:cs="Times New Roman"/>
          <w:color w:val="000000" w:themeColor="text1"/>
        </w:rPr>
        <w:t>may play a key role in</w:t>
      </w:r>
      <w:r w:rsidR="001D249E" w:rsidRPr="003A327C">
        <w:rPr>
          <w:rFonts w:ascii="Times New Roman" w:eastAsia="Times New Roman" w:hAnsi="Times New Roman" w:cs="Times New Roman"/>
          <w:color w:val="000000" w:themeColor="text1"/>
        </w:rPr>
        <w:t xml:space="preserve"> addressing dynamic risk factors</w:t>
      </w:r>
      <w:r w:rsidR="001D249E">
        <w:rPr>
          <w:rFonts w:ascii="Times New Roman" w:eastAsia="Times New Roman" w:hAnsi="Times New Roman" w:cs="Times New Roman"/>
          <w:color w:val="000000" w:themeColor="text1"/>
        </w:rPr>
        <w:t xml:space="preserve"> and disparities </w:t>
      </w:r>
      <w:r w:rsidR="001D249E" w:rsidRPr="003A327C">
        <w:rPr>
          <w:rFonts w:ascii="Times New Roman" w:eastAsia="Times New Roman" w:hAnsi="Times New Roman" w:cs="Times New Roman"/>
          <w:color w:val="000000" w:themeColor="text1"/>
        </w:rPr>
        <w:t xml:space="preserve">as part of case management plans, such as employment, education, connection to mental health services, and programs with </w:t>
      </w:r>
      <w:r w:rsidR="00E8386C">
        <w:rPr>
          <w:rFonts w:ascii="Times New Roman" w:eastAsia="Times New Roman" w:hAnsi="Times New Roman" w:cs="Times New Roman"/>
          <w:color w:val="000000" w:themeColor="text1"/>
        </w:rPr>
        <w:t>medications</w:t>
      </w:r>
      <w:r w:rsidR="001D249E" w:rsidRPr="003A327C">
        <w:rPr>
          <w:rFonts w:ascii="Times New Roman" w:eastAsia="Times New Roman" w:hAnsi="Times New Roman" w:cs="Times New Roman"/>
          <w:color w:val="000000" w:themeColor="text1"/>
        </w:rPr>
        <w:t xml:space="preserve"> for opioid use</w:t>
      </w:r>
      <w:r w:rsidR="00E8386C">
        <w:rPr>
          <w:rFonts w:ascii="Times New Roman" w:eastAsia="Times New Roman" w:hAnsi="Times New Roman" w:cs="Times New Roman"/>
          <w:color w:val="000000" w:themeColor="text1"/>
        </w:rPr>
        <w:t xml:space="preserve"> disorder</w:t>
      </w:r>
      <w:r w:rsidR="001D249E" w:rsidRPr="003A327C">
        <w:rPr>
          <w:rFonts w:ascii="Times New Roman" w:eastAsia="Times New Roman" w:hAnsi="Times New Roman" w:cs="Times New Roman"/>
          <w:color w:val="000000" w:themeColor="text1"/>
        </w:rPr>
        <w:t>.</w:t>
      </w:r>
      <w:r w:rsidR="002E0282">
        <w:rPr>
          <w:rFonts w:ascii="Times New Roman" w:eastAsia="Times New Roman" w:hAnsi="Times New Roman" w:cs="Times New Roman"/>
          <w:color w:val="000000" w:themeColor="text1"/>
        </w:rPr>
        <w:t xml:space="preserve"> </w:t>
      </w:r>
    </w:p>
    <w:p w14:paraId="293B6278" w14:textId="1FABC50C" w:rsidR="00342AFD" w:rsidRPr="003A327C" w:rsidRDefault="00342AFD" w:rsidP="00302E29">
      <w:pPr>
        <w:pStyle w:val="Heading2"/>
        <w:rPr>
          <w:rFonts w:cs="Times New Roman"/>
          <w:szCs w:val="24"/>
        </w:rPr>
      </w:pPr>
      <w:bookmarkStart w:id="32" w:name="_Toc99790194"/>
      <w:r w:rsidRPr="003A327C">
        <w:rPr>
          <w:rFonts w:cs="Times New Roman"/>
          <w:szCs w:val="24"/>
        </w:rPr>
        <w:lastRenderedPageBreak/>
        <w:t xml:space="preserve">Limitations </w:t>
      </w:r>
      <w:r w:rsidR="006A4475" w:rsidRPr="003A327C">
        <w:rPr>
          <w:rFonts w:cs="Times New Roman"/>
          <w:szCs w:val="24"/>
        </w:rPr>
        <w:t xml:space="preserve">and Strengths </w:t>
      </w:r>
      <w:r w:rsidRPr="003A327C">
        <w:rPr>
          <w:rFonts w:cs="Times New Roman"/>
          <w:szCs w:val="24"/>
        </w:rPr>
        <w:t>of Study</w:t>
      </w:r>
      <w:bookmarkEnd w:id="32"/>
    </w:p>
    <w:p w14:paraId="03335E69" w14:textId="29E8A26A" w:rsidR="00B34A90" w:rsidRPr="00C67F6A" w:rsidRDefault="0020728F" w:rsidP="00E95EE7">
      <w:pPr>
        <w:rPr>
          <w:rFonts w:ascii="Times New Roman" w:eastAsia="Times New Roman" w:hAnsi="Times New Roman" w:cs="Times New Roman"/>
          <w:b/>
          <w:bCs/>
          <w:color w:val="000000" w:themeColor="text1"/>
        </w:rPr>
      </w:pPr>
      <w:r w:rsidRPr="003A327C">
        <w:rPr>
          <w:rFonts w:ascii="Times New Roman" w:eastAsia="Times New Roman" w:hAnsi="Times New Roman" w:cs="Times New Roman"/>
          <w:color w:val="000000" w:themeColor="text1"/>
        </w:rPr>
        <w:tab/>
        <w:t>A</w:t>
      </w:r>
      <w:r w:rsidR="0038137A">
        <w:rPr>
          <w:rFonts w:ascii="Times New Roman" w:eastAsia="Times New Roman" w:hAnsi="Times New Roman" w:cs="Times New Roman"/>
          <w:color w:val="000000" w:themeColor="text1"/>
        </w:rPr>
        <w:t xml:space="preserve">n important potential </w:t>
      </w:r>
      <w:r w:rsidRPr="003A327C">
        <w:rPr>
          <w:rFonts w:ascii="Times New Roman" w:eastAsia="Times New Roman" w:hAnsi="Times New Roman" w:cs="Times New Roman"/>
          <w:color w:val="000000" w:themeColor="text1"/>
        </w:rPr>
        <w:t xml:space="preserve">limitation </w:t>
      </w:r>
      <w:r w:rsidR="0038137A">
        <w:rPr>
          <w:rFonts w:ascii="Times New Roman" w:eastAsia="Times New Roman" w:hAnsi="Times New Roman" w:cs="Times New Roman"/>
          <w:color w:val="000000" w:themeColor="text1"/>
        </w:rPr>
        <w:t>of this study involves</w:t>
      </w:r>
      <w:r w:rsidRPr="003A327C">
        <w:rPr>
          <w:rFonts w:ascii="Times New Roman" w:eastAsia="Times New Roman" w:hAnsi="Times New Roman" w:cs="Times New Roman"/>
          <w:color w:val="000000" w:themeColor="text1"/>
        </w:rPr>
        <w:t xml:space="preserve"> self-selection bias. </w:t>
      </w:r>
      <w:r w:rsidR="00C369FE">
        <w:rPr>
          <w:rFonts w:ascii="Times New Roman" w:eastAsia="Times New Roman" w:hAnsi="Times New Roman" w:cs="Times New Roman"/>
          <w:color w:val="000000" w:themeColor="text1"/>
        </w:rPr>
        <w:t>Participants opted to participate in recovery support services as part of usual substance</w:t>
      </w:r>
      <w:r w:rsidR="00A26DC9">
        <w:rPr>
          <w:rFonts w:ascii="Times New Roman" w:eastAsia="Times New Roman" w:hAnsi="Times New Roman" w:cs="Times New Roman"/>
          <w:color w:val="000000" w:themeColor="text1"/>
        </w:rPr>
        <w:t xml:space="preserve"> use treatment </w:t>
      </w:r>
      <w:r w:rsidR="00AB6B47">
        <w:rPr>
          <w:rFonts w:ascii="Times New Roman" w:eastAsia="Times New Roman" w:hAnsi="Times New Roman" w:cs="Times New Roman"/>
          <w:color w:val="000000" w:themeColor="text1"/>
        </w:rPr>
        <w:t>at</w:t>
      </w:r>
      <w:r w:rsidR="00A26DC9">
        <w:rPr>
          <w:rFonts w:ascii="Times New Roman" w:eastAsia="Times New Roman" w:hAnsi="Times New Roman" w:cs="Times New Roman"/>
          <w:color w:val="000000" w:themeColor="text1"/>
        </w:rPr>
        <w:t xml:space="preserve"> this agency. </w:t>
      </w:r>
      <w:r w:rsidR="00C369FE">
        <w:rPr>
          <w:rFonts w:ascii="Times New Roman" w:eastAsia="Times New Roman" w:hAnsi="Times New Roman" w:cs="Times New Roman"/>
          <w:color w:val="000000" w:themeColor="text1"/>
        </w:rPr>
        <w:t xml:space="preserve">There was no random assignment or requirement to engage in these services. </w:t>
      </w:r>
      <w:r w:rsidR="00A26DC9">
        <w:rPr>
          <w:rFonts w:ascii="Times New Roman" w:eastAsia="Times New Roman" w:hAnsi="Times New Roman" w:cs="Times New Roman"/>
          <w:color w:val="000000" w:themeColor="text1"/>
        </w:rPr>
        <w:t xml:space="preserve">Although legal requirements or pressures </w:t>
      </w:r>
      <w:r w:rsidR="00A26DC9" w:rsidRPr="001633E6">
        <w:rPr>
          <w:rFonts w:ascii="Times New Roman" w:eastAsia="Times New Roman" w:hAnsi="Times New Roman" w:cs="Times New Roman"/>
          <w:color w:val="000000" w:themeColor="text1"/>
        </w:rPr>
        <w:t xml:space="preserve">may have been </w:t>
      </w:r>
      <w:r w:rsidR="008B0ABB" w:rsidRPr="001633E6">
        <w:rPr>
          <w:rFonts w:ascii="Times New Roman" w:eastAsia="Times New Roman" w:hAnsi="Times New Roman" w:cs="Times New Roman"/>
          <w:color w:val="000000" w:themeColor="text1"/>
        </w:rPr>
        <w:t>present for some participants in the substance use treatment program, there was no requirement to engage with recovery support services.</w:t>
      </w:r>
      <w:r w:rsidR="001633E6">
        <w:rPr>
          <w:rFonts w:ascii="Times New Roman" w:eastAsia="Times New Roman" w:hAnsi="Times New Roman" w:cs="Times New Roman"/>
          <w:color w:val="000000" w:themeColor="text1"/>
        </w:rPr>
        <w:t xml:space="preserve"> </w:t>
      </w:r>
      <w:r w:rsidR="00C369FE" w:rsidRPr="001633E6">
        <w:rPr>
          <w:rFonts w:ascii="Times New Roman" w:eastAsia="Times New Roman" w:hAnsi="Times New Roman" w:cs="Times New Roman"/>
          <w:color w:val="000000" w:themeColor="text1"/>
        </w:rPr>
        <w:t>It is</w:t>
      </w:r>
      <w:r w:rsidR="00C369FE">
        <w:rPr>
          <w:rFonts w:ascii="Times New Roman" w:eastAsia="Times New Roman" w:hAnsi="Times New Roman" w:cs="Times New Roman"/>
          <w:color w:val="000000" w:themeColor="text1"/>
        </w:rPr>
        <w:t xml:space="preserve"> possible</w:t>
      </w:r>
      <w:r w:rsidR="00A30BB0">
        <w:rPr>
          <w:rFonts w:ascii="Times New Roman" w:eastAsia="Times New Roman" w:hAnsi="Times New Roman" w:cs="Times New Roman"/>
          <w:color w:val="000000" w:themeColor="text1"/>
        </w:rPr>
        <w:t xml:space="preserve"> </w:t>
      </w:r>
      <w:r w:rsidR="00754CEC">
        <w:rPr>
          <w:rFonts w:ascii="Times New Roman" w:eastAsia="Times New Roman" w:hAnsi="Times New Roman" w:cs="Times New Roman"/>
          <w:color w:val="000000" w:themeColor="text1"/>
        </w:rPr>
        <w:t>that people</w:t>
      </w:r>
      <w:r w:rsidR="00A30BB0">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 xml:space="preserve">who </w:t>
      </w:r>
      <w:r w:rsidR="00B3276A" w:rsidRPr="003A327C">
        <w:rPr>
          <w:rFonts w:ascii="Times New Roman" w:eastAsia="Times New Roman" w:hAnsi="Times New Roman" w:cs="Times New Roman"/>
          <w:color w:val="000000" w:themeColor="text1"/>
        </w:rPr>
        <w:t>decide</w:t>
      </w:r>
      <w:r w:rsidR="005E2132">
        <w:rPr>
          <w:rFonts w:ascii="Times New Roman" w:eastAsia="Times New Roman" w:hAnsi="Times New Roman" w:cs="Times New Roman"/>
          <w:color w:val="000000" w:themeColor="text1"/>
        </w:rPr>
        <w:t>d</w:t>
      </w:r>
      <w:r w:rsidRPr="003A327C">
        <w:rPr>
          <w:rFonts w:ascii="Times New Roman" w:eastAsia="Times New Roman" w:hAnsi="Times New Roman" w:cs="Times New Roman"/>
          <w:color w:val="000000" w:themeColor="text1"/>
        </w:rPr>
        <w:t xml:space="preserve"> to participate in recovery supports may</w:t>
      </w:r>
      <w:r w:rsidR="00B3276A" w:rsidRPr="003A327C">
        <w:rPr>
          <w:rFonts w:ascii="Times New Roman" w:eastAsia="Times New Roman" w:hAnsi="Times New Roman" w:cs="Times New Roman"/>
          <w:color w:val="000000" w:themeColor="text1"/>
        </w:rPr>
        <w:t xml:space="preserve"> </w:t>
      </w:r>
      <w:r w:rsidR="00A30BB0">
        <w:rPr>
          <w:rFonts w:ascii="Times New Roman" w:eastAsia="Times New Roman" w:hAnsi="Times New Roman" w:cs="Times New Roman"/>
          <w:color w:val="000000" w:themeColor="text1"/>
        </w:rPr>
        <w:t xml:space="preserve">already experience factors that can positively influence motivation, </w:t>
      </w:r>
      <w:r w:rsidR="00836EFF">
        <w:rPr>
          <w:rFonts w:ascii="Times New Roman" w:eastAsia="Times New Roman" w:hAnsi="Times New Roman" w:cs="Times New Roman"/>
          <w:color w:val="000000" w:themeColor="text1"/>
        </w:rPr>
        <w:t xml:space="preserve">access to resources, and </w:t>
      </w:r>
      <w:r w:rsidR="00A30BB0">
        <w:rPr>
          <w:rFonts w:ascii="Times New Roman" w:eastAsia="Times New Roman" w:hAnsi="Times New Roman" w:cs="Times New Roman"/>
          <w:color w:val="000000" w:themeColor="text1"/>
        </w:rPr>
        <w:t>outcomes</w:t>
      </w:r>
      <w:r w:rsidR="00E938A4" w:rsidRPr="003A327C">
        <w:rPr>
          <w:rFonts w:ascii="Times New Roman" w:eastAsia="Times New Roman" w:hAnsi="Times New Roman" w:cs="Times New Roman"/>
          <w:color w:val="000000" w:themeColor="text1"/>
        </w:rPr>
        <w:t xml:space="preserve">. </w:t>
      </w:r>
      <w:r w:rsidR="00754CEC" w:rsidRPr="003A327C">
        <w:rPr>
          <w:rFonts w:ascii="Times New Roman" w:eastAsia="Times New Roman" w:hAnsi="Times New Roman" w:cs="Times New Roman"/>
          <w:color w:val="000000" w:themeColor="text1"/>
        </w:rPr>
        <w:t>However, people</w:t>
      </w:r>
      <w:r w:rsidR="00133177">
        <w:rPr>
          <w:rFonts w:ascii="Times New Roman" w:eastAsia="Times New Roman" w:hAnsi="Times New Roman" w:cs="Times New Roman"/>
          <w:color w:val="000000" w:themeColor="text1"/>
        </w:rPr>
        <w:t xml:space="preserve"> who </w:t>
      </w:r>
      <w:r w:rsidR="00CD1E0B">
        <w:rPr>
          <w:rFonts w:ascii="Times New Roman" w:eastAsia="Times New Roman" w:hAnsi="Times New Roman" w:cs="Times New Roman"/>
          <w:color w:val="000000" w:themeColor="text1"/>
        </w:rPr>
        <w:t xml:space="preserve">received peer services </w:t>
      </w:r>
      <w:r w:rsidR="00AF5DCB">
        <w:rPr>
          <w:rFonts w:ascii="Times New Roman" w:eastAsia="Times New Roman" w:hAnsi="Times New Roman" w:cs="Times New Roman"/>
          <w:color w:val="000000" w:themeColor="text1"/>
        </w:rPr>
        <w:t>experienced</w:t>
      </w:r>
      <w:r w:rsidR="00CD1E0B">
        <w:rPr>
          <w:rFonts w:ascii="Times New Roman" w:eastAsia="Times New Roman" w:hAnsi="Times New Roman" w:cs="Times New Roman"/>
          <w:color w:val="000000" w:themeColor="text1"/>
        </w:rPr>
        <w:t xml:space="preserve"> </w:t>
      </w:r>
      <w:r w:rsidR="009324D3">
        <w:rPr>
          <w:rFonts w:ascii="Times New Roman" w:eastAsia="Times New Roman" w:hAnsi="Times New Roman" w:cs="Times New Roman"/>
          <w:color w:val="000000" w:themeColor="text1"/>
        </w:rPr>
        <w:t>high</w:t>
      </w:r>
      <w:r w:rsidR="007F3ED3" w:rsidRPr="003A327C">
        <w:rPr>
          <w:rFonts w:ascii="Times New Roman" w:eastAsia="Times New Roman" w:hAnsi="Times New Roman" w:cs="Times New Roman"/>
          <w:color w:val="000000" w:themeColor="text1"/>
        </w:rPr>
        <w:t xml:space="preserve"> levels of unemployment, co-occurring mental health </w:t>
      </w:r>
      <w:r w:rsidR="00EF3C6D" w:rsidRPr="003A327C">
        <w:rPr>
          <w:rFonts w:ascii="Times New Roman" w:eastAsia="Times New Roman" w:hAnsi="Times New Roman" w:cs="Times New Roman"/>
          <w:color w:val="000000" w:themeColor="text1"/>
        </w:rPr>
        <w:t>conditions</w:t>
      </w:r>
      <w:r w:rsidR="007F3ED3" w:rsidRPr="003A327C">
        <w:rPr>
          <w:rFonts w:ascii="Times New Roman" w:eastAsia="Times New Roman" w:hAnsi="Times New Roman" w:cs="Times New Roman"/>
          <w:color w:val="000000" w:themeColor="text1"/>
        </w:rPr>
        <w:t>,</w:t>
      </w:r>
      <w:r w:rsidR="00F41A19" w:rsidRPr="003A327C">
        <w:rPr>
          <w:rFonts w:ascii="Times New Roman" w:eastAsia="Times New Roman" w:hAnsi="Times New Roman" w:cs="Times New Roman"/>
          <w:color w:val="000000" w:themeColor="text1"/>
        </w:rPr>
        <w:t xml:space="preserve"> and previous treatment</w:t>
      </w:r>
      <w:r w:rsidR="004E25EF" w:rsidRPr="003A327C">
        <w:rPr>
          <w:rFonts w:ascii="Times New Roman" w:eastAsia="Times New Roman" w:hAnsi="Times New Roman" w:cs="Times New Roman"/>
          <w:color w:val="000000" w:themeColor="text1"/>
        </w:rPr>
        <w:t xml:space="preserve"> episodes</w:t>
      </w:r>
      <w:r w:rsidR="000A0E75">
        <w:rPr>
          <w:rFonts w:ascii="Times New Roman" w:eastAsia="Times New Roman" w:hAnsi="Times New Roman" w:cs="Times New Roman"/>
          <w:color w:val="000000" w:themeColor="text1"/>
        </w:rPr>
        <w:t xml:space="preserve">, suggesting that the group </w:t>
      </w:r>
      <w:r w:rsidR="008D0B0E">
        <w:rPr>
          <w:rFonts w:ascii="Times New Roman" w:eastAsia="Times New Roman" w:hAnsi="Times New Roman" w:cs="Times New Roman"/>
          <w:color w:val="000000" w:themeColor="text1"/>
        </w:rPr>
        <w:t xml:space="preserve">of people </w:t>
      </w:r>
      <w:r w:rsidR="000A0E75">
        <w:rPr>
          <w:rFonts w:ascii="Times New Roman" w:eastAsia="Times New Roman" w:hAnsi="Times New Roman" w:cs="Times New Roman"/>
          <w:color w:val="000000" w:themeColor="text1"/>
        </w:rPr>
        <w:t>who participated in RSS experienced multiple co-occurring challenges</w:t>
      </w:r>
      <w:r w:rsidR="00AA57BD">
        <w:rPr>
          <w:rFonts w:ascii="Times New Roman" w:eastAsia="Times New Roman" w:hAnsi="Times New Roman" w:cs="Times New Roman"/>
          <w:color w:val="000000" w:themeColor="text1"/>
        </w:rPr>
        <w:t xml:space="preserve"> in </w:t>
      </w:r>
      <w:r w:rsidR="00E35C47">
        <w:rPr>
          <w:rFonts w:ascii="Times New Roman" w:eastAsia="Times New Roman" w:hAnsi="Times New Roman" w:cs="Times New Roman"/>
          <w:color w:val="000000" w:themeColor="text1"/>
        </w:rPr>
        <w:t xml:space="preserve">their </w:t>
      </w:r>
      <w:r w:rsidR="00AA57BD">
        <w:rPr>
          <w:rFonts w:ascii="Times New Roman" w:eastAsia="Times New Roman" w:hAnsi="Times New Roman" w:cs="Times New Roman"/>
          <w:color w:val="000000" w:themeColor="text1"/>
        </w:rPr>
        <w:t>substance use treatment engagement and completion</w:t>
      </w:r>
      <w:r w:rsidR="004E25EF" w:rsidRPr="003A327C">
        <w:rPr>
          <w:rFonts w:ascii="Times New Roman" w:eastAsia="Times New Roman" w:hAnsi="Times New Roman" w:cs="Times New Roman"/>
          <w:color w:val="000000" w:themeColor="text1"/>
        </w:rPr>
        <w:t>.</w:t>
      </w:r>
      <w:r w:rsidR="00F31B89">
        <w:rPr>
          <w:rFonts w:ascii="Times New Roman" w:eastAsia="Times New Roman" w:hAnsi="Times New Roman" w:cs="Times New Roman"/>
          <w:b/>
          <w:bCs/>
          <w:color w:val="000000" w:themeColor="text1"/>
        </w:rPr>
        <w:t xml:space="preserve"> </w:t>
      </w:r>
      <w:r w:rsidR="00A71CF7">
        <w:rPr>
          <w:rFonts w:ascii="Times New Roman" w:eastAsia="Times New Roman" w:hAnsi="Times New Roman" w:cs="Times New Roman"/>
          <w:bCs/>
          <w:color w:val="000000" w:themeColor="text1"/>
        </w:rPr>
        <w:t xml:space="preserve">Future research that involves random assignment and examination of a wide range of outcomes, including substance use treatment engagement and completion and multidimensional outcomes related to substance use, quality of life, </w:t>
      </w:r>
      <w:r w:rsidR="00EB1F27">
        <w:rPr>
          <w:rFonts w:ascii="Times New Roman" w:eastAsia="Times New Roman" w:hAnsi="Times New Roman" w:cs="Times New Roman"/>
          <w:bCs/>
          <w:color w:val="000000" w:themeColor="text1"/>
        </w:rPr>
        <w:t xml:space="preserve">physical and mental </w:t>
      </w:r>
      <w:r w:rsidR="00A71CF7">
        <w:rPr>
          <w:rFonts w:ascii="Times New Roman" w:eastAsia="Times New Roman" w:hAnsi="Times New Roman" w:cs="Times New Roman"/>
          <w:bCs/>
          <w:color w:val="000000" w:themeColor="text1"/>
        </w:rPr>
        <w:t>health</w:t>
      </w:r>
      <w:r w:rsidR="00EB1F27">
        <w:rPr>
          <w:rFonts w:ascii="Times New Roman" w:eastAsia="Times New Roman" w:hAnsi="Times New Roman" w:cs="Times New Roman"/>
          <w:bCs/>
          <w:color w:val="000000" w:themeColor="text1"/>
        </w:rPr>
        <w:t>, social relationships, and access to resources to meet basic needs, would strengthen research in this area.</w:t>
      </w:r>
    </w:p>
    <w:p w14:paraId="663D52BC" w14:textId="289E2A9F" w:rsidR="00342AFD" w:rsidRPr="00C67F6A" w:rsidRDefault="00D21389" w:rsidP="00F31B89">
      <w:pPr>
        <w:ind w:firstLine="720"/>
        <w:rPr>
          <w:rFonts w:ascii="Times New Roman" w:hAnsi="Times New Roman" w:cs="Times New Roman"/>
        </w:rPr>
      </w:pPr>
      <w:r w:rsidRPr="00CA0905">
        <w:rPr>
          <w:rFonts w:ascii="Times New Roman" w:hAnsi="Times New Roman" w:cs="Times New Roman"/>
        </w:rPr>
        <w:t xml:space="preserve">Retrospective chart reviews have inherent limitations as the available data </w:t>
      </w:r>
      <w:r w:rsidR="00014B6A">
        <w:rPr>
          <w:rFonts w:ascii="Times New Roman" w:hAnsi="Times New Roman" w:cs="Times New Roman"/>
        </w:rPr>
        <w:t>are not</w:t>
      </w:r>
      <w:r w:rsidRPr="00CA0905">
        <w:rPr>
          <w:rFonts w:ascii="Times New Roman" w:hAnsi="Times New Roman" w:cs="Times New Roman"/>
        </w:rPr>
        <w:t xml:space="preserve"> often collected for research purposes. </w:t>
      </w:r>
      <w:r w:rsidR="00932107" w:rsidRPr="00CA0905">
        <w:rPr>
          <w:rFonts w:ascii="Times New Roman" w:hAnsi="Times New Roman" w:cs="Times New Roman"/>
        </w:rPr>
        <w:t>V</w:t>
      </w:r>
      <w:r w:rsidR="00342AFD" w:rsidRPr="00CA0905">
        <w:rPr>
          <w:rFonts w:ascii="Times New Roman" w:hAnsi="Times New Roman" w:cs="Times New Roman"/>
        </w:rPr>
        <w:t xml:space="preserve">assar and </w:t>
      </w:r>
      <w:proofErr w:type="spellStart"/>
      <w:r w:rsidR="00342AFD" w:rsidRPr="00CA0905">
        <w:rPr>
          <w:rFonts w:ascii="Times New Roman" w:hAnsi="Times New Roman" w:cs="Times New Roman"/>
        </w:rPr>
        <w:t>Holzmann</w:t>
      </w:r>
      <w:proofErr w:type="spellEnd"/>
      <w:r w:rsidR="00342AFD" w:rsidRPr="00CA0905">
        <w:rPr>
          <w:rFonts w:ascii="Times New Roman" w:hAnsi="Times New Roman" w:cs="Times New Roman"/>
        </w:rPr>
        <w:t xml:space="preserve"> (2013) identified frequent </w:t>
      </w:r>
      <w:r w:rsidR="00E4015D" w:rsidRPr="00CA0905">
        <w:rPr>
          <w:rFonts w:ascii="Times New Roman" w:hAnsi="Times New Roman" w:cs="Times New Roman"/>
        </w:rPr>
        <w:t xml:space="preserve">challenges </w:t>
      </w:r>
      <w:r w:rsidR="00342AFD" w:rsidRPr="00CA0905">
        <w:rPr>
          <w:rFonts w:ascii="Times New Roman" w:hAnsi="Times New Roman" w:cs="Times New Roman"/>
        </w:rPr>
        <w:t>related to retrospective chart review</w:t>
      </w:r>
      <w:r w:rsidR="00FA4D1F" w:rsidRPr="00CA0905">
        <w:rPr>
          <w:rFonts w:ascii="Times New Roman" w:hAnsi="Times New Roman" w:cs="Times New Roman"/>
        </w:rPr>
        <w:t xml:space="preserve">, including </w:t>
      </w:r>
      <w:r w:rsidR="00CC6E40" w:rsidRPr="00CA0905">
        <w:rPr>
          <w:rFonts w:ascii="Times New Roman" w:hAnsi="Times New Roman" w:cs="Times New Roman"/>
        </w:rPr>
        <w:t>concerns in</w:t>
      </w:r>
      <w:r w:rsidR="00342AFD" w:rsidRPr="00CA0905">
        <w:rPr>
          <w:rFonts w:ascii="Times New Roman" w:hAnsi="Times New Roman" w:cs="Times New Roman"/>
        </w:rPr>
        <w:t xml:space="preserve"> design, methodology, abstraction, and </w:t>
      </w:r>
      <w:r w:rsidR="00342AFD" w:rsidRPr="003A327C">
        <w:rPr>
          <w:rFonts w:ascii="Times New Roman" w:eastAsia="Times New Roman" w:hAnsi="Times New Roman" w:cs="Times New Roman"/>
          <w:color w:val="000000" w:themeColor="text1"/>
        </w:rPr>
        <w:t>analysis.</w:t>
      </w:r>
      <w:r w:rsidR="00FC4F24" w:rsidRPr="00CA0905">
        <w:rPr>
          <w:rStyle w:val="CommentReference"/>
          <w:rFonts w:ascii="Times New Roman" w:hAnsi="Times New Roman" w:cs="Times New Roman"/>
          <w:sz w:val="24"/>
          <w:szCs w:val="24"/>
        </w:rPr>
        <w:t xml:space="preserve"> The common mistakes made with retrospective chart reviews include 1) failure to create well-defined, clearly-articulated research question, 2)</w:t>
      </w:r>
      <w:r w:rsidR="006711BE" w:rsidRPr="00CA0905">
        <w:rPr>
          <w:rStyle w:val="CommentReference"/>
          <w:rFonts w:ascii="Times New Roman" w:hAnsi="Times New Roman" w:cs="Times New Roman"/>
          <w:sz w:val="24"/>
          <w:szCs w:val="24"/>
        </w:rPr>
        <w:t xml:space="preserve"> failure to consider sampling issues a priori, 3) failure to adequately </w:t>
      </w:r>
      <w:r w:rsidR="006711BE" w:rsidRPr="00CA0905">
        <w:rPr>
          <w:rStyle w:val="CommentReference"/>
          <w:rFonts w:ascii="Times New Roman" w:hAnsi="Times New Roman" w:cs="Times New Roman"/>
          <w:sz w:val="24"/>
          <w:szCs w:val="24"/>
        </w:rPr>
        <w:lastRenderedPageBreak/>
        <w:t xml:space="preserve">operationalize variables in the study, 4) failure to train and monitor data abstractors, 5) failure to use standard abstraction forms, 6) failure to create an adequate procedural manual for data abstraction, 7) failure to explicitly develop inclusion and exclusion criteria, 8) failure to address interrater or interrater reliability, 9) failure to perform a pilot test, and 10) failure to address </w:t>
      </w:r>
      <w:r w:rsidR="00E4015D" w:rsidRPr="00CA0905">
        <w:rPr>
          <w:rStyle w:val="CommentReference"/>
          <w:rFonts w:ascii="Times New Roman" w:hAnsi="Times New Roman" w:cs="Times New Roman"/>
          <w:sz w:val="24"/>
          <w:szCs w:val="24"/>
        </w:rPr>
        <w:t xml:space="preserve">confidentiality </w:t>
      </w:r>
      <w:r w:rsidR="006711BE" w:rsidRPr="00CA0905">
        <w:rPr>
          <w:rStyle w:val="CommentReference"/>
          <w:rFonts w:ascii="Times New Roman" w:hAnsi="Times New Roman" w:cs="Times New Roman"/>
          <w:sz w:val="24"/>
          <w:szCs w:val="24"/>
        </w:rPr>
        <w:t>and ethical considerations.</w:t>
      </w:r>
      <w:r w:rsidR="009E00D7" w:rsidRPr="00CA0905">
        <w:rPr>
          <w:rStyle w:val="CommentReference"/>
          <w:rFonts w:ascii="Times New Roman" w:hAnsi="Times New Roman" w:cs="Times New Roman"/>
          <w:sz w:val="24"/>
          <w:szCs w:val="24"/>
        </w:rPr>
        <w:t xml:space="preserve"> </w:t>
      </w:r>
      <w:r w:rsidR="00932107" w:rsidRPr="00CA0905">
        <w:rPr>
          <w:rFonts w:ascii="Times New Roman" w:hAnsi="Times New Roman" w:cs="Times New Roman"/>
        </w:rPr>
        <w:t xml:space="preserve">Additionally, </w:t>
      </w:r>
      <w:proofErr w:type="gramStart"/>
      <w:r w:rsidR="00FC4F24" w:rsidRPr="00CA0905">
        <w:rPr>
          <w:rFonts w:ascii="Times New Roman" w:hAnsi="Times New Roman" w:cs="Times New Roman"/>
        </w:rPr>
        <w:t>G</w:t>
      </w:r>
      <w:r w:rsidR="00342AFD" w:rsidRPr="00CA0905">
        <w:rPr>
          <w:rFonts w:ascii="Times New Roman" w:hAnsi="Times New Roman" w:cs="Times New Roman"/>
        </w:rPr>
        <w:t>earing</w:t>
      </w:r>
      <w:proofErr w:type="gramEnd"/>
      <w:r w:rsidR="000253DA">
        <w:rPr>
          <w:rFonts w:ascii="Times New Roman" w:hAnsi="Times New Roman" w:cs="Times New Roman"/>
        </w:rPr>
        <w:t xml:space="preserve"> et al. </w:t>
      </w:r>
      <w:r w:rsidR="00342AFD" w:rsidRPr="00CA0905">
        <w:rPr>
          <w:rFonts w:ascii="Times New Roman" w:hAnsi="Times New Roman" w:cs="Times New Roman"/>
        </w:rPr>
        <w:t xml:space="preserve">(2006) offer a ten-step process for retrospective chart reviews that guided the concept phase, literature review, and proposal development of this study. </w:t>
      </w:r>
      <w:r w:rsidR="00F72D4E" w:rsidRPr="00CA0905">
        <w:rPr>
          <w:rFonts w:ascii="Times New Roman" w:hAnsi="Times New Roman" w:cs="Times New Roman"/>
        </w:rPr>
        <w:t>The student investigator worked to follow guidelines in the two articles to develop clear research questions, operationaliz</w:t>
      </w:r>
      <w:r w:rsidR="00E4015D" w:rsidRPr="00CA0905">
        <w:rPr>
          <w:rFonts w:ascii="Times New Roman" w:hAnsi="Times New Roman" w:cs="Times New Roman"/>
        </w:rPr>
        <w:t>e</w:t>
      </w:r>
      <w:r w:rsidR="00F72D4E" w:rsidRPr="00CA0905">
        <w:rPr>
          <w:rFonts w:ascii="Times New Roman" w:hAnsi="Times New Roman" w:cs="Times New Roman"/>
        </w:rPr>
        <w:t xml:space="preserve"> variables, </w:t>
      </w:r>
      <w:r w:rsidR="00E4015D" w:rsidRPr="00CA0905">
        <w:rPr>
          <w:rFonts w:ascii="Times New Roman" w:hAnsi="Times New Roman" w:cs="Times New Roman"/>
        </w:rPr>
        <w:t xml:space="preserve">establish </w:t>
      </w:r>
      <w:r w:rsidR="00F72D4E" w:rsidRPr="00CA0905">
        <w:rPr>
          <w:rFonts w:ascii="Times New Roman" w:hAnsi="Times New Roman" w:cs="Times New Roman"/>
        </w:rPr>
        <w:t>appropriate inclusion/exclusion criteria,</w:t>
      </w:r>
      <w:r w:rsidR="00D65EF8" w:rsidRPr="00CA0905">
        <w:rPr>
          <w:rFonts w:ascii="Times New Roman" w:hAnsi="Times New Roman" w:cs="Times New Roman"/>
        </w:rPr>
        <w:t xml:space="preserve"> </w:t>
      </w:r>
      <w:r w:rsidR="00E4015D" w:rsidRPr="00CA0905">
        <w:rPr>
          <w:rFonts w:ascii="Times New Roman" w:hAnsi="Times New Roman" w:cs="Times New Roman"/>
        </w:rPr>
        <w:t xml:space="preserve">develop a </w:t>
      </w:r>
      <w:r w:rsidR="00D65EF8" w:rsidRPr="00CA0905">
        <w:rPr>
          <w:rFonts w:ascii="Times New Roman" w:hAnsi="Times New Roman" w:cs="Times New Roman"/>
        </w:rPr>
        <w:t xml:space="preserve">plan for data abstraction, and </w:t>
      </w:r>
      <w:r w:rsidR="00E4015D" w:rsidRPr="00CA0905">
        <w:rPr>
          <w:rFonts w:ascii="Times New Roman" w:hAnsi="Times New Roman" w:cs="Times New Roman"/>
        </w:rPr>
        <w:t>determine a required</w:t>
      </w:r>
      <w:r w:rsidR="00D65EF8" w:rsidRPr="00CA0905">
        <w:rPr>
          <w:rFonts w:ascii="Times New Roman" w:hAnsi="Times New Roman" w:cs="Times New Roman"/>
        </w:rPr>
        <w:t xml:space="preserve"> sampling quantity for analysis. Ethical/confidentiality considerations have been addressed as the study does not involve the use of human subjects, which </w:t>
      </w:r>
      <w:r w:rsidR="007310F7">
        <w:rPr>
          <w:rFonts w:ascii="Times New Roman" w:hAnsi="Times New Roman" w:cs="Times New Roman"/>
        </w:rPr>
        <w:t>was</w:t>
      </w:r>
      <w:r w:rsidR="00D65EF8" w:rsidRPr="00CA0905">
        <w:rPr>
          <w:rFonts w:ascii="Times New Roman" w:hAnsi="Times New Roman" w:cs="Times New Roman"/>
        </w:rPr>
        <w:t xml:space="preserve"> confirmed by the </w:t>
      </w:r>
      <w:r w:rsidR="00424E59">
        <w:rPr>
          <w:rFonts w:ascii="Times New Roman" w:hAnsi="Times New Roman" w:cs="Times New Roman"/>
        </w:rPr>
        <w:t>U</w:t>
      </w:r>
      <w:r w:rsidR="00424E59" w:rsidRPr="00CA0905">
        <w:rPr>
          <w:rFonts w:ascii="Times New Roman" w:hAnsi="Times New Roman" w:cs="Times New Roman"/>
        </w:rPr>
        <w:t xml:space="preserve">niversity’s </w:t>
      </w:r>
      <w:r w:rsidR="00D65EF8" w:rsidRPr="00CA0905">
        <w:rPr>
          <w:rFonts w:ascii="Times New Roman" w:hAnsi="Times New Roman" w:cs="Times New Roman"/>
        </w:rPr>
        <w:t xml:space="preserve">IRB. </w:t>
      </w:r>
      <w:r w:rsidR="000B37C2" w:rsidRPr="0042697A">
        <w:rPr>
          <w:rFonts w:ascii="Times New Roman" w:hAnsi="Times New Roman" w:cs="Times New Roman"/>
        </w:rPr>
        <w:t>The student</w:t>
      </w:r>
      <w:r w:rsidR="000B37C2" w:rsidRPr="00CA0905">
        <w:rPr>
          <w:rFonts w:ascii="Times New Roman" w:hAnsi="Times New Roman" w:cs="Times New Roman"/>
        </w:rPr>
        <w:t xml:space="preserve"> investigator </w:t>
      </w:r>
      <w:r w:rsidR="00761F65" w:rsidRPr="00CA0905">
        <w:rPr>
          <w:rFonts w:ascii="Times New Roman" w:hAnsi="Times New Roman" w:cs="Times New Roman"/>
        </w:rPr>
        <w:t>worked</w:t>
      </w:r>
      <w:r w:rsidR="000B37C2" w:rsidRPr="00CA0905">
        <w:rPr>
          <w:rFonts w:ascii="Times New Roman" w:hAnsi="Times New Roman" w:cs="Times New Roman"/>
        </w:rPr>
        <w:t xml:space="preserve"> </w:t>
      </w:r>
      <w:r w:rsidR="00E4015D" w:rsidRPr="00CA0905">
        <w:rPr>
          <w:rFonts w:ascii="Times New Roman" w:hAnsi="Times New Roman" w:cs="Times New Roman"/>
        </w:rPr>
        <w:t xml:space="preserve">with </w:t>
      </w:r>
      <w:r w:rsidR="0042697A">
        <w:rPr>
          <w:rFonts w:ascii="Times New Roman" w:hAnsi="Times New Roman" w:cs="Times New Roman"/>
        </w:rPr>
        <w:t xml:space="preserve">a skilled </w:t>
      </w:r>
      <w:r w:rsidR="000B37C2" w:rsidRPr="00CA0905">
        <w:rPr>
          <w:rFonts w:ascii="Times New Roman" w:hAnsi="Times New Roman" w:cs="Times New Roman"/>
        </w:rPr>
        <w:t xml:space="preserve">statistical consultant and on data abstraction </w:t>
      </w:r>
      <w:r w:rsidR="0042697A">
        <w:rPr>
          <w:rFonts w:ascii="Times New Roman" w:hAnsi="Times New Roman" w:cs="Times New Roman"/>
        </w:rPr>
        <w:t xml:space="preserve">and analysis </w:t>
      </w:r>
      <w:r w:rsidR="000B37C2" w:rsidRPr="00CA0905">
        <w:rPr>
          <w:rFonts w:ascii="Times New Roman" w:hAnsi="Times New Roman" w:cs="Times New Roman"/>
        </w:rPr>
        <w:t>procedure</w:t>
      </w:r>
      <w:r w:rsidR="00E4015D" w:rsidRPr="00CA0905">
        <w:rPr>
          <w:rFonts w:ascii="Times New Roman" w:hAnsi="Times New Roman" w:cs="Times New Roman"/>
        </w:rPr>
        <w:t>s</w:t>
      </w:r>
      <w:r w:rsidR="000B37C2" w:rsidRPr="00CA0905">
        <w:rPr>
          <w:rFonts w:ascii="Times New Roman" w:hAnsi="Times New Roman" w:cs="Times New Roman"/>
        </w:rPr>
        <w:t xml:space="preserve">. The student investigator </w:t>
      </w:r>
      <w:r w:rsidR="00761F65" w:rsidRPr="00CA0905">
        <w:rPr>
          <w:rFonts w:ascii="Times New Roman" w:hAnsi="Times New Roman" w:cs="Times New Roman"/>
        </w:rPr>
        <w:t>trained</w:t>
      </w:r>
      <w:r w:rsidR="000B37C2" w:rsidRPr="00CA0905">
        <w:rPr>
          <w:rFonts w:ascii="Times New Roman" w:hAnsi="Times New Roman" w:cs="Times New Roman"/>
        </w:rPr>
        <w:t xml:space="preserve"> </w:t>
      </w:r>
      <w:r w:rsidR="0042697A">
        <w:rPr>
          <w:rFonts w:ascii="Times New Roman" w:hAnsi="Times New Roman" w:cs="Times New Roman"/>
        </w:rPr>
        <w:t xml:space="preserve">the </w:t>
      </w:r>
      <w:r w:rsidR="000B37C2" w:rsidRPr="00CA0905">
        <w:rPr>
          <w:rFonts w:ascii="Times New Roman" w:hAnsi="Times New Roman" w:cs="Times New Roman"/>
        </w:rPr>
        <w:t xml:space="preserve">agency </w:t>
      </w:r>
      <w:r w:rsidR="0042697A">
        <w:rPr>
          <w:rFonts w:ascii="Times New Roman" w:hAnsi="Times New Roman" w:cs="Times New Roman"/>
        </w:rPr>
        <w:t>electronic medical record</w:t>
      </w:r>
      <w:r w:rsidR="0042697A" w:rsidRPr="00CA0905">
        <w:rPr>
          <w:rFonts w:ascii="Times New Roman" w:hAnsi="Times New Roman" w:cs="Times New Roman"/>
        </w:rPr>
        <w:t xml:space="preserve"> </w:t>
      </w:r>
      <w:r w:rsidR="00761F65" w:rsidRPr="00CA0905">
        <w:rPr>
          <w:rFonts w:ascii="Times New Roman" w:hAnsi="Times New Roman" w:cs="Times New Roman"/>
        </w:rPr>
        <w:t>manager</w:t>
      </w:r>
      <w:r w:rsidR="000B37C2" w:rsidRPr="00CA0905">
        <w:rPr>
          <w:rFonts w:ascii="Times New Roman" w:hAnsi="Times New Roman" w:cs="Times New Roman"/>
        </w:rPr>
        <w:t xml:space="preserve"> on data abstraction procedure</w:t>
      </w:r>
      <w:r w:rsidR="00E4015D" w:rsidRPr="00CA0905">
        <w:rPr>
          <w:rFonts w:ascii="Times New Roman" w:hAnsi="Times New Roman" w:cs="Times New Roman"/>
        </w:rPr>
        <w:t>s</w:t>
      </w:r>
      <w:r w:rsidR="000B37C2" w:rsidRPr="00CA0905">
        <w:rPr>
          <w:rFonts w:ascii="Times New Roman" w:hAnsi="Times New Roman" w:cs="Times New Roman"/>
        </w:rPr>
        <w:t xml:space="preserve">. </w:t>
      </w:r>
      <w:r w:rsidR="009A3E88" w:rsidRPr="00CA0905">
        <w:rPr>
          <w:rFonts w:ascii="Times New Roman" w:hAnsi="Times New Roman" w:cs="Times New Roman"/>
        </w:rPr>
        <w:t>Though the investigators used these articles to careful</w:t>
      </w:r>
      <w:r w:rsidR="00416EB4" w:rsidRPr="00CA0905">
        <w:rPr>
          <w:rFonts w:ascii="Times New Roman" w:hAnsi="Times New Roman" w:cs="Times New Roman"/>
        </w:rPr>
        <w:t>ly</w:t>
      </w:r>
      <w:r w:rsidR="009A3E88" w:rsidRPr="00CA0905">
        <w:rPr>
          <w:rFonts w:ascii="Times New Roman" w:hAnsi="Times New Roman" w:cs="Times New Roman"/>
        </w:rPr>
        <w:t xml:space="preserve"> create the study methods and research plan, there were still unforeseen issues with data abstraction that resulted in the inability to use access some variables intended for the study</w:t>
      </w:r>
      <w:r w:rsidR="00DD6C80">
        <w:rPr>
          <w:rFonts w:ascii="Times New Roman" w:hAnsi="Times New Roman" w:cs="Times New Roman"/>
        </w:rPr>
        <w:t>, including</w:t>
      </w:r>
      <w:r w:rsidR="005B2C3C" w:rsidRPr="00CA0905">
        <w:rPr>
          <w:rFonts w:ascii="Times New Roman" w:hAnsi="Times New Roman" w:cs="Times New Roman"/>
        </w:rPr>
        <w:t xml:space="preserve"> any </w:t>
      </w:r>
      <w:r w:rsidR="00C7742B">
        <w:rPr>
          <w:rFonts w:ascii="Times New Roman" w:hAnsi="Times New Roman" w:cs="Times New Roman"/>
        </w:rPr>
        <w:t>trauma-related information, which is often salient in the context of substance use treatment and outcomes</w:t>
      </w:r>
      <w:r w:rsidR="00AB6EFD">
        <w:rPr>
          <w:rFonts w:ascii="Times New Roman" w:hAnsi="Times New Roman" w:cs="Times New Roman"/>
        </w:rPr>
        <w:t xml:space="preserve"> (Engstrom</w:t>
      </w:r>
      <w:r w:rsidR="000253DA">
        <w:rPr>
          <w:rFonts w:ascii="Times New Roman" w:hAnsi="Times New Roman" w:cs="Times New Roman"/>
        </w:rPr>
        <w:t xml:space="preserve"> et al.</w:t>
      </w:r>
      <w:r w:rsidR="00F64EE3">
        <w:rPr>
          <w:rFonts w:ascii="Times New Roman" w:hAnsi="Times New Roman" w:cs="Times New Roman"/>
        </w:rPr>
        <w:t>, 2012</w:t>
      </w:r>
      <w:r w:rsidR="00831374">
        <w:rPr>
          <w:rFonts w:ascii="Times New Roman" w:hAnsi="Times New Roman" w:cs="Times New Roman"/>
        </w:rPr>
        <w:t>; Miller et al., 2019</w:t>
      </w:r>
      <w:r w:rsidR="001E2C67">
        <w:rPr>
          <w:rFonts w:ascii="Times New Roman" w:hAnsi="Times New Roman" w:cs="Times New Roman"/>
        </w:rPr>
        <w:t>)</w:t>
      </w:r>
      <w:r w:rsidR="009A3E88" w:rsidRPr="00CA0905">
        <w:rPr>
          <w:rFonts w:ascii="Times New Roman" w:hAnsi="Times New Roman" w:cs="Times New Roman"/>
        </w:rPr>
        <w:t xml:space="preserve">. </w:t>
      </w:r>
    </w:p>
    <w:p w14:paraId="599BD887" w14:textId="77CDDD77" w:rsidR="00342AFD" w:rsidRPr="003A327C" w:rsidRDefault="00342AFD" w:rsidP="00342AFD">
      <w:pPr>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b/>
        <w:t>Another limitation</w:t>
      </w:r>
      <w:r w:rsidR="00E4015D" w:rsidRPr="003A327C">
        <w:rPr>
          <w:rFonts w:ascii="Times New Roman" w:eastAsia="Times New Roman" w:hAnsi="Times New Roman" w:cs="Times New Roman"/>
          <w:color w:val="000000" w:themeColor="text1"/>
        </w:rPr>
        <w:t xml:space="preserve"> of this study</w:t>
      </w:r>
      <w:r w:rsidRPr="003A327C">
        <w:rPr>
          <w:rFonts w:ascii="Times New Roman" w:eastAsia="Times New Roman" w:hAnsi="Times New Roman" w:cs="Times New Roman"/>
          <w:color w:val="000000" w:themeColor="text1"/>
        </w:rPr>
        <w:t xml:space="preserve"> </w:t>
      </w:r>
      <w:r w:rsidR="00C00E09">
        <w:rPr>
          <w:rFonts w:ascii="Times New Roman" w:eastAsia="Times New Roman" w:hAnsi="Times New Roman" w:cs="Times New Roman"/>
          <w:color w:val="000000" w:themeColor="text1"/>
        </w:rPr>
        <w:t xml:space="preserve">relates </w:t>
      </w:r>
      <w:r w:rsidRPr="003A327C">
        <w:rPr>
          <w:rFonts w:ascii="Times New Roman" w:eastAsia="Times New Roman" w:hAnsi="Times New Roman" w:cs="Times New Roman"/>
          <w:color w:val="000000" w:themeColor="text1"/>
        </w:rPr>
        <w:t xml:space="preserve">to the subjective nature of the dependent variable </w:t>
      </w:r>
      <w:r w:rsidR="00E4015D" w:rsidRPr="003A327C">
        <w:rPr>
          <w:rFonts w:ascii="Times New Roman" w:eastAsia="Times New Roman" w:hAnsi="Times New Roman" w:cs="Times New Roman"/>
          <w:color w:val="000000" w:themeColor="text1"/>
        </w:rPr>
        <w:t xml:space="preserve">of </w:t>
      </w:r>
      <w:r w:rsidRPr="003A327C">
        <w:rPr>
          <w:rFonts w:ascii="Times New Roman" w:eastAsia="Times New Roman" w:hAnsi="Times New Roman" w:cs="Times New Roman"/>
          <w:color w:val="000000" w:themeColor="text1"/>
        </w:rPr>
        <w:t>treatment completion status. At the agency, the requirement for participant</w:t>
      </w:r>
      <w:r w:rsidR="00603B4C">
        <w:rPr>
          <w:rFonts w:ascii="Times New Roman" w:eastAsia="Times New Roman" w:hAnsi="Times New Roman" w:cs="Times New Roman"/>
          <w:color w:val="000000" w:themeColor="text1"/>
        </w:rPr>
        <w:t>s</w:t>
      </w:r>
      <w:r w:rsidRPr="003A327C">
        <w:rPr>
          <w:rFonts w:ascii="Times New Roman" w:eastAsia="Times New Roman" w:hAnsi="Times New Roman" w:cs="Times New Roman"/>
          <w:color w:val="000000" w:themeColor="text1"/>
        </w:rPr>
        <w:t xml:space="preserve"> to complete substance use treatment successfully is driven by the duration of requirements </w:t>
      </w:r>
      <w:r w:rsidRPr="003A327C">
        <w:rPr>
          <w:rFonts w:ascii="Times New Roman" w:eastAsia="Times New Roman" w:hAnsi="Times New Roman" w:cs="Times New Roman"/>
          <w:color w:val="000000" w:themeColor="text1"/>
        </w:rPr>
        <w:lastRenderedPageBreak/>
        <w:t xml:space="preserve">of their court program or the duration that their assigned therapist determines appropriate, </w:t>
      </w:r>
      <w:r w:rsidR="00FA4D1F" w:rsidRPr="003A327C">
        <w:rPr>
          <w:rFonts w:ascii="Times New Roman" w:eastAsia="Times New Roman" w:hAnsi="Times New Roman" w:cs="Times New Roman"/>
          <w:color w:val="000000" w:themeColor="text1"/>
        </w:rPr>
        <w:t>with</w:t>
      </w:r>
      <w:r w:rsidRPr="003A327C">
        <w:rPr>
          <w:rFonts w:ascii="Times New Roman" w:eastAsia="Times New Roman" w:hAnsi="Times New Roman" w:cs="Times New Roman"/>
          <w:color w:val="000000" w:themeColor="text1"/>
        </w:rPr>
        <w:t xml:space="preserve"> the patient completing at least 70% of their prescribed treatment plan. The decision </w:t>
      </w:r>
      <w:r w:rsidR="00035813">
        <w:rPr>
          <w:rFonts w:ascii="Times New Roman" w:eastAsia="Times New Roman" w:hAnsi="Times New Roman" w:cs="Times New Roman"/>
          <w:color w:val="000000" w:themeColor="text1"/>
        </w:rPr>
        <w:t>regarding</w:t>
      </w:r>
      <w:r w:rsidR="00035813" w:rsidRPr="003A327C">
        <w:rPr>
          <w:rFonts w:ascii="Times New Roman" w:eastAsia="Times New Roman" w:hAnsi="Times New Roman" w:cs="Times New Roman"/>
          <w:color w:val="000000" w:themeColor="text1"/>
        </w:rPr>
        <w:t xml:space="preserve"> </w:t>
      </w:r>
      <w:r w:rsidRPr="003A327C">
        <w:rPr>
          <w:rFonts w:ascii="Times New Roman" w:eastAsia="Times New Roman" w:hAnsi="Times New Roman" w:cs="Times New Roman"/>
          <w:color w:val="000000" w:themeColor="text1"/>
        </w:rPr>
        <w:t xml:space="preserve">what constitutes 70% completion of a treatment plan is guided by program requirements and participant </w:t>
      </w:r>
      <w:r w:rsidR="000253DA" w:rsidRPr="003A327C">
        <w:rPr>
          <w:rFonts w:ascii="Times New Roman" w:eastAsia="Times New Roman" w:hAnsi="Times New Roman" w:cs="Times New Roman"/>
          <w:color w:val="000000" w:themeColor="text1"/>
        </w:rPr>
        <w:t>input but</w:t>
      </w:r>
      <w:r w:rsidRPr="003A327C">
        <w:rPr>
          <w:rFonts w:ascii="Times New Roman" w:eastAsia="Times New Roman" w:hAnsi="Times New Roman" w:cs="Times New Roman"/>
          <w:color w:val="000000" w:themeColor="text1"/>
        </w:rPr>
        <w:t xml:space="preserve"> is primarily at the discretion of the clinical judgment of the appointed clinician. </w:t>
      </w:r>
      <w:r w:rsidR="00C261EE">
        <w:rPr>
          <w:rFonts w:ascii="Times New Roman" w:eastAsia="Times New Roman" w:hAnsi="Times New Roman" w:cs="Times New Roman"/>
          <w:color w:val="000000" w:themeColor="text1"/>
        </w:rPr>
        <w:t xml:space="preserve">However, given the agency’s use of treatment plans with measurable </w:t>
      </w:r>
      <w:r w:rsidR="007B2674">
        <w:rPr>
          <w:rFonts w:ascii="Times New Roman" w:eastAsia="Times New Roman" w:hAnsi="Times New Roman" w:cs="Times New Roman"/>
          <w:color w:val="000000" w:themeColor="text1"/>
        </w:rPr>
        <w:t xml:space="preserve">timelines, activities, and </w:t>
      </w:r>
      <w:r w:rsidR="00754CEC">
        <w:rPr>
          <w:rFonts w:ascii="Times New Roman" w:eastAsia="Times New Roman" w:hAnsi="Times New Roman" w:cs="Times New Roman"/>
          <w:color w:val="000000" w:themeColor="text1"/>
        </w:rPr>
        <w:t>goals, it</w:t>
      </w:r>
      <w:r w:rsidR="007B2674">
        <w:rPr>
          <w:rFonts w:ascii="Times New Roman" w:eastAsia="Times New Roman" w:hAnsi="Times New Roman" w:cs="Times New Roman"/>
          <w:color w:val="000000" w:themeColor="text1"/>
        </w:rPr>
        <w:t xml:space="preserve"> is expected that</w:t>
      </w:r>
      <w:r w:rsidR="00C81D6E" w:rsidRPr="003A327C">
        <w:rPr>
          <w:rFonts w:ascii="Times New Roman" w:eastAsia="Times New Roman" w:hAnsi="Times New Roman" w:cs="Times New Roman"/>
          <w:color w:val="000000" w:themeColor="text1"/>
        </w:rPr>
        <w:t xml:space="preserve"> there should</w:t>
      </w:r>
      <w:r w:rsidR="007B2674">
        <w:rPr>
          <w:rFonts w:ascii="Times New Roman" w:eastAsia="Times New Roman" w:hAnsi="Times New Roman" w:cs="Times New Roman"/>
          <w:color w:val="000000" w:themeColor="text1"/>
        </w:rPr>
        <w:t xml:space="preserve"> be</w:t>
      </w:r>
      <w:r w:rsidR="00C81D6E" w:rsidRPr="003A327C">
        <w:rPr>
          <w:rFonts w:ascii="Times New Roman" w:eastAsia="Times New Roman" w:hAnsi="Times New Roman" w:cs="Times New Roman"/>
          <w:color w:val="000000" w:themeColor="text1"/>
        </w:rPr>
        <w:t xml:space="preserve"> some level of reliability </w:t>
      </w:r>
      <w:r w:rsidR="007B2674">
        <w:rPr>
          <w:rFonts w:ascii="Times New Roman" w:eastAsia="Times New Roman" w:hAnsi="Times New Roman" w:cs="Times New Roman"/>
          <w:color w:val="000000" w:themeColor="text1"/>
        </w:rPr>
        <w:t xml:space="preserve">with </w:t>
      </w:r>
      <w:r w:rsidR="00C81D6E" w:rsidRPr="003A327C">
        <w:rPr>
          <w:rFonts w:ascii="Times New Roman" w:eastAsia="Times New Roman" w:hAnsi="Times New Roman" w:cs="Times New Roman"/>
          <w:color w:val="000000" w:themeColor="text1"/>
        </w:rPr>
        <w:t xml:space="preserve">providers’ clinical judgement of treatment completion. </w:t>
      </w:r>
    </w:p>
    <w:p w14:paraId="5D3450BE" w14:textId="3AE00F10" w:rsidR="00DE1E0A" w:rsidRPr="003A327C" w:rsidRDefault="00E4015D" w:rsidP="00C67F6A">
      <w:pPr>
        <w:ind w:firstLine="720"/>
        <w:contextualSpacing/>
        <w:rPr>
          <w:rFonts w:ascii="Times New Roman" w:eastAsia="Times New Roman" w:hAnsi="Times New Roman" w:cs="Times New Roman"/>
          <w:color w:val="000000" w:themeColor="text1"/>
        </w:rPr>
      </w:pPr>
      <w:r w:rsidRPr="003A327C">
        <w:rPr>
          <w:rFonts w:ascii="Times New Roman" w:eastAsia="Times New Roman" w:hAnsi="Times New Roman" w:cs="Times New Roman"/>
          <w:color w:val="000000" w:themeColor="text1"/>
        </w:rPr>
        <w:t>Additionally</w:t>
      </w:r>
      <w:r w:rsidR="00342AFD" w:rsidRPr="003A327C">
        <w:rPr>
          <w:rFonts w:ascii="Times New Roman" w:eastAsia="Times New Roman" w:hAnsi="Times New Roman" w:cs="Times New Roman"/>
          <w:color w:val="000000" w:themeColor="text1"/>
        </w:rPr>
        <w:t xml:space="preserve">, limitations in the agency’s </w:t>
      </w:r>
      <w:r w:rsidR="00A161FF" w:rsidRPr="003A327C">
        <w:rPr>
          <w:rFonts w:ascii="Times New Roman" w:eastAsia="Times New Roman" w:hAnsi="Times New Roman" w:cs="Times New Roman"/>
          <w:color w:val="000000" w:themeColor="text1"/>
        </w:rPr>
        <w:t xml:space="preserve">available information from the </w:t>
      </w:r>
      <w:r w:rsidR="005E611F">
        <w:rPr>
          <w:rFonts w:ascii="Times New Roman" w:eastAsia="Times New Roman" w:hAnsi="Times New Roman" w:cs="Times New Roman"/>
          <w:color w:val="000000" w:themeColor="text1"/>
        </w:rPr>
        <w:t xml:space="preserve">electronic medical record </w:t>
      </w:r>
      <w:r w:rsidRPr="003A327C">
        <w:rPr>
          <w:rFonts w:ascii="Times New Roman" w:eastAsia="Times New Roman" w:hAnsi="Times New Roman" w:cs="Times New Roman"/>
          <w:color w:val="000000" w:themeColor="text1"/>
        </w:rPr>
        <w:t>impact</w:t>
      </w:r>
      <w:r w:rsidR="00701140">
        <w:rPr>
          <w:rFonts w:ascii="Times New Roman" w:eastAsia="Times New Roman" w:hAnsi="Times New Roman" w:cs="Times New Roman"/>
          <w:color w:val="000000" w:themeColor="text1"/>
        </w:rPr>
        <w:t>ed inclusion</w:t>
      </w:r>
      <w:r w:rsidR="00B919D7">
        <w:rPr>
          <w:rFonts w:ascii="Times New Roman" w:eastAsia="Times New Roman" w:hAnsi="Times New Roman" w:cs="Times New Roman"/>
          <w:color w:val="000000" w:themeColor="text1"/>
        </w:rPr>
        <w:t xml:space="preserve"> </w:t>
      </w:r>
      <w:r w:rsidR="00342AFD" w:rsidRPr="003A327C">
        <w:rPr>
          <w:rFonts w:ascii="Times New Roman" w:eastAsia="Times New Roman" w:hAnsi="Times New Roman" w:cs="Times New Roman"/>
          <w:color w:val="000000" w:themeColor="text1"/>
        </w:rPr>
        <w:t>of</w:t>
      </w:r>
      <w:r w:rsidR="00A161FF" w:rsidRPr="003A327C">
        <w:rPr>
          <w:rFonts w:ascii="Times New Roman" w:eastAsia="Times New Roman" w:hAnsi="Times New Roman" w:cs="Times New Roman"/>
          <w:color w:val="000000" w:themeColor="text1"/>
        </w:rPr>
        <w:t xml:space="preserve"> important possible </w:t>
      </w:r>
      <w:r w:rsidR="0072313C" w:rsidRPr="003A327C">
        <w:rPr>
          <w:rFonts w:ascii="Times New Roman" w:eastAsia="Times New Roman" w:hAnsi="Times New Roman" w:cs="Times New Roman"/>
          <w:color w:val="000000" w:themeColor="text1"/>
        </w:rPr>
        <w:t xml:space="preserve">confounding </w:t>
      </w:r>
      <w:r w:rsidR="00A161FF" w:rsidRPr="003A327C">
        <w:rPr>
          <w:rFonts w:ascii="Times New Roman" w:eastAsia="Times New Roman" w:hAnsi="Times New Roman" w:cs="Times New Roman"/>
          <w:color w:val="000000" w:themeColor="text1"/>
        </w:rPr>
        <w:t>variables.</w:t>
      </w:r>
      <w:r w:rsidR="002924D3" w:rsidRPr="003A327C">
        <w:rPr>
          <w:rFonts w:ascii="Times New Roman" w:eastAsia="Times New Roman" w:hAnsi="Times New Roman" w:cs="Times New Roman"/>
          <w:color w:val="000000" w:themeColor="text1"/>
        </w:rPr>
        <w:t xml:space="preserve"> </w:t>
      </w:r>
      <w:r w:rsidR="00025DB7" w:rsidRPr="003A327C">
        <w:rPr>
          <w:rFonts w:ascii="Times New Roman" w:eastAsia="Times New Roman" w:hAnsi="Times New Roman" w:cs="Times New Roman"/>
          <w:color w:val="000000" w:themeColor="text1"/>
        </w:rPr>
        <w:t xml:space="preserve">For example, </w:t>
      </w:r>
      <w:r w:rsidR="002924D3" w:rsidRPr="003A327C">
        <w:rPr>
          <w:rFonts w:ascii="Times New Roman" w:eastAsia="Times New Roman" w:hAnsi="Times New Roman" w:cs="Times New Roman"/>
          <w:color w:val="000000" w:themeColor="text1"/>
        </w:rPr>
        <w:t xml:space="preserve">trauma experiences and symptoms </w:t>
      </w:r>
      <w:r w:rsidR="00EC08A6" w:rsidRPr="003A327C">
        <w:rPr>
          <w:rFonts w:ascii="Times New Roman" w:eastAsia="Times New Roman" w:hAnsi="Times New Roman" w:cs="Times New Roman"/>
          <w:color w:val="000000" w:themeColor="text1"/>
        </w:rPr>
        <w:t>may be confounding factors that were not able to be assessed</w:t>
      </w:r>
      <w:r w:rsidR="002924D3" w:rsidRPr="003A327C">
        <w:rPr>
          <w:rFonts w:ascii="Times New Roman" w:eastAsia="Times New Roman" w:hAnsi="Times New Roman" w:cs="Times New Roman"/>
          <w:color w:val="000000" w:themeColor="text1"/>
        </w:rPr>
        <w:t xml:space="preserve">. </w:t>
      </w:r>
      <w:r w:rsidR="002924D3" w:rsidRPr="00CA0905">
        <w:rPr>
          <w:rFonts w:ascii="Times New Roman" w:hAnsi="Times New Roman" w:cs="Times New Roman"/>
        </w:rPr>
        <w:t xml:space="preserve">Among people with </w:t>
      </w:r>
      <w:r w:rsidR="00EC08A6" w:rsidRPr="00CA0905">
        <w:rPr>
          <w:rFonts w:ascii="Times New Roman" w:hAnsi="Times New Roman" w:cs="Times New Roman"/>
        </w:rPr>
        <w:t>SUDs</w:t>
      </w:r>
      <w:r w:rsidR="002924D3" w:rsidRPr="00CA0905">
        <w:rPr>
          <w:rFonts w:ascii="Times New Roman" w:hAnsi="Times New Roman" w:cs="Times New Roman"/>
        </w:rPr>
        <w:t xml:space="preserve">, trauma disorders and adverse events in childhood represent frequent </w:t>
      </w:r>
      <w:r w:rsidR="00E136A4" w:rsidRPr="00CA0905">
        <w:rPr>
          <w:rFonts w:ascii="Times New Roman" w:hAnsi="Times New Roman" w:cs="Times New Roman"/>
        </w:rPr>
        <w:t xml:space="preserve">co-occurring </w:t>
      </w:r>
      <w:r w:rsidR="002924D3" w:rsidRPr="00CA0905">
        <w:rPr>
          <w:rFonts w:ascii="Times New Roman" w:hAnsi="Times New Roman" w:cs="Times New Roman"/>
        </w:rPr>
        <w:t>conditions (</w:t>
      </w:r>
      <w:r w:rsidR="00877C42" w:rsidRPr="002861FF">
        <w:rPr>
          <w:rFonts w:ascii="Times New Roman" w:hAnsi="Times New Roman" w:cs="Times New Roman"/>
        </w:rPr>
        <w:t xml:space="preserve">Engstrom et al., 2008; </w:t>
      </w:r>
      <w:r w:rsidR="002924D3" w:rsidRPr="002861FF">
        <w:rPr>
          <w:rFonts w:ascii="Times New Roman" w:hAnsi="Times New Roman" w:cs="Times New Roman"/>
        </w:rPr>
        <w:t>Flynn &amp; Brown</w:t>
      </w:r>
      <w:r w:rsidR="002924D3" w:rsidRPr="00CA0905">
        <w:rPr>
          <w:rFonts w:ascii="Times New Roman" w:hAnsi="Times New Roman" w:cs="Times New Roman"/>
        </w:rPr>
        <w:t>, 2008; Saladin et al., 1995</w:t>
      </w:r>
      <w:r w:rsidR="00636550">
        <w:rPr>
          <w:rFonts w:ascii="Times New Roman" w:hAnsi="Times New Roman" w:cs="Times New Roman"/>
        </w:rPr>
        <w:t>; Simpson &amp; Miller, 2002</w:t>
      </w:r>
      <w:r w:rsidR="002924D3" w:rsidRPr="00CA0905">
        <w:rPr>
          <w:rFonts w:ascii="Times New Roman" w:hAnsi="Times New Roman" w:cs="Times New Roman"/>
        </w:rPr>
        <w:t xml:space="preserve">). </w:t>
      </w:r>
      <w:r w:rsidR="00E136A4" w:rsidRPr="00CA0905">
        <w:rPr>
          <w:rFonts w:ascii="Times New Roman" w:hAnsi="Times New Roman" w:cs="Times New Roman"/>
        </w:rPr>
        <w:t xml:space="preserve">People </w:t>
      </w:r>
      <w:r w:rsidR="002924D3" w:rsidRPr="00CA0905">
        <w:rPr>
          <w:rFonts w:ascii="Times New Roman" w:hAnsi="Times New Roman" w:cs="Times New Roman"/>
        </w:rPr>
        <w:t>in substance use treatment with a trauma diagnosis or early adverse life event</w:t>
      </w:r>
      <w:r w:rsidR="001D6B61">
        <w:rPr>
          <w:rFonts w:ascii="Times New Roman" w:hAnsi="Times New Roman" w:cs="Times New Roman"/>
        </w:rPr>
        <w:t>s</w:t>
      </w:r>
      <w:r w:rsidR="002924D3" w:rsidRPr="00CA0905">
        <w:rPr>
          <w:rFonts w:ascii="Times New Roman" w:hAnsi="Times New Roman" w:cs="Times New Roman"/>
        </w:rPr>
        <w:t xml:space="preserve"> are more likely to </w:t>
      </w:r>
      <w:r w:rsidR="00E136A4" w:rsidRPr="00CA0905">
        <w:rPr>
          <w:rFonts w:ascii="Times New Roman" w:hAnsi="Times New Roman" w:cs="Times New Roman"/>
        </w:rPr>
        <w:t>discontinue</w:t>
      </w:r>
      <w:r w:rsidR="002924D3" w:rsidRPr="00CA0905">
        <w:rPr>
          <w:rFonts w:ascii="Times New Roman" w:hAnsi="Times New Roman" w:cs="Times New Roman"/>
        </w:rPr>
        <w:t xml:space="preserve"> treatment early (Kang et al., 2002). Additionally, individuals with severe trauma </w:t>
      </w:r>
      <w:r w:rsidR="001D6B61">
        <w:rPr>
          <w:rFonts w:ascii="Times New Roman" w:hAnsi="Times New Roman" w:cs="Times New Roman"/>
        </w:rPr>
        <w:t xml:space="preserve">histories </w:t>
      </w:r>
      <w:r w:rsidR="00E136A4" w:rsidRPr="00CA0905">
        <w:rPr>
          <w:rFonts w:ascii="Times New Roman" w:hAnsi="Times New Roman" w:cs="Times New Roman"/>
        </w:rPr>
        <w:t>often experience</w:t>
      </w:r>
      <w:r w:rsidR="002924D3" w:rsidRPr="00CA0905">
        <w:rPr>
          <w:rFonts w:ascii="Times New Roman" w:hAnsi="Times New Roman" w:cs="Times New Roman"/>
        </w:rPr>
        <w:t xml:space="preserve"> higher rates of substance</w:t>
      </w:r>
      <w:r w:rsidR="007752C1">
        <w:rPr>
          <w:rFonts w:ascii="Times New Roman" w:hAnsi="Times New Roman" w:cs="Times New Roman"/>
        </w:rPr>
        <w:t xml:space="preserve"> u</w:t>
      </w:r>
      <w:r w:rsidR="002924D3" w:rsidRPr="00CA0905">
        <w:rPr>
          <w:rFonts w:ascii="Times New Roman" w:hAnsi="Times New Roman" w:cs="Times New Roman"/>
        </w:rPr>
        <w:t>s</w:t>
      </w:r>
      <w:r w:rsidR="007752C1">
        <w:rPr>
          <w:rFonts w:ascii="Times New Roman" w:hAnsi="Times New Roman" w:cs="Times New Roman"/>
        </w:rPr>
        <w:t>e disorder</w:t>
      </w:r>
      <w:r w:rsidR="005C17C2">
        <w:rPr>
          <w:rFonts w:ascii="Times New Roman" w:hAnsi="Times New Roman" w:cs="Times New Roman"/>
        </w:rPr>
        <w:t>s</w:t>
      </w:r>
      <w:r w:rsidR="00694BDE">
        <w:rPr>
          <w:rFonts w:ascii="Times New Roman" w:hAnsi="Times New Roman" w:cs="Times New Roman"/>
        </w:rPr>
        <w:t xml:space="preserve"> in their lifetimes</w:t>
      </w:r>
      <w:r w:rsidR="002924D3" w:rsidRPr="00CA0905">
        <w:rPr>
          <w:rFonts w:ascii="Times New Roman" w:hAnsi="Times New Roman" w:cs="Times New Roman"/>
        </w:rPr>
        <w:t xml:space="preserve"> (Khoury et al., 2010). Patients with PTSD display a more complicated clinical presentation and </w:t>
      </w:r>
      <w:r w:rsidR="00E136A4" w:rsidRPr="00CA0905">
        <w:rPr>
          <w:rFonts w:ascii="Times New Roman" w:hAnsi="Times New Roman" w:cs="Times New Roman"/>
        </w:rPr>
        <w:t xml:space="preserve">people </w:t>
      </w:r>
      <w:r w:rsidR="002924D3" w:rsidRPr="00CA0905">
        <w:rPr>
          <w:rFonts w:ascii="Times New Roman" w:hAnsi="Times New Roman" w:cs="Times New Roman"/>
        </w:rPr>
        <w:t>with early age adverse experiences often exhibit more psychiatric symptoms. These factors can complicate and be detrimental to success in substance use treatment (</w:t>
      </w:r>
      <w:proofErr w:type="spellStart"/>
      <w:r w:rsidR="002924D3" w:rsidRPr="00CA0905">
        <w:rPr>
          <w:rFonts w:ascii="Times New Roman" w:hAnsi="Times New Roman" w:cs="Times New Roman"/>
        </w:rPr>
        <w:t>Mergler</w:t>
      </w:r>
      <w:proofErr w:type="spellEnd"/>
      <w:r w:rsidR="002924D3" w:rsidRPr="00CA0905">
        <w:rPr>
          <w:rFonts w:ascii="Times New Roman" w:hAnsi="Times New Roman" w:cs="Times New Roman"/>
        </w:rPr>
        <w:t xml:space="preserve"> et al., 2018). </w:t>
      </w:r>
      <w:r w:rsidR="00D6386A" w:rsidRPr="00CA0905">
        <w:rPr>
          <w:rFonts w:ascii="Times New Roman" w:hAnsi="Times New Roman" w:cs="Times New Roman"/>
        </w:rPr>
        <w:t>The study design originally included PTSD and Acute Stress Disorders as control variables; however, during data extraction</w:t>
      </w:r>
      <w:r w:rsidR="00FA4D1F" w:rsidRPr="00CA0905">
        <w:rPr>
          <w:rFonts w:ascii="Times New Roman" w:hAnsi="Times New Roman" w:cs="Times New Roman"/>
        </w:rPr>
        <w:t>,</w:t>
      </w:r>
      <w:r w:rsidR="00D6386A" w:rsidRPr="00CA0905">
        <w:rPr>
          <w:rFonts w:ascii="Times New Roman" w:hAnsi="Times New Roman" w:cs="Times New Roman"/>
        </w:rPr>
        <w:t xml:space="preserve"> the agency found it impossible to pull diagnosis lists and link to the TEDS data. Every effort was made to attempt to include trauma</w:t>
      </w:r>
      <w:r w:rsidR="009C51D5" w:rsidRPr="00CA0905">
        <w:rPr>
          <w:rFonts w:ascii="Times New Roman" w:hAnsi="Times New Roman" w:cs="Times New Roman"/>
        </w:rPr>
        <w:t xml:space="preserve"> as a variable</w:t>
      </w:r>
      <w:r w:rsidR="00D6386A" w:rsidRPr="00CA0905">
        <w:rPr>
          <w:rFonts w:ascii="Times New Roman" w:hAnsi="Times New Roman" w:cs="Times New Roman"/>
        </w:rPr>
        <w:t xml:space="preserve">, but ultimately it was not possible. </w:t>
      </w:r>
      <w:r w:rsidR="009C51D5" w:rsidRPr="003A327C">
        <w:rPr>
          <w:rFonts w:ascii="Times New Roman" w:eastAsia="Times New Roman" w:hAnsi="Times New Roman" w:cs="Times New Roman"/>
          <w:color w:val="000000" w:themeColor="text1"/>
        </w:rPr>
        <w:t>Additionally,</w:t>
      </w:r>
      <w:r w:rsidR="00D6386A" w:rsidRPr="003A327C">
        <w:rPr>
          <w:rFonts w:ascii="Times New Roman" w:eastAsia="Times New Roman" w:hAnsi="Times New Roman" w:cs="Times New Roman"/>
          <w:color w:val="000000" w:themeColor="text1"/>
        </w:rPr>
        <w:t xml:space="preserve"> </w:t>
      </w:r>
      <w:r w:rsidR="00D6386A" w:rsidRPr="003A327C">
        <w:rPr>
          <w:rFonts w:ascii="Times New Roman" w:eastAsia="Times New Roman" w:hAnsi="Times New Roman" w:cs="Times New Roman"/>
          <w:color w:val="000000" w:themeColor="text1"/>
        </w:rPr>
        <w:lastRenderedPageBreak/>
        <w:t>t</w:t>
      </w:r>
      <w:r w:rsidR="00A161FF" w:rsidRPr="003A327C">
        <w:rPr>
          <w:rFonts w:ascii="Times New Roman" w:eastAsia="Times New Roman" w:hAnsi="Times New Roman" w:cs="Times New Roman"/>
          <w:color w:val="000000" w:themeColor="text1"/>
        </w:rPr>
        <w:t xml:space="preserve">he </w:t>
      </w:r>
      <w:r w:rsidR="00B538A0">
        <w:rPr>
          <w:rFonts w:ascii="Times New Roman" w:eastAsia="Times New Roman" w:hAnsi="Times New Roman" w:cs="Times New Roman"/>
          <w:color w:val="000000" w:themeColor="text1"/>
        </w:rPr>
        <w:t xml:space="preserve">electronic medical record </w:t>
      </w:r>
      <w:r w:rsidR="00A161FF" w:rsidRPr="003A327C">
        <w:rPr>
          <w:rFonts w:ascii="Times New Roman" w:eastAsia="Times New Roman" w:hAnsi="Times New Roman" w:cs="Times New Roman"/>
          <w:color w:val="000000" w:themeColor="text1"/>
        </w:rPr>
        <w:t xml:space="preserve">does not have a </w:t>
      </w:r>
      <w:r w:rsidRPr="003A327C">
        <w:rPr>
          <w:rFonts w:ascii="Times New Roman" w:eastAsia="Times New Roman" w:hAnsi="Times New Roman" w:cs="Times New Roman"/>
          <w:color w:val="000000" w:themeColor="text1"/>
        </w:rPr>
        <w:t>mechanism</w:t>
      </w:r>
      <w:r w:rsidR="00A161FF" w:rsidRPr="003A327C">
        <w:rPr>
          <w:rFonts w:ascii="Times New Roman" w:eastAsia="Times New Roman" w:hAnsi="Times New Roman" w:cs="Times New Roman"/>
          <w:color w:val="000000" w:themeColor="text1"/>
        </w:rPr>
        <w:t xml:space="preserve"> to </w:t>
      </w:r>
      <w:r w:rsidR="002924D3" w:rsidRPr="003A327C">
        <w:rPr>
          <w:rFonts w:ascii="Times New Roman" w:eastAsia="Times New Roman" w:hAnsi="Times New Roman" w:cs="Times New Roman"/>
          <w:color w:val="000000" w:themeColor="text1"/>
        </w:rPr>
        <w:t xml:space="preserve">accurately </w:t>
      </w:r>
      <w:r w:rsidRPr="003A327C">
        <w:rPr>
          <w:rFonts w:ascii="Times New Roman" w:eastAsia="Times New Roman" w:hAnsi="Times New Roman" w:cs="Times New Roman"/>
          <w:color w:val="000000" w:themeColor="text1"/>
        </w:rPr>
        <w:t>document</w:t>
      </w:r>
      <w:r w:rsidR="00A161FF" w:rsidRPr="003A327C">
        <w:rPr>
          <w:rFonts w:ascii="Times New Roman" w:eastAsia="Times New Roman" w:hAnsi="Times New Roman" w:cs="Times New Roman"/>
          <w:color w:val="000000" w:themeColor="text1"/>
        </w:rPr>
        <w:t xml:space="preserve"> a patient’s social supports, which ha</w:t>
      </w:r>
      <w:r w:rsidR="009C51D5" w:rsidRPr="003A327C">
        <w:rPr>
          <w:rFonts w:ascii="Times New Roman" w:eastAsia="Times New Roman" w:hAnsi="Times New Roman" w:cs="Times New Roman"/>
          <w:color w:val="000000" w:themeColor="text1"/>
        </w:rPr>
        <w:t>ve</w:t>
      </w:r>
      <w:r w:rsidR="00A161FF" w:rsidRPr="003A327C">
        <w:rPr>
          <w:rFonts w:ascii="Times New Roman" w:eastAsia="Times New Roman" w:hAnsi="Times New Roman" w:cs="Times New Roman"/>
          <w:color w:val="000000" w:themeColor="text1"/>
        </w:rPr>
        <w:t xml:space="preserve"> been </w:t>
      </w:r>
      <w:r w:rsidR="005351D3" w:rsidRPr="003A327C">
        <w:rPr>
          <w:rFonts w:ascii="Times New Roman" w:eastAsia="Times New Roman" w:hAnsi="Times New Roman" w:cs="Times New Roman"/>
          <w:color w:val="000000" w:themeColor="text1"/>
        </w:rPr>
        <w:t xml:space="preserve">identified as </w:t>
      </w:r>
      <w:r w:rsidRPr="003A327C">
        <w:rPr>
          <w:rFonts w:ascii="Times New Roman" w:eastAsia="Times New Roman" w:hAnsi="Times New Roman" w:cs="Times New Roman"/>
          <w:color w:val="000000" w:themeColor="text1"/>
        </w:rPr>
        <w:t>impactful</w:t>
      </w:r>
      <w:r w:rsidR="005351D3" w:rsidRPr="003A327C">
        <w:rPr>
          <w:rFonts w:ascii="Times New Roman" w:eastAsia="Times New Roman" w:hAnsi="Times New Roman" w:cs="Times New Roman"/>
          <w:color w:val="000000" w:themeColor="text1"/>
        </w:rPr>
        <w:t xml:space="preserve"> to recovery outcomes</w:t>
      </w:r>
      <w:r w:rsidR="00CA4D0A">
        <w:rPr>
          <w:rFonts w:ascii="Times New Roman" w:eastAsia="Times New Roman" w:hAnsi="Times New Roman" w:cs="Times New Roman"/>
          <w:color w:val="000000" w:themeColor="text1"/>
        </w:rPr>
        <w:t xml:space="preserve"> (</w:t>
      </w:r>
      <w:r w:rsidR="009A0117">
        <w:rPr>
          <w:rFonts w:ascii="Times New Roman" w:eastAsia="Times New Roman" w:hAnsi="Times New Roman" w:cs="Times New Roman"/>
          <w:color w:val="000000" w:themeColor="text1"/>
        </w:rPr>
        <w:t>See discuss</w:t>
      </w:r>
      <w:r w:rsidR="00EF5662">
        <w:rPr>
          <w:rFonts w:ascii="Times New Roman" w:eastAsia="Times New Roman" w:hAnsi="Times New Roman" w:cs="Times New Roman"/>
          <w:color w:val="000000" w:themeColor="text1"/>
        </w:rPr>
        <w:t>ion</w:t>
      </w:r>
      <w:r w:rsidR="009A0117">
        <w:rPr>
          <w:rFonts w:ascii="Times New Roman" w:eastAsia="Times New Roman" w:hAnsi="Times New Roman" w:cs="Times New Roman"/>
          <w:color w:val="000000" w:themeColor="text1"/>
        </w:rPr>
        <w:t xml:space="preserve"> by </w:t>
      </w:r>
      <w:r w:rsidR="00CA4D0A">
        <w:rPr>
          <w:rFonts w:ascii="Times New Roman" w:eastAsia="Times New Roman" w:hAnsi="Times New Roman" w:cs="Times New Roman"/>
          <w:color w:val="000000" w:themeColor="text1"/>
        </w:rPr>
        <w:t>Miller et al.,</w:t>
      </w:r>
      <w:r w:rsidR="009A0117">
        <w:rPr>
          <w:rFonts w:ascii="Times New Roman" w:eastAsia="Times New Roman" w:hAnsi="Times New Roman" w:cs="Times New Roman"/>
          <w:color w:val="000000" w:themeColor="text1"/>
        </w:rPr>
        <w:t xml:space="preserve"> 2019)</w:t>
      </w:r>
      <w:r w:rsidR="005351D3" w:rsidRPr="003A327C">
        <w:rPr>
          <w:rFonts w:ascii="Times New Roman" w:eastAsia="Times New Roman" w:hAnsi="Times New Roman" w:cs="Times New Roman"/>
          <w:color w:val="000000" w:themeColor="text1"/>
        </w:rPr>
        <w:t xml:space="preserve">. </w:t>
      </w:r>
      <w:r w:rsidR="00AB544A">
        <w:rPr>
          <w:rFonts w:ascii="Times New Roman" w:eastAsia="Times New Roman" w:hAnsi="Times New Roman" w:cs="Times New Roman"/>
          <w:color w:val="000000" w:themeColor="text1"/>
        </w:rPr>
        <w:t xml:space="preserve"> </w:t>
      </w:r>
      <w:r w:rsidR="005816C1">
        <w:rPr>
          <w:rFonts w:ascii="Times New Roman" w:eastAsia="Times New Roman" w:hAnsi="Times New Roman" w:cs="Times New Roman"/>
          <w:color w:val="000000" w:themeColor="text1"/>
        </w:rPr>
        <w:t>Recovery support services</w:t>
      </w:r>
      <w:r w:rsidR="005351D3" w:rsidRPr="003A327C">
        <w:rPr>
          <w:rFonts w:ascii="Times New Roman" w:eastAsia="Times New Roman" w:hAnsi="Times New Roman" w:cs="Times New Roman"/>
          <w:color w:val="000000" w:themeColor="text1"/>
        </w:rPr>
        <w:t xml:space="preserve"> aim to improve a patient’s social supports</w:t>
      </w:r>
      <w:r w:rsidR="00865542" w:rsidRPr="003A327C">
        <w:rPr>
          <w:rFonts w:ascii="Times New Roman" w:eastAsia="Times New Roman" w:hAnsi="Times New Roman" w:cs="Times New Roman"/>
          <w:color w:val="000000" w:themeColor="text1"/>
        </w:rPr>
        <w:t xml:space="preserve"> </w:t>
      </w:r>
      <w:r w:rsidR="005351D3" w:rsidRPr="003A327C">
        <w:rPr>
          <w:rFonts w:ascii="Times New Roman" w:eastAsia="Times New Roman" w:hAnsi="Times New Roman" w:cs="Times New Roman"/>
          <w:color w:val="000000" w:themeColor="text1"/>
        </w:rPr>
        <w:t>by offering social engagement with recovery support specialist</w:t>
      </w:r>
      <w:r w:rsidR="00BB7A78" w:rsidRPr="003A327C">
        <w:rPr>
          <w:rFonts w:ascii="Times New Roman" w:eastAsia="Times New Roman" w:hAnsi="Times New Roman" w:cs="Times New Roman"/>
          <w:color w:val="000000" w:themeColor="text1"/>
        </w:rPr>
        <w:t>s</w:t>
      </w:r>
      <w:r w:rsidR="005351D3" w:rsidRPr="003A327C">
        <w:rPr>
          <w:rFonts w:ascii="Times New Roman" w:eastAsia="Times New Roman" w:hAnsi="Times New Roman" w:cs="Times New Roman"/>
          <w:color w:val="000000" w:themeColor="text1"/>
        </w:rPr>
        <w:t xml:space="preserve">, as well as connecting them to </w:t>
      </w:r>
      <w:r w:rsidR="00115DFF" w:rsidRPr="003A327C">
        <w:rPr>
          <w:rFonts w:ascii="Times New Roman" w:eastAsia="Times New Roman" w:hAnsi="Times New Roman" w:cs="Times New Roman"/>
          <w:color w:val="000000" w:themeColor="text1"/>
        </w:rPr>
        <w:t>existing</w:t>
      </w:r>
      <w:r w:rsidR="005351D3" w:rsidRPr="003A327C">
        <w:rPr>
          <w:rFonts w:ascii="Times New Roman" w:eastAsia="Times New Roman" w:hAnsi="Times New Roman" w:cs="Times New Roman"/>
          <w:color w:val="000000" w:themeColor="text1"/>
        </w:rPr>
        <w:t xml:space="preserve"> </w:t>
      </w:r>
      <w:r w:rsidR="00115DFF" w:rsidRPr="003A327C">
        <w:rPr>
          <w:rFonts w:ascii="Times New Roman" w:eastAsia="Times New Roman" w:hAnsi="Times New Roman" w:cs="Times New Roman"/>
          <w:color w:val="000000" w:themeColor="text1"/>
        </w:rPr>
        <w:t>natural supports</w:t>
      </w:r>
      <w:r w:rsidR="009C51D5" w:rsidRPr="003A327C">
        <w:rPr>
          <w:rFonts w:ascii="Times New Roman" w:eastAsia="Times New Roman" w:hAnsi="Times New Roman" w:cs="Times New Roman"/>
          <w:color w:val="000000" w:themeColor="text1"/>
        </w:rPr>
        <w:t xml:space="preserve"> and</w:t>
      </w:r>
      <w:r w:rsidR="00115DFF" w:rsidRPr="003A327C">
        <w:rPr>
          <w:rFonts w:ascii="Times New Roman" w:eastAsia="Times New Roman" w:hAnsi="Times New Roman" w:cs="Times New Roman"/>
          <w:color w:val="000000" w:themeColor="text1"/>
        </w:rPr>
        <w:t xml:space="preserve"> building new social supports</w:t>
      </w:r>
      <w:r w:rsidR="005351D3" w:rsidRPr="003A327C">
        <w:rPr>
          <w:rFonts w:ascii="Times New Roman" w:eastAsia="Times New Roman" w:hAnsi="Times New Roman" w:cs="Times New Roman"/>
          <w:color w:val="000000" w:themeColor="text1"/>
        </w:rPr>
        <w:t>.</w:t>
      </w:r>
      <w:r w:rsidR="00C17DCF">
        <w:rPr>
          <w:rFonts w:ascii="Times New Roman" w:eastAsia="Times New Roman" w:hAnsi="Times New Roman" w:cs="Times New Roman"/>
          <w:color w:val="000000" w:themeColor="text1"/>
        </w:rPr>
        <w:t xml:space="preserve"> Future research that examines these dimensions of recovery support services and substance use treatment would be beneficial.</w:t>
      </w:r>
      <w:r w:rsidR="005351D3" w:rsidRPr="003A327C">
        <w:rPr>
          <w:rFonts w:ascii="Times New Roman" w:eastAsia="Times New Roman" w:hAnsi="Times New Roman" w:cs="Times New Roman"/>
          <w:color w:val="000000" w:themeColor="text1"/>
        </w:rPr>
        <w:t xml:space="preserve"> </w:t>
      </w:r>
    </w:p>
    <w:p w14:paraId="2F037339" w14:textId="172E4357" w:rsidR="001D249E" w:rsidRPr="001D249E" w:rsidRDefault="009857C1" w:rsidP="00861772">
      <w:pPr>
        <w:ind w:firstLine="720"/>
      </w:pPr>
      <w:r w:rsidRPr="003A327C">
        <w:rPr>
          <w:rFonts w:ascii="Times New Roman" w:eastAsia="Times New Roman" w:hAnsi="Times New Roman" w:cs="Times New Roman"/>
          <w:color w:val="000000" w:themeColor="text1"/>
        </w:rPr>
        <w:t xml:space="preserve">Despite these limitations, the study </w:t>
      </w:r>
      <w:r w:rsidR="001252AE" w:rsidRPr="003A327C">
        <w:rPr>
          <w:rFonts w:ascii="Times New Roman" w:eastAsia="Times New Roman" w:hAnsi="Times New Roman" w:cs="Times New Roman"/>
          <w:color w:val="000000" w:themeColor="text1"/>
        </w:rPr>
        <w:t>offers several significant</w:t>
      </w:r>
      <w:r w:rsidR="00F450C5" w:rsidRPr="003A327C">
        <w:rPr>
          <w:rFonts w:ascii="Times New Roman" w:eastAsia="Times New Roman" w:hAnsi="Times New Roman" w:cs="Times New Roman"/>
          <w:color w:val="000000" w:themeColor="text1"/>
        </w:rPr>
        <w:t xml:space="preserve"> and </w:t>
      </w:r>
      <w:r w:rsidR="00861772" w:rsidRPr="003A327C">
        <w:rPr>
          <w:rFonts w:ascii="Times New Roman" w:eastAsia="Times New Roman" w:hAnsi="Times New Roman" w:cs="Times New Roman"/>
          <w:color w:val="000000" w:themeColor="text1"/>
        </w:rPr>
        <w:t>relevant</w:t>
      </w:r>
      <w:r w:rsidR="001252AE" w:rsidRPr="003A327C">
        <w:rPr>
          <w:rFonts w:ascii="Times New Roman" w:eastAsia="Times New Roman" w:hAnsi="Times New Roman" w:cs="Times New Roman"/>
          <w:color w:val="000000" w:themeColor="text1"/>
        </w:rPr>
        <w:t xml:space="preserve"> </w:t>
      </w:r>
      <w:r w:rsidR="00E8476C" w:rsidRPr="003A327C">
        <w:rPr>
          <w:rFonts w:ascii="Times New Roman" w:eastAsia="Times New Roman" w:hAnsi="Times New Roman" w:cs="Times New Roman"/>
          <w:color w:val="000000" w:themeColor="text1"/>
        </w:rPr>
        <w:t>strengths</w:t>
      </w:r>
      <w:r w:rsidR="00E87AC7" w:rsidRPr="003A327C">
        <w:rPr>
          <w:rFonts w:ascii="Times New Roman" w:eastAsia="Times New Roman" w:hAnsi="Times New Roman" w:cs="Times New Roman"/>
          <w:color w:val="000000" w:themeColor="text1"/>
        </w:rPr>
        <w:t>. Th</w:t>
      </w:r>
      <w:r w:rsidR="009C51D5" w:rsidRPr="003A327C">
        <w:rPr>
          <w:rFonts w:ascii="Times New Roman" w:eastAsia="Times New Roman" w:hAnsi="Times New Roman" w:cs="Times New Roman"/>
          <w:color w:val="000000" w:themeColor="text1"/>
        </w:rPr>
        <w:t>e archival chart review provided</w:t>
      </w:r>
      <w:r w:rsidR="00E87AC7" w:rsidRPr="003A327C">
        <w:rPr>
          <w:rFonts w:ascii="Times New Roman" w:eastAsia="Times New Roman" w:hAnsi="Times New Roman" w:cs="Times New Roman"/>
          <w:color w:val="000000" w:themeColor="text1"/>
        </w:rPr>
        <w:t xml:space="preserve"> a </w:t>
      </w:r>
      <w:r w:rsidR="0081261E" w:rsidRPr="003A327C">
        <w:rPr>
          <w:rFonts w:ascii="Times New Roman" w:eastAsia="Times New Roman" w:hAnsi="Times New Roman" w:cs="Times New Roman"/>
          <w:color w:val="000000" w:themeColor="text1"/>
        </w:rPr>
        <w:t xml:space="preserve">total </w:t>
      </w:r>
      <w:r w:rsidR="00E87AC7" w:rsidRPr="003A327C">
        <w:rPr>
          <w:rFonts w:ascii="Times New Roman" w:eastAsia="Times New Roman" w:hAnsi="Times New Roman" w:cs="Times New Roman"/>
          <w:color w:val="000000" w:themeColor="text1"/>
        </w:rPr>
        <w:t xml:space="preserve">sample study size of </w:t>
      </w:r>
      <w:r w:rsidR="0081261E" w:rsidRPr="003A327C">
        <w:rPr>
          <w:rFonts w:ascii="Times New Roman" w:eastAsia="Times New Roman" w:hAnsi="Times New Roman" w:cs="Times New Roman"/>
          <w:color w:val="000000" w:themeColor="text1"/>
        </w:rPr>
        <w:t>1,007</w:t>
      </w:r>
      <w:r w:rsidR="00E8476C" w:rsidRPr="003A327C">
        <w:rPr>
          <w:rFonts w:ascii="Times New Roman" w:eastAsia="Times New Roman" w:hAnsi="Times New Roman" w:cs="Times New Roman"/>
          <w:color w:val="000000" w:themeColor="text1"/>
        </w:rPr>
        <w:t xml:space="preserve"> people</w:t>
      </w:r>
      <w:r w:rsidR="0081261E" w:rsidRPr="003A327C">
        <w:rPr>
          <w:rFonts w:ascii="Times New Roman" w:eastAsia="Times New Roman" w:hAnsi="Times New Roman" w:cs="Times New Roman"/>
          <w:color w:val="000000" w:themeColor="text1"/>
        </w:rPr>
        <w:t xml:space="preserve">. Without a sample </w:t>
      </w:r>
      <w:r w:rsidR="009C51D5" w:rsidRPr="003A327C">
        <w:rPr>
          <w:rFonts w:ascii="Times New Roman" w:eastAsia="Times New Roman" w:hAnsi="Times New Roman" w:cs="Times New Roman"/>
          <w:color w:val="000000" w:themeColor="text1"/>
        </w:rPr>
        <w:t xml:space="preserve">of </w:t>
      </w:r>
      <w:r w:rsidR="0081261E" w:rsidRPr="003A327C">
        <w:rPr>
          <w:rFonts w:ascii="Times New Roman" w:eastAsia="Times New Roman" w:hAnsi="Times New Roman" w:cs="Times New Roman"/>
          <w:color w:val="000000" w:themeColor="text1"/>
        </w:rPr>
        <w:t xml:space="preserve">this size, it </w:t>
      </w:r>
      <w:r w:rsidR="00081BE9">
        <w:rPr>
          <w:rFonts w:ascii="Times New Roman" w:eastAsia="Times New Roman" w:hAnsi="Times New Roman" w:cs="Times New Roman"/>
          <w:color w:val="000000" w:themeColor="text1"/>
        </w:rPr>
        <w:t xml:space="preserve">may </w:t>
      </w:r>
      <w:r w:rsidR="0081261E" w:rsidRPr="003A327C">
        <w:rPr>
          <w:rFonts w:ascii="Times New Roman" w:eastAsia="Times New Roman" w:hAnsi="Times New Roman" w:cs="Times New Roman"/>
          <w:color w:val="000000" w:themeColor="text1"/>
        </w:rPr>
        <w:t xml:space="preserve">not have been possible to establish statistical </w:t>
      </w:r>
      <w:r w:rsidR="00F31B89">
        <w:rPr>
          <w:rFonts w:ascii="Times New Roman" w:eastAsia="Times New Roman" w:hAnsi="Times New Roman" w:cs="Times New Roman"/>
          <w:color w:val="000000" w:themeColor="text1"/>
        </w:rPr>
        <w:t>comparisons</w:t>
      </w:r>
      <w:r w:rsidR="00423C7E" w:rsidRPr="003A327C">
        <w:rPr>
          <w:rFonts w:ascii="Times New Roman" w:eastAsia="Times New Roman" w:hAnsi="Times New Roman" w:cs="Times New Roman"/>
          <w:color w:val="000000" w:themeColor="text1"/>
        </w:rPr>
        <w:t xml:space="preserve"> </w:t>
      </w:r>
      <w:r w:rsidR="0081261E" w:rsidRPr="003A327C">
        <w:rPr>
          <w:rFonts w:ascii="Times New Roman" w:eastAsia="Times New Roman" w:hAnsi="Times New Roman" w:cs="Times New Roman"/>
          <w:color w:val="000000" w:themeColor="text1"/>
        </w:rPr>
        <w:t>and develop sub-</w:t>
      </w:r>
      <w:r w:rsidR="0081261E" w:rsidRPr="005A36CD">
        <w:rPr>
          <w:rFonts w:ascii="Times New Roman" w:eastAsia="Times New Roman" w:hAnsi="Times New Roman" w:cs="Times New Roman"/>
          <w:color w:val="000000" w:themeColor="text1"/>
        </w:rPr>
        <w:t>group</w:t>
      </w:r>
      <w:r w:rsidR="00081BE9" w:rsidRPr="005A36CD">
        <w:rPr>
          <w:rFonts w:ascii="Times New Roman" w:eastAsia="Times New Roman" w:hAnsi="Times New Roman" w:cs="Times New Roman"/>
          <w:color w:val="000000" w:themeColor="text1"/>
        </w:rPr>
        <w:t>s</w:t>
      </w:r>
      <w:r w:rsidR="0081261E" w:rsidRPr="005A36CD">
        <w:rPr>
          <w:rFonts w:ascii="Times New Roman" w:eastAsia="Times New Roman" w:hAnsi="Times New Roman" w:cs="Times New Roman"/>
          <w:color w:val="000000" w:themeColor="text1"/>
        </w:rPr>
        <w:t xml:space="preserve"> </w:t>
      </w:r>
      <w:r w:rsidR="00F31B89" w:rsidRPr="005A36CD">
        <w:rPr>
          <w:rFonts w:ascii="Times New Roman" w:eastAsia="Times New Roman" w:hAnsi="Times New Roman" w:cs="Times New Roman"/>
          <w:color w:val="000000" w:themeColor="text1"/>
        </w:rPr>
        <w:t>for analysis</w:t>
      </w:r>
      <w:r w:rsidR="0081261E" w:rsidRPr="005A36CD">
        <w:rPr>
          <w:rFonts w:ascii="Times New Roman" w:eastAsia="Times New Roman" w:hAnsi="Times New Roman" w:cs="Times New Roman"/>
          <w:color w:val="000000" w:themeColor="text1"/>
        </w:rPr>
        <w:t>.</w:t>
      </w:r>
      <w:r w:rsidR="0081261E" w:rsidRPr="003A327C">
        <w:rPr>
          <w:rFonts w:ascii="Times New Roman" w:eastAsia="Times New Roman" w:hAnsi="Times New Roman" w:cs="Times New Roman"/>
          <w:color w:val="000000" w:themeColor="text1"/>
        </w:rPr>
        <w:t xml:space="preserve"> The study helped address some of the gaps in previous research by </w:t>
      </w:r>
      <w:r w:rsidR="00E8476C" w:rsidRPr="003A327C">
        <w:rPr>
          <w:rFonts w:ascii="Times New Roman" w:eastAsia="Times New Roman" w:hAnsi="Times New Roman" w:cs="Times New Roman"/>
          <w:color w:val="000000" w:themeColor="text1"/>
        </w:rPr>
        <w:t>examining</w:t>
      </w:r>
      <w:r w:rsidR="0081261E" w:rsidRPr="003A327C">
        <w:rPr>
          <w:rFonts w:ascii="Times New Roman" w:eastAsia="Times New Roman" w:hAnsi="Times New Roman" w:cs="Times New Roman"/>
          <w:color w:val="000000" w:themeColor="text1"/>
        </w:rPr>
        <w:t xml:space="preserve"> dosage and frequency of peer supports provided as part of its </w:t>
      </w:r>
      <w:r w:rsidR="002B6E82">
        <w:rPr>
          <w:rFonts w:ascii="Times New Roman" w:eastAsia="Times New Roman" w:hAnsi="Times New Roman" w:cs="Times New Roman"/>
          <w:color w:val="000000" w:themeColor="text1"/>
        </w:rPr>
        <w:t>analysis</w:t>
      </w:r>
      <w:r w:rsidR="00C50F37">
        <w:rPr>
          <w:rFonts w:ascii="Times New Roman" w:eastAsia="Times New Roman" w:hAnsi="Times New Roman" w:cs="Times New Roman"/>
          <w:color w:val="000000" w:themeColor="text1"/>
        </w:rPr>
        <w:t xml:space="preserve">. </w:t>
      </w:r>
      <w:r w:rsidR="00E8476C" w:rsidRPr="003A327C">
        <w:rPr>
          <w:rFonts w:ascii="Times New Roman" w:eastAsia="Times New Roman" w:hAnsi="Times New Roman" w:cs="Times New Roman"/>
          <w:color w:val="000000" w:themeColor="text1"/>
        </w:rPr>
        <w:t>Importantly, it examined peer support services and treatment length and completion in a real-world setting of publicly funded substance use treatment.</w:t>
      </w:r>
      <w:r w:rsidR="0042264D">
        <w:rPr>
          <w:rFonts w:ascii="Times New Roman" w:eastAsia="Times New Roman" w:hAnsi="Times New Roman" w:cs="Times New Roman"/>
          <w:color w:val="000000" w:themeColor="text1"/>
        </w:rPr>
        <w:t xml:space="preserve"> Another strength of the study is that many of </w:t>
      </w:r>
      <w:r w:rsidR="00B2091D">
        <w:rPr>
          <w:rFonts w:ascii="Times New Roman" w:eastAsia="Times New Roman" w:hAnsi="Times New Roman" w:cs="Times New Roman"/>
          <w:color w:val="000000" w:themeColor="text1"/>
        </w:rPr>
        <w:t>its</w:t>
      </w:r>
      <w:r w:rsidR="0042264D">
        <w:rPr>
          <w:rFonts w:ascii="Times New Roman" w:eastAsia="Times New Roman" w:hAnsi="Times New Roman" w:cs="Times New Roman"/>
          <w:color w:val="000000" w:themeColor="text1"/>
        </w:rPr>
        <w:t xml:space="preserve"> findings </w:t>
      </w:r>
      <w:r w:rsidR="005654E2">
        <w:rPr>
          <w:rFonts w:ascii="Times New Roman" w:eastAsia="Times New Roman" w:hAnsi="Times New Roman" w:cs="Times New Roman"/>
          <w:color w:val="000000" w:themeColor="text1"/>
        </w:rPr>
        <w:t xml:space="preserve">are in line with and </w:t>
      </w:r>
      <w:r w:rsidR="0042264D">
        <w:rPr>
          <w:rFonts w:ascii="Times New Roman" w:eastAsia="Times New Roman" w:hAnsi="Times New Roman" w:cs="Times New Roman"/>
          <w:color w:val="000000" w:themeColor="text1"/>
        </w:rPr>
        <w:t>echo</w:t>
      </w:r>
      <w:r w:rsidR="00B2091D">
        <w:rPr>
          <w:rFonts w:ascii="Times New Roman" w:eastAsia="Times New Roman" w:hAnsi="Times New Roman" w:cs="Times New Roman"/>
          <w:color w:val="000000" w:themeColor="text1"/>
        </w:rPr>
        <w:t xml:space="preserve"> years of study in the field regarding </w:t>
      </w:r>
      <w:r w:rsidR="00D2614B">
        <w:rPr>
          <w:rFonts w:ascii="Times New Roman" w:eastAsia="Times New Roman" w:hAnsi="Times New Roman" w:cs="Times New Roman"/>
          <w:color w:val="000000" w:themeColor="text1"/>
        </w:rPr>
        <w:t xml:space="preserve">several </w:t>
      </w:r>
      <w:r w:rsidR="00B2091D">
        <w:rPr>
          <w:rFonts w:ascii="Times New Roman" w:eastAsia="Times New Roman" w:hAnsi="Times New Roman" w:cs="Times New Roman"/>
          <w:color w:val="000000" w:themeColor="text1"/>
        </w:rPr>
        <w:t xml:space="preserve">disparities </w:t>
      </w:r>
      <w:r w:rsidR="00700F00">
        <w:rPr>
          <w:rFonts w:ascii="Times New Roman" w:eastAsia="Times New Roman" w:hAnsi="Times New Roman" w:cs="Times New Roman"/>
          <w:color w:val="000000" w:themeColor="text1"/>
        </w:rPr>
        <w:t>in substance use treatment</w:t>
      </w:r>
      <w:r w:rsidR="00B437FE">
        <w:rPr>
          <w:rFonts w:ascii="Times New Roman" w:eastAsia="Times New Roman" w:hAnsi="Times New Roman" w:cs="Times New Roman"/>
          <w:color w:val="000000" w:themeColor="text1"/>
        </w:rPr>
        <w:t xml:space="preserve"> engagement and </w:t>
      </w:r>
      <w:r w:rsidR="00754CEC">
        <w:rPr>
          <w:rFonts w:ascii="Times New Roman" w:eastAsia="Times New Roman" w:hAnsi="Times New Roman" w:cs="Times New Roman"/>
          <w:color w:val="000000" w:themeColor="text1"/>
        </w:rPr>
        <w:t>outcomes related</w:t>
      </w:r>
      <w:r w:rsidR="00700F00">
        <w:rPr>
          <w:rFonts w:ascii="Times New Roman" w:eastAsia="Times New Roman" w:hAnsi="Times New Roman" w:cs="Times New Roman"/>
          <w:color w:val="000000" w:themeColor="text1"/>
        </w:rPr>
        <w:t xml:space="preserve"> to</w:t>
      </w:r>
      <w:r w:rsidR="00B2091D">
        <w:rPr>
          <w:rFonts w:ascii="Times New Roman" w:eastAsia="Times New Roman" w:hAnsi="Times New Roman" w:cs="Times New Roman"/>
          <w:color w:val="000000" w:themeColor="text1"/>
        </w:rPr>
        <w:t xml:space="preserve"> education, employment, and mental health conditions. These findings seem especially salient as the impact of COVID-19 pandemic on these disparities continue</w:t>
      </w:r>
      <w:r w:rsidR="002658BC">
        <w:rPr>
          <w:rFonts w:ascii="Times New Roman" w:eastAsia="Times New Roman" w:hAnsi="Times New Roman" w:cs="Times New Roman"/>
          <w:color w:val="000000" w:themeColor="text1"/>
        </w:rPr>
        <w:t>s</w:t>
      </w:r>
      <w:r w:rsidR="00B2091D">
        <w:rPr>
          <w:rFonts w:ascii="Times New Roman" w:eastAsia="Times New Roman" w:hAnsi="Times New Roman" w:cs="Times New Roman"/>
          <w:color w:val="000000" w:themeColor="text1"/>
        </w:rPr>
        <w:t xml:space="preserve"> to unfold</w:t>
      </w:r>
      <w:r w:rsidR="00861772">
        <w:rPr>
          <w:rFonts w:ascii="Times New Roman" w:eastAsia="Times New Roman" w:hAnsi="Times New Roman" w:cs="Times New Roman"/>
          <w:color w:val="000000" w:themeColor="text1"/>
        </w:rPr>
        <w:t xml:space="preserve"> </w:t>
      </w:r>
      <w:r w:rsidR="00B82C96">
        <w:rPr>
          <w:rFonts w:ascii="Times New Roman" w:eastAsia="Times New Roman" w:hAnsi="Times New Roman" w:cs="Times New Roman"/>
          <w:color w:val="000000" w:themeColor="text1"/>
        </w:rPr>
        <w:t>(</w:t>
      </w:r>
      <w:proofErr w:type="spellStart"/>
      <w:r w:rsidR="00B82C96">
        <w:rPr>
          <w:rFonts w:ascii="Times New Roman" w:eastAsia="Times New Roman" w:hAnsi="Times New Roman" w:cs="Times New Roman"/>
          <w:color w:val="000000" w:themeColor="text1"/>
        </w:rPr>
        <w:t>Marel</w:t>
      </w:r>
      <w:proofErr w:type="spellEnd"/>
      <w:r w:rsidR="00B82C96">
        <w:rPr>
          <w:rFonts w:ascii="Times New Roman" w:eastAsia="Times New Roman" w:hAnsi="Times New Roman" w:cs="Times New Roman"/>
          <w:color w:val="000000" w:themeColor="text1"/>
        </w:rPr>
        <w:t xml:space="preserve"> et al., 2021).</w:t>
      </w:r>
      <w:r w:rsidR="00B2091D">
        <w:rPr>
          <w:rFonts w:ascii="Times New Roman" w:eastAsia="Times New Roman" w:hAnsi="Times New Roman" w:cs="Times New Roman"/>
          <w:color w:val="000000" w:themeColor="text1"/>
        </w:rPr>
        <w:t xml:space="preserve"> </w:t>
      </w:r>
      <w:bookmarkStart w:id="33" w:name="_Toc99790195"/>
    </w:p>
    <w:p w14:paraId="157615D8" w14:textId="77777777" w:rsidR="00A06FDD" w:rsidRDefault="00A06FDD" w:rsidP="00A06FDD">
      <w:pPr>
        <w:pStyle w:val="Heading1"/>
        <w:rPr>
          <w:rFonts w:cs="Times New Roman"/>
          <w:szCs w:val="24"/>
        </w:rPr>
      </w:pPr>
      <w:bookmarkStart w:id="34" w:name="_Toc99790198"/>
      <w:bookmarkStart w:id="35" w:name="_Toc99790196"/>
      <w:bookmarkEnd w:id="33"/>
      <w:r w:rsidRPr="003A327C">
        <w:rPr>
          <w:rFonts w:cs="Times New Roman"/>
          <w:szCs w:val="24"/>
        </w:rPr>
        <w:t>Conclusion</w:t>
      </w:r>
      <w:bookmarkEnd w:id="35"/>
    </w:p>
    <w:p w14:paraId="6E30BB55" w14:textId="77777777" w:rsidR="00A06FDD" w:rsidRDefault="00A06FDD" w:rsidP="00A06FDD">
      <w:r>
        <w:tab/>
        <w:t xml:space="preserve">While substance use and problems associated with it continue to rise in the United States, completion of substance use treatment remains low (SAMHSA, 2017). A response to improve substance use treatment completion and outcomes utilizes peer-driven </w:t>
      </w:r>
      <w:r>
        <w:lastRenderedPageBreak/>
        <w:t xml:space="preserve">recovery support services. This study aimed to address the limited research regarding the relationship between services provided by certified peer supports and clients’ length of time in and completion of treatment. </w:t>
      </w:r>
    </w:p>
    <w:p w14:paraId="5E8FB11A" w14:textId="77777777" w:rsidR="00A06FDD" w:rsidRDefault="00A06FDD" w:rsidP="00A06FDD">
      <w:pPr>
        <w:ind w:firstLine="720"/>
      </w:pPr>
      <w:r>
        <w:t xml:space="preserve">While an initial quasi-experimental analysis found that clients who received peer services stayed in treatment more days than a matched group of clients who did not participate in RSS, additional hierarchical regression analysis did not find statistical significance when controlling for clinical and demographic characteristics. The additional regression analysis found years of education and prior treatment episodes to be significant predictors of clients’ length of time in treatment. Neither the quasi-experimental analysis nor the hierarchical regression analysis found statistical significance between RSS and treatment completion when comparing the group of clients who received peer services and the matched group of clients who did not receive RSS. However, the regression analysis indicated that the presence of a co-occurring mental health condition and prior opioid use were associated with decreased likelihood of treatment completion. </w:t>
      </w:r>
    </w:p>
    <w:p w14:paraId="498A0AC9" w14:textId="77777777" w:rsidR="00A06FDD" w:rsidRDefault="00A06FDD" w:rsidP="00A06FDD">
      <w:pPr>
        <w:ind w:firstLine="720"/>
      </w:pPr>
      <w:r>
        <w:t xml:space="preserve">Among the group of clients who received peer support services, the likelihood of treatment completion increased with each additional session provided by a certified peer; employment and education also predicted treatment completion among this group of clients. This study appears to have a unique finding that additional types of peer services were associated with increased likelihood of treatment completion among the group of clients who chose to receive RSS. The findings of this study support the promise of the roles RSS may play in substance use treatment duration and completion, while also </w:t>
      </w:r>
      <w:r>
        <w:lastRenderedPageBreak/>
        <w:t>reinforcing the value of social work services to address each client’s unique clinical, psychological, and life experiences.</w:t>
      </w:r>
    </w:p>
    <w:p w14:paraId="30FBEFF6" w14:textId="4769087E" w:rsidR="00B471C5" w:rsidRDefault="00B471C5" w:rsidP="00B471C5"/>
    <w:p w14:paraId="23779D52" w14:textId="3EDB1A92" w:rsidR="00A06FDD" w:rsidRDefault="00A06FDD" w:rsidP="00B471C5"/>
    <w:p w14:paraId="76972D53" w14:textId="20B2C4A3" w:rsidR="00A06FDD" w:rsidRDefault="00A06FDD" w:rsidP="00B471C5"/>
    <w:p w14:paraId="052E61E2" w14:textId="5F6DC536" w:rsidR="00A06FDD" w:rsidRDefault="00A06FDD" w:rsidP="00B471C5"/>
    <w:p w14:paraId="1133859B" w14:textId="00994EC0" w:rsidR="00A06FDD" w:rsidRDefault="00A06FDD" w:rsidP="00B471C5"/>
    <w:p w14:paraId="146EBB26" w14:textId="770E5866" w:rsidR="00A06FDD" w:rsidRDefault="00A06FDD" w:rsidP="00B471C5"/>
    <w:p w14:paraId="7C624437" w14:textId="60DFDDA7" w:rsidR="00A06FDD" w:rsidRDefault="00A06FDD" w:rsidP="00B471C5"/>
    <w:p w14:paraId="07472A43" w14:textId="502CF09B" w:rsidR="00A06FDD" w:rsidRDefault="00A06FDD" w:rsidP="00B471C5"/>
    <w:p w14:paraId="671740D9" w14:textId="021FBD2C" w:rsidR="00A06FDD" w:rsidRDefault="00A06FDD" w:rsidP="00B471C5"/>
    <w:p w14:paraId="16A8E986" w14:textId="6913776C" w:rsidR="00A06FDD" w:rsidRDefault="00A06FDD" w:rsidP="00B471C5"/>
    <w:p w14:paraId="2AD94E7D" w14:textId="6DA4EC98" w:rsidR="00A06FDD" w:rsidRDefault="00A06FDD" w:rsidP="00B471C5"/>
    <w:p w14:paraId="6B158597" w14:textId="33B2F428" w:rsidR="00A06FDD" w:rsidRDefault="00A06FDD" w:rsidP="00B471C5"/>
    <w:p w14:paraId="734D7792" w14:textId="7DF12275" w:rsidR="00A06FDD" w:rsidRDefault="00A06FDD" w:rsidP="00B471C5"/>
    <w:p w14:paraId="26C3DD9D" w14:textId="4319944C" w:rsidR="00A06FDD" w:rsidRDefault="00A06FDD" w:rsidP="00B471C5"/>
    <w:p w14:paraId="475AED4B" w14:textId="064E2D3E" w:rsidR="00A06FDD" w:rsidRDefault="00A06FDD" w:rsidP="00B471C5"/>
    <w:p w14:paraId="002A5295" w14:textId="72AED44D" w:rsidR="00A06FDD" w:rsidRDefault="00A06FDD" w:rsidP="00B471C5"/>
    <w:p w14:paraId="38137454" w14:textId="5D628106" w:rsidR="00A06FDD" w:rsidRDefault="00A06FDD" w:rsidP="00B471C5"/>
    <w:p w14:paraId="26FC9A19" w14:textId="43B07F88" w:rsidR="00A06FDD" w:rsidRDefault="00A06FDD" w:rsidP="00B471C5"/>
    <w:p w14:paraId="65196510" w14:textId="1A46FCCB" w:rsidR="00A06FDD" w:rsidRDefault="00A06FDD" w:rsidP="00B471C5"/>
    <w:p w14:paraId="305CB364" w14:textId="6F5ACD48" w:rsidR="00A06FDD" w:rsidRDefault="00A06FDD" w:rsidP="00B471C5"/>
    <w:p w14:paraId="098227B7" w14:textId="77777777" w:rsidR="00A06FDD" w:rsidRDefault="00A06FDD" w:rsidP="00B471C5"/>
    <w:p w14:paraId="5A5550CC" w14:textId="1A90683F" w:rsidR="00E21D79" w:rsidRPr="00B471C5" w:rsidRDefault="00E21D79" w:rsidP="00B471C5">
      <w:pPr>
        <w:jc w:val="center"/>
      </w:pPr>
      <w:r w:rsidRPr="003A327C">
        <w:rPr>
          <w:rFonts w:cs="Times New Roman"/>
          <w:bCs/>
        </w:rPr>
        <w:lastRenderedPageBreak/>
        <w:t>References</w:t>
      </w:r>
      <w:bookmarkEnd w:id="34"/>
    </w:p>
    <w:p w14:paraId="669529FB" w14:textId="03787221" w:rsidR="00D71EC4" w:rsidRPr="003A327C" w:rsidRDefault="00D71EC4" w:rsidP="00D71EC4">
      <w:pPr>
        <w:pStyle w:val="NormalWeb"/>
        <w:spacing w:before="0" w:beforeAutospacing="0" w:after="0" w:afterAutospacing="0" w:line="480" w:lineRule="auto"/>
        <w:ind w:left="720" w:hanging="720"/>
        <w:contextualSpacing/>
      </w:pPr>
      <w:proofErr w:type="spellStart"/>
      <w:r w:rsidRPr="003A327C">
        <w:t>Banducci</w:t>
      </w:r>
      <w:proofErr w:type="spellEnd"/>
      <w:r w:rsidRPr="003A327C">
        <w:t xml:space="preserve">, A. N., </w:t>
      </w:r>
      <w:proofErr w:type="spellStart"/>
      <w:r w:rsidRPr="003A327C">
        <w:t>Dahne</w:t>
      </w:r>
      <w:proofErr w:type="spellEnd"/>
      <w:r w:rsidRPr="003A327C">
        <w:t xml:space="preserve">, J., Magidson, J. F., Chen, K., Daughters, S. B., &amp; </w:t>
      </w:r>
      <w:proofErr w:type="spellStart"/>
      <w:r w:rsidRPr="003A327C">
        <w:t>Lejuez</w:t>
      </w:r>
      <w:proofErr w:type="spellEnd"/>
      <w:r w:rsidRPr="003A327C">
        <w:t xml:space="preserve">, C. W. (2013). Clinical characteristics as a function of referral status among substance users in residential treatment. </w:t>
      </w:r>
      <w:r w:rsidRPr="003A327C">
        <w:rPr>
          <w:i/>
        </w:rPr>
        <w:t>Addictive Behaviors, 38(4)</w:t>
      </w:r>
      <w:r w:rsidRPr="003A327C">
        <w:t>, 1924–1930.</w:t>
      </w:r>
    </w:p>
    <w:p w14:paraId="0130EAF2" w14:textId="72379DC8" w:rsidR="00D71EC4" w:rsidRPr="003A327C" w:rsidRDefault="00D71EC4" w:rsidP="00D71EC4">
      <w:pPr>
        <w:pStyle w:val="NormalWeb"/>
        <w:spacing w:before="0" w:beforeAutospacing="0" w:after="0" w:afterAutospacing="0" w:line="480" w:lineRule="auto"/>
        <w:ind w:left="720" w:hanging="720"/>
        <w:contextualSpacing/>
      </w:pPr>
      <w:proofErr w:type="spellStart"/>
      <w:r w:rsidRPr="003A327C">
        <w:t>Bassuk</w:t>
      </w:r>
      <w:proofErr w:type="spellEnd"/>
      <w:r w:rsidRPr="003A327C">
        <w:t xml:space="preserve">, E. L., Hanson, J., Greene, R. N., Richard, M., &amp; </w:t>
      </w:r>
      <w:proofErr w:type="spellStart"/>
      <w:r w:rsidRPr="003A327C">
        <w:t>Laudet</w:t>
      </w:r>
      <w:proofErr w:type="spellEnd"/>
      <w:r w:rsidRPr="003A327C">
        <w:t>, A. (2016). Peer-delivered recovery support services for addictions in the United States: A systematic review.</w:t>
      </w:r>
      <w:r w:rsidRPr="003A327C">
        <w:rPr>
          <w:i/>
          <w:iCs/>
        </w:rPr>
        <w:t xml:space="preserve"> Journal of Substance Abuse Treatment, 63</w:t>
      </w:r>
      <w:r w:rsidRPr="003A327C">
        <w:t xml:space="preserve">, 1–9. </w:t>
      </w:r>
      <w:proofErr w:type="gramStart"/>
      <w:r w:rsidRPr="003A327C">
        <w:t>doi:10.1016/j.jsat</w:t>
      </w:r>
      <w:proofErr w:type="gramEnd"/>
      <w:r w:rsidRPr="003A327C">
        <w:t>.2016.01.003</w:t>
      </w:r>
    </w:p>
    <w:p w14:paraId="5AACEBD4" w14:textId="4C53B2A0" w:rsidR="00646398" w:rsidRPr="003A327C" w:rsidRDefault="00646398" w:rsidP="00646398">
      <w:pPr>
        <w:pStyle w:val="NormalWeb"/>
        <w:spacing w:line="480" w:lineRule="auto"/>
        <w:ind w:left="720" w:hanging="720"/>
        <w:contextualSpacing/>
      </w:pPr>
      <w:proofErr w:type="spellStart"/>
      <w:r w:rsidRPr="003A327C">
        <w:t>Bouchery</w:t>
      </w:r>
      <w:proofErr w:type="spellEnd"/>
      <w:r w:rsidRPr="003A327C">
        <w:t>, E. E., Harwood, H. J., Sacks, J. J., Simon, C. J., &amp; Brewer, R. D. (2011). Economic costs of excessive alcohol consumption in the U.S., 2006.</w:t>
      </w:r>
      <w:r w:rsidRPr="003A327C">
        <w:rPr>
          <w:i/>
          <w:iCs/>
        </w:rPr>
        <w:t> American Journal of Preventive Medicine, 41</w:t>
      </w:r>
      <w:r w:rsidRPr="003A327C">
        <w:t xml:space="preserve">(5), 516-524. </w:t>
      </w:r>
      <w:proofErr w:type="gramStart"/>
      <w:r w:rsidRPr="003A327C">
        <w:t>doi:http://dx.doi.org.proxy.library.upenn.edu/10.1016/j.amepre.2011.06.045</w:t>
      </w:r>
      <w:proofErr w:type="gramEnd"/>
    </w:p>
    <w:p w14:paraId="2312972C" w14:textId="21C8C107" w:rsidR="002A7759" w:rsidRDefault="00D71EC4" w:rsidP="00C67F6A">
      <w:pPr>
        <w:pStyle w:val="NormalWeb"/>
        <w:spacing w:before="0" w:beforeAutospacing="0" w:after="0" w:afterAutospacing="0" w:line="480" w:lineRule="auto"/>
        <w:ind w:left="720" w:hanging="720"/>
        <w:contextualSpacing/>
      </w:pPr>
      <w:r w:rsidRPr="003A327C">
        <w:t xml:space="preserve">Brewer, D. D., Catalano, R. F., Haggerty, K., Gainey, R. R., &amp; Fleming, C. B. (1998). A meta-analysis of predictors of continued drug use during and after treatment for </w:t>
      </w:r>
      <w:r w:rsidR="001E4045" w:rsidRPr="003A327C">
        <w:t>opioid</w:t>
      </w:r>
      <w:r w:rsidRPr="003A327C">
        <w:t xml:space="preserve"> addiction.</w:t>
      </w:r>
      <w:r w:rsidRPr="003A327C">
        <w:rPr>
          <w:i/>
          <w:iCs/>
        </w:rPr>
        <w:t xml:space="preserve"> Addiction, 93</w:t>
      </w:r>
      <w:r w:rsidRPr="003A327C">
        <w:rPr>
          <w:i/>
        </w:rPr>
        <w:t>(1)</w:t>
      </w:r>
      <w:r w:rsidRPr="003A327C">
        <w:t>, 73–92. doi:10.1046/j.1360-0443.</w:t>
      </w:r>
      <w:proofErr w:type="gramStart"/>
      <w:r w:rsidRPr="003A327C">
        <w:t>1998.931738.x</w:t>
      </w:r>
      <w:proofErr w:type="gramEnd"/>
    </w:p>
    <w:p w14:paraId="7F24015D" w14:textId="1B3E433C" w:rsidR="002A7759" w:rsidRDefault="002A7759" w:rsidP="002A7759">
      <w:pPr>
        <w:pStyle w:val="NormalWeb"/>
        <w:spacing w:before="0" w:beforeAutospacing="0" w:after="0" w:afterAutospacing="0" w:line="480" w:lineRule="auto"/>
        <w:ind w:left="720" w:hanging="720"/>
        <w:contextualSpacing/>
      </w:pPr>
      <w:r>
        <w:t xml:space="preserve">Curtis, S. L., &amp; </w:t>
      </w:r>
      <w:proofErr w:type="spellStart"/>
      <w:r>
        <w:t>Eby</w:t>
      </w:r>
      <w:proofErr w:type="spellEnd"/>
      <w:r>
        <w:t xml:space="preserve">, L. T. (2010). Recovery at work: The relationship between social identity and commitment among substance abuse counselors. </w:t>
      </w:r>
      <w:r w:rsidRPr="00F65533">
        <w:rPr>
          <w:i/>
          <w:iCs/>
        </w:rPr>
        <w:t>Journal of Substance Abuse Treatment, 39</w:t>
      </w:r>
      <w:r>
        <w:t xml:space="preserve">(3), 248-254. </w:t>
      </w:r>
      <w:proofErr w:type="gramStart"/>
      <w:r>
        <w:t>doi:https://doi-org.proxy.library.upenn.edu/10.1016/j.jsat.2010.06.006</w:t>
      </w:r>
      <w:proofErr w:type="gramEnd"/>
    </w:p>
    <w:p w14:paraId="052835BE" w14:textId="4F72B8AF" w:rsidR="00A34D4B" w:rsidRPr="003A327C" w:rsidRDefault="00A34D4B" w:rsidP="00A34D4B">
      <w:pPr>
        <w:pStyle w:val="NormalWeb"/>
        <w:spacing w:before="0" w:beforeAutospacing="0" w:after="0" w:afterAutospacing="0" w:line="480" w:lineRule="auto"/>
        <w:ind w:left="720" w:hanging="720"/>
        <w:contextualSpacing/>
        <w:rPr>
          <w:rStyle w:val="Hyperlink"/>
        </w:rPr>
      </w:pPr>
      <w:r w:rsidRPr="003A327C">
        <w:t>Davidson, L., Bellamy, C., Guy, K., &amp; Miller, R. (2012). Peer support among persons with severe mental illnesses: A review of evidence and experience.</w:t>
      </w:r>
      <w:r w:rsidRPr="003A327C">
        <w:rPr>
          <w:i/>
          <w:iCs/>
        </w:rPr>
        <w:t> World Psychiatry, 11</w:t>
      </w:r>
      <w:r w:rsidRPr="003A327C">
        <w:t>(2), 123-128. </w:t>
      </w:r>
      <w:hyperlink r:id="rId32" w:tgtFrame="_blank" w:history="1">
        <w:r w:rsidRPr="003A327C">
          <w:rPr>
            <w:rStyle w:val="Hyperlink"/>
          </w:rPr>
          <w:t>https://doi.org/10.1016/j.wpsyc.2012.05.009</w:t>
        </w:r>
      </w:hyperlink>
    </w:p>
    <w:p w14:paraId="7CDBF087" w14:textId="44927EE9" w:rsidR="008E47FA" w:rsidRPr="003A327C" w:rsidRDefault="008E47FA" w:rsidP="003E4C96">
      <w:pPr>
        <w:pStyle w:val="NormalWeb"/>
        <w:spacing w:line="480" w:lineRule="auto"/>
        <w:ind w:left="720" w:hanging="720"/>
        <w:contextualSpacing/>
      </w:pPr>
      <w:r w:rsidRPr="003A327C">
        <w:lastRenderedPageBreak/>
        <w:t xml:space="preserve">Davidson, L., </w:t>
      </w:r>
      <w:proofErr w:type="spellStart"/>
      <w:r w:rsidRPr="003A327C">
        <w:t>Rakfeldt</w:t>
      </w:r>
      <w:proofErr w:type="spellEnd"/>
      <w:r w:rsidRPr="003A327C">
        <w:t>, J., &amp; Strauss, J. (2010). </w:t>
      </w:r>
      <w:r w:rsidRPr="003A327C">
        <w:rPr>
          <w:i/>
          <w:iCs/>
        </w:rPr>
        <w:t>The roots of the recovery movement in psychiatry: Lessons learned.</w:t>
      </w:r>
      <w:r w:rsidRPr="003A327C">
        <w:t> John Wiley &amp; Sons Inc. </w:t>
      </w:r>
      <w:hyperlink r:id="rId33" w:tgtFrame="_blank" w:history="1">
        <w:r w:rsidRPr="003A327C">
          <w:rPr>
            <w:rStyle w:val="Hyperlink"/>
          </w:rPr>
          <w:t>https://doi.org/10.1002/9780470682999</w:t>
        </w:r>
      </w:hyperlink>
    </w:p>
    <w:p w14:paraId="3A904457" w14:textId="5A40909D" w:rsidR="003B264B" w:rsidRDefault="00231625" w:rsidP="00D71EC4">
      <w:pPr>
        <w:pStyle w:val="NormalWeb"/>
        <w:spacing w:before="0" w:beforeAutospacing="0" w:after="0" w:afterAutospacing="0" w:line="480" w:lineRule="auto"/>
        <w:ind w:left="720" w:hanging="720"/>
        <w:contextualSpacing/>
      </w:pPr>
      <w:r w:rsidRPr="003A327C">
        <w:t xml:space="preserve">Decker, K. P., </w:t>
      </w:r>
      <w:proofErr w:type="spellStart"/>
      <w:r w:rsidRPr="003A327C">
        <w:t>Peglow</w:t>
      </w:r>
      <w:proofErr w:type="spellEnd"/>
      <w:r w:rsidRPr="003A327C">
        <w:t xml:space="preserve">, S. L., Samples, C. R., &amp; Cunningham, T. D. (2017). Long-term outcomes after residential substance use treatment: Relapse, morbidity, and mortality. </w:t>
      </w:r>
      <w:r w:rsidRPr="00F65533">
        <w:rPr>
          <w:i/>
          <w:iCs/>
        </w:rPr>
        <w:t>Military Medicine, 182</w:t>
      </w:r>
      <w:r w:rsidRPr="003A327C">
        <w:t xml:space="preserve">(1), e1589-e1595. </w:t>
      </w:r>
      <w:proofErr w:type="gramStart"/>
      <w:r w:rsidRPr="003A327C">
        <w:t>doi:http://dx.doi.org.proxy.library.upenn.edu/10.7205/MILMED-D-15-00560</w:t>
      </w:r>
      <w:proofErr w:type="gramEnd"/>
    </w:p>
    <w:p w14:paraId="19AA7993" w14:textId="77777777" w:rsidR="00E770DD" w:rsidRPr="00E770DD" w:rsidRDefault="00E770DD" w:rsidP="00E770DD">
      <w:pPr>
        <w:pStyle w:val="NormalWeb"/>
        <w:spacing w:line="480" w:lineRule="auto"/>
        <w:ind w:left="720" w:hanging="720"/>
        <w:contextualSpacing/>
      </w:pPr>
      <w:proofErr w:type="spellStart"/>
      <w:r w:rsidRPr="00E770DD">
        <w:rPr>
          <w:lang w:val="da-DK"/>
        </w:rPr>
        <w:t>Engstrom</w:t>
      </w:r>
      <w:proofErr w:type="spellEnd"/>
      <w:r w:rsidRPr="00E770DD">
        <w:rPr>
          <w:lang w:val="da-DK"/>
        </w:rPr>
        <w:t>, M., El-</w:t>
      </w:r>
      <w:proofErr w:type="spellStart"/>
      <w:r w:rsidRPr="00E770DD">
        <w:rPr>
          <w:lang w:val="da-DK"/>
        </w:rPr>
        <w:t>Bassel</w:t>
      </w:r>
      <w:proofErr w:type="spellEnd"/>
      <w:r w:rsidRPr="00E770DD">
        <w:rPr>
          <w:lang w:val="da-DK"/>
        </w:rPr>
        <w:t>, N., Go, H. </w:t>
      </w:r>
      <w:r w:rsidRPr="00E770DD">
        <w:rPr>
          <w:i/>
          <w:iCs/>
          <w:lang w:val="da-DK"/>
        </w:rPr>
        <w:t>et al.</w:t>
      </w:r>
      <w:r w:rsidRPr="00E770DD">
        <w:rPr>
          <w:lang w:val="da-DK"/>
        </w:rPr>
        <w:t> </w:t>
      </w:r>
      <w:r w:rsidRPr="00E770DD">
        <w:t>(2008). Childhood sexual abuse and intimate partner violence among women in methadone treatment: A direct or mediated relationship? </w:t>
      </w:r>
      <w:r w:rsidRPr="00E770DD">
        <w:rPr>
          <w:i/>
          <w:iCs/>
        </w:rPr>
        <w:t>Journal of Family Violence,</w:t>
      </w:r>
      <w:r w:rsidRPr="00E770DD">
        <w:t> </w:t>
      </w:r>
      <w:r w:rsidRPr="00E770DD">
        <w:rPr>
          <w:i/>
          <w:iCs/>
        </w:rPr>
        <w:t>23</w:t>
      </w:r>
      <w:r w:rsidRPr="00E770DD">
        <w:t>, 605–617.</w:t>
      </w:r>
    </w:p>
    <w:p w14:paraId="79F8B212" w14:textId="1F433AD8" w:rsidR="00E770DD" w:rsidRPr="003A327C" w:rsidRDefault="00E770DD" w:rsidP="00D54886">
      <w:pPr>
        <w:pStyle w:val="NormalWeb"/>
        <w:spacing w:line="480" w:lineRule="auto"/>
        <w:ind w:left="720" w:hanging="720"/>
        <w:contextualSpacing/>
      </w:pPr>
      <w:r w:rsidRPr="00E770DD">
        <w:t>Engstrom, M.</w:t>
      </w:r>
      <w:r w:rsidRPr="00E770DD">
        <w:rPr>
          <w:b/>
          <w:bCs/>
        </w:rPr>
        <w:t>,</w:t>
      </w:r>
      <w:r w:rsidRPr="00E770DD">
        <w:t xml:space="preserve"> Mahoney, C. A., &amp; Marsh, J. C. (2012). Substance use problems in health social work practice. In S. </w:t>
      </w:r>
      <w:proofErr w:type="spellStart"/>
      <w:r w:rsidRPr="00E770DD">
        <w:t>Gehlert</w:t>
      </w:r>
      <w:proofErr w:type="spellEnd"/>
      <w:r w:rsidRPr="00E770DD">
        <w:t xml:space="preserve"> and T. Arthur Browne (Eds.), </w:t>
      </w:r>
      <w:r w:rsidRPr="00E770DD">
        <w:rPr>
          <w:i/>
          <w:iCs/>
        </w:rPr>
        <w:t>Handbook of health social work </w:t>
      </w:r>
      <w:r w:rsidRPr="00E770DD">
        <w:t>(2nd edition, pp. 426-467)</w:t>
      </w:r>
      <w:r w:rsidRPr="00E770DD">
        <w:rPr>
          <w:i/>
          <w:iCs/>
        </w:rPr>
        <w:t>.</w:t>
      </w:r>
      <w:r w:rsidRPr="00E770DD">
        <w:t> Hoboken, NJ: Wiley.</w:t>
      </w:r>
    </w:p>
    <w:p w14:paraId="2F14C718" w14:textId="77777777" w:rsidR="00FF427A" w:rsidRPr="003A327C" w:rsidRDefault="00041C24" w:rsidP="00FF427A">
      <w:pPr>
        <w:pStyle w:val="NormalWeb"/>
        <w:spacing w:before="0" w:beforeAutospacing="0" w:after="0" w:afterAutospacing="0" w:line="480" w:lineRule="auto"/>
        <w:ind w:left="720" w:hanging="720"/>
        <w:contextualSpacing/>
      </w:pPr>
      <w:proofErr w:type="spellStart"/>
      <w:r w:rsidRPr="003A327C">
        <w:t>Fendrich</w:t>
      </w:r>
      <w:proofErr w:type="spellEnd"/>
      <w:r w:rsidRPr="003A327C">
        <w:t xml:space="preserve">, M., Becker, J., Ives, M., </w:t>
      </w:r>
      <w:proofErr w:type="spellStart"/>
      <w:r w:rsidRPr="003A327C">
        <w:t>Rodis</w:t>
      </w:r>
      <w:proofErr w:type="spellEnd"/>
      <w:r w:rsidRPr="003A327C">
        <w:t>, E., &amp; Marín, M. (2021). Treatment retention in opioid dependent clients receiving medication-assisted treatment: Six-month rate and baseline correlates.</w:t>
      </w:r>
      <w:r w:rsidRPr="003A327C">
        <w:rPr>
          <w:i/>
          <w:iCs/>
        </w:rPr>
        <w:t> Substance use &amp; Misuse, 56</w:t>
      </w:r>
      <w:r w:rsidRPr="003A327C">
        <w:t>(7), 1018-1023. </w:t>
      </w:r>
      <w:hyperlink r:id="rId34" w:tgtFrame="_blank" w:history="1">
        <w:r w:rsidRPr="003A327C">
          <w:rPr>
            <w:rStyle w:val="Hyperlink"/>
          </w:rPr>
          <w:t>https://doi.org/10.1080/10826084.2021.1906276</w:t>
        </w:r>
      </w:hyperlink>
    </w:p>
    <w:p w14:paraId="2FC12B49" w14:textId="4B26B936" w:rsidR="005B3A1C" w:rsidRPr="003A327C" w:rsidRDefault="005B3A1C" w:rsidP="00FF427A">
      <w:pPr>
        <w:pStyle w:val="NormalWeb"/>
        <w:spacing w:before="0" w:beforeAutospacing="0" w:after="0" w:afterAutospacing="0" w:line="480" w:lineRule="auto"/>
        <w:ind w:left="720" w:hanging="720"/>
        <w:contextualSpacing/>
      </w:pPr>
      <w:r w:rsidRPr="003A327C">
        <w:t>Flynn, P. M., &amp; Brown, B. S. (2008). Co-occurring disorders in substance abuse treatment: Issues and prospects.</w:t>
      </w:r>
      <w:r w:rsidRPr="003A327C">
        <w:rPr>
          <w:i/>
          <w:iCs/>
        </w:rPr>
        <w:t> Journal of Substance Abuse Treatment, 34</w:t>
      </w:r>
      <w:r w:rsidRPr="003A327C">
        <w:t xml:space="preserve">(1), 36-47. </w:t>
      </w:r>
      <w:proofErr w:type="spellStart"/>
      <w:r w:rsidRPr="003A327C">
        <w:t>doi:</w:t>
      </w:r>
      <w:hyperlink r:id="rId35" w:tgtFrame="_blank" w:history="1">
        <w:r w:rsidRPr="003A327C">
          <w:rPr>
            <w:rStyle w:val="Hyperlink"/>
          </w:rPr>
          <w:t>https</w:t>
        </w:r>
        <w:proofErr w:type="spellEnd"/>
        <w:r w:rsidRPr="003A327C">
          <w:rPr>
            <w:rStyle w:val="Hyperlink"/>
          </w:rPr>
          <w:t>://doi.org/10.1016/j.jsat.2006.11.013</w:t>
        </w:r>
      </w:hyperlink>
    </w:p>
    <w:p w14:paraId="093DA9BB" w14:textId="3A46C552" w:rsidR="00632792" w:rsidRPr="00C67F6A" w:rsidRDefault="004848EC" w:rsidP="00632792">
      <w:pPr>
        <w:ind w:left="720" w:hanging="720"/>
        <w:rPr>
          <w:rFonts w:ascii="Times New Roman" w:hAnsi="Times New Roman" w:cs="Times New Roman"/>
        </w:rPr>
      </w:pPr>
      <w:r w:rsidRPr="00C67F6A">
        <w:rPr>
          <w:rFonts w:ascii="Times New Roman" w:hAnsi="Times New Roman" w:cs="Times New Roman"/>
        </w:rPr>
        <w:t xml:space="preserve">Gearing, R. E., Mian, I. A., Barber, J., &amp; </w:t>
      </w:r>
      <w:proofErr w:type="spellStart"/>
      <w:r w:rsidRPr="00C67F6A">
        <w:rPr>
          <w:rFonts w:ascii="Times New Roman" w:hAnsi="Times New Roman" w:cs="Times New Roman"/>
        </w:rPr>
        <w:t>Ickowicz</w:t>
      </w:r>
      <w:proofErr w:type="spellEnd"/>
      <w:r w:rsidRPr="00C67F6A">
        <w:rPr>
          <w:rFonts w:ascii="Times New Roman" w:hAnsi="Times New Roman" w:cs="Times New Roman"/>
        </w:rPr>
        <w:t xml:space="preserve">, A. (2006). A methodology for conducting retrospective chart review research in child and adolescent </w:t>
      </w:r>
      <w:r w:rsidRPr="00C67F6A">
        <w:rPr>
          <w:rFonts w:ascii="Times New Roman" w:hAnsi="Times New Roman" w:cs="Times New Roman"/>
        </w:rPr>
        <w:lastRenderedPageBreak/>
        <w:t>psychiatry. </w:t>
      </w:r>
      <w:r w:rsidRPr="00C67F6A">
        <w:rPr>
          <w:rFonts w:ascii="Times New Roman" w:hAnsi="Times New Roman" w:cs="Times New Roman"/>
          <w:i/>
          <w:iCs/>
        </w:rPr>
        <w:t>Journal of the Canadian Academy of Child and Adolescent Psychiatry</w:t>
      </w:r>
      <w:r w:rsidRPr="00C67F6A">
        <w:rPr>
          <w:rFonts w:ascii="Times New Roman" w:hAnsi="Times New Roman" w:cs="Times New Roman"/>
        </w:rPr>
        <w:t>, </w:t>
      </w:r>
      <w:r w:rsidRPr="00C67F6A">
        <w:rPr>
          <w:rFonts w:ascii="Times New Roman" w:hAnsi="Times New Roman" w:cs="Times New Roman"/>
          <w:i/>
          <w:iCs/>
        </w:rPr>
        <w:t>15</w:t>
      </w:r>
      <w:r w:rsidRPr="00C67F6A">
        <w:rPr>
          <w:rFonts w:ascii="Times New Roman" w:hAnsi="Times New Roman" w:cs="Times New Roman"/>
        </w:rPr>
        <w:t>(3), 126–134.</w:t>
      </w:r>
    </w:p>
    <w:p w14:paraId="0473D8D7" w14:textId="41F8732D" w:rsidR="00632792" w:rsidRPr="00C67F6A" w:rsidRDefault="00632792" w:rsidP="00D11CED">
      <w:pPr>
        <w:ind w:left="720" w:hanging="720"/>
        <w:rPr>
          <w:rFonts w:ascii="Times New Roman" w:hAnsi="Times New Roman" w:cs="Times New Roman"/>
        </w:rPr>
      </w:pPr>
      <w:r w:rsidRPr="00C67F6A">
        <w:rPr>
          <w:rFonts w:ascii="Times New Roman" w:hAnsi="Times New Roman" w:cs="Times New Roman"/>
        </w:rPr>
        <w:t>Ghose, T. (2008). Organizational- and individual-level correlates of posttreatment substance use: A multilevel analysis.</w:t>
      </w:r>
      <w:r w:rsidRPr="00C67F6A">
        <w:rPr>
          <w:rFonts w:ascii="Times New Roman" w:hAnsi="Times New Roman" w:cs="Times New Roman"/>
          <w:i/>
          <w:iCs/>
        </w:rPr>
        <w:t> Journal of Substance Abuse Treatment, 34</w:t>
      </w:r>
      <w:r w:rsidRPr="00C67F6A">
        <w:rPr>
          <w:rFonts w:ascii="Times New Roman" w:hAnsi="Times New Roman" w:cs="Times New Roman"/>
        </w:rPr>
        <w:t xml:space="preserve">(2), 249-262. </w:t>
      </w:r>
      <w:proofErr w:type="gramStart"/>
      <w:r w:rsidRPr="00C67F6A">
        <w:rPr>
          <w:rFonts w:ascii="Times New Roman" w:hAnsi="Times New Roman" w:cs="Times New Roman"/>
        </w:rPr>
        <w:t>doi:http://dx.doi.org.proxy.library.upenn.edu/10.1016/j.jsat.2007.04.007</w:t>
      </w:r>
      <w:proofErr w:type="gramEnd"/>
    </w:p>
    <w:p w14:paraId="73675106" w14:textId="4DEB71CB" w:rsidR="00646398" w:rsidRDefault="00646398" w:rsidP="00646398">
      <w:pPr>
        <w:ind w:left="720" w:hanging="720"/>
        <w:rPr>
          <w:rFonts w:ascii="Times New Roman" w:hAnsi="Times New Roman" w:cs="Times New Roman"/>
        </w:rPr>
      </w:pPr>
      <w:proofErr w:type="spellStart"/>
      <w:r w:rsidRPr="00C67F6A">
        <w:rPr>
          <w:rFonts w:ascii="Times New Roman" w:hAnsi="Times New Roman" w:cs="Times New Roman"/>
        </w:rPr>
        <w:t>Goplerud</w:t>
      </w:r>
      <w:proofErr w:type="spellEnd"/>
      <w:r w:rsidRPr="00C67F6A">
        <w:rPr>
          <w:rFonts w:ascii="Times New Roman" w:hAnsi="Times New Roman" w:cs="Times New Roman"/>
        </w:rPr>
        <w:t xml:space="preserve">, E., Hodge, S., &amp; Benham, T. (2017). A </w:t>
      </w:r>
      <w:r w:rsidR="00F65533">
        <w:rPr>
          <w:rFonts w:ascii="Times New Roman" w:hAnsi="Times New Roman" w:cs="Times New Roman"/>
        </w:rPr>
        <w:t>s</w:t>
      </w:r>
      <w:r w:rsidRPr="00C67F6A">
        <w:rPr>
          <w:rFonts w:ascii="Times New Roman" w:hAnsi="Times New Roman" w:cs="Times New Roman"/>
        </w:rPr>
        <w:t xml:space="preserve">ubstance </w:t>
      </w:r>
      <w:proofErr w:type="gramStart"/>
      <w:r w:rsidR="00F65533">
        <w:rPr>
          <w:rFonts w:ascii="Times New Roman" w:hAnsi="Times New Roman" w:cs="Times New Roman"/>
        </w:rPr>
        <w:t>u</w:t>
      </w:r>
      <w:r w:rsidRPr="00C67F6A">
        <w:rPr>
          <w:rFonts w:ascii="Times New Roman" w:hAnsi="Times New Roman" w:cs="Times New Roman"/>
        </w:rPr>
        <w:t>se</w:t>
      </w:r>
      <w:proofErr w:type="gramEnd"/>
      <w:r w:rsidRPr="00C67F6A">
        <w:rPr>
          <w:rFonts w:ascii="Times New Roman" w:hAnsi="Times New Roman" w:cs="Times New Roman"/>
        </w:rPr>
        <w:t xml:space="preserve"> </w:t>
      </w:r>
      <w:r w:rsidR="00F65533">
        <w:rPr>
          <w:rFonts w:ascii="Times New Roman" w:hAnsi="Times New Roman" w:cs="Times New Roman"/>
        </w:rPr>
        <w:t>c</w:t>
      </w:r>
      <w:r w:rsidRPr="00C67F6A">
        <w:rPr>
          <w:rFonts w:ascii="Times New Roman" w:hAnsi="Times New Roman" w:cs="Times New Roman"/>
        </w:rPr>
        <w:t xml:space="preserve">ost </w:t>
      </w:r>
      <w:r w:rsidR="00F65533">
        <w:rPr>
          <w:rFonts w:ascii="Times New Roman" w:hAnsi="Times New Roman" w:cs="Times New Roman"/>
        </w:rPr>
        <w:t>c</w:t>
      </w:r>
      <w:r w:rsidRPr="00C67F6A">
        <w:rPr>
          <w:rFonts w:ascii="Times New Roman" w:hAnsi="Times New Roman" w:cs="Times New Roman"/>
        </w:rPr>
        <w:t xml:space="preserve">alculator for US </w:t>
      </w:r>
      <w:r w:rsidR="00F65533">
        <w:rPr>
          <w:rFonts w:ascii="Times New Roman" w:hAnsi="Times New Roman" w:cs="Times New Roman"/>
        </w:rPr>
        <w:t>e</w:t>
      </w:r>
      <w:r w:rsidRPr="00C67F6A">
        <w:rPr>
          <w:rFonts w:ascii="Times New Roman" w:hAnsi="Times New Roman" w:cs="Times New Roman"/>
        </w:rPr>
        <w:t xml:space="preserve">mployers </w:t>
      </w:r>
      <w:r w:rsidR="00F65533">
        <w:rPr>
          <w:rFonts w:ascii="Times New Roman" w:hAnsi="Times New Roman" w:cs="Times New Roman"/>
        </w:rPr>
        <w:t>w</w:t>
      </w:r>
      <w:r w:rsidRPr="00C67F6A">
        <w:rPr>
          <w:rFonts w:ascii="Times New Roman" w:hAnsi="Times New Roman" w:cs="Times New Roman"/>
        </w:rPr>
        <w:t xml:space="preserve">ith an </w:t>
      </w:r>
      <w:r w:rsidR="00F65533">
        <w:rPr>
          <w:rFonts w:ascii="Times New Roman" w:hAnsi="Times New Roman" w:cs="Times New Roman"/>
        </w:rPr>
        <w:t>e</w:t>
      </w:r>
      <w:r w:rsidRPr="00C67F6A">
        <w:rPr>
          <w:rFonts w:ascii="Times New Roman" w:hAnsi="Times New Roman" w:cs="Times New Roman"/>
        </w:rPr>
        <w:t xml:space="preserve">mphasis on </w:t>
      </w:r>
      <w:r w:rsidR="00F65533">
        <w:rPr>
          <w:rFonts w:ascii="Times New Roman" w:hAnsi="Times New Roman" w:cs="Times New Roman"/>
        </w:rPr>
        <w:t>p</w:t>
      </w:r>
      <w:r w:rsidRPr="00C67F6A">
        <w:rPr>
          <w:rFonts w:ascii="Times New Roman" w:hAnsi="Times New Roman" w:cs="Times New Roman"/>
        </w:rPr>
        <w:t xml:space="preserve">rescription </w:t>
      </w:r>
      <w:r w:rsidR="00F65533">
        <w:rPr>
          <w:rFonts w:ascii="Times New Roman" w:hAnsi="Times New Roman" w:cs="Times New Roman"/>
        </w:rPr>
        <w:t>p</w:t>
      </w:r>
      <w:r w:rsidRPr="00C67F6A">
        <w:rPr>
          <w:rFonts w:ascii="Times New Roman" w:hAnsi="Times New Roman" w:cs="Times New Roman"/>
        </w:rPr>
        <w:t xml:space="preserve">ain </w:t>
      </w:r>
      <w:r w:rsidR="00F65533">
        <w:rPr>
          <w:rFonts w:ascii="Times New Roman" w:hAnsi="Times New Roman" w:cs="Times New Roman"/>
        </w:rPr>
        <w:t>m</w:t>
      </w:r>
      <w:r w:rsidRPr="00C67F6A">
        <w:rPr>
          <w:rFonts w:ascii="Times New Roman" w:hAnsi="Times New Roman" w:cs="Times New Roman"/>
        </w:rPr>
        <w:t xml:space="preserve">edication </w:t>
      </w:r>
      <w:r w:rsidR="00F65533">
        <w:rPr>
          <w:rFonts w:ascii="Times New Roman" w:hAnsi="Times New Roman" w:cs="Times New Roman"/>
        </w:rPr>
        <w:t>m</w:t>
      </w:r>
      <w:r w:rsidRPr="00C67F6A">
        <w:rPr>
          <w:rFonts w:ascii="Times New Roman" w:hAnsi="Times New Roman" w:cs="Times New Roman"/>
        </w:rPr>
        <w:t>isuse. </w:t>
      </w:r>
      <w:r w:rsidRPr="00C67F6A">
        <w:rPr>
          <w:rFonts w:ascii="Times New Roman" w:hAnsi="Times New Roman" w:cs="Times New Roman"/>
          <w:i/>
          <w:iCs/>
        </w:rPr>
        <w:t>Journal of occupational and environmental medicine</w:t>
      </w:r>
      <w:r w:rsidRPr="00C67F6A">
        <w:rPr>
          <w:rFonts w:ascii="Times New Roman" w:hAnsi="Times New Roman" w:cs="Times New Roman"/>
        </w:rPr>
        <w:t>, </w:t>
      </w:r>
      <w:r w:rsidRPr="00C67F6A">
        <w:rPr>
          <w:rFonts w:ascii="Times New Roman" w:hAnsi="Times New Roman" w:cs="Times New Roman"/>
          <w:i/>
          <w:iCs/>
        </w:rPr>
        <w:t>59</w:t>
      </w:r>
      <w:r w:rsidRPr="00C67F6A">
        <w:rPr>
          <w:rFonts w:ascii="Times New Roman" w:hAnsi="Times New Roman" w:cs="Times New Roman"/>
        </w:rPr>
        <w:t xml:space="preserve">(11), 1063–1071. </w:t>
      </w:r>
      <w:hyperlink r:id="rId36" w:history="1">
        <w:r w:rsidR="002D7394" w:rsidRPr="005C54F0">
          <w:rPr>
            <w:rStyle w:val="Hyperlink"/>
            <w:rFonts w:cs="Times New Roman"/>
          </w:rPr>
          <w:t>https://doi.org/10.1097/JOM.0000000000001157</w:t>
        </w:r>
      </w:hyperlink>
    </w:p>
    <w:p w14:paraId="272BB29B" w14:textId="2EFC9801" w:rsidR="002D7394" w:rsidRPr="00C67F6A" w:rsidRDefault="002D7394" w:rsidP="002D7394">
      <w:pPr>
        <w:ind w:left="720" w:hanging="720"/>
        <w:rPr>
          <w:rFonts w:ascii="Times New Roman" w:hAnsi="Times New Roman" w:cs="Times New Roman"/>
        </w:rPr>
      </w:pPr>
      <w:r w:rsidRPr="002D7394">
        <w:rPr>
          <w:rFonts w:ascii="Times New Roman" w:hAnsi="Times New Roman" w:cs="Times New Roman"/>
        </w:rPr>
        <w:t xml:space="preserve">Hampton, A. S., Conner, B. T., Albert, D., Anglin, M. D., </w:t>
      </w:r>
      <w:proofErr w:type="spellStart"/>
      <w:r w:rsidRPr="002D7394">
        <w:rPr>
          <w:rFonts w:ascii="Times New Roman" w:hAnsi="Times New Roman" w:cs="Times New Roman"/>
        </w:rPr>
        <w:t>Urada</w:t>
      </w:r>
      <w:proofErr w:type="spellEnd"/>
      <w:r w:rsidRPr="002D7394">
        <w:rPr>
          <w:rFonts w:ascii="Times New Roman" w:hAnsi="Times New Roman" w:cs="Times New Roman"/>
        </w:rPr>
        <w:t>, D., &amp; Longshore, D. (2011). Pathways to treatment retention for individuals legally coerced to substance use treatment: The interaction of hope and treatment motivation.</w:t>
      </w:r>
      <w:r w:rsidRPr="002D7394">
        <w:rPr>
          <w:rFonts w:ascii="Times New Roman" w:hAnsi="Times New Roman" w:cs="Times New Roman"/>
          <w:i/>
          <w:iCs/>
        </w:rPr>
        <w:t> Drug and Alcohol Dependence, 118</w:t>
      </w:r>
      <w:r w:rsidRPr="002D7394">
        <w:rPr>
          <w:rFonts w:ascii="Times New Roman" w:hAnsi="Times New Roman" w:cs="Times New Roman"/>
        </w:rPr>
        <w:t>(2), 400-407. doi:</w:t>
      </w:r>
      <w:hyperlink r:id="rId37" w:tgtFrame="_blank" w:history="1">
        <w:r w:rsidRPr="002D7394">
          <w:rPr>
            <w:rStyle w:val="Hyperlink"/>
            <w:rFonts w:cs="Times New Roman"/>
          </w:rPr>
          <w:t>https://doi-org.proxy.library.upenn.edu/10.1016/j.drugalcdep.2011.04.022</w:t>
        </w:r>
      </w:hyperlink>
    </w:p>
    <w:p w14:paraId="195C09D5" w14:textId="2098E8F0" w:rsidR="00D71EC4" w:rsidRPr="003A327C" w:rsidRDefault="00D71EC4" w:rsidP="00D71EC4">
      <w:pPr>
        <w:pStyle w:val="NormalWeb"/>
        <w:spacing w:before="0" w:beforeAutospacing="0" w:after="0" w:afterAutospacing="0" w:line="480" w:lineRule="auto"/>
        <w:ind w:left="720" w:hanging="720"/>
        <w:contextualSpacing/>
      </w:pPr>
      <w:proofErr w:type="spellStart"/>
      <w:r w:rsidRPr="003A327C">
        <w:t>Herbeck</w:t>
      </w:r>
      <w:proofErr w:type="spellEnd"/>
      <w:r w:rsidRPr="003A327C">
        <w:t xml:space="preserve">, D. M., Jeter, K. E., Cousins, S. J., </w:t>
      </w:r>
      <w:proofErr w:type="spellStart"/>
      <w:r w:rsidRPr="003A327C">
        <w:t>Abdelmaksoud</w:t>
      </w:r>
      <w:proofErr w:type="spellEnd"/>
      <w:r w:rsidRPr="003A327C">
        <w:t xml:space="preserve">, R., &amp; </w:t>
      </w:r>
      <w:proofErr w:type="spellStart"/>
      <w:r w:rsidRPr="003A327C">
        <w:t>Crèvecoeur</w:t>
      </w:r>
      <w:proofErr w:type="spellEnd"/>
      <w:r w:rsidRPr="003A327C">
        <w:t xml:space="preserve">-MacPhail, D. (2016). Gender differences in treatment and clinical characteristics among patients receiving </w:t>
      </w:r>
      <w:proofErr w:type="gramStart"/>
      <w:r w:rsidRPr="003A327C">
        <w:t>extended release</w:t>
      </w:r>
      <w:proofErr w:type="gramEnd"/>
      <w:r w:rsidRPr="003A327C">
        <w:t xml:space="preserve"> naltrexone.</w:t>
      </w:r>
      <w:r w:rsidRPr="003A327C">
        <w:rPr>
          <w:i/>
          <w:iCs/>
        </w:rPr>
        <w:t xml:space="preserve"> Journal of Addictive Diseases, 35</w:t>
      </w:r>
      <w:r w:rsidRPr="003A327C">
        <w:rPr>
          <w:i/>
        </w:rPr>
        <w:t>(4)</w:t>
      </w:r>
      <w:r w:rsidRPr="003A327C">
        <w:t>, 305–314. doi:10.1080/10550887.2016.1189659</w:t>
      </w:r>
    </w:p>
    <w:p w14:paraId="23A28D36" w14:textId="2F6F7E4D" w:rsidR="00D71EC4" w:rsidRPr="003A327C" w:rsidRDefault="00D71EC4" w:rsidP="00D71EC4">
      <w:pPr>
        <w:pStyle w:val="NormalWeb"/>
        <w:spacing w:before="0" w:beforeAutospacing="0" w:after="0" w:afterAutospacing="0" w:line="480" w:lineRule="auto"/>
        <w:ind w:left="720" w:hanging="720"/>
        <w:contextualSpacing/>
      </w:pPr>
      <w:r w:rsidRPr="003A327C">
        <w:t xml:space="preserve">Jack, H. E., </w:t>
      </w:r>
      <w:proofErr w:type="spellStart"/>
      <w:r w:rsidRPr="003A327C">
        <w:t>Oller</w:t>
      </w:r>
      <w:proofErr w:type="spellEnd"/>
      <w:r w:rsidRPr="003A327C">
        <w:t xml:space="preserve">, D., Kelly, J., Magidson, J. F., &amp; </w:t>
      </w:r>
      <w:proofErr w:type="spellStart"/>
      <w:r w:rsidRPr="003A327C">
        <w:t>Wakeman</w:t>
      </w:r>
      <w:proofErr w:type="spellEnd"/>
      <w:r w:rsidRPr="003A327C">
        <w:t xml:space="preserve">, S. E. (2018). Addressing substance use disorder in primary care: The role, integration, and impact of recovery coaches. </w:t>
      </w:r>
      <w:r w:rsidRPr="003A327C">
        <w:rPr>
          <w:i/>
          <w:iCs/>
        </w:rPr>
        <w:t>Substance Abuse</w:t>
      </w:r>
      <w:r w:rsidRPr="003A327C">
        <w:t xml:space="preserve">, </w:t>
      </w:r>
      <w:r w:rsidRPr="003A327C">
        <w:rPr>
          <w:i/>
          <w:iCs/>
        </w:rPr>
        <w:t>39(3)</w:t>
      </w:r>
      <w:r w:rsidRPr="003A327C">
        <w:t>, 307-314. doi:10.1080/08897077.2017.1389802</w:t>
      </w:r>
    </w:p>
    <w:p w14:paraId="3528B0CA" w14:textId="7426F6FA" w:rsidR="00D71EC4" w:rsidRPr="003A327C" w:rsidRDefault="00D71EC4" w:rsidP="00D71EC4">
      <w:pPr>
        <w:pStyle w:val="NormalWeb"/>
        <w:spacing w:before="0" w:beforeAutospacing="0" w:after="0" w:afterAutospacing="0" w:line="480" w:lineRule="auto"/>
        <w:ind w:left="720" w:hanging="720"/>
        <w:contextualSpacing/>
      </w:pPr>
      <w:proofErr w:type="spellStart"/>
      <w:r w:rsidRPr="003A327C">
        <w:lastRenderedPageBreak/>
        <w:t>Jozaghi</w:t>
      </w:r>
      <w:proofErr w:type="spellEnd"/>
      <w:r w:rsidRPr="003A327C">
        <w:t xml:space="preserve">, E., Lampkin, H., &amp; Andresen, M. A. (2016). Peer-engagement and its role in reducing the risky behavior among crack and methamphetamine smokers of the downtown eastside community of Vancouver, Canada. </w:t>
      </w:r>
      <w:r w:rsidRPr="003A327C">
        <w:rPr>
          <w:i/>
          <w:iCs/>
        </w:rPr>
        <w:t>Harm Reduction Journal</w:t>
      </w:r>
      <w:r w:rsidRPr="003A327C">
        <w:t xml:space="preserve">, </w:t>
      </w:r>
      <w:r w:rsidRPr="003A327C">
        <w:rPr>
          <w:i/>
          <w:iCs/>
        </w:rPr>
        <w:t>13(1)</w:t>
      </w:r>
      <w:r w:rsidRPr="003A327C">
        <w:t>, 19. doi:10.1186/s12954-016-0108-z</w:t>
      </w:r>
    </w:p>
    <w:p w14:paraId="7DF1F1C2" w14:textId="34D111B1" w:rsidR="003179EF" w:rsidRPr="003A327C" w:rsidRDefault="003179EF" w:rsidP="003179EF">
      <w:pPr>
        <w:pStyle w:val="NormalWeb"/>
        <w:spacing w:line="480" w:lineRule="auto"/>
        <w:ind w:left="720" w:hanging="720"/>
        <w:contextualSpacing/>
      </w:pPr>
      <w:r w:rsidRPr="003A327C">
        <w:t xml:space="preserve">Kang, S., </w:t>
      </w:r>
      <w:proofErr w:type="spellStart"/>
      <w:r w:rsidRPr="003A327C">
        <w:t>Deren</w:t>
      </w:r>
      <w:proofErr w:type="spellEnd"/>
      <w:r w:rsidRPr="003A327C">
        <w:t>, S., &amp; Goldstein, M. F. (2002). </w:t>
      </w:r>
      <w:r w:rsidRPr="003A327C">
        <w:rPr>
          <w:i/>
          <w:iCs/>
        </w:rPr>
        <w:t>Relationships between childhood abuse and neglect experience and HIV risk behaviors among methadone treatment drop-outs</w:t>
      </w:r>
      <w:r w:rsidRPr="003A327C">
        <w:t>. Oxford; New York: Pergamon Press. doi:10.1016/S0145-2134(02)00412-X</w:t>
      </w:r>
    </w:p>
    <w:p w14:paraId="7321E811" w14:textId="53B6BE08" w:rsidR="005211EA" w:rsidRPr="003A327C" w:rsidRDefault="005211EA" w:rsidP="00D71EC4">
      <w:pPr>
        <w:pStyle w:val="NormalWeb"/>
        <w:spacing w:before="0" w:beforeAutospacing="0" w:after="0" w:afterAutospacing="0" w:line="480" w:lineRule="auto"/>
        <w:ind w:left="720" w:hanging="720"/>
        <w:contextualSpacing/>
      </w:pPr>
      <w:r w:rsidRPr="003A327C">
        <w:t xml:space="preserve">Kaufman, L., Kuhn, W., &amp; Stevens </w:t>
      </w:r>
      <w:proofErr w:type="spellStart"/>
      <w:r w:rsidRPr="003A327C">
        <w:t>Manser</w:t>
      </w:r>
      <w:proofErr w:type="spellEnd"/>
      <w:r w:rsidRPr="003A327C">
        <w:t xml:space="preserve">, S. 2016. Peer Specialist </w:t>
      </w:r>
      <w:r w:rsidR="00F65533">
        <w:t>t</w:t>
      </w:r>
      <w:r w:rsidRPr="003A327C">
        <w:t xml:space="preserve">raining and </w:t>
      </w:r>
      <w:r w:rsidR="00F65533">
        <w:t>c</w:t>
      </w:r>
      <w:r w:rsidRPr="003A327C">
        <w:t xml:space="preserve">ertification </w:t>
      </w:r>
      <w:r w:rsidR="00F65533">
        <w:t>p</w:t>
      </w:r>
      <w:r w:rsidRPr="003A327C">
        <w:t xml:space="preserve">rograms: A </w:t>
      </w:r>
      <w:r w:rsidR="00F65533">
        <w:t>n</w:t>
      </w:r>
      <w:r w:rsidRPr="003A327C">
        <w:t xml:space="preserve">ational </w:t>
      </w:r>
      <w:r w:rsidR="00F65533">
        <w:t>o</w:t>
      </w:r>
      <w:r w:rsidRPr="003A327C">
        <w:t>verview. Texas Institute for Excellence in Mental Health, School of Social Work, University of Texas at Austin.</w:t>
      </w:r>
    </w:p>
    <w:p w14:paraId="32855C6A" w14:textId="77777777" w:rsidR="003179EF" w:rsidRPr="003A327C" w:rsidRDefault="003179EF" w:rsidP="003179EF">
      <w:pPr>
        <w:pStyle w:val="NormalWeb"/>
        <w:spacing w:line="480" w:lineRule="auto"/>
        <w:ind w:left="720" w:hanging="720"/>
        <w:contextualSpacing/>
      </w:pPr>
      <w:r w:rsidRPr="003A327C">
        <w:t xml:space="preserve">Khoury, L., Tang, Y. L., Bradley, B., </w:t>
      </w:r>
      <w:proofErr w:type="spellStart"/>
      <w:r w:rsidRPr="003A327C">
        <w:t>Cubells</w:t>
      </w:r>
      <w:proofErr w:type="spellEnd"/>
      <w:r w:rsidRPr="003A327C">
        <w:t xml:space="preserve">, J. F., &amp; Ressler, K. J. (2010). Substance use, childhood traumatic experience, and </w:t>
      </w:r>
      <w:proofErr w:type="gramStart"/>
      <w:r w:rsidRPr="003A327C">
        <w:t>Posttraumatic Stress Disorder</w:t>
      </w:r>
      <w:proofErr w:type="gramEnd"/>
      <w:r w:rsidRPr="003A327C">
        <w:t xml:space="preserve"> in an urban civilian population. </w:t>
      </w:r>
      <w:r w:rsidRPr="003A327C">
        <w:rPr>
          <w:i/>
          <w:iCs/>
        </w:rPr>
        <w:t>Depression and anxiety</w:t>
      </w:r>
      <w:r w:rsidRPr="003A327C">
        <w:t>, </w:t>
      </w:r>
      <w:r w:rsidRPr="003A327C">
        <w:rPr>
          <w:i/>
          <w:iCs/>
        </w:rPr>
        <w:t>27</w:t>
      </w:r>
      <w:r w:rsidRPr="003A327C">
        <w:t>(12), 1077–1086. https://doi.org/10.1002/da.20751</w:t>
      </w:r>
    </w:p>
    <w:p w14:paraId="68EB9036" w14:textId="420472B1" w:rsidR="00D71EC4" w:rsidRDefault="00D71EC4" w:rsidP="00D71EC4">
      <w:pPr>
        <w:pStyle w:val="NormalWeb"/>
        <w:spacing w:before="0" w:beforeAutospacing="0" w:after="0" w:afterAutospacing="0" w:line="480" w:lineRule="auto"/>
        <w:ind w:left="720" w:hanging="720"/>
        <w:contextualSpacing/>
      </w:pPr>
      <w:proofErr w:type="spellStart"/>
      <w:r w:rsidRPr="003A327C">
        <w:t>Laudet</w:t>
      </w:r>
      <w:proofErr w:type="spellEnd"/>
      <w:r w:rsidRPr="003A327C">
        <w:t>, A. B., &amp; Humphreys, K. (2013). Promoting recovery in an evolving policy context: What do we know and what do we need to know about recovery support services?</w:t>
      </w:r>
      <w:r w:rsidRPr="003A327C">
        <w:rPr>
          <w:i/>
          <w:iCs/>
        </w:rPr>
        <w:t xml:space="preserve"> Journal of Substance Abuse Treatment, 45</w:t>
      </w:r>
      <w:r w:rsidRPr="003A327C">
        <w:rPr>
          <w:i/>
        </w:rPr>
        <w:t>(1)</w:t>
      </w:r>
      <w:r w:rsidRPr="003A327C">
        <w:t xml:space="preserve">, 126–133. </w:t>
      </w:r>
      <w:proofErr w:type="gramStart"/>
      <w:r w:rsidRPr="003A327C">
        <w:t>doi:10.1016/j.jsat</w:t>
      </w:r>
      <w:proofErr w:type="gramEnd"/>
      <w:r w:rsidRPr="003A327C">
        <w:t>.2013.01.009</w:t>
      </w:r>
    </w:p>
    <w:p w14:paraId="3FB0CB90" w14:textId="456FD281" w:rsidR="00B82C96" w:rsidRDefault="00B82C96" w:rsidP="00B82C96">
      <w:pPr>
        <w:pStyle w:val="NormalWeb"/>
        <w:spacing w:line="480" w:lineRule="auto"/>
        <w:ind w:left="720" w:hanging="720"/>
        <w:contextualSpacing/>
      </w:pPr>
      <w:proofErr w:type="spellStart"/>
      <w:r w:rsidRPr="00B82C96">
        <w:t>Marel</w:t>
      </w:r>
      <w:proofErr w:type="spellEnd"/>
      <w:r w:rsidRPr="00B82C96">
        <w:t>, C</w:t>
      </w:r>
      <w:r w:rsidR="001513C7">
        <w:t>.,</w:t>
      </w:r>
      <w:r w:rsidRPr="00B82C96">
        <w:t xml:space="preserve"> Mills, K</w:t>
      </w:r>
      <w:r w:rsidR="001513C7">
        <w:t>.</w:t>
      </w:r>
      <w:r w:rsidRPr="00B82C96">
        <w:t xml:space="preserve"> L.</w:t>
      </w:r>
      <w:r w:rsidR="001513C7">
        <w:t>,</w:t>
      </w:r>
      <w:r w:rsidRPr="00B82C96">
        <w:t xml:space="preserve"> </w:t>
      </w:r>
      <w:proofErr w:type="spellStart"/>
      <w:r w:rsidRPr="00B82C96">
        <w:t>Teesson</w:t>
      </w:r>
      <w:proofErr w:type="spellEnd"/>
      <w:r w:rsidRPr="00B82C96">
        <w:t>, M</w:t>
      </w:r>
      <w:r w:rsidR="001513C7">
        <w:t>. (2021)</w:t>
      </w:r>
      <w:r w:rsidRPr="00B82C96">
        <w:t xml:space="preserve"> Substance use, mental disorders and COVID-19: </w:t>
      </w:r>
      <w:r w:rsidR="00984D0F">
        <w:t>A</w:t>
      </w:r>
      <w:r w:rsidRPr="00B82C96">
        <w:t xml:space="preserve"> volatile mix</w:t>
      </w:r>
      <w:r w:rsidR="001513C7">
        <w:t>.</w:t>
      </w:r>
      <w:r w:rsidRPr="00B82C96">
        <w:t xml:space="preserve"> </w:t>
      </w:r>
      <w:r w:rsidRPr="001513C7">
        <w:rPr>
          <w:i/>
          <w:iCs/>
        </w:rPr>
        <w:t>Current Opinion in Psychiatry</w:t>
      </w:r>
      <w:r w:rsidR="001513C7">
        <w:t xml:space="preserve">, </w:t>
      </w:r>
      <w:r w:rsidRPr="001513C7">
        <w:rPr>
          <w:i/>
          <w:iCs/>
        </w:rPr>
        <w:t>34</w:t>
      </w:r>
      <w:r w:rsidR="001513C7">
        <w:t xml:space="preserve">(4), </w:t>
      </w:r>
      <w:r w:rsidRPr="00B82C96">
        <w:t xml:space="preserve">351-356 </w:t>
      </w:r>
      <w:proofErr w:type="spellStart"/>
      <w:r w:rsidRPr="00B82C96">
        <w:t>doi</w:t>
      </w:r>
      <w:proofErr w:type="spellEnd"/>
      <w:r w:rsidRPr="00B82C96">
        <w:t>: 10.1097/YCO.0000000000000707</w:t>
      </w:r>
    </w:p>
    <w:p w14:paraId="7DCEDD72" w14:textId="17DC286F" w:rsidR="003B0DD3" w:rsidRDefault="003B0DD3" w:rsidP="009450CE">
      <w:pPr>
        <w:pStyle w:val="NormalWeb"/>
        <w:spacing w:line="480" w:lineRule="auto"/>
        <w:ind w:left="720" w:hanging="720"/>
        <w:contextualSpacing/>
      </w:pPr>
      <w:r w:rsidRPr="003A327C">
        <w:lastRenderedPageBreak/>
        <w:t>Mangrum, L. (2008). Creating access to recovery through drug courts: Final evaluation report for the Texas Department of State Health Services. Austin, TX: University of Texas Addiction Research Institute</w:t>
      </w:r>
    </w:p>
    <w:p w14:paraId="7407F074" w14:textId="04CC63C9" w:rsidR="002D7394" w:rsidRPr="003A327C" w:rsidRDefault="002D7394" w:rsidP="002D7394">
      <w:pPr>
        <w:pStyle w:val="NormalWeb"/>
        <w:spacing w:line="480" w:lineRule="auto"/>
        <w:ind w:left="720" w:hanging="720"/>
        <w:contextualSpacing/>
      </w:pPr>
      <w:proofErr w:type="spellStart"/>
      <w:r w:rsidRPr="002D7394">
        <w:t>Mee</w:t>
      </w:r>
      <w:proofErr w:type="spellEnd"/>
      <w:r w:rsidRPr="002D7394">
        <w:t>-Lee, D., &amp; American Society of Addiction Medicine. (2013). </w:t>
      </w:r>
      <w:r w:rsidRPr="002D7394">
        <w:rPr>
          <w:i/>
          <w:iCs/>
        </w:rPr>
        <w:t>The ASAM criteria: Treatment for addictive, substance-related, and co-occurring conditions</w:t>
      </w:r>
      <w:r w:rsidRPr="002D7394">
        <w:t> (Third ed.). Chevy Chase, Maryland: American Society of Addiction Medicine.</w:t>
      </w:r>
    </w:p>
    <w:p w14:paraId="53E89215" w14:textId="5BA9026C" w:rsidR="009450CE" w:rsidRPr="003A327C" w:rsidRDefault="009450CE" w:rsidP="009450CE">
      <w:pPr>
        <w:pStyle w:val="NormalWeb"/>
        <w:spacing w:line="480" w:lineRule="auto"/>
        <w:ind w:left="720" w:hanging="720"/>
        <w:contextualSpacing/>
      </w:pPr>
      <w:r w:rsidRPr="003A327C">
        <w:t>McLellan, A. T., Lewis, D. C., O'Brien, C. P., &amp; Kleber, H. D. (2000). Drug dependence, a chronic medical illness: Implications for treatment, insurance, and outcomes evaluation.</w:t>
      </w:r>
      <w:r w:rsidRPr="003A327C">
        <w:rPr>
          <w:i/>
          <w:iCs/>
        </w:rPr>
        <w:t> </w:t>
      </w:r>
      <w:proofErr w:type="gramStart"/>
      <w:r w:rsidRPr="003A327C">
        <w:rPr>
          <w:i/>
          <w:iCs/>
        </w:rPr>
        <w:t>JAMA :</w:t>
      </w:r>
      <w:proofErr w:type="gramEnd"/>
      <w:r w:rsidRPr="003A327C">
        <w:rPr>
          <w:i/>
          <w:iCs/>
        </w:rPr>
        <w:t xml:space="preserve"> The Journal of the American Medical Association, 284</w:t>
      </w:r>
      <w:r w:rsidRPr="003A327C">
        <w:t>(13), 1689-1695. doi:10.1001/jama.284.13.1689</w:t>
      </w:r>
    </w:p>
    <w:p w14:paraId="0C433083" w14:textId="61058BFE" w:rsidR="00481C34" w:rsidRPr="003A327C" w:rsidRDefault="00481C34" w:rsidP="00481C34">
      <w:pPr>
        <w:pStyle w:val="NormalWeb"/>
        <w:spacing w:line="480" w:lineRule="auto"/>
        <w:ind w:left="720" w:hanging="720"/>
        <w:contextualSpacing/>
      </w:pPr>
      <w:proofErr w:type="spellStart"/>
      <w:r w:rsidRPr="003A327C">
        <w:t>Mergler</w:t>
      </w:r>
      <w:proofErr w:type="spellEnd"/>
      <w:r w:rsidRPr="003A327C">
        <w:t xml:space="preserve">, M., Driessen, M., </w:t>
      </w:r>
      <w:proofErr w:type="spellStart"/>
      <w:r w:rsidRPr="003A327C">
        <w:t>Havemann</w:t>
      </w:r>
      <w:proofErr w:type="spellEnd"/>
      <w:r w:rsidRPr="003A327C">
        <w:t xml:space="preserve">-Reinecke, U., </w:t>
      </w:r>
      <w:proofErr w:type="spellStart"/>
      <w:r w:rsidRPr="003A327C">
        <w:t>Wedekind</w:t>
      </w:r>
      <w:proofErr w:type="spellEnd"/>
      <w:r w:rsidRPr="003A327C">
        <w:t xml:space="preserve">, D., </w:t>
      </w:r>
      <w:proofErr w:type="spellStart"/>
      <w:r w:rsidRPr="003A327C">
        <w:t>Lüdecke</w:t>
      </w:r>
      <w:proofErr w:type="spellEnd"/>
      <w:r w:rsidRPr="003A327C">
        <w:t xml:space="preserve">, C., </w:t>
      </w:r>
      <w:proofErr w:type="spellStart"/>
      <w:r w:rsidRPr="003A327C">
        <w:t>Ohlmeier</w:t>
      </w:r>
      <w:proofErr w:type="spellEnd"/>
      <w:r w:rsidRPr="003A327C">
        <w:t xml:space="preserve">, M., </w:t>
      </w:r>
      <w:proofErr w:type="spellStart"/>
      <w:r w:rsidRPr="003A327C">
        <w:t>Chodzinski</w:t>
      </w:r>
      <w:proofErr w:type="spellEnd"/>
      <w:r w:rsidRPr="003A327C">
        <w:t xml:space="preserve">, C., </w:t>
      </w:r>
      <w:proofErr w:type="spellStart"/>
      <w:r w:rsidRPr="003A327C">
        <w:t>Teunißen</w:t>
      </w:r>
      <w:proofErr w:type="spellEnd"/>
      <w:r w:rsidRPr="003A327C">
        <w:t xml:space="preserve">, S., </w:t>
      </w:r>
      <w:proofErr w:type="spellStart"/>
      <w:r w:rsidRPr="003A327C">
        <w:t>Weirich</w:t>
      </w:r>
      <w:proofErr w:type="spellEnd"/>
      <w:r w:rsidRPr="003A327C">
        <w:t>, S., Kemper, U., Renner, W., &amp; Schäfer, I. (2018). Differential relationships of PTSD and childhood trauma with the course of substance use disorders. </w:t>
      </w:r>
      <w:r w:rsidRPr="003A327C">
        <w:rPr>
          <w:i/>
          <w:iCs/>
        </w:rPr>
        <w:t>Journal of Substance Abuse Treatment</w:t>
      </w:r>
      <w:r w:rsidRPr="003A327C">
        <w:t>, </w:t>
      </w:r>
      <w:r w:rsidRPr="003A327C">
        <w:rPr>
          <w:i/>
          <w:iCs/>
        </w:rPr>
        <w:t>93</w:t>
      </w:r>
      <w:r w:rsidRPr="003A327C">
        <w:t>, 57–63. https://doi-org.proxy.library.upenn.edu/10.1016/j.jsat.2018.07.010</w:t>
      </w:r>
    </w:p>
    <w:p w14:paraId="30EA5538" w14:textId="24DB224A" w:rsidR="00632792" w:rsidRPr="003A327C" w:rsidRDefault="00632792" w:rsidP="00D11CED">
      <w:pPr>
        <w:pStyle w:val="NormalWeb"/>
        <w:spacing w:line="480" w:lineRule="auto"/>
        <w:ind w:left="720" w:hanging="720"/>
        <w:contextualSpacing/>
      </w:pPr>
      <w:r w:rsidRPr="003A327C">
        <w:t xml:space="preserve">Messina, N., Wish, E., &amp; </w:t>
      </w:r>
      <w:proofErr w:type="spellStart"/>
      <w:r w:rsidRPr="003A327C">
        <w:t>Nemes</w:t>
      </w:r>
      <w:proofErr w:type="spellEnd"/>
      <w:r w:rsidRPr="003A327C">
        <w:t>, S. (2000). Predictors of treatment outcomes in men and women admitted to a therapeutic community.</w:t>
      </w:r>
      <w:r w:rsidRPr="003A327C">
        <w:rPr>
          <w:i/>
          <w:iCs/>
        </w:rPr>
        <w:t> The American Journal of Drug and Alcohol Abuse, 26</w:t>
      </w:r>
      <w:r w:rsidRPr="003A327C">
        <w:t xml:space="preserve">(2), 207-227. </w:t>
      </w:r>
      <w:proofErr w:type="gramStart"/>
      <w:r w:rsidRPr="003A327C">
        <w:t>doi:http://dx.doi.org.proxy.library.upenn.edu/10.1081/ADA-100100601</w:t>
      </w:r>
      <w:proofErr w:type="gramEnd"/>
    </w:p>
    <w:p w14:paraId="06FFF3BC" w14:textId="73977E21" w:rsidR="003179EF" w:rsidRPr="003A327C" w:rsidRDefault="003179EF" w:rsidP="003179EF">
      <w:pPr>
        <w:pStyle w:val="NormalWeb"/>
        <w:spacing w:line="480" w:lineRule="auto"/>
        <w:ind w:left="720" w:hanging="720"/>
        <w:contextualSpacing/>
      </w:pPr>
      <w:r w:rsidRPr="002305BC">
        <w:t>Miller, W</w:t>
      </w:r>
      <w:r>
        <w:t>.</w:t>
      </w:r>
      <w:r w:rsidRPr="002305BC">
        <w:t xml:space="preserve"> R</w:t>
      </w:r>
      <w:r>
        <w:t>.</w:t>
      </w:r>
      <w:r w:rsidRPr="002305BC">
        <w:t xml:space="preserve">, </w:t>
      </w:r>
      <w:proofErr w:type="spellStart"/>
      <w:r w:rsidRPr="002305BC">
        <w:t>Forcehimes</w:t>
      </w:r>
      <w:proofErr w:type="spellEnd"/>
      <w:r w:rsidRPr="002305BC">
        <w:t xml:space="preserve">, </w:t>
      </w:r>
      <w:r>
        <w:t>A., &amp;</w:t>
      </w:r>
      <w:r w:rsidRPr="002305BC">
        <w:t xml:space="preserve"> </w:t>
      </w:r>
      <w:proofErr w:type="spellStart"/>
      <w:r w:rsidRPr="002305BC">
        <w:t>Zweben</w:t>
      </w:r>
      <w:proofErr w:type="spellEnd"/>
      <w:r>
        <w:t>, A</w:t>
      </w:r>
      <w:r w:rsidRPr="002305BC">
        <w:t>. </w:t>
      </w:r>
      <w:r>
        <w:t xml:space="preserve">(2019). </w:t>
      </w:r>
      <w:r w:rsidRPr="002305BC">
        <w:rPr>
          <w:i/>
          <w:iCs/>
        </w:rPr>
        <w:t xml:space="preserve">Treating </w:t>
      </w:r>
      <w:r w:rsidR="00984D0F">
        <w:rPr>
          <w:i/>
          <w:iCs/>
        </w:rPr>
        <w:t>a</w:t>
      </w:r>
      <w:r w:rsidRPr="002305BC">
        <w:rPr>
          <w:i/>
          <w:iCs/>
        </w:rPr>
        <w:t>ddiction: a</w:t>
      </w:r>
      <w:r w:rsidR="00984D0F">
        <w:rPr>
          <w:i/>
          <w:iCs/>
        </w:rPr>
        <w:t xml:space="preserve"> g</w:t>
      </w:r>
      <w:r w:rsidRPr="002305BC">
        <w:rPr>
          <w:i/>
          <w:iCs/>
        </w:rPr>
        <w:t xml:space="preserve">uide for </w:t>
      </w:r>
      <w:r w:rsidR="00984D0F">
        <w:rPr>
          <w:i/>
          <w:iCs/>
        </w:rPr>
        <w:t>p</w:t>
      </w:r>
      <w:r w:rsidRPr="002305BC">
        <w:rPr>
          <w:i/>
          <w:iCs/>
        </w:rPr>
        <w:t>rofessionals</w:t>
      </w:r>
      <w:r>
        <w:rPr>
          <w:i/>
          <w:iCs/>
        </w:rPr>
        <w:t>, second edition</w:t>
      </w:r>
      <w:r w:rsidRPr="002305BC">
        <w:rPr>
          <w:i/>
          <w:iCs/>
        </w:rPr>
        <w:t>.</w:t>
      </w:r>
      <w:r w:rsidRPr="002305BC">
        <w:t> New York: Guilford Press.</w:t>
      </w:r>
    </w:p>
    <w:p w14:paraId="1318636D" w14:textId="75895763" w:rsidR="00D71EC4" w:rsidRPr="003A327C" w:rsidRDefault="00D71EC4" w:rsidP="00D71EC4">
      <w:pPr>
        <w:pStyle w:val="NormalWeb"/>
        <w:spacing w:before="0" w:beforeAutospacing="0" w:after="0" w:afterAutospacing="0" w:line="480" w:lineRule="auto"/>
        <w:ind w:left="720" w:hanging="720"/>
        <w:contextualSpacing/>
      </w:pPr>
      <w:r w:rsidRPr="003A327C">
        <w:lastRenderedPageBreak/>
        <w:t xml:space="preserve">Mutter, R., Ali, M. M., Smith, K., &amp; </w:t>
      </w:r>
      <w:proofErr w:type="spellStart"/>
      <w:r w:rsidRPr="003A327C">
        <w:t>Strashny</w:t>
      </w:r>
      <w:proofErr w:type="spellEnd"/>
      <w:r w:rsidRPr="003A327C">
        <w:t>, A. (2015). Factors associated with substance use treatment completion in residential facilities.</w:t>
      </w:r>
      <w:r w:rsidRPr="003A327C">
        <w:rPr>
          <w:i/>
          <w:iCs/>
        </w:rPr>
        <w:t> Drug and Alcohol Dependence, 154</w:t>
      </w:r>
      <w:r w:rsidRPr="003A327C">
        <w:t xml:space="preserve">, 291–295. </w:t>
      </w:r>
      <w:proofErr w:type="gramStart"/>
      <w:r w:rsidRPr="003A327C">
        <w:t>doi:http://proxy.library.upenn.edu:2155/10.1016/j.drugalcdep.2015.07.004</w:t>
      </w:r>
      <w:proofErr w:type="gramEnd"/>
    </w:p>
    <w:p w14:paraId="0A89ED14" w14:textId="397523D3" w:rsidR="00D71EC4" w:rsidRPr="003A327C" w:rsidRDefault="00D71EC4" w:rsidP="00D71EC4">
      <w:pPr>
        <w:pStyle w:val="NormalWeb"/>
        <w:spacing w:before="0" w:beforeAutospacing="0" w:after="0" w:afterAutospacing="0" w:line="480" w:lineRule="auto"/>
        <w:ind w:left="720" w:hanging="720"/>
        <w:contextualSpacing/>
      </w:pPr>
      <w:r w:rsidRPr="003A327C">
        <w:t xml:space="preserve">NIH. (2018). Overdose death rates. Retrieved from </w:t>
      </w:r>
      <w:r w:rsidR="00F45908" w:rsidRPr="003A327C">
        <w:t>https://www.drugabuse.gov/related-topics/trends-statistics/overdose-death-rates</w:t>
      </w:r>
    </w:p>
    <w:p w14:paraId="07B7732D" w14:textId="142C5AB4" w:rsidR="00F45908" w:rsidRPr="003A327C" w:rsidRDefault="00F45908" w:rsidP="004B60E3">
      <w:pPr>
        <w:pStyle w:val="NormalWeb"/>
        <w:spacing w:before="0" w:beforeAutospacing="0" w:after="0" w:afterAutospacing="0" w:line="480" w:lineRule="auto"/>
        <w:ind w:left="720" w:hanging="720"/>
        <w:contextualSpacing/>
      </w:pPr>
      <w:r w:rsidRPr="003A327C">
        <w:t>NIH. (20</w:t>
      </w:r>
      <w:r w:rsidR="004B60E3" w:rsidRPr="003A327C">
        <w:t>20</w:t>
      </w:r>
      <w:r w:rsidRPr="003A327C">
        <w:t xml:space="preserve">). Overdose death rates. Retrieved from </w:t>
      </w:r>
      <w:r w:rsidR="004B60E3" w:rsidRPr="003A327C">
        <w:t>https://www.drugabuse.gov/drug-topics/trends-statistics/overdose-death-rates</w:t>
      </w:r>
    </w:p>
    <w:p w14:paraId="2EEAFBE6" w14:textId="1AD3C61D" w:rsidR="00D71EC4" w:rsidRPr="003A327C" w:rsidRDefault="00D71EC4" w:rsidP="00D71EC4">
      <w:pPr>
        <w:pStyle w:val="NoSpacing"/>
        <w:spacing w:line="480" w:lineRule="auto"/>
        <w:ind w:left="720" w:hanging="720"/>
        <w:contextualSpacing/>
        <w:rPr>
          <w:szCs w:val="24"/>
        </w:rPr>
      </w:pPr>
      <w:proofErr w:type="spellStart"/>
      <w:r w:rsidRPr="003A327C">
        <w:rPr>
          <w:szCs w:val="24"/>
        </w:rPr>
        <w:t>Oser</w:t>
      </w:r>
      <w:proofErr w:type="spellEnd"/>
      <w:r w:rsidRPr="003A327C">
        <w:rPr>
          <w:szCs w:val="24"/>
        </w:rPr>
        <w:t xml:space="preserve">, C. B., Harp, K. L. H., O'Connell, D. J., Martin, S. S., &amp; </w:t>
      </w:r>
      <w:proofErr w:type="spellStart"/>
      <w:r w:rsidRPr="003A327C">
        <w:rPr>
          <w:szCs w:val="24"/>
        </w:rPr>
        <w:t>Leukefeld</w:t>
      </w:r>
      <w:proofErr w:type="spellEnd"/>
      <w:r w:rsidRPr="003A327C">
        <w:rPr>
          <w:szCs w:val="24"/>
        </w:rPr>
        <w:t>, C. G. (2012). Correlates of participation in peer recovery support groups as well as voluntary and mandated substance abuse treatment among rural and urban probationers.</w:t>
      </w:r>
      <w:r w:rsidRPr="003A327C">
        <w:rPr>
          <w:i/>
          <w:iCs/>
          <w:szCs w:val="24"/>
        </w:rPr>
        <w:t xml:space="preserve"> Journal of Substance Abuse Treatment, 42</w:t>
      </w:r>
      <w:r w:rsidRPr="003A327C">
        <w:rPr>
          <w:i/>
          <w:szCs w:val="24"/>
        </w:rPr>
        <w:t>(1)</w:t>
      </w:r>
      <w:r w:rsidRPr="003A327C">
        <w:rPr>
          <w:szCs w:val="24"/>
        </w:rPr>
        <w:t xml:space="preserve">, 95–101. </w:t>
      </w:r>
      <w:proofErr w:type="gramStart"/>
      <w:r w:rsidRPr="003A327C">
        <w:rPr>
          <w:szCs w:val="24"/>
        </w:rPr>
        <w:t>doi:10.1016/j.jsat</w:t>
      </w:r>
      <w:proofErr w:type="gramEnd"/>
      <w:r w:rsidRPr="003A327C">
        <w:rPr>
          <w:szCs w:val="24"/>
        </w:rPr>
        <w:t>.2011.07.004</w:t>
      </w:r>
    </w:p>
    <w:p w14:paraId="4963FCEF" w14:textId="130CC6BC" w:rsidR="008E31B5" w:rsidRPr="003A327C" w:rsidRDefault="008F74B5" w:rsidP="008F74B5">
      <w:pPr>
        <w:pStyle w:val="NoSpacing"/>
        <w:spacing w:line="480" w:lineRule="auto"/>
        <w:ind w:left="720" w:hanging="720"/>
        <w:contextualSpacing/>
        <w:rPr>
          <w:szCs w:val="24"/>
        </w:rPr>
      </w:pPr>
      <w:proofErr w:type="spellStart"/>
      <w:r w:rsidRPr="003A327C">
        <w:rPr>
          <w:szCs w:val="24"/>
        </w:rPr>
        <w:t>Palombo</w:t>
      </w:r>
      <w:proofErr w:type="spellEnd"/>
      <w:r w:rsidRPr="003A327C">
        <w:rPr>
          <w:szCs w:val="24"/>
        </w:rPr>
        <w:t xml:space="preserve">, J., </w:t>
      </w:r>
      <w:proofErr w:type="spellStart"/>
      <w:r w:rsidRPr="003A327C">
        <w:rPr>
          <w:szCs w:val="24"/>
        </w:rPr>
        <w:t>Bendicsen</w:t>
      </w:r>
      <w:proofErr w:type="spellEnd"/>
      <w:r w:rsidRPr="003A327C">
        <w:rPr>
          <w:szCs w:val="24"/>
        </w:rPr>
        <w:t>, H. K., &amp; Koch, B. J. (2009). </w:t>
      </w:r>
      <w:r w:rsidRPr="003A327C">
        <w:rPr>
          <w:i/>
          <w:iCs/>
          <w:szCs w:val="24"/>
        </w:rPr>
        <w:t>Guide to psychoanalytic developmental theories.</w:t>
      </w:r>
      <w:r w:rsidRPr="003A327C">
        <w:rPr>
          <w:szCs w:val="24"/>
        </w:rPr>
        <w:t> Springer Science + Business Media. </w:t>
      </w:r>
      <w:hyperlink r:id="rId38" w:tgtFrame="_blank" w:history="1">
        <w:r w:rsidRPr="003A327C">
          <w:rPr>
            <w:rStyle w:val="Hyperlink"/>
            <w:szCs w:val="24"/>
          </w:rPr>
          <w:t>https://doi.org/10.1007/978-0-387-88455-4</w:t>
        </w:r>
      </w:hyperlink>
    </w:p>
    <w:p w14:paraId="03D790E7" w14:textId="15EA9C16" w:rsidR="001F13A3" w:rsidRPr="003A327C" w:rsidRDefault="001F13A3" w:rsidP="001F13A3">
      <w:pPr>
        <w:pStyle w:val="NoSpacing"/>
        <w:spacing w:line="480" w:lineRule="auto"/>
        <w:ind w:left="720" w:hanging="720"/>
        <w:contextualSpacing/>
        <w:rPr>
          <w:szCs w:val="24"/>
        </w:rPr>
      </w:pPr>
      <w:proofErr w:type="spellStart"/>
      <w:r w:rsidRPr="003A327C">
        <w:rPr>
          <w:szCs w:val="24"/>
        </w:rPr>
        <w:t>Reif</w:t>
      </w:r>
      <w:proofErr w:type="spellEnd"/>
      <w:r w:rsidRPr="003A327C">
        <w:rPr>
          <w:szCs w:val="24"/>
        </w:rPr>
        <w:t xml:space="preserve">, S., </w:t>
      </w:r>
      <w:proofErr w:type="spellStart"/>
      <w:r w:rsidRPr="003A327C">
        <w:rPr>
          <w:szCs w:val="24"/>
        </w:rPr>
        <w:t>Braude</w:t>
      </w:r>
      <w:proofErr w:type="spellEnd"/>
      <w:r w:rsidRPr="003A327C">
        <w:rPr>
          <w:szCs w:val="24"/>
        </w:rPr>
        <w:t>, L., Lyman, D. R., Dougherty, R. H., Daniels, A. S., Ghose, S. S., &amp; Delphin-</w:t>
      </w:r>
      <w:proofErr w:type="spellStart"/>
      <w:r w:rsidRPr="003A327C">
        <w:rPr>
          <w:szCs w:val="24"/>
        </w:rPr>
        <w:t>Rittmon</w:t>
      </w:r>
      <w:proofErr w:type="spellEnd"/>
      <w:r w:rsidRPr="003A327C">
        <w:rPr>
          <w:szCs w:val="24"/>
        </w:rPr>
        <w:t>, M. (2014). Peer recovery support for individuals with substance use disorders: Assessing the evidence.</w:t>
      </w:r>
      <w:r w:rsidRPr="003A327C">
        <w:rPr>
          <w:i/>
          <w:iCs/>
          <w:szCs w:val="24"/>
        </w:rPr>
        <w:t> Psychiatric Services, 65</w:t>
      </w:r>
      <w:r w:rsidRPr="003A327C">
        <w:rPr>
          <w:i/>
          <w:szCs w:val="24"/>
        </w:rPr>
        <w:t>(7)</w:t>
      </w:r>
      <w:r w:rsidRPr="003A327C">
        <w:rPr>
          <w:szCs w:val="24"/>
        </w:rPr>
        <w:t xml:space="preserve">, 853–861. </w:t>
      </w:r>
      <w:proofErr w:type="gramStart"/>
      <w:r w:rsidRPr="003A327C">
        <w:rPr>
          <w:szCs w:val="24"/>
        </w:rPr>
        <w:t>doi:http://proxy.library.upenn.edu:2155/10.1176/appi.ps.201400047</w:t>
      </w:r>
      <w:proofErr w:type="gramEnd"/>
    </w:p>
    <w:p w14:paraId="7AA1A7E5" w14:textId="648E691D" w:rsidR="001F13A3" w:rsidRPr="003A327C" w:rsidRDefault="00D71EC4" w:rsidP="001F13A3">
      <w:pPr>
        <w:pStyle w:val="NoSpacing"/>
        <w:spacing w:line="480" w:lineRule="auto"/>
        <w:ind w:left="720" w:hanging="720"/>
        <w:contextualSpacing/>
        <w:rPr>
          <w:szCs w:val="24"/>
        </w:rPr>
      </w:pPr>
      <w:proofErr w:type="spellStart"/>
      <w:r w:rsidRPr="003A327C">
        <w:rPr>
          <w:szCs w:val="24"/>
        </w:rPr>
        <w:t>Reingle</w:t>
      </w:r>
      <w:proofErr w:type="spellEnd"/>
      <w:r w:rsidRPr="003A327C">
        <w:rPr>
          <w:szCs w:val="24"/>
        </w:rPr>
        <w:t xml:space="preserve"> Gonzalez, J. M., Rana, R. E., </w:t>
      </w:r>
      <w:proofErr w:type="spellStart"/>
      <w:r w:rsidRPr="003A327C">
        <w:rPr>
          <w:szCs w:val="24"/>
        </w:rPr>
        <w:t>Jetelina</w:t>
      </w:r>
      <w:proofErr w:type="spellEnd"/>
      <w:r w:rsidRPr="003A327C">
        <w:rPr>
          <w:szCs w:val="24"/>
        </w:rPr>
        <w:t xml:space="preserve">, K. K., &amp; Roberts, M. H. (2019). The value of lived experience with the criminal justice system: A qualitative study of peer </w:t>
      </w:r>
      <w:r w:rsidRPr="003A327C">
        <w:rPr>
          <w:szCs w:val="24"/>
        </w:rPr>
        <w:lastRenderedPageBreak/>
        <w:t>re-entry specialists.</w:t>
      </w:r>
      <w:r w:rsidRPr="003A327C">
        <w:rPr>
          <w:i/>
          <w:iCs/>
          <w:szCs w:val="24"/>
        </w:rPr>
        <w:t> International Journal of Offender Therapy and Comparative Criminology</w:t>
      </w:r>
      <w:r w:rsidRPr="003A327C">
        <w:rPr>
          <w:szCs w:val="24"/>
        </w:rPr>
        <w:t>, 306624X19830596. doi:10.1177/0306624X198305969</w:t>
      </w:r>
    </w:p>
    <w:p w14:paraId="46635A72" w14:textId="08BF0F9F" w:rsidR="00D67CA1" w:rsidRPr="003A327C" w:rsidRDefault="00D67CA1" w:rsidP="00D67CA1">
      <w:pPr>
        <w:pStyle w:val="NoSpacing"/>
        <w:spacing w:line="480" w:lineRule="auto"/>
        <w:ind w:left="720" w:hanging="720"/>
        <w:contextualSpacing/>
        <w:rPr>
          <w:szCs w:val="24"/>
        </w:rPr>
      </w:pPr>
      <w:r w:rsidRPr="003A327C">
        <w:rPr>
          <w:szCs w:val="24"/>
        </w:rPr>
        <w:t xml:space="preserve">Saladin, M. E., Brady, K. T., &amp; </w:t>
      </w:r>
      <w:proofErr w:type="spellStart"/>
      <w:r w:rsidRPr="003A327C">
        <w:rPr>
          <w:szCs w:val="24"/>
        </w:rPr>
        <w:t>Dansky</w:t>
      </w:r>
      <w:proofErr w:type="spellEnd"/>
      <w:r w:rsidRPr="003A327C">
        <w:rPr>
          <w:szCs w:val="24"/>
        </w:rPr>
        <w:t>, B. S. (1995). Understanding comorbidity between PTSD and substance use disorders: two preliminary</w:t>
      </w:r>
      <w:r w:rsidR="00984D0F">
        <w:rPr>
          <w:szCs w:val="24"/>
        </w:rPr>
        <w:t xml:space="preserve"> </w:t>
      </w:r>
      <w:r w:rsidRPr="003A327C">
        <w:rPr>
          <w:szCs w:val="24"/>
        </w:rPr>
        <w:t>investigations. </w:t>
      </w:r>
      <w:r w:rsidRPr="003A327C">
        <w:rPr>
          <w:i/>
          <w:iCs/>
          <w:szCs w:val="24"/>
        </w:rPr>
        <w:t>Addictive Behaviors</w:t>
      </w:r>
      <w:r w:rsidRPr="003A327C">
        <w:rPr>
          <w:szCs w:val="24"/>
        </w:rPr>
        <w:t>, </w:t>
      </w:r>
      <w:r w:rsidRPr="003A327C">
        <w:rPr>
          <w:i/>
          <w:iCs/>
          <w:szCs w:val="24"/>
        </w:rPr>
        <w:t>20</w:t>
      </w:r>
      <w:r w:rsidRPr="003A327C">
        <w:rPr>
          <w:szCs w:val="24"/>
        </w:rPr>
        <w:t>, 643–655. https://doi-org.proxy.library.upenn.edu/10.1016/0306-4603(95)00024-7</w:t>
      </w:r>
    </w:p>
    <w:p w14:paraId="30D29174" w14:textId="04633648" w:rsidR="00A85668" w:rsidRPr="003A327C" w:rsidRDefault="00A85668" w:rsidP="00EC6FCB">
      <w:pPr>
        <w:pStyle w:val="NoSpacing"/>
        <w:spacing w:line="480" w:lineRule="auto"/>
        <w:ind w:left="720" w:hanging="720"/>
        <w:contextualSpacing/>
        <w:rPr>
          <w:szCs w:val="24"/>
        </w:rPr>
      </w:pPr>
      <w:proofErr w:type="spellStart"/>
      <w:r w:rsidRPr="003A327C">
        <w:rPr>
          <w:szCs w:val="24"/>
        </w:rPr>
        <w:t>Salzer</w:t>
      </w:r>
      <w:proofErr w:type="spellEnd"/>
      <w:r w:rsidRPr="003A327C">
        <w:rPr>
          <w:szCs w:val="24"/>
        </w:rPr>
        <w:t>, M., (2002) Consumer-</w:t>
      </w:r>
      <w:r w:rsidR="00385A18">
        <w:rPr>
          <w:szCs w:val="24"/>
        </w:rPr>
        <w:t>d</w:t>
      </w:r>
      <w:r w:rsidRPr="003A327C">
        <w:rPr>
          <w:szCs w:val="24"/>
        </w:rPr>
        <w:t xml:space="preserve">elivered </w:t>
      </w:r>
      <w:r w:rsidR="00385A18">
        <w:rPr>
          <w:szCs w:val="24"/>
        </w:rPr>
        <w:t>s</w:t>
      </w:r>
      <w:r w:rsidRPr="003A327C">
        <w:rPr>
          <w:szCs w:val="24"/>
        </w:rPr>
        <w:t xml:space="preserve">ervices as a </w:t>
      </w:r>
      <w:r w:rsidR="00385A18">
        <w:rPr>
          <w:szCs w:val="24"/>
        </w:rPr>
        <w:t>b</w:t>
      </w:r>
      <w:r w:rsidRPr="003A327C">
        <w:rPr>
          <w:szCs w:val="24"/>
        </w:rPr>
        <w:t xml:space="preserve">est </w:t>
      </w:r>
      <w:r w:rsidR="00385A18">
        <w:rPr>
          <w:szCs w:val="24"/>
        </w:rPr>
        <w:t>p</w:t>
      </w:r>
      <w:r w:rsidRPr="003A327C">
        <w:rPr>
          <w:szCs w:val="24"/>
        </w:rPr>
        <w:t xml:space="preserve">ractice in </w:t>
      </w:r>
      <w:r w:rsidR="00385A18">
        <w:rPr>
          <w:szCs w:val="24"/>
        </w:rPr>
        <w:t>m</w:t>
      </w:r>
      <w:r w:rsidRPr="003A327C">
        <w:rPr>
          <w:szCs w:val="24"/>
        </w:rPr>
        <w:t xml:space="preserve">ental </w:t>
      </w:r>
      <w:r w:rsidR="00385A18">
        <w:rPr>
          <w:szCs w:val="24"/>
        </w:rPr>
        <w:t>h</w:t>
      </w:r>
      <w:r w:rsidRPr="003A327C">
        <w:rPr>
          <w:szCs w:val="24"/>
        </w:rPr>
        <w:t xml:space="preserve">ealth </w:t>
      </w:r>
      <w:r w:rsidR="00385A18">
        <w:rPr>
          <w:szCs w:val="24"/>
        </w:rPr>
        <w:t>c</w:t>
      </w:r>
      <w:r w:rsidRPr="003A327C">
        <w:rPr>
          <w:szCs w:val="24"/>
        </w:rPr>
        <w:t xml:space="preserve">are </w:t>
      </w:r>
      <w:r w:rsidR="00385A18">
        <w:rPr>
          <w:szCs w:val="24"/>
        </w:rPr>
        <w:t>d</w:t>
      </w:r>
      <w:r w:rsidRPr="003A327C">
        <w:rPr>
          <w:szCs w:val="24"/>
        </w:rPr>
        <w:t xml:space="preserve">elivery and </w:t>
      </w:r>
      <w:r w:rsidR="00385A18">
        <w:rPr>
          <w:szCs w:val="24"/>
        </w:rPr>
        <w:t>t</w:t>
      </w:r>
      <w:r w:rsidRPr="003A327C">
        <w:rPr>
          <w:szCs w:val="24"/>
        </w:rPr>
        <w:t xml:space="preserve">he </w:t>
      </w:r>
      <w:r w:rsidR="00385A18">
        <w:rPr>
          <w:szCs w:val="24"/>
        </w:rPr>
        <w:t>d</w:t>
      </w:r>
      <w:r w:rsidRPr="003A327C">
        <w:rPr>
          <w:szCs w:val="24"/>
        </w:rPr>
        <w:t xml:space="preserve">evelopment of </w:t>
      </w:r>
      <w:r w:rsidR="00385A18">
        <w:rPr>
          <w:szCs w:val="24"/>
        </w:rPr>
        <w:t>p</w:t>
      </w:r>
      <w:r w:rsidRPr="003A327C">
        <w:rPr>
          <w:szCs w:val="24"/>
        </w:rPr>
        <w:t xml:space="preserve">ractice </w:t>
      </w:r>
      <w:r w:rsidR="00385A18">
        <w:rPr>
          <w:szCs w:val="24"/>
        </w:rPr>
        <w:t>g</w:t>
      </w:r>
      <w:r w:rsidRPr="003A327C">
        <w:rPr>
          <w:szCs w:val="24"/>
        </w:rPr>
        <w:t>uidelines, </w:t>
      </w:r>
      <w:r w:rsidRPr="003A327C">
        <w:rPr>
          <w:i/>
          <w:iCs/>
          <w:szCs w:val="24"/>
        </w:rPr>
        <w:t>Psychiatric Rehabilitation Skills, 6</w:t>
      </w:r>
      <w:r w:rsidR="00385A18">
        <w:rPr>
          <w:i/>
          <w:iCs/>
          <w:szCs w:val="24"/>
        </w:rPr>
        <w:t>(</w:t>
      </w:r>
      <w:r w:rsidRPr="003A327C">
        <w:rPr>
          <w:i/>
          <w:iCs/>
          <w:szCs w:val="24"/>
        </w:rPr>
        <w:t>3</w:t>
      </w:r>
      <w:r w:rsidR="00385A18">
        <w:rPr>
          <w:i/>
          <w:iCs/>
          <w:szCs w:val="24"/>
        </w:rPr>
        <w:t>)</w:t>
      </w:r>
      <w:r w:rsidRPr="003A327C">
        <w:rPr>
          <w:i/>
          <w:iCs/>
          <w:szCs w:val="24"/>
        </w:rPr>
        <w:t>, 355-382,</w:t>
      </w:r>
      <w:r w:rsidRPr="003A327C">
        <w:rPr>
          <w:szCs w:val="24"/>
        </w:rPr>
        <w:t> </w:t>
      </w:r>
      <w:proofErr w:type="spellStart"/>
      <w:r w:rsidR="0056456B">
        <w:rPr>
          <w:szCs w:val="24"/>
        </w:rPr>
        <w:t>doi</w:t>
      </w:r>
      <w:proofErr w:type="spellEnd"/>
      <w:r w:rsidRPr="003A327C">
        <w:rPr>
          <w:szCs w:val="24"/>
        </w:rPr>
        <w:t>: </w:t>
      </w:r>
      <w:hyperlink r:id="rId39" w:history="1">
        <w:r w:rsidRPr="003A327C">
          <w:rPr>
            <w:rStyle w:val="Hyperlink"/>
            <w:szCs w:val="24"/>
          </w:rPr>
          <w:t>10.1080/10973430208408443</w:t>
        </w:r>
      </w:hyperlink>
    </w:p>
    <w:p w14:paraId="7B77F62A" w14:textId="77777777" w:rsidR="00266016" w:rsidRPr="003A327C" w:rsidRDefault="00266016" w:rsidP="00266016">
      <w:pPr>
        <w:pStyle w:val="NoSpacing"/>
        <w:spacing w:line="480" w:lineRule="auto"/>
        <w:ind w:left="810" w:hanging="810"/>
        <w:contextualSpacing/>
        <w:rPr>
          <w:szCs w:val="24"/>
        </w:rPr>
      </w:pPr>
      <w:r w:rsidRPr="003A327C">
        <w:rPr>
          <w:szCs w:val="24"/>
        </w:rPr>
        <w:t xml:space="preserve">SAMHSA (2009) Substance Abuse and Mental Health Services Administration. The TEDS Report: Predictors of </w:t>
      </w:r>
      <w:r>
        <w:rPr>
          <w:szCs w:val="24"/>
        </w:rPr>
        <w:t>s</w:t>
      </w:r>
      <w:r w:rsidRPr="003A327C">
        <w:rPr>
          <w:szCs w:val="24"/>
        </w:rPr>
        <w:t xml:space="preserve">ubstance </w:t>
      </w:r>
      <w:r>
        <w:rPr>
          <w:szCs w:val="24"/>
        </w:rPr>
        <w:t>a</w:t>
      </w:r>
      <w:r w:rsidRPr="003A327C">
        <w:rPr>
          <w:szCs w:val="24"/>
        </w:rPr>
        <w:t xml:space="preserve">buse </w:t>
      </w:r>
      <w:r>
        <w:rPr>
          <w:szCs w:val="24"/>
        </w:rPr>
        <w:t>t</w:t>
      </w:r>
      <w:r w:rsidRPr="003A327C">
        <w:rPr>
          <w:szCs w:val="24"/>
        </w:rPr>
        <w:t xml:space="preserve">reatment </w:t>
      </w:r>
      <w:r>
        <w:rPr>
          <w:szCs w:val="24"/>
        </w:rPr>
        <w:t>c</w:t>
      </w:r>
      <w:r w:rsidRPr="003A327C">
        <w:rPr>
          <w:szCs w:val="24"/>
        </w:rPr>
        <w:t xml:space="preserve">ompletion or </w:t>
      </w:r>
      <w:r>
        <w:rPr>
          <w:szCs w:val="24"/>
        </w:rPr>
        <w:t>t</w:t>
      </w:r>
      <w:r w:rsidRPr="003A327C">
        <w:rPr>
          <w:szCs w:val="24"/>
        </w:rPr>
        <w:t xml:space="preserve">ransfer to </w:t>
      </w:r>
      <w:r>
        <w:rPr>
          <w:szCs w:val="24"/>
        </w:rPr>
        <w:t>f</w:t>
      </w:r>
      <w:r w:rsidRPr="003A327C">
        <w:rPr>
          <w:szCs w:val="24"/>
        </w:rPr>
        <w:t xml:space="preserve">urther </w:t>
      </w:r>
      <w:r>
        <w:rPr>
          <w:szCs w:val="24"/>
        </w:rPr>
        <w:t>t</w:t>
      </w:r>
      <w:r w:rsidRPr="003A327C">
        <w:rPr>
          <w:szCs w:val="24"/>
        </w:rPr>
        <w:t xml:space="preserve">reatment, by </w:t>
      </w:r>
      <w:r>
        <w:rPr>
          <w:szCs w:val="24"/>
        </w:rPr>
        <w:t>s</w:t>
      </w:r>
      <w:r w:rsidRPr="003A327C">
        <w:rPr>
          <w:szCs w:val="24"/>
        </w:rPr>
        <w:t xml:space="preserve">ervice </w:t>
      </w:r>
      <w:r>
        <w:rPr>
          <w:szCs w:val="24"/>
        </w:rPr>
        <w:t>t</w:t>
      </w:r>
      <w:r w:rsidRPr="003A327C">
        <w:rPr>
          <w:szCs w:val="24"/>
        </w:rPr>
        <w:t>ype</w:t>
      </w:r>
      <w:r>
        <w:rPr>
          <w:szCs w:val="24"/>
        </w:rPr>
        <w:t>.</w:t>
      </w:r>
      <w:r w:rsidRPr="003A327C">
        <w:rPr>
          <w:szCs w:val="24"/>
        </w:rPr>
        <w:t xml:space="preserve"> SAMHSA, Rockville, MD.</w:t>
      </w:r>
    </w:p>
    <w:p w14:paraId="01C13A2D" w14:textId="77777777" w:rsidR="00266016" w:rsidRPr="007620FB" w:rsidRDefault="00266016" w:rsidP="00266016">
      <w:pPr>
        <w:ind w:left="720" w:hanging="720"/>
        <w:rPr>
          <w:rFonts w:ascii="Times New Roman" w:hAnsi="Times New Roman" w:cs="Times New Roman"/>
        </w:rPr>
      </w:pPr>
      <w:r w:rsidRPr="007620FB">
        <w:rPr>
          <w:rFonts w:ascii="Times New Roman" w:hAnsi="Times New Roman" w:cs="Times New Roman"/>
        </w:rPr>
        <w:t xml:space="preserve">SAMHSA (2010) Substance Abuse and Mental health Services Administration. Recovery-Oriented Systems of Care (ROSC) Resource Guide. </w:t>
      </w:r>
      <w:hyperlink r:id="rId40" w:history="1">
        <w:r w:rsidRPr="007620FB">
          <w:rPr>
            <w:rStyle w:val="Hyperlink"/>
            <w:rFonts w:cs="Times New Roman"/>
          </w:rPr>
          <w:t>https://www.samhsa.gov/sites/default/files/rosc_resource_guide_book.pdf</w:t>
        </w:r>
      </w:hyperlink>
    </w:p>
    <w:p w14:paraId="39605266" w14:textId="6CE188D7" w:rsidR="00D71EC4" w:rsidRPr="003A327C" w:rsidRDefault="00D71EC4" w:rsidP="00266016">
      <w:pPr>
        <w:pStyle w:val="NoSpacing"/>
        <w:spacing w:line="480" w:lineRule="auto"/>
        <w:ind w:left="720" w:hanging="720"/>
        <w:contextualSpacing/>
        <w:rPr>
          <w:szCs w:val="24"/>
        </w:rPr>
      </w:pPr>
      <w:r w:rsidRPr="003A327C">
        <w:rPr>
          <w:szCs w:val="24"/>
        </w:rPr>
        <w:t>Sayre, S. L., Schmitz, J. M., Stotts, A. L., Averill, P. M., Rhoades, H. M., &amp; Grabowski, J. J. (2002). Determining predictors of attrition in an outpatient substance abuse program.</w:t>
      </w:r>
      <w:r w:rsidRPr="003A327C">
        <w:rPr>
          <w:i/>
          <w:iCs/>
          <w:szCs w:val="24"/>
        </w:rPr>
        <w:t> The American Journal of Drug and Alcohol Abuse, 28</w:t>
      </w:r>
      <w:r w:rsidRPr="003A327C">
        <w:rPr>
          <w:i/>
          <w:szCs w:val="24"/>
        </w:rPr>
        <w:t>(1)</w:t>
      </w:r>
      <w:r w:rsidRPr="003A327C">
        <w:rPr>
          <w:szCs w:val="24"/>
        </w:rPr>
        <w:t xml:space="preserve">, 55–72. </w:t>
      </w:r>
    </w:p>
    <w:p w14:paraId="46ED94A9" w14:textId="07366896" w:rsidR="00BF3392" w:rsidRPr="003A327C" w:rsidRDefault="00BF3392" w:rsidP="00BF3392">
      <w:pPr>
        <w:pStyle w:val="NoSpacing"/>
        <w:spacing w:line="480" w:lineRule="auto"/>
        <w:ind w:left="720" w:hanging="720"/>
        <w:contextualSpacing/>
        <w:rPr>
          <w:szCs w:val="24"/>
        </w:rPr>
      </w:pPr>
      <w:proofErr w:type="spellStart"/>
      <w:r w:rsidRPr="003A327C">
        <w:rPr>
          <w:szCs w:val="24"/>
        </w:rPr>
        <w:t>Schildhaus</w:t>
      </w:r>
      <w:proofErr w:type="spellEnd"/>
      <w:r w:rsidRPr="003A327C">
        <w:rPr>
          <w:szCs w:val="24"/>
        </w:rPr>
        <w:t xml:space="preserve">, S., Gerstein, D., </w:t>
      </w:r>
      <w:proofErr w:type="spellStart"/>
      <w:r w:rsidRPr="003A327C">
        <w:rPr>
          <w:szCs w:val="24"/>
        </w:rPr>
        <w:t>Dugoni</w:t>
      </w:r>
      <w:proofErr w:type="spellEnd"/>
      <w:r w:rsidRPr="003A327C">
        <w:rPr>
          <w:szCs w:val="24"/>
        </w:rPr>
        <w:t xml:space="preserve">, B., Brittingham, A., &amp; </w:t>
      </w:r>
      <w:proofErr w:type="spellStart"/>
      <w:r w:rsidRPr="003A327C">
        <w:rPr>
          <w:szCs w:val="24"/>
        </w:rPr>
        <w:t>Cerbone</w:t>
      </w:r>
      <w:proofErr w:type="spellEnd"/>
      <w:r w:rsidRPr="003A327C">
        <w:rPr>
          <w:szCs w:val="24"/>
        </w:rPr>
        <w:t>, F. (2000). Services research outcomes study: Explanation of treatment effectiveness, using individual-level and programmatic variables.</w:t>
      </w:r>
      <w:r w:rsidRPr="003A327C">
        <w:rPr>
          <w:i/>
          <w:iCs/>
          <w:szCs w:val="24"/>
        </w:rPr>
        <w:t> Substance use &amp; Misuse, 35</w:t>
      </w:r>
      <w:r w:rsidRPr="003A327C">
        <w:rPr>
          <w:szCs w:val="24"/>
        </w:rPr>
        <w:t xml:space="preserve">(12-14), 1879-1910. </w:t>
      </w:r>
      <w:proofErr w:type="gramStart"/>
      <w:r w:rsidRPr="003A327C">
        <w:rPr>
          <w:szCs w:val="24"/>
        </w:rPr>
        <w:t>doi:http://dx.doi.org.proxy.library.upenn.edu/10.3109/10826080009148244</w:t>
      </w:r>
      <w:proofErr w:type="gramEnd"/>
    </w:p>
    <w:p w14:paraId="2C196A89" w14:textId="46B01C98" w:rsidR="00B11F6A" w:rsidRDefault="00B11F6A" w:rsidP="00632792">
      <w:pPr>
        <w:pStyle w:val="NoSpacing"/>
        <w:spacing w:line="480" w:lineRule="auto"/>
        <w:ind w:left="720" w:hanging="720"/>
        <w:contextualSpacing/>
        <w:rPr>
          <w:szCs w:val="24"/>
        </w:rPr>
      </w:pPr>
      <w:r w:rsidRPr="00B11F6A">
        <w:rPr>
          <w:szCs w:val="24"/>
        </w:rPr>
        <w:lastRenderedPageBreak/>
        <w:t xml:space="preserve">Schweizer, M. L., Braun, B. I., &amp; </w:t>
      </w:r>
      <w:proofErr w:type="spellStart"/>
      <w:r w:rsidRPr="00B11F6A">
        <w:rPr>
          <w:szCs w:val="24"/>
        </w:rPr>
        <w:t>Milstone</w:t>
      </w:r>
      <w:proofErr w:type="spellEnd"/>
      <w:r w:rsidRPr="00B11F6A">
        <w:rPr>
          <w:szCs w:val="24"/>
        </w:rPr>
        <w:t xml:space="preserve">, A. M. (2016). Research </w:t>
      </w:r>
      <w:r w:rsidR="00B17BE7">
        <w:rPr>
          <w:szCs w:val="24"/>
        </w:rPr>
        <w:t>m</w:t>
      </w:r>
      <w:r w:rsidRPr="00B11F6A">
        <w:rPr>
          <w:szCs w:val="24"/>
        </w:rPr>
        <w:t xml:space="preserve">ethods in </w:t>
      </w:r>
      <w:r w:rsidR="00B17BE7">
        <w:rPr>
          <w:szCs w:val="24"/>
        </w:rPr>
        <w:t>h</w:t>
      </w:r>
      <w:r w:rsidRPr="00B11F6A">
        <w:rPr>
          <w:szCs w:val="24"/>
        </w:rPr>
        <w:t xml:space="preserve">ealthcare </w:t>
      </w:r>
      <w:r w:rsidR="00B17BE7">
        <w:rPr>
          <w:szCs w:val="24"/>
        </w:rPr>
        <w:t>e</w:t>
      </w:r>
      <w:r w:rsidRPr="00B11F6A">
        <w:rPr>
          <w:szCs w:val="24"/>
        </w:rPr>
        <w:t xml:space="preserve">pidemiology and </w:t>
      </w:r>
      <w:r w:rsidR="00B17BE7">
        <w:rPr>
          <w:szCs w:val="24"/>
        </w:rPr>
        <w:t>a</w:t>
      </w:r>
      <w:r w:rsidRPr="00B11F6A">
        <w:rPr>
          <w:szCs w:val="24"/>
        </w:rPr>
        <w:t xml:space="preserve">ntimicrobial </w:t>
      </w:r>
      <w:r w:rsidR="00B17BE7">
        <w:rPr>
          <w:szCs w:val="24"/>
        </w:rPr>
        <w:t>s</w:t>
      </w:r>
      <w:r w:rsidRPr="00B11F6A">
        <w:rPr>
          <w:szCs w:val="24"/>
        </w:rPr>
        <w:t>tewardship-</w:t>
      </w:r>
      <w:r w:rsidR="00B17BE7">
        <w:rPr>
          <w:szCs w:val="24"/>
        </w:rPr>
        <w:t>q</w:t>
      </w:r>
      <w:r w:rsidRPr="00B11F6A">
        <w:rPr>
          <w:szCs w:val="24"/>
        </w:rPr>
        <w:t>uasi</w:t>
      </w:r>
      <w:r w:rsidR="00B17BE7">
        <w:rPr>
          <w:szCs w:val="24"/>
        </w:rPr>
        <w:t>-e</w:t>
      </w:r>
      <w:r w:rsidRPr="00B11F6A">
        <w:rPr>
          <w:szCs w:val="24"/>
        </w:rPr>
        <w:t xml:space="preserve">xperimental </w:t>
      </w:r>
      <w:r w:rsidR="00B17BE7">
        <w:rPr>
          <w:szCs w:val="24"/>
        </w:rPr>
        <w:t>d</w:t>
      </w:r>
      <w:r w:rsidRPr="00B11F6A">
        <w:rPr>
          <w:szCs w:val="24"/>
        </w:rPr>
        <w:t xml:space="preserve">esigns. </w:t>
      </w:r>
      <w:r w:rsidRPr="00B17BE7">
        <w:rPr>
          <w:i/>
          <w:iCs/>
          <w:szCs w:val="24"/>
        </w:rPr>
        <w:t xml:space="preserve">Infection </w:t>
      </w:r>
      <w:r w:rsidR="00B17BE7" w:rsidRPr="00B17BE7">
        <w:rPr>
          <w:i/>
          <w:iCs/>
          <w:szCs w:val="24"/>
        </w:rPr>
        <w:t>C</w:t>
      </w:r>
      <w:r w:rsidRPr="00B17BE7">
        <w:rPr>
          <w:i/>
          <w:iCs/>
          <w:szCs w:val="24"/>
        </w:rPr>
        <w:t xml:space="preserve">ontrol and </w:t>
      </w:r>
      <w:r w:rsidR="00B17BE7" w:rsidRPr="00B17BE7">
        <w:rPr>
          <w:i/>
          <w:iCs/>
          <w:szCs w:val="24"/>
        </w:rPr>
        <w:t>H</w:t>
      </w:r>
      <w:r w:rsidRPr="00B17BE7">
        <w:rPr>
          <w:i/>
          <w:iCs/>
          <w:szCs w:val="24"/>
        </w:rPr>
        <w:t xml:space="preserve">ospital </w:t>
      </w:r>
      <w:r w:rsidR="00B17BE7" w:rsidRPr="00B17BE7">
        <w:rPr>
          <w:i/>
          <w:iCs/>
          <w:szCs w:val="24"/>
        </w:rPr>
        <w:t>E</w:t>
      </w:r>
      <w:r w:rsidRPr="00B17BE7">
        <w:rPr>
          <w:i/>
          <w:iCs/>
          <w:szCs w:val="24"/>
        </w:rPr>
        <w:t>pidemiology, 37</w:t>
      </w:r>
      <w:r w:rsidRPr="00B11F6A">
        <w:rPr>
          <w:szCs w:val="24"/>
        </w:rPr>
        <w:t>(10), 1135–1140. https://doi.org/10.1017/ice.2016.117</w:t>
      </w:r>
    </w:p>
    <w:p w14:paraId="60C2193C" w14:textId="6259DA52" w:rsidR="00632792" w:rsidRPr="003A327C" w:rsidRDefault="00632792" w:rsidP="00632792">
      <w:pPr>
        <w:pStyle w:val="NoSpacing"/>
        <w:spacing w:line="480" w:lineRule="auto"/>
        <w:ind w:left="720" w:hanging="720"/>
        <w:contextualSpacing/>
        <w:rPr>
          <w:szCs w:val="24"/>
        </w:rPr>
      </w:pPr>
      <w:r w:rsidRPr="003A327C">
        <w:rPr>
          <w:szCs w:val="24"/>
        </w:rPr>
        <w:t>Simpson, D. D. (1981). Treatment for drug abuse: Follow-up outcomes and length of time spent.</w:t>
      </w:r>
      <w:r w:rsidRPr="003A327C">
        <w:rPr>
          <w:i/>
          <w:iCs/>
          <w:szCs w:val="24"/>
        </w:rPr>
        <w:t> Archives of General Psychiatry, 38</w:t>
      </w:r>
      <w:r w:rsidRPr="003A327C">
        <w:rPr>
          <w:szCs w:val="24"/>
        </w:rPr>
        <w:t xml:space="preserve">(8), 875-880. </w:t>
      </w:r>
      <w:proofErr w:type="spellStart"/>
      <w:proofErr w:type="gramStart"/>
      <w:r w:rsidRPr="003A327C">
        <w:rPr>
          <w:szCs w:val="24"/>
        </w:rPr>
        <w:t>doi:http</w:t>
      </w:r>
      <w:proofErr w:type="spellEnd"/>
      <w:r w:rsidRPr="003A327C">
        <w:rPr>
          <w:szCs w:val="24"/>
        </w:rPr>
        <w:t>://</w:t>
      </w:r>
      <w:proofErr w:type="spellStart"/>
      <w:r w:rsidRPr="003A327C">
        <w:rPr>
          <w:szCs w:val="24"/>
        </w:rPr>
        <w:t>dx.doi.org.proxy.library</w:t>
      </w:r>
      <w:proofErr w:type="spellEnd"/>
      <w:proofErr w:type="gramEnd"/>
      <w:r w:rsidRPr="003A327C">
        <w:rPr>
          <w:szCs w:val="24"/>
        </w:rPr>
        <w:t>. upenn.edu/10.1001/archpsyc.1981.0178033003</w:t>
      </w:r>
    </w:p>
    <w:p w14:paraId="733A7B41" w14:textId="169AD138" w:rsidR="00E770DD" w:rsidRPr="00E770DD" w:rsidRDefault="00E770DD" w:rsidP="00E770DD">
      <w:pPr>
        <w:pStyle w:val="NoSpacing"/>
        <w:spacing w:line="480" w:lineRule="auto"/>
        <w:ind w:left="720" w:hanging="720"/>
        <w:contextualSpacing/>
      </w:pPr>
      <w:r w:rsidRPr="00E770DD">
        <w:t>Simpson, T. L., &amp; Miller, W. R. (2002). Concomitance between childhood sexual and physical abuse and substance use problems. A review. </w:t>
      </w:r>
      <w:r w:rsidRPr="00E770DD">
        <w:rPr>
          <w:i/>
          <w:iCs/>
        </w:rPr>
        <w:t>Clinical Psychology Review</w:t>
      </w:r>
      <w:r w:rsidRPr="00E770DD">
        <w:t>, </w:t>
      </w:r>
      <w:r w:rsidRPr="00E770DD">
        <w:rPr>
          <w:i/>
          <w:iCs/>
        </w:rPr>
        <w:t>22</w:t>
      </w:r>
      <w:r w:rsidRPr="00E770DD">
        <w:t>(1), 27–77.</w:t>
      </w:r>
    </w:p>
    <w:p w14:paraId="116A1746" w14:textId="77777777" w:rsidR="00266016" w:rsidRDefault="00266016" w:rsidP="00266016">
      <w:pPr>
        <w:pStyle w:val="NoSpacing"/>
        <w:spacing w:line="480" w:lineRule="auto"/>
        <w:ind w:left="720" w:hanging="720"/>
        <w:contextualSpacing/>
        <w:rPr>
          <w:rStyle w:val="Hyperlink"/>
          <w:szCs w:val="24"/>
        </w:rPr>
      </w:pPr>
      <w:r w:rsidRPr="003A327C">
        <w:rPr>
          <w:szCs w:val="24"/>
        </w:rPr>
        <w:t>Solomon, P. (2004). Peer </w:t>
      </w:r>
      <w:r>
        <w:rPr>
          <w:szCs w:val="24"/>
        </w:rPr>
        <w:t>s</w:t>
      </w:r>
      <w:r w:rsidRPr="003A327C">
        <w:rPr>
          <w:szCs w:val="24"/>
        </w:rPr>
        <w:t>upport/</w:t>
      </w:r>
      <w:r>
        <w:rPr>
          <w:szCs w:val="24"/>
        </w:rPr>
        <w:t>p</w:t>
      </w:r>
      <w:r w:rsidRPr="003A327C">
        <w:rPr>
          <w:szCs w:val="24"/>
        </w:rPr>
        <w:t>eer </w:t>
      </w:r>
      <w:r>
        <w:rPr>
          <w:szCs w:val="24"/>
        </w:rPr>
        <w:t>p</w:t>
      </w:r>
      <w:r w:rsidRPr="003A327C">
        <w:rPr>
          <w:szCs w:val="24"/>
        </w:rPr>
        <w:t>rovided </w:t>
      </w:r>
      <w:r>
        <w:rPr>
          <w:szCs w:val="24"/>
        </w:rPr>
        <w:t>s</w:t>
      </w:r>
      <w:r w:rsidRPr="003A327C">
        <w:rPr>
          <w:szCs w:val="24"/>
        </w:rPr>
        <w:t>ervices </w:t>
      </w:r>
      <w:r>
        <w:rPr>
          <w:szCs w:val="24"/>
        </w:rPr>
        <w:t>u</w:t>
      </w:r>
      <w:r w:rsidRPr="003A327C">
        <w:rPr>
          <w:szCs w:val="24"/>
        </w:rPr>
        <w:t>nderlying </w:t>
      </w:r>
      <w:r>
        <w:rPr>
          <w:szCs w:val="24"/>
        </w:rPr>
        <w:t>p</w:t>
      </w:r>
      <w:r w:rsidRPr="003A327C">
        <w:rPr>
          <w:szCs w:val="24"/>
        </w:rPr>
        <w:t xml:space="preserve">rocesses, </w:t>
      </w:r>
      <w:r>
        <w:rPr>
          <w:szCs w:val="24"/>
        </w:rPr>
        <w:t>b</w:t>
      </w:r>
      <w:r w:rsidRPr="003A327C">
        <w:rPr>
          <w:szCs w:val="24"/>
        </w:rPr>
        <w:t xml:space="preserve">enefits, and </w:t>
      </w:r>
      <w:r>
        <w:rPr>
          <w:szCs w:val="24"/>
        </w:rPr>
        <w:t>c</w:t>
      </w:r>
      <w:r w:rsidRPr="003A327C">
        <w:rPr>
          <w:szCs w:val="24"/>
        </w:rPr>
        <w:t xml:space="preserve">ritical </w:t>
      </w:r>
      <w:r>
        <w:rPr>
          <w:szCs w:val="24"/>
        </w:rPr>
        <w:t>i</w:t>
      </w:r>
      <w:r w:rsidRPr="003A327C">
        <w:rPr>
          <w:szCs w:val="24"/>
        </w:rPr>
        <w:t>ngredients. </w:t>
      </w:r>
      <w:r w:rsidRPr="003A327C">
        <w:rPr>
          <w:i/>
          <w:iCs/>
          <w:szCs w:val="24"/>
        </w:rPr>
        <w:t>Psychiatric Rehabilitation Journal, 27</w:t>
      </w:r>
      <w:r w:rsidRPr="003A327C">
        <w:rPr>
          <w:szCs w:val="24"/>
        </w:rPr>
        <w:t>(4), 392–401. </w:t>
      </w:r>
      <w:hyperlink r:id="rId41" w:tgtFrame="_blank" w:history="1">
        <w:r w:rsidRPr="003A327C">
          <w:rPr>
            <w:rStyle w:val="Hyperlink"/>
            <w:szCs w:val="24"/>
          </w:rPr>
          <w:t>https://doi.org/10.2975/27.2004.392.401</w:t>
        </w:r>
      </w:hyperlink>
    </w:p>
    <w:p w14:paraId="76AEBFC3" w14:textId="7A60F509" w:rsidR="00A34D4B" w:rsidRPr="007620FB" w:rsidRDefault="00A34D4B" w:rsidP="00A34D4B">
      <w:pPr>
        <w:ind w:left="720" w:hanging="720"/>
        <w:rPr>
          <w:rFonts w:ascii="Times New Roman" w:hAnsi="Times New Roman" w:cs="Times New Roman"/>
        </w:rPr>
      </w:pPr>
      <w:r w:rsidRPr="007620FB">
        <w:rPr>
          <w:rFonts w:ascii="Times New Roman" w:hAnsi="Times New Roman" w:cs="Times New Roman"/>
        </w:rPr>
        <w:t xml:space="preserve">Solomon, &amp; </w:t>
      </w:r>
      <w:proofErr w:type="spellStart"/>
      <w:r w:rsidRPr="007620FB">
        <w:rPr>
          <w:rFonts w:ascii="Times New Roman" w:hAnsi="Times New Roman" w:cs="Times New Roman"/>
        </w:rPr>
        <w:t>Draine</w:t>
      </w:r>
      <w:proofErr w:type="spellEnd"/>
      <w:r w:rsidRPr="007620FB">
        <w:rPr>
          <w:rFonts w:ascii="Times New Roman" w:hAnsi="Times New Roman" w:cs="Times New Roman"/>
        </w:rPr>
        <w:t>, J. (2001). The state of knowledge of the effectiveness of consumer provided services. </w:t>
      </w:r>
      <w:r w:rsidRPr="007620FB">
        <w:rPr>
          <w:rFonts w:ascii="Times New Roman" w:hAnsi="Times New Roman" w:cs="Times New Roman"/>
          <w:i/>
          <w:iCs/>
        </w:rPr>
        <w:t>Psychiatric Rehabilitation Journal.</w:t>
      </w:r>
      <w:r w:rsidRPr="007620FB">
        <w:rPr>
          <w:rFonts w:ascii="Times New Roman" w:hAnsi="Times New Roman" w:cs="Times New Roman"/>
        </w:rPr>
        <w:t>, </w:t>
      </w:r>
      <w:r w:rsidRPr="007620FB">
        <w:rPr>
          <w:rFonts w:ascii="Times New Roman" w:hAnsi="Times New Roman" w:cs="Times New Roman"/>
          <w:i/>
          <w:iCs/>
        </w:rPr>
        <w:t>25</w:t>
      </w:r>
      <w:r w:rsidRPr="007620FB">
        <w:rPr>
          <w:rFonts w:ascii="Times New Roman" w:hAnsi="Times New Roman" w:cs="Times New Roman"/>
        </w:rPr>
        <w:t>(1), 20–27. https://doi.org/10.1037/h0095054</w:t>
      </w:r>
    </w:p>
    <w:p w14:paraId="66962FA9" w14:textId="0657F824" w:rsidR="006B5349" w:rsidRPr="007620FB" w:rsidRDefault="006B5349" w:rsidP="006B5349">
      <w:pPr>
        <w:ind w:left="720" w:hanging="720"/>
        <w:rPr>
          <w:rFonts w:ascii="Times New Roman" w:hAnsi="Times New Roman" w:cs="Times New Roman"/>
        </w:rPr>
      </w:pPr>
      <w:proofErr w:type="spellStart"/>
      <w:r w:rsidRPr="007620FB">
        <w:rPr>
          <w:rFonts w:ascii="Times New Roman" w:hAnsi="Times New Roman" w:cs="Times New Roman"/>
        </w:rPr>
        <w:t>Stahre</w:t>
      </w:r>
      <w:proofErr w:type="spellEnd"/>
      <w:r w:rsidRPr="007620FB">
        <w:rPr>
          <w:rFonts w:ascii="Times New Roman" w:hAnsi="Times New Roman" w:cs="Times New Roman"/>
        </w:rPr>
        <w:t xml:space="preserve">, M., </w:t>
      </w:r>
      <w:proofErr w:type="spellStart"/>
      <w:r w:rsidRPr="007620FB">
        <w:rPr>
          <w:rFonts w:ascii="Times New Roman" w:hAnsi="Times New Roman" w:cs="Times New Roman"/>
        </w:rPr>
        <w:t>Roeber</w:t>
      </w:r>
      <w:proofErr w:type="spellEnd"/>
      <w:r w:rsidRPr="007620FB">
        <w:rPr>
          <w:rFonts w:ascii="Times New Roman" w:hAnsi="Times New Roman" w:cs="Times New Roman"/>
        </w:rPr>
        <w:t xml:space="preserve">, J., </w:t>
      </w:r>
      <w:proofErr w:type="spellStart"/>
      <w:r w:rsidRPr="007620FB">
        <w:rPr>
          <w:rFonts w:ascii="Times New Roman" w:hAnsi="Times New Roman" w:cs="Times New Roman"/>
        </w:rPr>
        <w:t>Kanny</w:t>
      </w:r>
      <w:proofErr w:type="spellEnd"/>
      <w:r w:rsidRPr="007620FB">
        <w:rPr>
          <w:rFonts w:ascii="Times New Roman" w:hAnsi="Times New Roman" w:cs="Times New Roman"/>
        </w:rPr>
        <w:t>, D., Brewer, R. D., &amp; Zhang, X. (2014). Contribution of excessive alcohol consumption to deaths and years of potential life lost in the United States. </w:t>
      </w:r>
      <w:r w:rsidRPr="007620FB">
        <w:rPr>
          <w:rFonts w:ascii="Times New Roman" w:hAnsi="Times New Roman" w:cs="Times New Roman"/>
          <w:i/>
          <w:iCs/>
        </w:rPr>
        <w:t>Preventing chronic disease</w:t>
      </w:r>
      <w:r w:rsidRPr="007620FB">
        <w:rPr>
          <w:rFonts w:ascii="Times New Roman" w:hAnsi="Times New Roman" w:cs="Times New Roman"/>
        </w:rPr>
        <w:t>, </w:t>
      </w:r>
      <w:r w:rsidRPr="007620FB">
        <w:rPr>
          <w:rFonts w:ascii="Times New Roman" w:hAnsi="Times New Roman" w:cs="Times New Roman"/>
          <w:i/>
          <w:iCs/>
        </w:rPr>
        <w:t>11</w:t>
      </w:r>
      <w:r w:rsidRPr="007620FB">
        <w:rPr>
          <w:rFonts w:ascii="Times New Roman" w:hAnsi="Times New Roman" w:cs="Times New Roman"/>
        </w:rPr>
        <w:t>, E109. https://doi.org/10.5888/pcd11.130293</w:t>
      </w:r>
    </w:p>
    <w:p w14:paraId="3E4DF039" w14:textId="77777777" w:rsidR="00266016" w:rsidRPr="003A327C" w:rsidRDefault="00266016" w:rsidP="00266016">
      <w:pPr>
        <w:pStyle w:val="NoSpacing"/>
        <w:spacing w:line="480" w:lineRule="auto"/>
        <w:ind w:left="720" w:hanging="720"/>
        <w:contextualSpacing/>
        <w:rPr>
          <w:szCs w:val="24"/>
        </w:rPr>
      </w:pPr>
      <w:r w:rsidRPr="003A327C">
        <w:rPr>
          <w:szCs w:val="24"/>
        </w:rPr>
        <w:t xml:space="preserve">Substance Abuse and Mental Health Services Administration, Treatment Episode Data Set (TEDS): 2014. Discharges from </w:t>
      </w:r>
      <w:r>
        <w:rPr>
          <w:szCs w:val="24"/>
        </w:rPr>
        <w:t>s</w:t>
      </w:r>
      <w:r w:rsidRPr="003A327C">
        <w:rPr>
          <w:szCs w:val="24"/>
        </w:rPr>
        <w:t xml:space="preserve">ubstance </w:t>
      </w:r>
      <w:r>
        <w:rPr>
          <w:szCs w:val="24"/>
        </w:rPr>
        <w:t>a</w:t>
      </w:r>
      <w:r w:rsidRPr="003A327C">
        <w:rPr>
          <w:szCs w:val="24"/>
        </w:rPr>
        <w:t xml:space="preserve">buse </w:t>
      </w:r>
      <w:r>
        <w:rPr>
          <w:szCs w:val="24"/>
        </w:rPr>
        <w:t>t</w:t>
      </w:r>
      <w:r w:rsidRPr="003A327C">
        <w:rPr>
          <w:szCs w:val="24"/>
        </w:rPr>
        <w:t xml:space="preserve">reatment </w:t>
      </w:r>
      <w:r>
        <w:rPr>
          <w:szCs w:val="24"/>
        </w:rPr>
        <w:t>s</w:t>
      </w:r>
      <w:r w:rsidRPr="003A327C">
        <w:rPr>
          <w:szCs w:val="24"/>
        </w:rPr>
        <w:t xml:space="preserve">ervices. BHSIS </w:t>
      </w:r>
      <w:r w:rsidRPr="003A327C">
        <w:rPr>
          <w:szCs w:val="24"/>
        </w:rPr>
        <w:lastRenderedPageBreak/>
        <w:t>Series S-94, HHS Publication No. (SMA) 17–5040. Rockville, MD: Substance Abuse and Mental Health Services Administration, 2017.</w:t>
      </w:r>
    </w:p>
    <w:p w14:paraId="55757193" w14:textId="59A21B45" w:rsidR="009F7088" w:rsidRPr="007620FB" w:rsidRDefault="00AB071A" w:rsidP="009F7088">
      <w:pPr>
        <w:ind w:left="720" w:hanging="720"/>
        <w:rPr>
          <w:rFonts w:ascii="Times New Roman" w:hAnsi="Times New Roman" w:cs="Times New Roman"/>
        </w:rPr>
      </w:pPr>
      <w:r w:rsidRPr="007620FB">
        <w:rPr>
          <w:rFonts w:ascii="Times New Roman" w:hAnsi="Times New Roman" w:cs="Times New Roman"/>
        </w:rPr>
        <w:t>U.S. Census Bureau. (2011, June 16). </w:t>
      </w:r>
      <w:r w:rsidRPr="007620FB">
        <w:rPr>
          <w:rFonts w:ascii="Times New Roman" w:hAnsi="Times New Roman" w:cs="Times New Roman"/>
          <w:i/>
          <w:iCs/>
        </w:rPr>
        <w:t>State &amp; County Quick Facts</w:t>
      </w:r>
      <w:r w:rsidRPr="007620FB">
        <w:rPr>
          <w:rFonts w:ascii="Times New Roman" w:hAnsi="Times New Roman" w:cs="Times New Roman"/>
        </w:rPr>
        <w:t xml:space="preserve">. Retrieved from </w:t>
      </w:r>
      <w:hyperlink r:id="rId42" w:history="1">
        <w:r w:rsidR="00F7393B" w:rsidRPr="003A327C">
          <w:rPr>
            <w:rStyle w:val="Hyperlink"/>
            <w:rFonts w:cs="Times New Roman"/>
          </w:rPr>
          <w:t>https://web.archive.org/web/20110606220213/http://quickfacts.census.gov/qfd/states/49/49011.html</w:t>
        </w:r>
      </w:hyperlink>
    </w:p>
    <w:p w14:paraId="1FC25D3E" w14:textId="23E6F4FB" w:rsidR="009F7088" w:rsidRPr="007620FB" w:rsidRDefault="009F7088" w:rsidP="009F7088">
      <w:pPr>
        <w:ind w:left="720" w:hanging="720"/>
        <w:rPr>
          <w:rFonts w:ascii="Times New Roman" w:hAnsi="Times New Roman" w:cs="Times New Roman"/>
        </w:rPr>
      </w:pPr>
      <w:r w:rsidRPr="007620FB">
        <w:rPr>
          <w:rFonts w:ascii="Times New Roman" w:hAnsi="Times New Roman" w:cs="Times New Roman"/>
        </w:rPr>
        <w:t xml:space="preserve">Vassar, M., &amp; </w:t>
      </w:r>
      <w:proofErr w:type="spellStart"/>
      <w:r w:rsidRPr="007620FB">
        <w:rPr>
          <w:rFonts w:ascii="Times New Roman" w:hAnsi="Times New Roman" w:cs="Times New Roman"/>
        </w:rPr>
        <w:t>Holzmann</w:t>
      </w:r>
      <w:proofErr w:type="spellEnd"/>
      <w:r w:rsidRPr="007620FB">
        <w:rPr>
          <w:rFonts w:ascii="Times New Roman" w:hAnsi="Times New Roman" w:cs="Times New Roman"/>
        </w:rPr>
        <w:t xml:space="preserve">, M. (2013). The retrospective chart review: </w:t>
      </w:r>
      <w:r w:rsidR="00A274BD">
        <w:rPr>
          <w:rFonts w:ascii="Times New Roman" w:hAnsi="Times New Roman" w:cs="Times New Roman"/>
        </w:rPr>
        <w:t>I</w:t>
      </w:r>
      <w:r w:rsidRPr="007620FB">
        <w:rPr>
          <w:rFonts w:ascii="Times New Roman" w:hAnsi="Times New Roman" w:cs="Times New Roman"/>
        </w:rPr>
        <w:t>mportant methodological considerations. </w:t>
      </w:r>
      <w:r w:rsidRPr="007620FB">
        <w:rPr>
          <w:rFonts w:ascii="Times New Roman" w:hAnsi="Times New Roman" w:cs="Times New Roman"/>
          <w:i/>
          <w:iCs/>
        </w:rPr>
        <w:t xml:space="preserve">Journal of </w:t>
      </w:r>
      <w:r w:rsidR="00A274BD">
        <w:rPr>
          <w:rFonts w:ascii="Times New Roman" w:hAnsi="Times New Roman" w:cs="Times New Roman"/>
          <w:i/>
          <w:iCs/>
        </w:rPr>
        <w:t>E</w:t>
      </w:r>
      <w:r w:rsidRPr="007620FB">
        <w:rPr>
          <w:rFonts w:ascii="Times New Roman" w:hAnsi="Times New Roman" w:cs="Times New Roman"/>
          <w:i/>
          <w:iCs/>
        </w:rPr>
        <w:t xml:space="preserve">ducational </w:t>
      </w:r>
      <w:r w:rsidR="00A274BD">
        <w:rPr>
          <w:rFonts w:ascii="Times New Roman" w:hAnsi="Times New Roman" w:cs="Times New Roman"/>
          <w:i/>
          <w:iCs/>
        </w:rPr>
        <w:t>E</w:t>
      </w:r>
      <w:r w:rsidRPr="007620FB">
        <w:rPr>
          <w:rFonts w:ascii="Times New Roman" w:hAnsi="Times New Roman" w:cs="Times New Roman"/>
          <w:i/>
          <w:iCs/>
        </w:rPr>
        <w:t xml:space="preserve">valuation for </w:t>
      </w:r>
      <w:r w:rsidR="00A274BD">
        <w:rPr>
          <w:rFonts w:ascii="Times New Roman" w:hAnsi="Times New Roman" w:cs="Times New Roman"/>
          <w:i/>
          <w:iCs/>
        </w:rPr>
        <w:t>H</w:t>
      </w:r>
      <w:r w:rsidRPr="007620FB">
        <w:rPr>
          <w:rFonts w:ascii="Times New Roman" w:hAnsi="Times New Roman" w:cs="Times New Roman"/>
          <w:i/>
          <w:iCs/>
        </w:rPr>
        <w:t>ealth professions</w:t>
      </w:r>
      <w:r w:rsidRPr="007620FB">
        <w:rPr>
          <w:rFonts w:ascii="Times New Roman" w:hAnsi="Times New Roman" w:cs="Times New Roman"/>
        </w:rPr>
        <w:t>, </w:t>
      </w:r>
      <w:r w:rsidRPr="007620FB">
        <w:rPr>
          <w:rFonts w:ascii="Times New Roman" w:hAnsi="Times New Roman" w:cs="Times New Roman"/>
          <w:i/>
          <w:iCs/>
        </w:rPr>
        <w:t>10</w:t>
      </w:r>
      <w:r w:rsidRPr="007620FB">
        <w:rPr>
          <w:rFonts w:ascii="Times New Roman" w:hAnsi="Times New Roman" w:cs="Times New Roman"/>
        </w:rPr>
        <w:t>, 12. doi:10.3352/jeehp.2013.10.12</w:t>
      </w:r>
    </w:p>
    <w:p w14:paraId="3D8DB9F6" w14:textId="035BC7BB" w:rsidR="00D71EC4" w:rsidRPr="003A327C" w:rsidRDefault="00D71EC4" w:rsidP="00D71EC4">
      <w:pPr>
        <w:pStyle w:val="NoSpacing"/>
        <w:spacing w:line="480" w:lineRule="auto"/>
        <w:ind w:left="720" w:hanging="720"/>
        <w:contextualSpacing/>
        <w:rPr>
          <w:szCs w:val="24"/>
        </w:rPr>
      </w:pPr>
      <w:r w:rsidRPr="003A327C">
        <w:rPr>
          <w:szCs w:val="24"/>
        </w:rPr>
        <w:t>White, W. L. (2010). Nonclinical addiction recovery support services: History, rationale, models, potentials, and pitfalls.</w:t>
      </w:r>
      <w:r w:rsidRPr="003A327C">
        <w:rPr>
          <w:i/>
          <w:iCs/>
          <w:szCs w:val="24"/>
        </w:rPr>
        <w:t> Alcoholism Treatment Quarterly, 28</w:t>
      </w:r>
      <w:r w:rsidRPr="003A327C">
        <w:rPr>
          <w:i/>
          <w:szCs w:val="24"/>
        </w:rPr>
        <w:t>(3)</w:t>
      </w:r>
      <w:r w:rsidRPr="003A327C">
        <w:rPr>
          <w:szCs w:val="24"/>
        </w:rPr>
        <w:t xml:space="preserve">, 256–272. </w:t>
      </w:r>
      <w:proofErr w:type="gramStart"/>
      <w:r w:rsidRPr="003A327C">
        <w:rPr>
          <w:szCs w:val="24"/>
        </w:rPr>
        <w:t>doi:http://proxy.library.upenn.edu:2155/10.1080/07347324.2010.488527</w:t>
      </w:r>
      <w:proofErr w:type="gramEnd"/>
    </w:p>
    <w:p w14:paraId="152B175C" w14:textId="7DBEE43B" w:rsidR="00F658DB" w:rsidRPr="003A327C" w:rsidRDefault="00F658DB" w:rsidP="00266016">
      <w:pPr>
        <w:pStyle w:val="NoSpacing"/>
        <w:spacing w:line="480" w:lineRule="auto"/>
        <w:ind w:left="720" w:hanging="720"/>
        <w:contextualSpacing/>
        <w:rPr>
          <w:szCs w:val="24"/>
        </w:rPr>
      </w:pPr>
      <w:r w:rsidRPr="003A327C">
        <w:rPr>
          <w:szCs w:val="24"/>
        </w:rPr>
        <w:t xml:space="preserve">Zhu, Y., Mooney, L. J., </w:t>
      </w:r>
      <w:proofErr w:type="spellStart"/>
      <w:r w:rsidRPr="003A327C">
        <w:rPr>
          <w:szCs w:val="24"/>
        </w:rPr>
        <w:t>Yoo</w:t>
      </w:r>
      <w:proofErr w:type="spellEnd"/>
      <w:r w:rsidRPr="003A327C">
        <w:rPr>
          <w:szCs w:val="24"/>
        </w:rPr>
        <w:t xml:space="preserve">, C., Evans, E. A., </w:t>
      </w:r>
      <w:proofErr w:type="spellStart"/>
      <w:r w:rsidRPr="003A327C">
        <w:rPr>
          <w:szCs w:val="24"/>
        </w:rPr>
        <w:t>Kelleghan</w:t>
      </w:r>
      <w:proofErr w:type="spellEnd"/>
      <w:r w:rsidRPr="003A327C">
        <w:rPr>
          <w:szCs w:val="24"/>
        </w:rPr>
        <w:t>, A., Saxon, A. J.</w:t>
      </w:r>
      <w:proofErr w:type="gramStart"/>
      <w:r w:rsidRPr="003A327C">
        <w:rPr>
          <w:szCs w:val="24"/>
        </w:rPr>
        <w:t xml:space="preserve">,  </w:t>
      </w:r>
      <w:proofErr w:type="spellStart"/>
      <w:r w:rsidRPr="003A327C">
        <w:rPr>
          <w:szCs w:val="24"/>
        </w:rPr>
        <w:t>Hser</w:t>
      </w:r>
      <w:proofErr w:type="spellEnd"/>
      <w:proofErr w:type="gramEnd"/>
      <w:r w:rsidRPr="003A327C">
        <w:rPr>
          <w:szCs w:val="24"/>
        </w:rPr>
        <w:t>, Y. (2021). Psychiatric comorbidity and treatment outcomes in patients with opioid use disorder: Results from a multisite trial of buprenorphine-naloxone and methadone.</w:t>
      </w:r>
      <w:r w:rsidRPr="003A327C">
        <w:rPr>
          <w:i/>
          <w:iCs/>
          <w:szCs w:val="24"/>
        </w:rPr>
        <w:t> Drug and Alcohol</w:t>
      </w:r>
      <w:r w:rsidR="00266016">
        <w:rPr>
          <w:i/>
          <w:iCs/>
          <w:szCs w:val="24"/>
        </w:rPr>
        <w:t xml:space="preserve"> </w:t>
      </w:r>
      <w:r w:rsidRPr="003A327C">
        <w:rPr>
          <w:i/>
          <w:iCs/>
          <w:szCs w:val="24"/>
        </w:rPr>
        <w:t>Dependence, 228</w:t>
      </w:r>
      <w:r w:rsidR="00266016">
        <w:rPr>
          <w:szCs w:val="24"/>
        </w:rPr>
        <w:t xml:space="preserve"> </w:t>
      </w:r>
      <w:proofErr w:type="gramStart"/>
      <w:r w:rsidRPr="003A327C">
        <w:rPr>
          <w:szCs w:val="24"/>
        </w:rPr>
        <w:t>doi:10.1016/j.drugalcdep</w:t>
      </w:r>
      <w:proofErr w:type="gramEnd"/>
      <w:r w:rsidRPr="003A327C">
        <w:rPr>
          <w:szCs w:val="24"/>
        </w:rPr>
        <w:t>.2021.108996</w:t>
      </w:r>
    </w:p>
    <w:p w14:paraId="6D140351" w14:textId="77777777" w:rsidR="00F658DB" w:rsidRPr="003A327C" w:rsidRDefault="00F658DB" w:rsidP="00D71EC4">
      <w:pPr>
        <w:pStyle w:val="NoSpacing"/>
        <w:spacing w:line="480" w:lineRule="auto"/>
        <w:ind w:left="720" w:hanging="720"/>
        <w:contextualSpacing/>
        <w:rPr>
          <w:szCs w:val="24"/>
        </w:rPr>
      </w:pPr>
    </w:p>
    <w:p w14:paraId="5605F4D0" w14:textId="3D3CAA00" w:rsidR="00D71EC4" w:rsidRPr="003A327C" w:rsidRDefault="00D71EC4" w:rsidP="009F7088">
      <w:pPr>
        <w:ind w:left="720" w:hanging="720"/>
        <w:rPr>
          <w:rFonts w:ascii="Times New Roman" w:hAnsi="Times New Roman" w:cs="Times New Roman"/>
        </w:rPr>
      </w:pPr>
    </w:p>
    <w:p w14:paraId="5B5290AC" w14:textId="21F9C753" w:rsidR="003A327C" w:rsidRPr="003A327C" w:rsidRDefault="003A327C" w:rsidP="009F7088">
      <w:pPr>
        <w:ind w:left="720" w:hanging="720"/>
        <w:rPr>
          <w:rFonts w:ascii="Times New Roman" w:hAnsi="Times New Roman" w:cs="Times New Roman"/>
        </w:rPr>
      </w:pPr>
    </w:p>
    <w:p w14:paraId="06606F15" w14:textId="3C922762" w:rsidR="003A327C" w:rsidRPr="003A327C" w:rsidRDefault="003A327C" w:rsidP="009F7088">
      <w:pPr>
        <w:ind w:left="720" w:hanging="720"/>
        <w:rPr>
          <w:rFonts w:ascii="Times New Roman" w:hAnsi="Times New Roman" w:cs="Times New Roman"/>
        </w:rPr>
      </w:pPr>
    </w:p>
    <w:p w14:paraId="4DFDC1A1" w14:textId="1AFA0DF7" w:rsidR="003A327C" w:rsidRPr="003A327C" w:rsidRDefault="003A327C" w:rsidP="009F7088">
      <w:pPr>
        <w:ind w:left="720" w:hanging="720"/>
        <w:rPr>
          <w:rFonts w:ascii="Times New Roman" w:hAnsi="Times New Roman" w:cs="Times New Roman"/>
        </w:rPr>
      </w:pPr>
    </w:p>
    <w:p w14:paraId="05F6735B" w14:textId="77777777" w:rsidR="003A327C" w:rsidRPr="007620FB" w:rsidRDefault="003A327C" w:rsidP="009F7088">
      <w:pPr>
        <w:ind w:left="720" w:hanging="720"/>
        <w:rPr>
          <w:rFonts w:ascii="Times New Roman" w:hAnsi="Times New Roman" w:cs="Times New Roman"/>
        </w:rPr>
      </w:pPr>
    </w:p>
    <w:p w14:paraId="335CB7E9" w14:textId="6FD44F49" w:rsidR="004C1181" w:rsidRPr="007620FB" w:rsidRDefault="004C1181" w:rsidP="00FE206B">
      <w:pPr>
        <w:jc w:val="center"/>
        <w:rPr>
          <w:rFonts w:ascii="Times New Roman" w:hAnsi="Times New Roman" w:cs="Times New Roman"/>
          <w:b/>
          <w:bCs/>
        </w:rPr>
      </w:pPr>
    </w:p>
    <w:sectPr w:rsidR="004C1181" w:rsidRPr="007620FB" w:rsidSect="008D21C4">
      <w:headerReference w:type="even" r:id="rId43"/>
      <w:headerReference w:type="default" r:id="rId44"/>
      <w:headerReference w:type="first" r:id="rId45"/>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64659" w14:textId="77777777" w:rsidR="00624BC6" w:rsidRDefault="00624BC6" w:rsidP="00E21D79">
      <w:pPr>
        <w:spacing w:line="240" w:lineRule="auto"/>
      </w:pPr>
      <w:r>
        <w:separator/>
      </w:r>
    </w:p>
  </w:endnote>
  <w:endnote w:type="continuationSeparator" w:id="0">
    <w:p w14:paraId="20977ED9" w14:textId="77777777" w:rsidR="00624BC6" w:rsidRDefault="00624BC6" w:rsidP="00E21D79">
      <w:pPr>
        <w:spacing w:line="240" w:lineRule="auto"/>
      </w:pPr>
      <w:r>
        <w:continuationSeparator/>
      </w:r>
    </w:p>
  </w:endnote>
  <w:endnote w:type="continuationNotice" w:id="1">
    <w:p w14:paraId="21F06CD2" w14:textId="77777777" w:rsidR="00624BC6" w:rsidRDefault="00624BC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imes New Roman4">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panose1 w:val="02020603050405020304"/>
    <w:charset w:val="00"/>
    <w:family w:val="roman"/>
    <w:pitch w:val="variable"/>
    <w:sig w:usb0="E0002AFF" w:usb1="C0007841" w:usb2="00000009" w:usb3="00000000" w:csb0="000001FF" w:csb1="00000000"/>
  </w:font>
  <w:font w:name="Segoe UI">
    <w:panose1 w:val="020B0604020202020204"/>
    <w:charset w:val="00"/>
    <w:family w:val="swiss"/>
    <w:pitch w:val="variable"/>
    <w:sig w:usb0="E4002EFF" w:usb1="C000E47F"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295BA" w14:textId="77777777" w:rsidR="00624BC6" w:rsidRDefault="00624BC6" w:rsidP="00E21D79">
      <w:pPr>
        <w:spacing w:line="240" w:lineRule="auto"/>
      </w:pPr>
      <w:r>
        <w:separator/>
      </w:r>
    </w:p>
  </w:footnote>
  <w:footnote w:type="continuationSeparator" w:id="0">
    <w:p w14:paraId="0FCD773A" w14:textId="77777777" w:rsidR="00624BC6" w:rsidRDefault="00624BC6" w:rsidP="00E21D79">
      <w:pPr>
        <w:spacing w:line="240" w:lineRule="auto"/>
      </w:pPr>
      <w:r>
        <w:continuationSeparator/>
      </w:r>
    </w:p>
  </w:footnote>
  <w:footnote w:type="continuationNotice" w:id="1">
    <w:p w14:paraId="036AB2D3" w14:textId="77777777" w:rsidR="00624BC6" w:rsidRDefault="00624BC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72048127"/>
      <w:docPartObj>
        <w:docPartGallery w:val="Page Numbers (Top of Page)"/>
        <w:docPartUnique/>
      </w:docPartObj>
    </w:sdtPr>
    <w:sdtContent>
      <w:p w14:paraId="3C0BA56E" w14:textId="77777777" w:rsidR="00B437FE" w:rsidRDefault="00B437FE" w:rsidP="00076DC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5D63BB6" w14:textId="77777777" w:rsidR="00B437FE" w:rsidRDefault="00B437FE" w:rsidP="00076DC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4"/>
      </w:rPr>
      <w:id w:val="1269048794"/>
      <w:docPartObj>
        <w:docPartGallery w:val="Page Numbers (Top of Page)"/>
        <w:docPartUnique/>
      </w:docPartObj>
    </w:sdtPr>
    <w:sdtContent>
      <w:p w14:paraId="50954503" w14:textId="14A9E5E1" w:rsidR="00B437FE" w:rsidRPr="00F4369D" w:rsidRDefault="00B437FE" w:rsidP="00076DCB">
        <w:pPr>
          <w:pStyle w:val="Header"/>
          <w:framePr w:wrap="none" w:vAnchor="text" w:hAnchor="margin" w:xAlign="right" w:y="1"/>
          <w:rPr>
            <w:rStyle w:val="PageNumber"/>
            <w:rFonts w:ascii="Times New Roman" w:hAnsi="Times New Roman" w:cs="Times New Roman"/>
            <w:sz w:val="24"/>
          </w:rPr>
        </w:pPr>
        <w:r w:rsidRPr="00F4369D">
          <w:rPr>
            <w:rStyle w:val="PageNumber"/>
            <w:rFonts w:ascii="Times New Roman" w:hAnsi="Times New Roman" w:cs="Times New Roman"/>
            <w:sz w:val="24"/>
          </w:rPr>
          <w:fldChar w:fldCharType="begin"/>
        </w:r>
        <w:r w:rsidRPr="00F4369D">
          <w:rPr>
            <w:rStyle w:val="PageNumber"/>
            <w:rFonts w:ascii="Times New Roman" w:hAnsi="Times New Roman" w:cs="Times New Roman"/>
            <w:sz w:val="24"/>
          </w:rPr>
          <w:instrText xml:space="preserve"> PAGE </w:instrText>
        </w:r>
        <w:r w:rsidRPr="00F4369D">
          <w:rPr>
            <w:rStyle w:val="PageNumber"/>
            <w:rFonts w:ascii="Times New Roman" w:hAnsi="Times New Roman" w:cs="Times New Roman"/>
            <w:sz w:val="24"/>
          </w:rPr>
          <w:fldChar w:fldCharType="separate"/>
        </w:r>
        <w:r w:rsidR="00BC7566">
          <w:rPr>
            <w:rStyle w:val="PageNumber"/>
            <w:rFonts w:ascii="Times New Roman" w:hAnsi="Times New Roman" w:cs="Times New Roman"/>
            <w:noProof/>
            <w:sz w:val="24"/>
          </w:rPr>
          <w:t>xii</w:t>
        </w:r>
        <w:r w:rsidRPr="00F4369D">
          <w:rPr>
            <w:rStyle w:val="PageNumber"/>
            <w:rFonts w:ascii="Times New Roman" w:hAnsi="Times New Roman" w:cs="Times New Roman"/>
            <w:sz w:val="24"/>
          </w:rPr>
          <w:fldChar w:fldCharType="end"/>
        </w:r>
      </w:p>
    </w:sdtContent>
  </w:sdt>
  <w:p w14:paraId="09856799" w14:textId="77777777" w:rsidR="00B437FE" w:rsidRPr="00F4369D" w:rsidRDefault="00B437FE" w:rsidP="00E21D79">
    <w:pPr>
      <w:pStyle w:val="Header"/>
      <w:ind w:right="360"/>
      <w:rPr>
        <w:rFonts w:ascii="Times New Roman" w:hAnsi="Times New Roman" w:cs="Times New Roman"/>
        <w:sz w:val="24"/>
      </w:rPr>
    </w:pPr>
    <w:r>
      <w:rPr>
        <w:rFonts w:ascii="Times New Roman" w:hAnsi="Times New Roman" w:cs="Times New Roman"/>
        <w:sz w:val="24"/>
      </w:rPr>
      <w:t>RECOVERY SUPPORT SERVICES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15EA4" w14:textId="77777777" w:rsidR="00B437FE" w:rsidRPr="00F4369D" w:rsidRDefault="00B437FE" w:rsidP="00076DCB">
    <w:pPr>
      <w:pStyle w:val="Header"/>
      <w:ind w:right="360"/>
      <w:rPr>
        <w:rFonts w:ascii="Times New Roman" w:hAnsi="Times New Roman" w:cs="Times New Roman"/>
        <w:sz w:val="24"/>
      </w:rPr>
    </w:pPr>
    <w:r w:rsidRPr="00F4369D">
      <w:rPr>
        <w:rFonts w:ascii="Times New Roman" w:hAnsi="Times New Roman" w:cs="Times New Roman"/>
        <w:sz w:val="24"/>
      </w:rPr>
      <w:t xml:space="preserve">Running head: </w:t>
    </w:r>
    <w:r>
      <w:rPr>
        <w:rFonts w:ascii="Times New Roman" w:hAnsi="Times New Roman" w:cs="Times New Roman"/>
        <w:sz w:val="24"/>
      </w:rPr>
      <w:t xml:space="preserve">RECOVERY SUPPORT SERVICES                                                               </w:t>
    </w:r>
    <w:proofErr w:type="spellStart"/>
    <w:r>
      <w:rPr>
        <w:rFonts w:ascii="Times New Roman" w:hAnsi="Times New Roman" w:cs="Times New Roman"/>
        <w:sz w:val="24"/>
      </w:rPr>
      <w:t>i</w:t>
    </w:r>
    <w:proofErr w:type="spellEnd"/>
    <w:r w:rsidRPr="00F4369D">
      <w:rPr>
        <w:rFonts w:ascii="Times New Roman" w:hAnsi="Times New Roman" w:cs="Times New Roman"/>
        <w:sz w:val="24"/>
      </w:rPr>
      <w:t xml:space="preserve">                                        </w:t>
    </w:r>
  </w:p>
  <w:p w14:paraId="73C86B67" w14:textId="77777777" w:rsidR="00B437FE" w:rsidRPr="00F4369D" w:rsidRDefault="00B437FE">
    <w:pPr>
      <w:pStyle w:val="Header"/>
      <w:rPr>
        <w:rFonts w:ascii="Times New Roman" w:hAnsi="Times New Roman" w:cs="Times New Roman"/>
        <w:sz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68569602"/>
      <w:docPartObj>
        <w:docPartGallery w:val="Page Numbers (Top of Page)"/>
        <w:docPartUnique/>
      </w:docPartObj>
    </w:sdtPr>
    <w:sdtContent>
      <w:p w14:paraId="16098ED5" w14:textId="77777777" w:rsidR="00B437FE" w:rsidRDefault="00B437FE" w:rsidP="00076DC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B94A5D" w14:textId="77777777" w:rsidR="00B437FE" w:rsidRDefault="00B437FE" w:rsidP="00076DCB">
    <w:pPr>
      <w:pStyle w:val="Header"/>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4"/>
      </w:rPr>
      <w:id w:val="2025974279"/>
      <w:docPartObj>
        <w:docPartGallery w:val="Page Numbers (Top of Page)"/>
        <w:docPartUnique/>
      </w:docPartObj>
    </w:sdtPr>
    <w:sdtContent>
      <w:p w14:paraId="799A7271" w14:textId="5CF2F861" w:rsidR="00B437FE" w:rsidRPr="00F4369D" w:rsidRDefault="00B437FE" w:rsidP="00076DCB">
        <w:pPr>
          <w:pStyle w:val="Header"/>
          <w:framePr w:wrap="none" w:vAnchor="text" w:hAnchor="margin" w:xAlign="right" w:y="1"/>
          <w:rPr>
            <w:rStyle w:val="PageNumber"/>
            <w:rFonts w:ascii="Times New Roman" w:hAnsi="Times New Roman" w:cs="Times New Roman"/>
            <w:sz w:val="24"/>
          </w:rPr>
        </w:pPr>
        <w:r w:rsidRPr="00F4369D">
          <w:rPr>
            <w:rStyle w:val="PageNumber"/>
            <w:rFonts w:ascii="Times New Roman" w:hAnsi="Times New Roman" w:cs="Times New Roman"/>
            <w:sz w:val="24"/>
          </w:rPr>
          <w:fldChar w:fldCharType="begin"/>
        </w:r>
        <w:r w:rsidRPr="00F4369D">
          <w:rPr>
            <w:rStyle w:val="PageNumber"/>
            <w:rFonts w:ascii="Times New Roman" w:hAnsi="Times New Roman" w:cs="Times New Roman"/>
            <w:sz w:val="24"/>
          </w:rPr>
          <w:instrText xml:space="preserve"> PAGE </w:instrText>
        </w:r>
        <w:r w:rsidRPr="00F4369D">
          <w:rPr>
            <w:rStyle w:val="PageNumber"/>
            <w:rFonts w:ascii="Times New Roman" w:hAnsi="Times New Roman" w:cs="Times New Roman"/>
            <w:sz w:val="24"/>
          </w:rPr>
          <w:fldChar w:fldCharType="separate"/>
        </w:r>
        <w:r w:rsidR="00F647A0">
          <w:rPr>
            <w:rStyle w:val="PageNumber"/>
            <w:rFonts w:ascii="Times New Roman" w:hAnsi="Times New Roman" w:cs="Times New Roman"/>
            <w:noProof/>
            <w:sz w:val="24"/>
          </w:rPr>
          <w:t>63</w:t>
        </w:r>
        <w:r w:rsidRPr="00F4369D">
          <w:rPr>
            <w:rStyle w:val="PageNumber"/>
            <w:rFonts w:ascii="Times New Roman" w:hAnsi="Times New Roman" w:cs="Times New Roman"/>
            <w:sz w:val="24"/>
          </w:rPr>
          <w:fldChar w:fldCharType="end"/>
        </w:r>
      </w:p>
    </w:sdtContent>
  </w:sdt>
  <w:p w14:paraId="35254613" w14:textId="1B10A38D" w:rsidR="00B437FE" w:rsidRPr="00F4369D" w:rsidRDefault="00B437FE" w:rsidP="00E21D79">
    <w:pPr>
      <w:pStyle w:val="Header"/>
      <w:ind w:right="360"/>
      <w:rPr>
        <w:rFonts w:ascii="Times New Roman" w:hAnsi="Times New Roman" w:cs="Times New Roman"/>
        <w:sz w:val="24"/>
      </w:rPr>
    </w:pPr>
    <w:r>
      <w:rPr>
        <w:rFonts w:ascii="Times New Roman" w:hAnsi="Times New Roman" w:cs="Times New Roman"/>
        <w:sz w:val="24"/>
      </w:rPr>
      <w:t>RECOVERY SUPPORT SERVICES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2499C5" w14:textId="478E5CB8" w:rsidR="00B437FE" w:rsidRPr="00F4369D" w:rsidRDefault="00B437FE" w:rsidP="00076DCB">
    <w:pPr>
      <w:pStyle w:val="Header"/>
      <w:ind w:right="360"/>
      <w:rPr>
        <w:rFonts w:ascii="Times New Roman" w:hAnsi="Times New Roman" w:cs="Times New Roman"/>
        <w:sz w:val="24"/>
      </w:rPr>
    </w:pPr>
    <w:r w:rsidRPr="00F4369D">
      <w:rPr>
        <w:rFonts w:ascii="Times New Roman" w:hAnsi="Times New Roman" w:cs="Times New Roman"/>
        <w:sz w:val="24"/>
      </w:rPr>
      <w:t xml:space="preserve">Running head: </w:t>
    </w:r>
    <w:r>
      <w:rPr>
        <w:rFonts w:ascii="Times New Roman" w:hAnsi="Times New Roman" w:cs="Times New Roman"/>
        <w:sz w:val="24"/>
      </w:rPr>
      <w:t xml:space="preserve">RECOVERY SUPPORT SERVICES                                                               </w:t>
    </w:r>
    <w:proofErr w:type="spellStart"/>
    <w:r>
      <w:rPr>
        <w:rFonts w:ascii="Times New Roman" w:hAnsi="Times New Roman" w:cs="Times New Roman"/>
        <w:sz w:val="24"/>
      </w:rPr>
      <w:t>i</w:t>
    </w:r>
    <w:proofErr w:type="spellEnd"/>
    <w:r w:rsidRPr="00F4369D">
      <w:rPr>
        <w:rFonts w:ascii="Times New Roman" w:hAnsi="Times New Roman" w:cs="Times New Roman"/>
        <w:sz w:val="24"/>
      </w:rPr>
      <w:t xml:space="preserve">                                        </w:t>
    </w:r>
  </w:p>
  <w:p w14:paraId="4C2BF800" w14:textId="77777777" w:rsidR="00B437FE" w:rsidRPr="00F4369D" w:rsidRDefault="00B437FE">
    <w:pPr>
      <w:pStyle w:val="Header"/>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37D6D"/>
    <w:multiLevelType w:val="hybridMultilevel"/>
    <w:tmpl w:val="4530B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0A145B"/>
    <w:multiLevelType w:val="multilevel"/>
    <w:tmpl w:val="40FEB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493E83"/>
    <w:multiLevelType w:val="hybridMultilevel"/>
    <w:tmpl w:val="C9DA2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4F1438"/>
    <w:multiLevelType w:val="hybridMultilevel"/>
    <w:tmpl w:val="B8B465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B63E4B"/>
    <w:multiLevelType w:val="hybridMultilevel"/>
    <w:tmpl w:val="1D606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9C7CA1"/>
    <w:multiLevelType w:val="hybridMultilevel"/>
    <w:tmpl w:val="FA7E3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0D3918"/>
    <w:multiLevelType w:val="hybridMultilevel"/>
    <w:tmpl w:val="0FD4BB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1D5D2D"/>
    <w:multiLevelType w:val="hybridMultilevel"/>
    <w:tmpl w:val="0C125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16F349A"/>
    <w:multiLevelType w:val="hybridMultilevel"/>
    <w:tmpl w:val="50B81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922121"/>
    <w:multiLevelType w:val="hybridMultilevel"/>
    <w:tmpl w:val="4E5C9C86"/>
    <w:lvl w:ilvl="0" w:tplc="05A4D13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4762CAB"/>
    <w:multiLevelType w:val="hybridMultilevel"/>
    <w:tmpl w:val="A0B48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9A0129"/>
    <w:multiLevelType w:val="hybridMultilevel"/>
    <w:tmpl w:val="5E765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2205D15"/>
    <w:multiLevelType w:val="hybridMultilevel"/>
    <w:tmpl w:val="50647262"/>
    <w:lvl w:ilvl="0" w:tplc="05A4D13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6833624"/>
    <w:multiLevelType w:val="multilevel"/>
    <w:tmpl w:val="86B8D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908489E"/>
    <w:multiLevelType w:val="hybridMultilevel"/>
    <w:tmpl w:val="B9E894B6"/>
    <w:lvl w:ilvl="0" w:tplc="05A4D13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C7C4D54"/>
    <w:multiLevelType w:val="multilevel"/>
    <w:tmpl w:val="8A56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1D00158"/>
    <w:multiLevelType w:val="hybridMultilevel"/>
    <w:tmpl w:val="08E21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013942"/>
    <w:multiLevelType w:val="hybridMultilevel"/>
    <w:tmpl w:val="B79C6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92894749">
    <w:abstractNumId w:val="8"/>
  </w:num>
  <w:num w:numId="2" w16cid:durableId="140001102">
    <w:abstractNumId w:val="5"/>
  </w:num>
  <w:num w:numId="3" w16cid:durableId="1529565328">
    <w:abstractNumId w:val="17"/>
  </w:num>
  <w:num w:numId="4" w16cid:durableId="715273194">
    <w:abstractNumId w:val="4"/>
  </w:num>
  <w:num w:numId="5" w16cid:durableId="1068114293">
    <w:abstractNumId w:val="2"/>
  </w:num>
  <w:num w:numId="6" w16cid:durableId="2037920786">
    <w:abstractNumId w:val="0"/>
  </w:num>
  <w:num w:numId="7" w16cid:durableId="1789156463">
    <w:abstractNumId w:val="11"/>
  </w:num>
  <w:num w:numId="8" w16cid:durableId="1181580422">
    <w:abstractNumId w:val="16"/>
  </w:num>
  <w:num w:numId="9" w16cid:durableId="753935631">
    <w:abstractNumId w:val="7"/>
  </w:num>
  <w:num w:numId="10" w16cid:durableId="1337804463">
    <w:abstractNumId w:val="6"/>
  </w:num>
  <w:num w:numId="11" w16cid:durableId="1366826310">
    <w:abstractNumId w:val="13"/>
  </w:num>
  <w:num w:numId="12" w16cid:durableId="445079585">
    <w:abstractNumId w:val="10"/>
  </w:num>
  <w:num w:numId="13" w16cid:durableId="1274511128">
    <w:abstractNumId w:val="12"/>
  </w:num>
  <w:num w:numId="14" w16cid:durableId="184246620">
    <w:abstractNumId w:val="15"/>
  </w:num>
  <w:num w:numId="15" w16cid:durableId="503328046">
    <w:abstractNumId w:val="9"/>
  </w:num>
  <w:num w:numId="16" w16cid:durableId="1238059078">
    <w:abstractNumId w:val="1"/>
  </w:num>
  <w:num w:numId="17" w16cid:durableId="928998484">
    <w:abstractNumId w:val="14"/>
  </w:num>
  <w:num w:numId="18" w16cid:durableId="7798407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1D79"/>
    <w:rsid w:val="0000000A"/>
    <w:rsid w:val="00000EB6"/>
    <w:rsid w:val="00001717"/>
    <w:rsid w:val="00001F5A"/>
    <w:rsid w:val="00002029"/>
    <w:rsid w:val="00002044"/>
    <w:rsid w:val="00002414"/>
    <w:rsid w:val="0000301E"/>
    <w:rsid w:val="000040CD"/>
    <w:rsid w:val="000059F3"/>
    <w:rsid w:val="00006AA5"/>
    <w:rsid w:val="00006C02"/>
    <w:rsid w:val="00011CBB"/>
    <w:rsid w:val="00012768"/>
    <w:rsid w:val="00012888"/>
    <w:rsid w:val="00013436"/>
    <w:rsid w:val="00014B6A"/>
    <w:rsid w:val="00015FCD"/>
    <w:rsid w:val="000166E9"/>
    <w:rsid w:val="00016FE6"/>
    <w:rsid w:val="00016FE9"/>
    <w:rsid w:val="00017148"/>
    <w:rsid w:val="000176D7"/>
    <w:rsid w:val="0002085C"/>
    <w:rsid w:val="000209EA"/>
    <w:rsid w:val="000216B8"/>
    <w:rsid w:val="00021707"/>
    <w:rsid w:val="00022927"/>
    <w:rsid w:val="00024400"/>
    <w:rsid w:val="00024480"/>
    <w:rsid w:val="000253DA"/>
    <w:rsid w:val="00025DB7"/>
    <w:rsid w:val="00027E3A"/>
    <w:rsid w:val="00027FCC"/>
    <w:rsid w:val="00030495"/>
    <w:rsid w:val="00030D5C"/>
    <w:rsid w:val="00031CC2"/>
    <w:rsid w:val="00031D77"/>
    <w:rsid w:val="0003295B"/>
    <w:rsid w:val="00032C92"/>
    <w:rsid w:val="00033DB2"/>
    <w:rsid w:val="00033ED4"/>
    <w:rsid w:val="000345B3"/>
    <w:rsid w:val="00035813"/>
    <w:rsid w:val="00036608"/>
    <w:rsid w:val="000416E3"/>
    <w:rsid w:val="00041C24"/>
    <w:rsid w:val="00043263"/>
    <w:rsid w:val="000435E6"/>
    <w:rsid w:val="0004466D"/>
    <w:rsid w:val="000455FB"/>
    <w:rsid w:val="00045D87"/>
    <w:rsid w:val="0004696D"/>
    <w:rsid w:val="00046D19"/>
    <w:rsid w:val="00047AB0"/>
    <w:rsid w:val="00047BE8"/>
    <w:rsid w:val="00052862"/>
    <w:rsid w:val="00053FAF"/>
    <w:rsid w:val="00054099"/>
    <w:rsid w:val="00054127"/>
    <w:rsid w:val="00054414"/>
    <w:rsid w:val="000548A9"/>
    <w:rsid w:val="0005727D"/>
    <w:rsid w:val="00060C6B"/>
    <w:rsid w:val="00061B4C"/>
    <w:rsid w:val="00062312"/>
    <w:rsid w:val="00062862"/>
    <w:rsid w:val="00062B87"/>
    <w:rsid w:val="00063092"/>
    <w:rsid w:val="0006385D"/>
    <w:rsid w:val="00064568"/>
    <w:rsid w:val="00066BFB"/>
    <w:rsid w:val="00071701"/>
    <w:rsid w:val="0007281B"/>
    <w:rsid w:val="000740DC"/>
    <w:rsid w:val="0007515E"/>
    <w:rsid w:val="00076DCB"/>
    <w:rsid w:val="00080404"/>
    <w:rsid w:val="000807EA"/>
    <w:rsid w:val="00080BDA"/>
    <w:rsid w:val="00080FE0"/>
    <w:rsid w:val="00081040"/>
    <w:rsid w:val="00081BE9"/>
    <w:rsid w:val="000824D1"/>
    <w:rsid w:val="00082B16"/>
    <w:rsid w:val="00083874"/>
    <w:rsid w:val="00084D2A"/>
    <w:rsid w:val="000855C2"/>
    <w:rsid w:val="000856B8"/>
    <w:rsid w:val="0008591C"/>
    <w:rsid w:val="0008740A"/>
    <w:rsid w:val="00087569"/>
    <w:rsid w:val="00094AA8"/>
    <w:rsid w:val="000974D0"/>
    <w:rsid w:val="000976AC"/>
    <w:rsid w:val="00097A64"/>
    <w:rsid w:val="000A066C"/>
    <w:rsid w:val="000A070E"/>
    <w:rsid w:val="000A0E75"/>
    <w:rsid w:val="000A1300"/>
    <w:rsid w:val="000A1DCC"/>
    <w:rsid w:val="000A45BC"/>
    <w:rsid w:val="000A50C7"/>
    <w:rsid w:val="000A57CD"/>
    <w:rsid w:val="000A5C18"/>
    <w:rsid w:val="000A7474"/>
    <w:rsid w:val="000B04E4"/>
    <w:rsid w:val="000B0798"/>
    <w:rsid w:val="000B11A5"/>
    <w:rsid w:val="000B251F"/>
    <w:rsid w:val="000B3737"/>
    <w:rsid w:val="000B37C2"/>
    <w:rsid w:val="000B3AB9"/>
    <w:rsid w:val="000B48E9"/>
    <w:rsid w:val="000B5E1E"/>
    <w:rsid w:val="000B62CB"/>
    <w:rsid w:val="000C0BE7"/>
    <w:rsid w:val="000C0E60"/>
    <w:rsid w:val="000C2B58"/>
    <w:rsid w:val="000C4740"/>
    <w:rsid w:val="000C5B83"/>
    <w:rsid w:val="000C6FF4"/>
    <w:rsid w:val="000C7991"/>
    <w:rsid w:val="000C7E58"/>
    <w:rsid w:val="000D034A"/>
    <w:rsid w:val="000D0EE5"/>
    <w:rsid w:val="000D22CF"/>
    <w:rsid w:val="000D4BC8"/>
    <w:rsid w:val="000D5296"/>
    <w:rsid w:val="000D7E94"/>
    <w:rsid w:val="000E0B09"/>
    <w:rsid w:val="000E30B0"/>
    <w:rsid w:val="000E379A"/>
    <w:rsid w:val="000E3A59"/>
    <w:rsid w:val="000E4933"/>
    <w:rsid w:val="000E50EC"/>
    <w:rsid w:val="000E55B3"/>
    <w:rsid w:val="000E6589"/>
    <w:rsid w:val="000E7B29"/>
    <w:rsid w:val="000F0209"/>
    <w:rsid w:val="000F04C8"/>
    <w:rsid w:val="000F1485"/>
    <w:rsid w:val="000F14FE"/>
    <w:rsid w:val="000F2809"/>
    <w:rsid w:val="000F34EB"/>
    <w:rsid w:val="000F3B19"/>
    <w:rsid w:val="000F67A3"/>
    <w:rsid w:val="000F6A45"/>
    <w:rsid w:val="000F7D47"/>
    <w:rsid w:val="00101AB9"/>
    <w:rsid w:val="0010378D"/>
    <w:rsid w:val="001049AF"/>
    <w:rsid w:val="00105157"/>
    <w:rsid w:val="00105BFE"/>
    <w:rsid w:val="00110F4D"/>
    <w:rsid w:val="00111BAE"/>
    <w:rsid w:val="00111F84"/>
    <w:rsid w:val="001122CF"/>
    <w:rsid w:val="0011350E"/>
    <w:rsid w:val="001148EC"/>
    <w:rsid w:val="00114FD5"/>
    <w:rsid w:val="0011551F"/>
    <w:rsid w:val="00115652"/>
    <w:rsid w:val="00115DFF"/>
    <w:rsid w:val="00117152"/>
    <w:rsid w:val="001177A8"/>
    <w:rsid w:val="001204AF"/>
    <w:rsid w:val="00121484"/>
    <w:rsid w:val="001214B1"/>
    <w:rsid w:val="001218BC"/>
    <w:rsid w:val="0012192B"/>
    <w:rsid w:val="0012290F"/>
    <w:rsid w:val="00122C62"/>
    <w:rsid w:val="00122E46"/>
    <w:rsid w:val="001231AE"/>
    <w:rsid w:val="00123A4C"/>
    <w:rsid w:val="00123C81"/>
    <w:rsid w:val="00124D8A"/>
    <w:rsid w:val="0012515F"/>
    <w:rsid w:val="001252AE"/>
    <w:rsid w:val="00126362"/>
    <w:rsid w:val="0013073B"/>
    <w:rsid w:val="00133177"/>
    <w:rsid w:val="001332C5"/>
    <w:rsid w:val="00134192"/>
    <w:rsid w:val="001342D6"/>
    <w:rsid w:val="00134E0E"/>
    <w:rsid w:val="00135BED"/>
    <w:rsid w:val="001367F9"/>
    <w:rsid w:val="00136F80"/>
    <w:rsid w:val="00137592"/>
    <w:rsid w:val="00137CCC"/>
    <w:rsid w:val="001404A3"/>
    <w:rsid w:val="001414BF"/>
    <w:rsid w:val="00142D48"/>
    <w:rsid w:val="001436B6"/>
    <w:rsid w:val="00143D8A"/>
    <w:rsid w:val="0014426B"/>
    <w:rsid w:val="00145A8F"/>
    <w:rsid w:val="00145C10"/>
    <w:rsid w:val="00146D68"/>
    <w:rsid w:val="0014717A"/>
    <w:rsid w:val="001471D4"/>
    <w:rsid w:val="0015038D"/>
    <w:rsid w:val="001513C7"/>
    <w:rsid w:val="0015202B"/>
    <w:rsid w:val="001564F8"/>
    <w:rsid w:val="00160ABF"/>
    <w:rsid w:val="001610C2"/>
    <w:rsid w:val="00162992"/>
    <w:rsid w:val="001633E6"/>
    <w:rsid w:val="001642A4"/>
    <w:rsid w:val="001657C9"/>
    <w:rsid w:val="00165E6E"/>
    <w:rsid w:val="00166A83"/>
    <w:rsid w:val="00166E5B"/>
    <w:rsid w:val="00167438"/>
    <w:rsid w:val="0016786C"/>
    <w:rsid w:val="001700C4"/>
    <w:rsid w:val="0017081B"/>
    <w:rsid w:val="0017089B"/>
    <w:rsid w:val="0017173A"/>
    <w:rsid w:val="00171B0A"/>
    <w:rsid w:val="00172507"/>
    <w:rsid w:val="0017462A"/>
    <w:rsid w:val="001748E5"/>
    <w:rsid w:val="00174B97"/>
    <w:rsid w:val="00175968"/>
    <w:rsid w:val="0017680F"/>
    <w:rsid w:val="00176FE3"/>
    <w:rsid w:val="00177FCE"/>
    <w:rsid w:val="00180E8D"/>
    <w:rsid w:val="00180F31"/>
    <w:rsid w:val="001814CB"/>
    <w:rsid w:val="0018191A"/>
    <w:rsid w:val="00181EA1"/>
    <w:rsid w:val="00183EB6"/>
    <w:rsid w:val="001866AD"/>
    <w:rsid w:val="00186912"/>
    <w:rsid w:val="00187E3F"/>
    <w:rsid w:val="00191D86"/>
    <w:rsid w:val="00192588"/>
    <w:rsid w:val="001946D7"/>
    <w:rsid w:val="001A047C"/>
    <w:rsid w:val="001A0A13"/>
    <w:rsid w:val="001A143F"/>
    <w:rsid w:val="001A5268"/>
    <w:rsid w:val="001A5A32"/>
    <w:rsid w:val="001A6A21"/>
    <w:rsid w:val="001A6BF7"/>
    <w:rsid w:val="001A75CD"/>
    <w:rsid w:val="001A768B"/>
    <w:rsid w:val="001B0C0C"/>
    <w:rsid w:val="001B0D45"/>
    <w:rsid w:val="001B0EF7"/>
    <w:rsid w:val="001B16F1"/>
    <w:rsid w:val="001B295B"/>
    <w:rsid w:val="001B2A1D"/>
    <w:rsid w:val="001B32D1"/>
    <w:rsid w:val="001B526D"/>
    <w:rsid w:val="001B64C6"/>
    <w:rsid w:val="001B68A6"/>
    <w:rsid w:val="001B779D"/>
    <w:rsid w:val="001C1A59"/>
    <w:rsid w:val="001C1B72"/>
    <w:rsid w:val="001C3A12"/>
    <w:rsid w:val="001C595D"/>
    <w:rsid w:val="001C5D21"/>
    <w:rsid w:val="001C6952"/>
    <w:rsid w:val="001C6BF0"/>
    <w:rsid w:val="001C7F57"/>
    <w:rsid w:val="001D12F0"/>
    <w:rsid w:val="001D249E"/>
    <w:rsid w:val="001D3B3B"/>
    <w:rsid w:val="001D43DD"/>
    <w:rsid w:val="001D4616"/>
    <w:rsid w:val="001D4CEF"/>
    <w:rsid w:val="001D5FC4"/>
    <w:rsid w:val="001D6B61"/>
    <w:rsid w:val="001D6F61"/>
    <w:rsid w:val="001E21FC"/>
    <w:rsid w:val="001E2C67"/>
    <w:rsid w:val="001E36BC"/>
    <w:rsid w:val="001E37C3"/>
    <w:rsid w:val="001E4045"/>
    <w:rsid w:val="001E4FE1"/>
    <w:rsid w:val="001E648B"/>
    <w:rsid w:val="001E78F4"/>
    <w:rsid w:val="001E7A52"/>
    <w:rsid w:val="001F0131"/>
    <w:rsid w:val="001F06ED"/>
    <w:rsid w:val="001F13A3"/>
    <w:rsid w:val="001F2266"/>
    <w:rsid w:val="001F2F1F"/>
    <w:rsid w:val="001F4986"/>
    <w:rsid w:val="001F6DFB"/>
    <w:rsid w:val="00200299"/>
    <w:rsid w:val="0020075E"/>
    <w:rsid w:val="002007FD"/>
    <w:rsid w:val="002020F1"/>
    <w:rsid w:val="00203CAF"/>
    <w:rsid w:val="00204643"/>
    <w:rsid w:val="002057BD"/>
    <w:rsid w:val="00206EB4"/>
    <w:rsid w:val="0020728F"/>
    <w:rsid w:val="00207BDC"/>
    <w:rsid w:val="0021018D"/>
    <w:rsid w:val="0021118B"/>
    <w:rsid w:val="00212A23"/>
    <w:rsid w:val="00212F14"/>
    <w:rsid w:val="00213D1E"/>
    <w:rsid w:val="00213E03"/>
    <w:rsid w:val="002148CF"/>
    <w:rsid w:val="00214F5E"/>
    <w:rsid w:val="0021552E"/>
    <w:rsid w:val="0021614E"/>
    <w:rsid w:val="0022167B"/>
    <w:rsid w:val="00223495"/>
    <w:rsid w:val="00223AEF"/>
    <w:rsid w:val="00224BFC"/>
    <w:rsid w:val="00224FE4"/>
    <w:rsid w:val="00225147"/>
    <w:rsid w:val="002262B4"/>
    <w:rsid w:val="002274A1"/>
    <w:rsid w:val="002305BC"/>
    <w:rsid w:val="002306C5"/>
    <w:rsid w:val="0023159C"/>
    <w:rsid w:val="00231625"/>
    <w:rsid w:val="00231756"/>
    <w:rsid w:val="00232F35"/>
    <w:rsid w:val="00234206"/>
    <w:rsid w:val="002351FB"/>
    <w:rsid w:val="00236129"/>
    <w:rsid w:val="00236896"/>
    <w:rsid w:val="00240DD0"/>
    <w:rsid w:val="00241D30"/>
    <w:rsid w:val="00244193"/>
    <w:rsid w:val="0024506C"/>
    <w:rsid w:val="00245D8A"/>
    <w:rsid w:val="0024782A"/>
    <w:rsid w:val="00250638"/>
    <w:rsid w:val="00250EC0"/>
    <w:rsid w:val="00252BBF"/>
    <w:rsid w:val="002577DB"/>
    <w:rsid w:val="00257966"/>
    <w:rsid w:val="00260642"/>
    <w:rsid w:val="0026184A"/>
    <w:rsid w:val="002622A1"/>
    <w:rsid w:val="002623A0"/>
    <w:rsid w:val="00262B3A"/>
    <w:rsid w:val="00263771"/>
    <w:rsid w:val="002658BC"/>
    <w:rsid w:val="00266016"/>
    <w:rsid w:val="002679BD"/>
    <w:rsid w:val="002710EF"/>
    <w:rsid w:val="002731E2"/>
    <w:rsid w:val="00274931"/>
    <w:rsid w:val="002755CB"/>
    <w:rsid w:val="00275E98"/>
    <w:rsid w:val="002763E0"/>
    <w:rsid w:val="00276C96"/>
    <w:rsid w:val="0027727E"/>
    <w:rsid w:val="00277718"/>
    <w:rsid w:val="0028026C"/>
    <w:rsid w:val="002805BA"/>
    <w:rsid w:val="002805C2"/>
    <w:rsid w:val="00281983"/>
    <w:rsid w:val="0028199B"/>
    <w:rsid w:val="00281DCB"/>
    <w:rsid w:val="00282B0C"/>
    <w:rsid w:val="0028492C"/>
    <w:rsid w:val="00285B40"/>
    <w:rsid w:val="002861FF"/>
    <w:rsid w:val="002862C7"/>
    <w:rsid w:val="0028793B"/>
    <w:rsid w:val="00287E2E"/>
    <w:rsid w:val="00290649"/>
    <w:rsid w:val="00290858"/>
    <w:rsid w:val="0029246D"/>
    <w:rsid w:val="002924D3"/>
    <w:rsid w:val="002929D1"/>
    <w:rsid w:val="002930BC"/>
    <w:rsid w:val="00293FCE"/>
    <w:rsid w:val="00295056"/>
    <w:rsid w:val="00295419"/>
    <w:rsid w:val="00295FB5"/>
    <w:rsid w:val="00296A70"/>
    <w:rsid w:val="002970DB"/>
    <w:rsid w:val="00297EE3"/>
    <w:rsid w:val="002A11E5"/>
    <w:rsid w:val="002A12DD"/>
    <w:rsid w:val="002A1789"/>
    <w:rsid w:val="002A1F06"/>
    <w:rsid w:val="002A3523"/>
    <w:rsid w:val="002A3B57"/>
    <w:rsid w:val="002A5ACC"/>
    <w:rsid w:val="002A7759"/>
    <w:rsid w:val="002A7F50"/>
    <w:rsid w:val="002B08A0"/>
    <w:rsid w:val="002B1097"/>
    <w:rsid w:val="002B1555"/>
    <w:rsid w:val="002B2506"/>
    <w:rsid w:val="002B38A0"/>
    <w:rsid w:val="002B3BFF"/>
    <w:rsid w:val="002B431F"/>
    <w:rsid w:val="002B4A8B"/>
    <w:rsid w:val="002B5D5F"/>
    <w:rsid w:val="002B6E82"/>
    <w:rsid w:val="002B7B10"/>
    <w:rsid w:val="002B7D15"/>
    <w:rsid w:val="002C07BB"/>
    <w:rsid w:val="002C0F69"/>
    <w:rsid w:val="002C1DF9"/>
    <w:rsid w:val="002C42CD"/>
    <w:rsid w:val="002C5116"/>
    <w:rsid w:val="002C5A65"/>
    <w:rsid w:val="002C637A"/>
    <w:rsid w:val="002D007E"/>
    <w:rsid w:val="002D0DAB"/>
    <w:rsid w:val="002D1406"/>
    <w:rsid w:val="002D230E"/>
    <w:rsid w:val="002D2656"/>
    <w:rsid w:val="002D34FD"/>
    <w:rsid w:val="002D4A6C"/>
    <w:rsid w:val="002D5C3C"/>
    <w:rsid w:val="002D70E5"/>
    <w:rsid w:val="002D7394"/>
    <w:rsid w:val="002D78A5"/>
    <w:rsid w:val="002E0282"/>
    <w:rsid w:val="002E0BF5"/>
    <w:rsid w:val="002E3467"/>
    <w:rsid w:val="002E4AAE"/>
    <w:rsid w:val="002E6926"/>
    <w:rsid w:val="002E6932"/>
    <w:rsid w:val="002E75D6"/>
    <w:rsid w:val="002F0D49"/>
    <w:rsid w:val="002F1E99"/>
    <w:rsid w:val="002F2DD7"/>
    <w:rsid w:val="002F303D"/>
    <w:rsid w:val="002F30E0"/>
    <w:rsid w:val="002F5BB7"/>
    <w:rsid w:val="002F6AE3"/>
    <w:rsid w:val="002F75D2"/>
    <w:rsid w:val="002F7B39"/>
    <w:rsid w:val="003007FD"/>
    <w:rsid w:val="003024B2"/>
    <w:rsid w:val="00302B46"/>
    <w:rsid w:val="00302E29"/>
    <w:rsid w:val="0030558A"/>
    <w:rsid w:val="00305808"/>
    <w:rsid w:val="0030676D"/>
    <w:rsid w:val="00310A78"/>
    <w:rsid w:val="00311780"/>
    <w:rsid w:val="00312A82"/>
    <w:rsid w:val="00315EB7"/>
    <w:rsid w:val="00316380"/>
    <w:rsid w:val="003164EA"/>
    <w:rsid w:val="00316DD3"/>
    <w:rsid w:val="0031748C"/>
    <w:rsid w:val="0031749B"/>
    <w:rsid w:val="003179EF"/>
    <w:rsid w:val="003213EB"/>
    <w:rsid w:val="003214D6"/>
    <w:rsid w:val="003214FC"/>
    <w:rsid w:val="00322C2E"/>
    <w:rsid w:val="00324AF3"/>
    <w:rsid w:val="00325FE3"/>
    <w:rsid w:val="00326C16"/>
    <w:rsid w:val="00330E6E"/>
    <w:rsid w:val="00331F49"/>
    <w:rsid w:val="0033262C"/>
    <w:rsid w:val="00334A39"/>
    <w:rsid w:val="00336585"/>
    <w:rsid w:val="00336F1B"/>
    <w:rsid w:val="00336FA9"/>
    <w:rsid w:val="00341F9E"/>
    <w:rsid w:val="00342AFD"/>
    <w:rsid w:val="003445C7"/>
    <w:rsid w:val="00346135"/>
    <w:rsid w:val="00346B66"/>
    <w:rsid w:val="003477FD"/>
    <w:rsid w:val="0035055A"/>
    <w:rsid w:val="0035169D"/>
    <w:rsid w:val="003529D8"/>
    <w:rsid w:val="00352C58"/>
    <w:rsid w:val="00353499"/>
    <w:rsid w:val="00353A2B"/>
    <w:rsid w:val="00354AF6"/>
    <w:rsid w:val="00357607"/>
    <w:rsid w:val="00360ECC"/>
    <w:rsid w:val="00361B94"/>
    <w:rsid w:val="00361EEB"/>
    <w:rsid w:val="003626FD"/>
    <w:rsid w:val="0036275F"/>
    <w:rsid w:val="00362A5B"/>
    <w:rsid w:val="00366383"/>
    <w:rsid w:val="0036680F"/>
    <w:rsid w:val="00367B54"/>
    <w:rsid w:val="00371955"/>
    <w:rsid w:val="00373D62"/>
    <w:rsid w:val="00374D9C"/>
    <w:rsid w:val="00375381"/>
    <w:rsid w:val="0037548A"/>
    <w:rsid w:val="0037597A"/>
    <w:rsid w:val="003811D6"/>
    <w:rsid w:val="0038137A"/>
    <w:rsid w:val="00382795"/>
    <w:rsid w:val="00383804"/>
    <w:rsid w:val="003839CC"/>
    <w:rsid w:val="00384250"/>
    <w:rsid w:val="00385A18"/>
    <w:rsid w:val="00385D98"/>
    <w:rsid w:val="00390206"/>
    <w:rsid w:val="0039123A"/>
    <w:rsid w:val="003929A3"/>
    <w:rsid w:val="00395301"/>
    <w:rsid w:val="0039556B"/>
    <w:rsid w:val="00395D41"/>
    <w:rsid w:val="00397108"/>
    <w:rsid w:val="003978DC"/>
    <w:rsid w:val="00397ECC"/>
    <w:rsid w:val="003A19CA"/>
    <w:rsid w:val="003A26F3"/>
    <w:rsid w:val="003A327C"/>
    <w:rsid w:val="003A3895"/>
    <w:rsid w:val="003A3E26"/>
    <w:rsid w:val="003A467D"/>
    <w:rsid w:val="003A6196"/>
    <w:rsid w:val="003A62A1"/>
    <w:rsid w:val="003A6D57"/>
    <w:rsid w:val="003A7B48"/>
    <w:rsid w:val="003B0061"/>
    <w:rsid w:val="003B0DD3"/>
    <w:rsid w:val="003B1808"/>
    <w:rsid w:val="003B195E"/>
    <w:rsid w:val="003B1C75"/>
    <w:rsid w:val="003B264B"/>
    <w:rsid w:val="003B2C81"/>
    <w:rsid w:val="003B3002"/>
    <w:rsid w:val="003B305D"/>
    <w:rsid w:val="003B41C3"/>
    <w:rsid w:val="003B4396"/>
    <w:rsid w:val="003B5F70"/>
    <w:rsid w:val="003B712E"/>
    <w:rsid w:val="003B778C"/>
    <w:rsid w:val="003C0721"/>
    <w:rsid w:val="003C2E59"/>
    <w:rsid w:val="003C3C24"/>
    <w:rsid w:val="003C443B"/>
    <w:rsid w:val="003C4D9C"/>
    <w:rsid w:val="003C539E"/>
    <w:rsid w:val="003C6B50"/>
    <w:rsid w:val="003C6FF2"/>
    <w:rsid w:val="003C7D83"/>
    <w:rsid w:val="003D0206"/>
    <w:rsid w:val="003D06DF"/>
    <w:rsid w:val="003D5883"/>
    <w:rsid w:val="003D678D"/>
    <w:rsid w:val="003E11EB"/>
    <w:rsid w:val="003E2E33"/>
    <w:rsid w:val="003E3269"/>
    <w:rsid w:val="003E4C96"/>
    <w:rsid w:val="003E50F7"/>
    <w:rsid w:val="003E536A"/>
    <w:rsid w:val="003E555E"/>
    <w:rsid w:val="003E63B5"/>
    <w:rsid w:val="003F0032"/>
    <w:rsid w:val="003F0247"/>
    <w:rsid w:val="003F07D8"/>
    <w:rsid w:val="003F0A7E"/>
    <w:rsid w:val="003F0FD7"/>
    <w:rsid w:val="003F17E2"/>
    <w:rsid w:val="003F1F5D"/>
    <w:rsid w:val="003F2FBD"/>
    <w:rsid w:val="003F3133"/>
    <w:rsid w:val="003F379E"/>
    <w:rsid w:val="003F3EE6"/>
    <w:rsid w:val="003F44F1"/>
    <w:rsid w:val="003F4704"/>
    <w:rsid w:val="003F4A78"/>
    <w:rsid w:val="003F6CD3"/>
    <w:rsid w:val="003F6FFF"/>
    <w:rsid w:val="003F7EC8"/>
    <w:rsid w:val="0040066A"/>
    <w:rsid w:val="00400BAA"/>
    <w:rsid w:val="00401D83"/>
    <w:rsid w:val="00401E11"/>
    <w:rsid w:val="004027BF"/>
    <w:rsid w:val="00402B83"/>
    <w:rsid w:val="004038C0"/>
    <w:rsid w:val="00404A52"/>
    <w:rsid w:val="00405660"/>
    <w:rsid w:val="00406E46"/>
    <w:rsid w:val="0040732D"/>
    <w:rsid w:val="00407419"/>
    <w:rsid w:val="00407B90"/>
    <w:rsid w:val="004122ED"/>
    <w:rsid w:val="004129AE"/>
    <w:rsid w:val="00413F42"/>
    <w:rsid w:val="004147A4"/>
    <w:rsid w:val="00414A57"/>
    <w:rsid w:val="004167B5"/>
    <w:rsid w:val="00416E51"/>
    <w:rsid w:val="00416EB4"/>
    <w:rsid w:val="00417CDA"/>
    <w:rsid w:val="00421ECC"/>
    <w:rsid w:val="0042264D"/>
    <w:rsid w:val="004226C2"/>
    <w:rsid w:val="0042296A"/>
    <w:rsid w:val="00423272"/>
    <w:rsid w:val="004232B0"/>
    <w:rsid w:val="00423ADA"/>
    <w:rsid w:val="00423C7E"/>
    <w:rsid w:val="00424A98"/>
    <w:rsid w:val="00424B98"/>
    <w:rsid w:val="00424E59"/>
    <w:rsid w:val="004250C5"/>
    <w:rsid w:val="0042697A"/>
    <w:rsid w:val="00426F96"/>
    <w:rsid w:val="004275B4"/>
    <w:rsid w:val="00430F23"/>
    <w:rsid w:val="004318F2"/>
    <w:rsid w:val="004334C8"/>
    <w:rsid w:val="00441A2F"/>
    <w:rsid w:val="00442585"/>
    <w:rsid w:val="00443CBC"/>
    <w:rsid w:val="0044407E"/>
    <w:rsid w:val="00445F7B"/>
    <w:rsid w:val="00446716"/>
    <w:rsid w:val="004469A5"/>
    <w:rsid w:val="00446A36"/>
    <w:rsid w:val="00447176"/>
    <w:rsid w:val="004471DA"/>
    <w:rsid w:val="004471F8"/>
    <w:rsid w:val="00450051"/>
    <w:rsid w:val="00450207"/>
    <w:rsid w:val="004503EC"/>
    <w:rsid w:val="00453574"/>
    <w:rsid w:val="0045408B"/>
    <w:rsid w:val="00455556"/>
    <w:rsid w:val="00455F2A"/>
    <w:rsid w:val="0046078D"/>
    <w:rsid w:val="00461FAC"/>
    <w:rsid w:val="00462483"/>
    <w:rsid w:val="0046281E"/>
    <w:rsid w:val="00464371"/>
    <w:rsid w:val="00464D39"/>
    <w:rsid w:val="00465A8D"/>
    <w:rsid w:val="00467397"/>
    <w:rsid w:val="0047030C"/>
    <w:rsid w:val="00472FE0"/>
    <w:rsid w:val="00474D9B"/>
    <w:rsid w:val="00476498"/>
    <w:rsid w:val="00477A4E"/>
    <w:rsid w:val="00480272"/>
    <w:rsid w:val="00480DA3"/>
    <w:rsid w:val="00481065"/>
    <w:rsid w:val="00481804"/>
    <w:rsid w:val="00481C34"/>
    <w:rsid w:val="0048228C"/>
    <w:rsid w:val="004827B9"/>
    <w:rsid w:val="004848EC"/>
    <w:rsid w:val="00484F3F"/>
    <w:rsid w:val="004867F7"/>
    <w:rsid w:val="00486F2E"/>
    <w:rsid w:val="00490334"/>
    <w:rsid w:val="00490C6C"/>
    <w:rsid w:val="00491657"/>
    <w:rsid w:val="004924F0"/>
    <w:rsid w:val="00493455"/>
    <w:rsid w:val="00493BAE"/>
    <w:rsid w:val="00493CAB"/>
    <w:rsid w:val="004943A2"/>
    <w:rsid w:val="004958A5"/>
    <w:rsid w:val="004A0401"/>
    <w:rsid w:val="004A275F"/>
    <w:rsid w:val="004A3F2D"/>
    <w:rsid w:val="004A4696"/>
    <w:rsid w:val="004A5127"/>
    <w:rsid w:val="004A591C"/>
    <w:rsid w:val="004A5F7D"/>
    <w:rsid w:val="004B036D"/>
    <w:rsid w:val="004B1075"/>
    <w:rsid w:val="004B203D"/>
    <w:rsid w:val="004B3B9B"/>
    <w:rsid w:val="004B60E3"/>
    <w:rsid w:val="004B7FAA"/>
    <w:rsid w:val="004C046B"/>
    <w:rsid w:val="004C1181"/>
    <w:rsid w:val="004C14B3"/>
    <w:rsid w:val="004C2B4B"/>
    <w:rsid w:val="004C3893"/>
    <w:rsid w:val="004C44E4"/>
    <w:rsid w:val="004C45BE"/>
    <w:rsid w:val="004C55EE"/>
    <w:rsid w:val="004C6BF3"/>
    <w:rsid w:val="004C6FE8"/>
    <w:rsid w:val="004C7C1E"/>
    <w:rsid w:val="004D1BBA"/>
    <w:rsid w:val="004D32EA"/>
    <w:rsid w:val="004D3895"/>
    <w:rsid w:val="004D5660"/>
    <w:rsid w:val="004D5CFA"/>
    <w:rsid w:val="004D681E"/>
    <w:rsid w:val="004D6D98"/>
    <w:rsid w:val="004E094E"/>
    <w:rsid w:val="004E2398"/>
    <w:rsid w:val="004E25EF"/>
    <w:rsid w:val="004E2A04"/>
    <w:rsid w:val="004E2C0C"/>
    <w:rsid w:val="004E323A"/>
    <w:rsid w:val="004E4C09"/>
    <w:rsid w:val="004E5F1B"/>
    <w:rsid w:val="004E644C"/>
    <w:rsid w:val="004E6DD7"/>
    <w:rsid w:val="004E72DF"/>
    <w:rsid w:val="004E7427"/>
    <w:rsid w:val="004E79BC"/>
    <w:rsid w:val="004F1782"/>
    <w:rsid w:val="004F1B30"/>
    <w:rsid w:val="004F22D7"/>
    <w:rsid w:val="004F22F1"/>
    <w:rsid w:val="004F6251"/>
    <w:rsid w:val="004F735C"/>
    <w:rsid w:val="004F7C34"/>
    <w:rsid w:val="004F7E8C"/>
    <w:rsid w:val="0050077A"/>
    <w:rsid w:val="00500840"/>
    <w:rsid w:val="0050088D"/>
    <w:rsid w:val="00500C74"/>
    <w:rsid w:val="00500FF6"/>
    <w:rsid w:val="00501E68"/>
    <w:rsid w:val="0050205B"/>
    <w:rsid w:val="005025F8"/>
    <w:rsid w:val="00502831"/>
    <w:rsid w:val="00502D51"/>
    <w:rsid w:val="00503482"/>
    <w:rsid w:val="00503DC1"/>
    <w:rsid w:val="00503F1E"/>
    <w:rsid w:val="005068B7"/>
    <w:rsid w:val="00506AA7"/>
    <w:rsid w:val="00510123"/>
    <w:rsid w:val="00511988"/>
    <w:rsid w:val="00511BC8"/>
    <w:rsid w:val="0051239D"/>
    <w:rsid w:val="00513835"/>
    <w:rsid w:val="00514F2A"/>
    <w:rsid w:val="005159E0"/>
    <w:rsid w:val="00515D21"/>
    <w:rsid w:val="0051621D"/>
    <w:rsid w:val="00517D3B"/>
    <w:rsid w:val="005202FC"/>
    <w:rsid w:val="005211EA"/>
    <w:rsid w:val="00522380"/>
    <w:rsid w:val="00523709"/>
    <w:rsid w:val="00523D00"/>
    <w:rsid w:val="00526CCE"/>
    <w:rsid w:val="00526E05"/>
    <w:rsid w:val="00531391"/>
    <w:rsid w:val="00531716"/>
    <w:rsid w:val="00531BA9"/>
    <w:rsid w:val="00531EF6"/>
    <w:rsid w:val="005334A3"/>
    <w:rsid w:val="0053514D"/>
    <w:rsid w:val="005351D3"/>
    <w:rsid w:val="00535E11"/>
    <w:rsid w:val="005361D8"/>
    <w:rsid w:val="00537222"/>
    <w:rsid w:val="00541AC6"/>
    <w:rsid w:val="00542202"/>
    <w:rsid w:val="00543BD9"/>
    <w:rsid w:val="00544B33"/>
    <w:rsid w:val="005452E3"/>
    <w:rsid w:val="0054541C"/>
    <w:rsid w:val="0054553F"/>
    <w:rsid w:val="00545559"/>
    <w:rsid w:val="00547658"/>
    <w:rsid w:val="00547CA8"/>
    <w:rsid w:val="00550F74"/>
    <w:rsid w:val="0055489D"/>
    <w:rsid w:val="00555377"/>
    <w:rsid w:val="0055586B"/>
    <w:rsid w:val="005563C9"/>
    <w:rsid w:val="00556DEE"/>
    <w:rsid w:val="00560314"/>
    <w:rsid w:val="00560673"/>
    <w:rsid w:val="005606C6"/>
    <w:rsid w:val="00561920"/>
    <w:rsid w:val="00562296"/>
    <w:rsid w:val="0056391B"/>
    <w:rsid w:val="0056456B"/>
    <w:rsid w:val="0056459F"/>
    <w:rsid w:val="00564714"/>
    <w:rsid w:val="005649D4"/>
    <w:rsid w:val="005654E2"/>
    <w:rsid w:val="005661CB"/>
    <w:rsid w:val="00566A00"/>
    <w:rsid w:val="005671B4"/>
    <w:rsid w:val="005673DE"/>
    <w:rsid w:val="00567FB0"/>
    <w:rsid w:val="005725CB"/>
    <w:rsid w:val="00572BA0"/>
    <w:rsid w:val="00572DE7"/>
    <w:rsid w:val="00572E5A"/>
    <w:rsid w:val="00574630"/>
    <w:rsid w:val="00576CC4"/>
    <w:rsid w:val="005774D3"/>
    <w:rsid w:val="00577545"/>
    <w:rsid w:val="00580890"/>
    <w:rsid w:val="00580C96"/>
    <w:rsid w:val="005816C1"/>
    <w:rsid w:val="00583356"/>
    <w:rsid w:val="00583738"/>
    <w:rsid w:val="005876C7"/>
    <w:rsid w:val="00590A5F"/>
    <w:rsid w:val="00590E3F"/>
    <w:rsid w:val="00592E71"/>
    <w:rsid w:val="00592F6F"/>
    <w:rsid w:val="005933D6"/>
    <w:rsid w:val="00593838"/>
    <w:rsid w:val="00594918"/>
    <w:rsid w:val="00594923"/>
    <w:rsid w:val="0059516D"/>
    <w:rsid w:val="00595E6D"/>
    <w:rsid w:val="00597A7D"/>
    <w:rsid w:val="005A16DE"/>
    <w:rsid w:val="005A36CD"/>
    <w:rsid w:val="005A4606"/>
    <w:rsid w:val="005A491C"/>
    <w:rsid w:val="005A4EBA"/>
    <w:rsid w:val="005A52AA"/>
    <w:rsid w:val="005A5F9C"/>
    <w:rsid w:val="005A605A"/>
    <w:rsid w:val="005A70DA"/>
    <w:rsid w:val="005B09EF"/>
    <w:rsid w:val="005B2C3C"/>
    <w:rsid w:val="005B3A1C"/>
    <w:rsid w:val="005B46C8"/>
    <w:rsid w:val="005B4FCE"/>
    <w:rsid w:val="005B6592"/>
    <w:rsid w:val="005B6CB3"/>
    <w:rsid w:val="005C17C2"/>
    <w:rsid w:val="005C1E27"/>
    <w:rsid w:val="005C2AB7"/>
    <w:rsid w:val="005C4CEC"/>
    <w:rsid w:val="005C5B75"/>
    <w:rsid w:val="005C7D69"/>
    <w:rsid w:val="005D104F"/>
    <w:rsid w:val="005D26AE"/>
    <w:rsid w:val="005D3DB6"/>
    <w:rsid w:val="005D3F99"/>
    <w:rsid w:val="005D432F"/>
    <w:rsid w:val="005D4F61"/>
    <w:rsid w:val="005D56BA"/>
    <w:rsid w:val="005D5C93"/>
    <w:rsid w:val="005D6521"/>
    <w:rsid w:val="005D79CD"/>
    <w:rsid w:val="005D7A40"/>
    <w:rsid w:val="005E0029"/>
    <w:rsid w:val="005E071C"/>
    <w:rsid w:val="005E2132"/>
    <w:rsid w:val="005E26C9"/>
    <w:rsid w:val="005E2724"/>
    <w:rsid w:val="005E2B07"/>
    <w:rsid w:val="005E3DD5"/>
    <w:rsid w:val="005E5778"/>
    <w:rsid w:val="005E611F"/>
    <w:rsid w:val="005E64D7"/>
    <w:rsid w:val="005E7EB0"/>
    <w:rsid w:val="005F238D"/>
    <w:rsid w:val="005F2D4D"/>
    <w:rsid w:val="005F3919"/>
    <w:rsid w:val="005F5485"/>
    <w:rsid w:val="005F626E"/>
    <w:rsid w:val="005F629F"/>
    <w:rsid w:val="005F671C"/>
    <w:rsid w:val="0060003A"/>
    <w:rsid w:val="006011FA"/>
    <w:rsid w:val="00601745"/>
    <w:rsid w:val="00601D95"/>
    <w:rsid w:val="006026D5"/>
    <w:rsid w:val="00602DAD"/>
    <w:rsid w:val="006036FA"/>
    <w:rsid w:val="00603B4C"/>
    <w:rsid w:val="00604938"/>
    <w:rsid w:val="00611D25"/>
    <w:rsid w:val="00613E4B"/>
    <w:rsid w:val="00613F96"/>
    <w:rsid w:val="0061538D"/>
    <w:rsid w:val="0061557F"/>
    <w:rsid w:val="00615D62"/>
    <w:rsid w:val="00616DC4"/>
    <w:rsid w:val="0061780F"/>
    <w:rsid w:val="00617BE4"/>
    <w:rsid w:val="00617C2B"/>
    <w:rsid w:val="00622987"/>
    <w:rsid w:val="00622E4E"/>
    <w:rsid w:val="006240B1"/>
    <w:rsid w:val="00624386"/>
    <w:rsid w:val="00624BC6"/>
    <w:rsid w:val="00626810"/>
    <w:rsid w:val="00632792"/>
    <w:rsid w:val="00633C03"/>
    <w:rsid w:val="00633D2E"/>
    <w:rsid w:val="00636550"/>
    <w:rsid w:val="0064045E"/>
    <w:rsid w:val="006419C8"/>
    <w:rsid w:val="00641D8A"/>
    <w:rsid w:val="0064264B"/>
    <w:rsid w:val="00642837"/>
    <w:rsid w:val="00643507"/>
    <w:rsid w:val="00644382"/>
    <w:rsid w:val="0064513A"/>
    <w:rsid w:val="00646398"/>
    <w:rsid w:val="00646529"/>
    <w:rsid w:val="00646DD9"/>
    <w:rsid w:val="0064765E"/>
    <w:rsid w:val="006478F6"/>
    <w:rsid w:val="00647B36"/>
    <w:rsid w:val="0065054F"/>
    <w:rsid w:val="006513B7"/>
    <w:rsid w:val="006530E3"/>
    <w:rsid w:val="00653547"/>
    <w:rsid w:val="0065475B"/>
    <w:rsid w:val="00654B2D"/>
    <w:rsid w:val="006550E8"/>
    <w:rsid w:val="00655B12"/>
    <w:rsid w:val="00655DC7"/>
    <w:rsid w:val="0065666D"/>
    <w:rsid w:val="006566EC"/>
    <w:rsid w:val="00660E6E"/>
    <w:rsid w:val="00664776"/>
    <w:rsid w:val="00664BDD"/>
    <w:rsid w:val="006660B0"/>
    <w:rsid w:val="006666AC"/>
    <w:rsid w:val="00666C46"/>
    <w:rsid w:val="00667855"/>
    <w:rsid w:val="00667F8F"/>
    <w:rsid w:val="006703AF"/>
    <w:rsid w:val="00670C70"/>
    <w:rsid w:val="006711BE"/>
    <w:rsid w:val="00672611"/>
    <w:rsid w:val="00672697"/>
    <w:rsid w:val="00673312"/>
    <w:rsid w:val="00673E52"/>
    <w:rsid w:val="00674A22"/>
    <w:rsid w:val="00674B48"/>
    <w:rsid w:val="00674FBD"/>
    <w:rsid w:val="00676066"/>
    <w:rsid w:val="00676A98"/>
    <w:rsid w:val="006773AF"/>
    <w:rsid w:val="00677651"/>
    <w:rsid w:val="006779CF"/>
    <w:rsid w:val="00677E76"/>
    <w:rsid w:val="00680703"/>
    <w:rsid w:val="00680732"/>
    <w:rsid w:val="006808C7"/>
    <w:rsid w:val="00681F8F"/>
    <w:rsid w:val="0068244A"/>
    <w:rsid w:val="0068428F"/>
    <w:rsid w:val="006851D7"/>
    <w:rsid w:val="00687CE9"/>
    <w:rsid w:val="006905AD"/>
    <w:rsid w:val="00691712"/>
    <w:rsid w:val="00691882"/>
    <w:rsid w:val="006927B9"/>
    <w:rsid w:val="00692F6F"/>
    <w:rsid w:val="0069482F"/>
    <w:rsid w:val="006948C2"/>
    <w:rsid w:val="00694BDE"/>
    <w:rsid w:val="00697554"/>
    <w:rsid w:val="006977F4"/>
    <w:rsid w:val="006A26B8"/>
    <w:rsid w:val="006A4475"/>
    <w:rsid w:val="006A4DA6"/>
    <w:rsid w:val="006A5403"/>
    <w:rsid w:val="006A5AE7"/>
    <w:rsid w:val="006A61E4"/>
    <w:rsid w:val="006A6764"/>
    <w:rsid w:val="006B1F0E"/>
    <w:rsid w:val="006B46E6"/>
    <w:rsid w:val="006B5349"/>
    <w:rsid w:val="006B619A"/>
    <w:rsid w:val="006B7AD2"/>
    <w:rsid w:val="006C2C22"/>
    <w:rsid w:val="006C5A04"/>
    <w:rsid w:val="006C5AD9"/>
    <w:rsid w:val="006C5E22"/>
    <w:rsid w:val="006C602D"/>
    <w:rsid w:val="006C6272"/>
    <w:rsid w:val="006D0484"/>
    <w:rsid w:val="006D06D5"/>
    <w:rsid w:val="006D239D"/>
    <w:rsid w:val="006D6981"/>
    <w:rsid w:val="006D6D59"/>
    <w:rsid w:val="006D6F2E"/>
    <w:rsid w:val="006D726C"/>
    <w:rsid w:val="006E0783"/>
    <w:rsid w:val="006E0BE1"/>
    <w:rsid w:val="006E1E60"/>
    <w:rsid w:val="006E2501"/>
    <w:rsid w:val="006E2C7C"/>
    <w:rsid w:val="006E2E24"/>
    <w:rsid w:val="006E2E3E"/>
    <w:rsid w:val="006E4D68"/>
    <w:rsid w:val="006E5034"/>
    <w:rsid w:val="006E6143"/>
    <w:rsid w:val="006E7D76"/>
    <w:rsid w:val="006E7F20"/>
    <w:rsid w:val="006F0C72"/>
    <w:rsid w:val="006F1C55"/>
    <w:rsid w:val="006F4E7E"/>
    <w:rsid w:val="006F5F76"/>
    <w:rsid w:val="006F65EF"/>
    <w:rsid w:val="0070041B"/>
    <w:rsid w:val="00700F00"/>
    <w:rsid w:val="00701140"/>
    <w:rsid w:val="007017EA"/>
    <w:rsid w:val="00701BC8"/>
    <w:rsid w:val="00702029"/>
    <w:rsid w:val="00702A64"/>
    <w:rsid w:val="00704AC4"/>
    <w:rsid w:val="00705581"/>
    <w:rsid w:val="00706EC0"/>
    <w:rsid w:val="00710CFF"/>
    <w:rsid w:val="007121CB"/>
    <w:rsid w:val="0071337A"/>
    <w:rsid w:val="00714F8C"/>
    <w:rsid w:val="007156CA"/>
    <w:rsid w:val="00716B8D"/>
    <w:rsid w:val="00717747"/>
    <w:rsid w:val="00720777"/>
    <w:rsid w:val="00721EC3"/>
    <w:rsid w:val="007222B8"/>
    <w:rsid w:val="0072313C"/>
    <w:rsid w:val="007232F5"/>
    <w:rsid w:val="007251F4"/>
    <w:rsid w:val="007257BE"/>
    <w:rsid w:val="00725BFD"/>
    <w:rsid w:val="00726226"/>
    <w:rsid w:val="0072659C"/>
    <w:rsid w:val="00726E5B"/>
    <w:rsid w:val="0072700B"/>
    <w:rsid w:val="00730068"/>
    <w:rsid w:val="007307CE"/>
    <w:rsid w:val="007308E6"/>
    <w:rsid w:val="007310F7"/>
    <w:rsid w:val="0073144B"/>
    <w:rsid w:val="00732400"/>
    <w:rsid w:val="00732D95"/>
    <w:rsid w:val="007348BD"/>
    <w:rsid w:val="00734B98"/>
    <w:rsid w:val="00734C67"/>
    <w:rsid w:val="0073529D"/>
    <w:rsid w:val="007353FD"/>
    <w:rsid w:val="0073598A"/>
    <w:rsid w:val="00736091"/>
    <w:rsid w:val="00736411"/>
    <w:rsid w:val="00737682"/>
    <w:rsid w:val="00740A35"/>
    <w:rsid w:val="00740FD2"/>
    <w:rsid w:val="00742EAF"/>
    <w:rsid w:val="007434E8"/>
    <w:rsid w:val="00743F12"/>
    <w:rsid w:val="00744268"/>
    <w:rsid w:val="00745426"/>
    <w:rsid w:val="007454FE"/>
    <w:rsid w:val="00747065"/>
    <w:rsid w:val="00747BD2"/>
    <w:rsid w:val="00750270"/>
    <w:rsid w:val="007516C3"/>
    <w:rsid w:val="007519C1"/>
    <w:rsid w:val="00751DD2"/>
    <w:rsid w:val="00752980"/>
    <w:rsid w:val="007534D2"/>
    <w:rsid w:val="007547EA"/>
    <w:rsid w:val="0075491E"/>
    <w:rsid w:val="00754CEC"/>
    <w:rsid w:val="0075650E"/>
    <w:rsid w:val="00756919"/>
    <w:rsid w:val="007569BC"/>
    <w:rsid w:val="00761F65"/>
    <w:rsid w:val="007620FB"/>
    <w:rsid w:val="0076220F"/>
    <w:rsid w:val="00762B7A"/>
    <w:rsid w:val="00762BCE"/>
    <w:rsid w:val="007649E8"/>
    <w:rsid w:val="0076652A"/>
    <w:rsid w:val="0076724C"/>
    <w:rsid w:val="00767352"/>
    <w:rsid w:val="0076752A"/>
    <w:rsid w:val="00771D1D"/>
    <w:rsid w:val="00771F10"/>
    <w:rsid w:val="00772073"/>
    <w:rsid w:val="00772286"/>
    <w:rsid w:val="00772914"/>
    <w:rsid w:val="0077357F"/>
    <w:rsid w:val="00773C1C"/>
    <w:rsid w:val="00774479"/>
    <w:rsid w:val="007752C1"/>
    <w:rsid w:val="00776B36"/>
    <w:rsid w:val="0077760E"/>
    <w:rsid w:val="00777621"/>
    <w:rsid w:val="007808DF"/>
    <w:rsid w:val="00780B96"/>
    <w:rsid w:val="00781DA2"/>
    <w:rsid w:val="0078264A"/>
    <w:rsid w:val="0078272B"/>
    <w:rsid w:val="0078336C"/>
    <w:rsid w:val="007838C9"/>
    <w:rsid w:val="00783E09"/>
    <w:rsid w:val="0078506D"/>
    <w:rsid w:val="00790365"/>
    <w:rsid w:val="007910D8"/>
    <w:rsid w:val="00791953"/>
    <w:rsid w:val="0079315B"/>
    <w:rsid w:val="00793A09"/>
    <w:rsid w:val="00793DAE"/>
    <w:rsid w:val="007950C3"/>
    <w:rsid w:val="00795252"/>
    <w:rsid w:val="007954E7"/>
    <w:rsid w:val="0079558E"/>
    <w:rsid w:val="00795CBE"/>
    <w:rsid w:val="00796837"/>
    <w:rsid w:val="00797C1D"/>
    <w:rsid w:val="007A034C"/>
    <w:rsid w:val="007A0969"/>
    <w:rsid w:val="007A14B0"/>
    <w:rsid w:val="007A1A57"/>
    <w:rsid w:val="007A2F7D"/>
    <w:rsid w:val="007A38B1"/>
    <w:rsid w:val="007A395F"/>
    <w:rsid w:val="007A4E19"/>
    <w:rsid w:val="007A4FC3"/>
    <w:rsid w:val="007B0F7E"/>
    <w:rsid w:val="007B21CA"/>
    <w:rsid w:val="007B2674"/>
    <w:rsid w:val="007B3952"/>
    <w:rsid w:val="007B3C87"/>
    <w:rsid w:val="007B43DD"/>
    <w:rsid w:val="007B4CE0"/>
    <w:rsid w:val="007B7002"/>
    <w:rsid w:val="007C33A4"/>
    <w:rsid w:val="007C39DC"/>
    <w:rsid w:val="007C3B39"/>
    <w:rsid w:val="007C5FF0"/>
    <w:rsid w:val="007D00A4"/>
    <w:rsid w:val="007D0780"/>
    <w:rsid w:val="007D23C3"/>
    <w:rsid w:val="007D27BB"/>
    <w:rsid w:val="007D38C3"/>
    <w:rsid w:val="007D4771"/>
    <w:rsid w:val="007D7498"/>
    <w:rsid w:val="007D74B8"/>
    <w:rsid w:val="007E0A37"/>
    <w:rsid w:val="007E1344"/>
    <w:rsid w:val="007E1792"/>
    <w:rsid w:val="007E3E70"/>
    <w:rsid w:val="007E411E"/>
    <w:rsid w:val="007E4AC5"/>
    <w:rsid w:val="007E79E1"/>
    <w:rsid w:val="007F14D5"/>
    <w:rsid w:val="007F1EA2"/>
    <w:rsid w:val="007F2170"/>
    <w:rsid w:val="007F33CA"/>
    <w:rsid w:val="007F3930"/>
    <w:rsid w:val="007F3ED3"/>
    <w:rsid w:val="007F40C5"/>
    <w:rsid w:val="007F47BC"/>
    <w:rsid w:val="007F48EA"/>
    <w:rsid w:val="007F5812"/>
    <w:rsid w:val="007F5D2F"/>
    <w:rsid w:val="007F5DEE"/>
    <w:rsid w:val="007F709D"/>
    <w:rsid w:val="007F7BE1"/>
    <w:rsid w:val="008003E5"/>
    <w:rsid w:val="00801483"/>
    <w:rsid w:val="0080192C"/>
    <w:rsid w:val="00801A8E"/>
    <w:rsid w:val="00803A13"/>
    <w:rsid w:val="0080417D"/>
    <w:rsid w:val="0080448F"/>
    <w:rsid w:val="0080466D"/>
    <w:rsid w:val="00804B9A"/>
    <w:rsid w:val="00804E5D"/>
    <w:rsid w:val="008050BB"/>
    <w:rsid w:val="0080648F"/>
    <w:rsid w:val="00807885"/>
    <w:rsid w:val="00810B34"/>
    <w:rsid w:val="00811F02"/>
    <w:rsid w:val="0081261E"/>
    <w:rsid w:val="00813271"/>
    <w:rsid w:val="00813FA4"/>
    <w:rsid w:val="00816801"/>
    <w:rsid w:val="00820533"/>
    <w:rsid w:val="0082422F"/>
    <w:rsid w:val="0082728E"/>
    <w:rsid w:val="00827B23"/>
    <w:rsid w:val="00830A5A"/>
    <w:rsid w:val="00831374"/>
    <w:rsid w:val="00835293"/>
    <w:rsid w:val="00835D01"/>
    <w:rsid w:val="00836EFF"/>
    <w:rsid w:val="00837376"/>
    <w:rsid w:val="00837AB4"/>
    <w:rsid w:val="00837B0E"/>
    <w:rsid w:val="00840969"/>
    <w:rsid w:val="00840B84"/>
    <w:rsid w:val="00840CC9"/>
    <w:rsid w:val="008419DB"/>
    <w:rsid w:val="008422F7"/>
    <w:rsid w:val="00842F2C"/>
    <w:rsid w:val="008431B3"/>
    <w:rsid w:val="008433A6"/>
    <w:rsid w:val="00843DF1"/>
    <w:rsid w:val="00843F10"/>
    <w:rsid w:val="00844E0D"/>
    <w:rsid w:val="00852B15"/>
    <w:rsid w:val="008536E0"/>
    <w:rsid w:val="008538D2"/>
    <w:rsid w:val="00853AD0"/>
    <w:rsid w:val="008545D1"/>
    <w:rsid w:val="00855B44"/>
    <w:rsid w:val="00855EDF"/>
    <w:rsid w:val="00860465"/>
    <w:rsid w:val="008616CC"/>
    <w:rsid w:val="00861772"/>
    <w:rsid w:val="00862121"/>
    <w:rsid w:val="008623B3"/>
    <w:rsid w:val="00862743"/>
    <w:rsid w:val="00862CE4"/>
    <w:rsid w:val="008636C3"/>
    <w:rsid w:val="008641CD"/>
    <w:rsid w:val="00865542"/>
    <w:rsid w:val="0086601B"/>
    <w:rsid w:val="008660F9"/>
    <w:rsid w:val="00867BD2"/>
    <w:rsid w:val="00870D2A"/>
    <w:rsid w:val="00872F8D"/>
    <w:rsid w:val="00877282"/>
    <w:rsid w:val="00877C42"/>
    <w:rsid w:val="0088336A"/>
    <w:rsid w:val="00883F6E"/>
    <w:rsid w:val="00884F01"/>
    <w:rsid w:val="0088528D"/>
    <w:rsid w:val="00885809"/>
    <w:rsid w:val="0088699E"/>
    <w:rsid w:val="00887834"/>
    <w:rsid w:val="00887CE0"/>
    <w:rsid w:val="008930B5"/>
    <w:rsid w:val="00893398"/>
    <w:rsid w:val="00893DD7"/>
    <w:rsid w:val="00894765"/>
    <w:rsid w:val="008962CA"/>
    <w:rsid w:val="00896344"/>
    <w:rsid w:val="008972DF"/>
    <w:rsid w:val="008A05CF"/>
    <w:rsid w:val="008A15B5"/>
    <w:rsid w:val="008A1D51"/>
    <w:rsid w:val="008A2B40"/>
    <w:rsid w:val="008A4670"/>
    <w:rsid w:val="008A48EB"/>
    <w:rsid w:val="008A4B11"/>
    <w:rsid w:val="008A4FD0"/>
    <w:rsid w:val="008A5C9D"/>
    <w:rsid w:val="008A6306"/>
    <w:rsid w:val="008A6CB8"/>
    <w:rsid w:val="008A6D2B"/>
    <w:rsid w:val="008A7B40"/>
    <w:rsid w:val="008B0ABB"/>
    <w:rsid w:val="008B1233"/>
    <w:rsid w:val="008B2155"/>
    <w:rsid w:val="008B2CE4"/>
    <w:rsid w:val="008B3A95"/>
    <w:rsid w:val="008B714F"/>
    <w:rsid w:val="008B793D"/>
    <w:rsid w:val="008C03EE"/>
    <w:rsid w:val="008C27EA"/>
    <w:rsid w:val="008C2D96"/>
    <w:rsid w:val="008C2FE3"/>
    <w:rsid w:val="008C37B1"/>
    <w:rsid w:val="008C38F7"/>
    <w:rsid w:val="008C39F9"/>
    <w:rsid w:val="008C4B40"/>
    <w:rsid w:val="008C558F"/>
    <w:rsid w:val="008C62C9"/>
    <w:rsid w:val="008C661E"/>
    <w:rsid w:val="008C6AF3"/>
    <w:rsid w:val="008D0B0E"/>
    <w:rsid w:val="008D0B51"/>
    <w:rsid w:val="008D1B41"/>
    <w:rsid w:val="008D21C4"/>
    <w:rsid w:val="008D29FC"/>
    <w:rsid w:val="008D2CBB"/>
    <w:rsid w:val="008D43CF"/>
    <w:rsid w:val="008D474D"/>
    <w:rsid w:val="008D5C62"/>
    <w:rsid w:val="008D6196"/>
    <w:rsid w:val="008D680B"/>
    <w:rsid w:val="008D6EF5"/>
    <w:rsid w:val="008E0534"/>
    <w:rsid w:val="008E0FA8"/>
    <w:rsid w:val="008E16B5"/>
    <w:rsid w:val="008E1B63"/>
    <w:rsid w:val="008E22B5"/>
    <w:rsid w:val="008E31B5"/>
    <w:rsid w:val="008E47FA"/>
    <w:rsid w:val="008E58DD"/>
    <w:rsid w:val="008E67BD"/>
    <w:rsid w:val="008E6BE2"/>
    <w:rsid w:val="008E7537"/>
    <w:rsid w:val="008E78AD"/>
    <w:rsid w:val="008F03C7"/>
    <w:rsid w:val="008F2CC4"/>
    <w:rsid w:val="008F2FF0"/>
    <w:rsid w:val="008F30A8"/>
    <w:rsid w:val="008F323F"/>
    <w:rsid w:val="008F3CC0"/>
    <w:rsid w:val="008F4E6E"/>
    <w:rsid w:val="008F6940"/>
    <w:rsid w:val="008F74B5"/>
    <w:rsid w:val="0090088F"/>
    <w:rsid w:val="009018B0"/>
    <w:rsid w:val="00903E64"/>
    <w:rsid w:val="009049FB"/>
    <w:rsid w:val="00905561"/>
    <w:rsid w:val="009058AE"/>
    <w:rsid w:val="009065B2"/>
    <w:rsid w:val="00906FF9"/>
    <w:rsid w:val="009108A2"/>
    <w:rsid w:val="0091261F"/>
    <w:rsid w:val="00912B11"/>
    <w:rsid w:val="00914E72"/>
    <w:rsid w:val="009168EE"/>
    <w:rsid w:val="0091794F"/>
    <w:rsid w:val="0092086D"/>
    <w:rsid w:val="00922D9B"/>
    <w:rsid w:val="00922E81"/>
    <w:rsid w:val="00922EBF"/>
    <w:rsid w:val="00923532"/>
    <w:rsid w:val="009245F0"/>
    <w:rsid w:val="00925D6E"/>
    <w:rsid w:val="00927BAE"/>
    <w:rsid w:val="00931338"/>
    <w:rsid w:val="00932107"/>
    <w:rsid w:val="009324D3"/>
    <w:rsid w:val="00932DAD"/>
    <w:rsid w:val="00933BD5"/>
    <w:rsid w:val="009367B7"/>
    <w:rsid w:val="009450CE"/>
    <w:rsid w:val="00947C3B"/>
    <w:rsid w:val="009501BE"/>
    <w:rsid w:val="009502BB"/>
    <w:rsid w:val="00950FF3"/>
    <w:rsid w:val="009515EF"/>
    <w:rsid w:val="00952515"/>
    <w:rsid w:val="009540DA"/>
    <w:rsid w:val="009542CA"/>
    <w:rsid w:val="00955D75"/>
    <w:rsid w:val="00957072"/>
    <w:rsid w:val="009601C7"/>
    <w:rsid w:val="0096047D"/>
    <w:rsid w:val="009606B8"/>
    <w:rsid w:val="00964344"/>
    <w:rsid w:val="00965407"/>
    <w:rsid w:val="00967496"/>
    <w:rsid w:val="00967B2A"/>
    <w:rsid w:val="00970149"/>
    <w:rsid w:val="0097104F"/>
    <w:rsid w:val="00971180"/>
    <w:rsid w:val="0097144C"/>
    <w:rsid w:val="009727A7"/>
    <w:rsid w:val="009738F2"/>
    <w:rsid w:val="00973BC7"/>
    <w:rsid w:val="00974660"/>
    <w:rsid w:val="0097531C"/>
    <w:rsid w:val="009764A4"/>
    <w:rsid w:val="0098092C"/>
    <w:rsid w:val="009832BC"/>
    <w:rsid w:val="009848EE"/>
    <w:rsid w:val="00984A8F"/>
    <w:rsid w:val="00984D0F"/>
    <w:rsid w:val="00984DCC"/>
    <w:rsid w:val="009852FC"/>
    <w:rsid w:val="0098547E"/>
    <w:rsid w:val="00985691"/>
    <w:rsid w:val="009857C1"/>
    <w:rsid w:val="00986689"/>
    <w:rsid w:val="00990925"/>
    <w:rsid w:val="00991F7C"/>
    <w:rsid w:val="009923B8"/>
    <w:rsid w:val="00992568"/>
    <w:rsid w:val="0099327D"/>
    <w:rsid w:val="009934CE"/>
    <w:rsid w:val="00993908"/>
    <w:rsid w:val="0099450D"/>
    <w:rsid w:val="0099453A"/>
    <w:rsid w:val="00994711"/>
    <w:rsid w:val="00995647"/>
    <w:rsid w:val="009A00BB"/>
    <w:rsid w:val="009A00F9"/>
    <w:rsid w:val="009A0117"/>
    <w:rsid w:val="009A0342"/>
    <w:rsid w:val="009A1906"/>
    <w:rsid w:val="009A1FA1"/>
    <w:rsid w:val="009A2E26"/>
    <w:rsid w:val="009A37DE"/>
    <w:rsid w:val="009A3E88"/>
    <w:rsid w:val="009A49DD"/>
    <w:rsid w:val="009A4A73"/>
    <w:rsid w:val="009A746C"/>
    <w:rsid w:val="009A7A9D"/>
    <w:rsid w:val="009B0970"/>
    <w:rsid w:val="009B0AF7"/>
    <w:rsid w:val="009B170C"/>
    <w:rsid w:val="009B17E4"/>
    <w:rsid w:val="009B21C4"/>
    <w:rsid w:val="009B26B6"/>
    <w:rsid w:val="009B3E33"/>
    <w:rsid w:val="009B4D5A"/>
    <w:rsid w:val="009B4FAA"/>
    <w:rsid w:val="009B594F"/>
    <w:rsid w:val="009B5ACB"/>
    <w:rsid w:val="009B6087"/>
    <w:rsid w:val="009B79C6"/>
    <w:rsid w:val="009C096B"/>
    <w:rsid w:val="009C1ECB"/>
    <w:rsid w:val="009C27DE"/>
    <w:rsid w:val="009C4087"/>
    <w:rsid w:val="009C506E"/>
    <w:rsid w:val="009C51D5"/>
    <w:rsid w:val="009C554D"/>
    <w:rsid w:val="009D0A99"/>
    <w:rsid w:val="009D0FA1"/>
    <w:rsid w:val="009D2D77"/>
    <w:rsid w:val="009D36D5"/>
    <w:rsid w:val="009D3B05"/>
    <w:rsid w:val="009D3C09"/>
    <w:rsid w:val="009D4C22"/>
    <w:rsid w:val="009D52C4"/>
    <w:rsid w:val="009D551B"/>
    <w:rsid w:val="009D5639"/>
    <w:rsid w:val="009D5A30"/>
    <w:rsid w:val="009D6F3A"/>
    <w:rsid w:val="009E00D7"/>
    <w:rsid w:val="009E07B1"/>
    <w:rsid w:val="009E13EC"/>
    <w:rsid w:val="009E2062"/>
    <w:rsid w:val="009E22EF"/>
    <w:rsid w:val="009E28AE"/>
    <w:rsid w:val="009E2E16"/>
    <w:rsid w:val="009E45A2"/>
    <w:rsid w:val="009E495F"/>
    <w:rsid w:val="009E6743"/>
    <w:rsid w:val="009E6CBD"/>
    <w:rsid w:val="009E7069"/>
    <w:rsid w:val="009E7415"/>
    <w:rsid w:val="009E7F01"/>
    <w:rsid w:val="009F0605"/>
    <w:rsid w:val="009F0DCE"/>
    <w:rsid w:val="009F3DA4"/>
    <w:rsid w:val="009F47FD"/>
    <w:rsid w:val="009F4E91"/>
    <w:rsid w:val="009F5EB2"/>
    <w:rsid w:val="009F5ED2"/>
    <w:rsid w:val="009F6A3D"/>
    <w:rsid w:val="009F6D60"/>
    <w:rsid w:val="009F7088"/>
    <w:rsid w:val="009F7D91"/>
    <w:rsid w:val="009F7FCE"/>
    <w:rsid w:val="00A00028"/>
    <w:rsid w:val="00A01FE7"/>
    <w:rsid w:val="00A01FF0"/>
    <w:rsid w:val="00A038F9"/>
    <w:rsid w:val="00A06CC0"/>
    <w:rsid w:val="00A06EE4"/>
    <w:rsid w:val="00A06FDD"/>
    <w:rsid w:val="00A079AD"/>
    <w:rsid w:val="00A101B6"/>
    <w:rsid w:val="00A107A9"/>
    <w:rsid w:val="00A10A10"/>
    <w:rsid w:val="00A12504"/>
    <w:rsid w:val="00A12A39"/>
    <w:rsid w:val="00A1394D"/>
    <w:rsid w:val="00A14F8F"/>
    <w:rsid w:val="00A161FF"/>
    <w:rsid w:val="00A163EB"/>
    <w:rsid w:val="00A17C7D"/>
    <w:rsid w:val="00A17F43"/>
    <w:rsid w:val="00A2061C"/>
    <w:rsid w:val="00A212AA"/>
    <w:rsid w:val="00A21867"/>
    <w:rsid w:val="00A21B7C"/>
    <w:rsid w:val="00A23B13"/>
    <w:rsid w:val="00A23D4D"/>
    <w:rsid w:val="00A2411D"/>
    <w:rsid w:val="00A249E6"/>
    <w:rsid w:val="00A24C3F"/>
    <w:rsid w:val="00A24C92"/>
    <w:rsid w:val="00A26DC9"/>
    <w:rsid w:val="00A274BD"/>
    <w:rsid w:val="00A27B26"/>
    <w:rsid w:val="00A27C0E"/>
    <w:rsid w:val="00A27C95"/>
    <w:rsid w:val="00A3033D"/>
    <w:rsid w:val="00A30BB0"/>
    <w:rsid w:val="00A31DBC"/>
    <w:rsid w:val="00A32035"/>
    <w:rsid w:val="00A32D56"/>
    <w:rsid w:val="00A32D7F"/>
    <w:rsid w:val="00A3387D"/>
    <w:rsid w:val="00A3440A"/>
    <w:rsid w:val="00A34D4B"/>
    <w:rsid w:val="00A3570E"/>
    <w:rsid w:val="00A366CA"/>
    <w:rsid w:val="00A37F42"/>
    <w:rsid w:val="00A41259"/>
    <w:rsid w:val="00A41CD1"/>
    <w:rsid w:val="00A43464"/>
    <w:rsid w:val="00A445AC"/>
    <w:rsid w:val="00A44907"/>
    <w:rsid w:val="00A4626A"/>
    <w:rsid w:val="00A47FEF"/>
    <w:rsid w:val="00A50159"/>
    <w:rsid w:val="00A50F07"/>
    <w:rsid w:val="00A51D95"/>
    <w:rsid w:val="00A52D73"/>
    <w:rsid w:val="00A53076"/>
    <w:rsid w:val="00A53317"/>
    <w:rsid w:val="00A53DDA"/>
    <w:rsid w:val="00A542C5"/>
    <w:rsid w:val="00A547D2"/>
    <w:rsid w:val="00A569AD"/>
    <w:rsid w:val="00A57CD5"/>
    <w:rsid w:val="00A6014C"/>
    <w:rsid w:val="00A6061A"/>
    <w:rsid w:val="00A6081B"/>
    <w:rsid w:val="00A6200A"/>
    <w:rsid w:val="00A62056"/>
    <w:rsid w:val="00A625A8"/>
    <w:rsid w:val="00A64572"/>
    <w:rsid w:val="00A64B90"/>
    <w:rsid w:val="00A64CB9"/>
    <w:rsid w:val="00A66F22"/>
    <w:rsid w:val="00A670B3"/>
    <w:rsid w:val="00A679FA"/>
    <w:rsid w:val="00A70279"/>
    <w:rsid w:val="00A702A6"/>
    <w:rsid w:val="00A70D16"/>
    <w:rsid w:val="00A71A03"/>
    <w:rsid w:val="00A71CF7"/>
    <w:rsid w:val="00A72B90"/>
    <w:rsid w:val="00A7351B"/>
    <w:rsid w:val="00A73EC8"/>
    <w:rsid w:val="00A74E22"/>
    <w:rsid w:val="00A771CE"/>
    <w:rsid w:val="00A7754F"/>
    <w:rsid w:val="00A77550"/>
    <w:rsid w:val="00A8131B"/>
    <w:rsid w:val="00A81906"/>
    <w:rsid w:val="00A82699"/>
    <w:rsid w:val="00A8274D"/>
    <w:rsid w:val="00A85178"/>
    <w:rsid w:val="00A85668"/>
    <w:rsid w:val="00A85C24"/>
    <w:rsid w:val="00A86A69"/>
    <w:rsid w:val="00A9028A"/>
    <w:rsid w:val="00A90AF9"/>
    <w:rsid w:val="00A91064"/>
    <w:rsid w:val="00A9176F"/>
    <w:rsid w:val="00A92F85"/>
    <w:rsid w:val="00A93D27"/>
    <w:rsid w:val="00A94569"/>
    <w:rsid w:val="00A95487"/>
    <w:rsid w:val="00A96212"/>
    <w:rsid w:val="00A97CC4"/>
    <w:rsid w:val="00AA053B"/>
    <w:rsid w:val="00AA1084"/>
    <w:rsid w:val="00AA1568"/>
    <w:rsid w:val="00AA1A4C"/>
    <w:rsid w:val="00AA1EB5"/>
    <w:rsid w:val="00AA31CF"/>
    <w:rsid w:val="00AA34CA"/>
    <w:rsid w:val="00AA4738"/>
    <w:rsid w:val="00AA5173"/>
    <w:rsid w:val="00AA57BD"/>
    <w:rsid w:val="00AA7260"/>
    <w:rsid w:val="00AA7553"/>
    <w:rsid w:val="00AB071A"/>
    <w:rsid w:val="00AB2647"/>
    <w:rsid w:val="00AB29CC"/>
    <w:rsid w:val="00AB2A44"/>
    <w:rsid w:val="00AB386E"/>
    <w:rsid w:val="00AB514D"/>
    <w:rsid w:val="00AB544A"/>
    <w:rsid w:val="00AB6B47"/>
    <w:rsid w:val="00AB6D6A"/>
    <w:rsid w:val="00AB6EFD"/>
    <w:rsid w:val="00AB73A3"/>
    <w:rsid w:val="00AB7662"/>
    <w:rsid w:val="00AB777E"/>
    <w:rsid w:val="00AC2C84"/>
    <w:rsid w:val="00AC3C28"/>
    <w:rsid w:val="00AC3C5C"/>
    <w:rsid w:val="00AC4088"/>
    <w:rsid w:val="00AC446C"/>
    <w:rsid w:val="00AC4816"/>
    <w:rsid w:val="00AC4A2B"/>
    <w:rsid w:val="00AC5864"/>
    <w:rsid w:val="00AC7018"/>
    <w:rsid w:val="00AD00F5"/>
    <w:rsid w:val="00AD0E6F"/>
    <w:rsid w:val="00AD1E0F"/>
    <w:rsid w:val="00AD4D21"/>
    <w:rsid w:val="00AD523F"/>
    <w:rsid w:val="00AD55F1"/>
    <w:rsid w:val="00AD5ED7"/>
    <w:rsid w:val="00AD6B19"/>
    <w:rsid w:val="00AD6CAE"/>
    <w:rsid w:val="00AD7F56"/>
    <w:rsid w:val="00AE03B1"/>
    <w:rsid w:val="00AE2650"/>
    <w:rsid w:val="00AE30EB"/>
    <w:rsid w:val="00AE3FC2"/>
    <w:rsid w:val="00AE454C"/>
    <w:rsid w:val="00AE51AF"/>
    <w:rsid w:val="00AE591A"/>
    <w:rsid w:val="00AE6168"/>
    <w:rsid w:val="00AE6271"/>
    <w:rsid w:val="00AE66C0"/>
    <w:rsid w:val="00AE78D0"/>
    <w:rsid w:val="00AF22F6"/>
    <w:rsid w:val="00AF459B"/>
    <w:rsid w:val="00AF57DC"/>
    <w:rsid w:val="00AF5A7B"/>
    <w:rsid w:val="00AF5C0B"/>
    <w:rsid w:val="00AF5DCB"/>
    <w:rsid w:val="00AF79B0"/>
    <w:rsid w:val="00B01A2E"/>
    <w:rsid w:val="00B01FA5"/>
    <w:rsid w:val="00B020A8"/>
    <w:rsid w:val="00B0216D"/>
    <w:rsid w:val="00B0485E"/>
    <w:rsid w:val="00B04959"/>
    <w:rsid w:val="00B056C5"/>
    <w:rsid w:val="00B06038"/>
    <w:rsid w:val="00B06115"/>
    <w:rsid w:val="00B0773D"/>
    <w:rsid w:val="00B10243"/>
    <w:rsid w:val="00B116E7"/>
    <w:rsid w:val="00B118B1"/>
    <w:rsid w:val="00B11C5A"/>
    <w:rsid w:val="00B11D99"/>
    <w:rsid w:val="00B11F6A"/>
    <w:rsid w:val="00B14D67"/>
    <w:rsid w:val="00B152FC"/>
    <w:rsid w:val="00B15EE3"/>
    <w:rsid w:val="00B174DD"/>
    <w:rsid w:val="00B17666"/>
    <w:rsid w:val="00B17BE7"/>
    <w:rsid w:val="00B17D1C"/>
    <w:rsid w:val="00B2091D"/>
    <w:rsid w:val="00B2331B"/>
    <w:rsid w:val="00B2332F"/>
    <w:rsid w:val="00B2340A"/>
    <w:rsid w:val="00B2572E"/>
    <w:rsid w:val="00B26114"/>
    <w:rsid w:val="00B2621F"/>
    <w:rsid w:val="00B26C38"/>
    <w:rsid w:val="00B3214D"/>
    <w:rsid w:val="00B3276A"/>
    <w:rsid w:val="00B33392"/>
    <w:rsid w:val="00B346AA"/>
    <w:rsid w:val="00B34A90"/>
    <w:rsid w:val="00B34E52"/>
    <w:rsid w:val="00B36ADA"/>
    <w:rsid w:val="00B3771A"/>
    <w:rsid w:val="00B37B49"/>
    <w:rsid w:val="00B37C67"/>
    <w:rsid w:val="00B40B15"/>
    <w:rsid w:val="00B40D3C"/>
    <w:rsid w:val="00B427A2"/>
    <w:rsid w:val="00B437FE"/>
    <w:rsid w:val="00B453AB"/>
    <w:rsid w:val="00B471C5"/>
    <w:rsid w:val="00B508F0"/>
    <w:rsid w:val="00B509E7"/>
    <w:rsid w:val="00B50FFB"/>
    <w:rsid w:val="00B51B48"/>
    <w:rsid w:val="00B52444"/>
    <w:rsid w:val="00B527CD"/>
    <w:rsid w:val="00B53058"/>
    <w:rsid w:val="00B538A0"/>
    <w:rsid w:val="00B53B75"/>
    <w:rsid w:val="00B55389"/>
    <w:rsid w:val="00B56248"/>
    <w:rsid w:val="00B564FF"/>
    <w:rsid w:val="00B57AF2"/>
    <w:rsid w:val="00B6107B"/>
    <w:rsid w:val="00B61EB3"/>
    <w:rsid w:val="00B62089"/>
    <w:rsid w:val="00B622AB"/>
    <w:rsid w:val="00B62421"/>
    <w:rsid w:val="00B62635"/>
    <w:rsid w:val="00B6410A"/>
    <w:rsid w:val="00B64206"/>
    <w:rsid w:val="00B64EBE"/>
    <w:rsid w:val="00B65276"/>
    <w:rsid w:val="00B658D2"/>
    <w:rsid w:val="00B65A61"/>
    <w:rsid w:val="00B70BB8"/>
    <w:rsid w:val="00B7129F"/>
    <w:rsid w:val="00B714E0"/>
    <w:rsid w:val="00B7284A"/>
    <w:rsid w:val="00B72A56"/>
    <w:rsid w:val="00B74205"/>
    <w:rsid w:val="00B742B1"/>
    <w:rsid w:val="00B750D3"/>
    <w:rsid w:val="00B75230"/>
    <w:rsid w:val="00B75FEF"/>
    <w:rsid w:val="00B763AF"/>
    <w:rsid w:val="00B81137"/>
    <w:rsid w:val="00B82C96"/>
    <w:rsid w:val="00B83B0C"/>
    <w:rsid w:val="00B83E36"/>
    <w:rsid w:val="00B840F4"/>
    <w:rsid w:val="00B841AF"/>
    <w:rsid w:val="00B8528E"/>
    <w:rsid w:val="00B8641A"/>
    <w:rsid w:val="00B86D3E"/>
    <w:rsid w:val="00B919D7"/>
    <w:rsid w:val="00B91E47"/>
    <w:rsid w:val="00B9211C"/>
    <w:rsid w:val="00B924AE"/>
    <w:rsid w:val="00B92879"/>
    <w:rsid w:val="00B93529"/>
    <w:rsid w:val="00B93C1E"/>
    <w:rsid w:val="00B93DA3"/>
    <w:rsid w:val="00B9690C"/>
    <w:rsid w:val="00B975D6"/>
    <w:rsid w:val="00BA0814"/>
    <w:rsid w:val="00BA1BD0"/>
    <w:rsid w:val="00BA2A7A"/>
    <w:rsid w:val="00BA3BC6"/>
    <w:rsid w:val="00BA5DA1"/>
    <w:rsid w:val="00BA7473"/>
    <w:rsid w:val="00BA7836"/>
    <w:rsid w:val="00BB0012"/>
    <w:rsid w:val="00BB0FAB"/>
    <w:rsid w:val="00BB23AA"/>
    <w:rsid w:val="00BB2A67"/>
    <w:rsid w:val="00BB4A8D"/>
    <w:rsid w:val="00BB5ED3"/>
    <w:rsid w:val="00BB5EE5"/>
    <w:rsid w:val="00BB7A78"/>
    <w:rsid w:val="00BC0A5A"/>
    <w:rsid w:val="00BC0B6B"/>
    <w:rsid w:val="00BC0C30"/>
    <w:rsid w:val="00BC0D9E"/>
    <w:rsid w:val="00BC1595"/>
    <w:rsid w:val="00BC3106"/>
    <w:rsid w:val="00BC56AB"/>
    <w:rsid w:val="00BC5CC0"/>
    <w:rsid w:val="00BC5DE5"/>
    <w:rsid w:val="00BC697C"/>
    <w:rsid w:val="00BC698E"/>
    <w:rsid w:val="00BC7566"/>
    <w:rsid w:val="00BC79DA"/>
    <w:rsid w:val="00BD1948"/>
    <w:rsid w:val="00BD25CE"/>
    <w:rsid w:val="00BD2948"/>
    <w:rsid w:val="00BD3672"/>
    <w:rsid w:val="00BD3E48"/>
    <w:rsid w:val="00BD6381"/>
    <w:rsid w:val="00BD6C58"/>
    <w:rsid w:val="00BD784E"/>
    <w:rsid w:val="00BD78C3"/>
    <w:rsid w:val="00BE01A4"/>
    <w:rsid w:val="00BE0EF3"/>
    <w:rsid w:val="00BE41F9"/>
    <w:rsid w:val="00BE61A8"/>
    <w:rsid w:val="00BE654D"/>
    <w:rsid w:val="00BE7E96"/>
    <w:rsid w:val="00BF222C"/>
    <w:rsid w:val="00BF3392"/>
    <w:rsid w:val="00BF64FB"/>
    <w:rsid w:val="00BF7BE0"/>
    <w:rsid w:val="00C00AC4"/>
    <w:rsid w:val="00C00E09"/>
    <w:rsid w:val="00C02473"/>
    <w:rsid w:val="00C02C13"/>
    <w:rsid w:val="00C03727"/>
    <w:rsid w:val="00C0398C"/>
    <w:rsid w:val="00C040D0"/>
    <w:rsid w:val="00C05227"/>
    <w:rsid w:val="00C07C11"/>
    <w:rsid w:val="00C103A5"/>
    <w:rsid w:val="00C1091D"/>
    <w:rsid w:val="00C11117"/>
    <w:rsid w:val="00C11397"/>
    <w:rsid w:val="00C11CAC"/>
    <w:rsid w:val="00C12CC4"/>
    <w:rsid w:val="00C12E41"/>
    <w:rsid w:val="00C13C05"/>
    <w:rsid w:val="00C1536E"/>
    <w:rsid w:val="00C16C51"/>
    <w:rsid w:val="00C173C2"/>
    <w:rsid w:val="00C17D2E"/>
    <w:rsid w:val="00C17DCF"/>
    <w:rsid w:val="00C206F7"/>
    <w:rsid w:val="00C2126C"/>
    <w:rsid w:val="00C21C00"/>
    <w:rsid w:val="00C22535"/>
    <w:rsid w:val="00C24151"/>
    <w:rsid w:val="00C2482C"/>
    <w:rsid w:val="00C24B34"/>
    <w:rsid w:val="00C254DF"/>
    <w:rsid w:val="00C26126"/>
    <w:rsid w:val="00C261EE"/>
    <w:rsid w:val="00C26E59"/>
    <w:rsid w:val="00C2702B"/>
    <w:rsid w:val="00C2704C"/>
    <w:rsid w:val="00C2749D"/>
    <w:rsid w:val="00C30EC7"/>
    <w:rsid w:val="00C31E54"/>
    <w:rsid w:val="00C32952"/>
    <w:rsid w:val="00C34076"/>
    <w:rsid w:val="00C34613"/>
    <w:rsid w:val="00C34F37"/>
    <w:rsid w:val="00C356AA"/>
    <w:rsid w:val="00C35807"/>
    <w:rsid w:val="00C369FE"/>
    <w:rsid w:val="00C37854"/>
    <w:rsid w:val="00C40D35"/>
    <w:rsid w:val="00C4130C"/>
    <w:rsid w:val="00C413F2"/>
    <w:rsid w:val="00C41AE6"/>
    <w:rsid w:val="00C44ABA"/>
    <w:rsid w:val="00C455A7"/>
    <w:rsid w:val="00C46322"/>
    <w:rsid w:val="00C4648E"/>
    <w:rsid w:val="00C466FA"/>
    <w:rsid w:val="00C50DDE"/>
    <w:rsid w:val="00C50F37"/>
    <w:rsid w:val="00C51C73"/>
    <w:rsid w:val="00C52FA5"/>
    <w:rsid w:val="00C53215"/>
    <w:rsid w:val="00C53639"/>
    <w:rsid w:val="00C545F2"/>
    <w:rsid w:val="00C551A7"/>
    <w:rsid w:val="00C5716B"/>
    <w:rsid w:val="00C605F1"/>
    <w:rsid w:val="00C62CDF"/>
    <w:rsid w:val="00C651E3"/>
    <w:rsid w:val="00C65A0D"/>
    <w:rsid w:val="00C66B5A"/>
    <w:rsid w:val="00C67F6A"/>
    <w:rsid w:val="00C7184A"/>
    <w:rsid w:val="00C720A3"/>
    <w:rsid w:val="00C72452"/>
    <w:rsid w:val="00C73928"/>
    <w:rsid w:val="00C740E0"/>
    <w:rsid w:val="00C7559A"/>
    <w:rsid w:val="00C75C1C"/>
    <w:rsid w:val="00C76B1B"/>
    <w:rsid w:val="00C7742B"/>
    <w:rsid w:val="00C7743F"/>
    <w:rsid w:val="00C77519"/>
    <w:rsid w:val="00C77D8D"/>
    <w:rsid w:val="00C800C0"/>
    <w:rsid w:val="00C80AAD"/>
    <w:rsid w:val="00C80D06"/>
    <w:rsid w:val="00C81095"/>
    <w:rsid w:val="00C81BE1"/>
    <w:rsid w:val="00C81D6E"/>
    <w:rsid w:val="00C82527"/>
    <w:rsid w:val="00C835CF"/>
    <w:rsid w:val="00C86553"/>
    <w:rsid w:val="00C86A36"/>
    <w:rsid w:val="00C8721D"/>
    <w:rsid w:val="00C87B1D"/>
    <w:rsid w:val="00C91A5A"/>
    <w:rsid w:val="00C926D4"/>
    <w:rsid w:val="00C93343"/>
    <w:rsid w:val="00C93AF2"/>
    <w:rsid w:val="00C94FF0"/>
    <w:rsid w:val="00C95398"/>
    <w:rsid w:val="00C959D1"/>
    <w:rsid w:val="00C95E80"/>
    <w:rsid w:val="00C96AFA"/>
    <w:rsid w:val="00C971E1"/>
    <w:rsid w:val="00C97D97"/>
    <w:rsid w:val="00CA0905"/>
    <w:rsid w:val="00CA09CE"/>
    <w:rsid w:val="00CA0EE2"/>
    <w:rsid w:val="00CA16FD"/>
    <w:rsid w:val="00CA1812"/>
    <w:rsid w:val="00CA20F4"/>
    <w:rsid w:val="00CA30BE"/>
    <w:rsid w:val="00CA320A"/>
    <w:rsid w:val="00CA4D0A"/>
    <w:rsid w:val="00CA690B"/>
    <w:rsid w:val="00CB0A57"/>
    <w:rsid w:val="00CB0AE2"/>
    <w:rsid w:val="00CB1452"/>
    <w:rsid w:val="00CB1580"/>
    <w:rsid w:val="00CB39E4"/>
    <w:rsid w:val="00CB4A08"/>
    <w:rsid w:val="00CB4F2F"/>
    <w:rsid w:val="00CB5150"/>
    <w:rsid w:val="00CB5E31"/>
    <w:rsid w:val="00CB62CC"/>
    <w:rsid w:val="00CB6C4D"/>
    <w:rsid w:val="00CB709C"/>
    <w:rsid w:val="00CC03BF"/>
    <w:rsid w:val="00CC3870"/>
    <w:rsid w:val="00CC418D"/>
    <w:rsid w:val="00CC4259"/>
    <w:rsid w:val="00CC4EF9"/>
    <w:rsid w:val="00CC64C8"/>
    <w:rsid w:val="00CC6E40"/>
    <w:rsid w:val="00CC6E83"/>
    <w:rsid w:val="00CC7423"/>
    <w:rsid w:val="00CD1E0B"/>
    <w:rsid w:val="00CD1E3A"/>
    <w:rsid w:val="00CD2CEB"/>
    <w:rsid w:val="00CD410C"/>
    <w:rsid w:val="00CD4122"/>
    <w:rsid w:val="00CD5F75"/>
    <w:rsid w:val="00CD7809"/>
    <w:rsid w:val="00CD79E2"/>
    <w:rsid w:val="00CE066D"/>
    <w:rsid w:val="00CE0B6C"/>
    <w:rsid w:val="00CE11D7"/>
    <w:rsid w:val="00CE1B5E"/>
    <w:rsid w:val="00CE309D"/>
    <w:rsid w:val="00CE33B5"/>
    <w:rsid w:val="00CE61C9"/>
    <w:rsid w:val="00CE69AE"/>
    <w:rsid w:val="00CE7321"/>
    <w:rsid w:val="00CE7E83"/>
    <w:rsid w:val="00CF065A"/>
    <w:rsid w:val="00CF158E"/>
    <w:rsid w:val="00CF2952"/>
    <w:rsid w:val="00CF4917"/>
    <w:rsid w:val="00CF693F"/>
    <w:rsid w:val="00CF6D33"/>
    <w:rsid w:val="00CF748E"/>
    <w:rsid w:val="00D0154B"/>
    <w:rsid w:val="00D01594"/>
    <w:rsid w:val="00D02D91"/>
    <w:rsid w:val="00D03BF5"/>
    <w:rsid w:val="00D04CC5"/>
    <w:rsid w:val="00D055A6"/>
    <w:rsid w:val="00D076EE"/>
    <w:rsid w:val="00D10933"/>
    <w:rsid w:val="00D1106A"/>
    <w:rsid w:val="00D11CED"/>
    <w:rsid w:val="00D11D77"/>
    <w:rsid w:val="00D11DDC"/>
    <w:rsid w:val="00D12532"/>
    <w:rsid w:val="00D1266F"/>
    <w:rsid w:val="00D1367A"/>
    <w:rsid w:val="00D137C2"/>
    <w:rsid w:val="00D13A9D"/>
    <w:rsid w:val="00D13B40"/>
    <w:rsid w:val="00D13C68"/>
    <w:rsid w:val="00D141A5"/>
    <w:rsid w:val="00D150CE"/>
    <w:rsid w:val="00D15E9C"/>
    <w:rsid w:val="00D16257"/>
    <w:rsid w:val="00D17F09"/>
    <w:rsid w:val="00D2044B"/>
    <w:rsid w:val="00D20BF1"/>
    <w:rsid w:val="00D21389"/>
    <w:rsid w:val="00D21931"/>
    <w:rsid w:val="00D21D5C"/>
    <w:rsid w:val="00D23030"/>
    <w:rsid w:val="00D241AA"/>
    <w:rsid w:val="00D247EA"/>
    <w:rsid w:val="00D24BB2"/>
    <w:rsid w:val="00D260DC"/>
    <w:rsid w:val="00D2614B"/>
    <w:rsid w:val="00D268CB"/>
    <w:rsid w:val="00D3190C"/>
    <w:rsid w:val="00D32F1C"/>
    <w:rsid w:val="00D338E5"/>
    <w:rsid w:val="00D358E8"/>
    <w:rsid w:val="00D35DE8"/>
    <w:rsid w:val="00D37889"/>
    <w:rsid w:val="00D42A82"/>
    <w:rsid w:val="00D43848"/>
    <w:rsid w:val="00D44F83"/>
    <w:rsid w:val="00D4574D"/>
    <w:rsid w:val="00D467FD"/>
    <w:rsid w:val="00D46D83"/>
    <w:rsid w:val="00D47B62"/>
    <w:rsid w:val="00D47C7A"/>
    <w:rsid w:val="00D50CFC"/>
    <w:rsid w:val="00D5152C"/>
    <w:rsid w:val="00D51D3E"/>
    <w:rsid w:val="00D5202D"/>
    <w:rsid w:val="00D5268C"/>
    <w:rsid w:val="00D52E6C"/>
    <w:rsid w:val="00D53919"/>
    <w:rsid w:val="00D54886"/>
    <w:rsid w:val="00D55186"/>
    <w:rsid w:val="00D55BA4"/>
    <w:rsid w:val="00D55F26"/>
    <w:rsid w:val="00D56531"/>
    <w:rsid w:val="00D568C1"/>
    <w:rsid w:val="00D56B7F"/>
    <w:rsid w:val="00D57601"/>
    <w:rsid w:val="00D60131"/>
    <w:rsid w:val="00D613C7"/>
    <w:rsid w:val="00D61600"/>
    <w:rsid w:val="00D61797"/>
    <w:rsid w:val="00D61FF8"/>
    <w:rsid w:val="00D629F1"/>
    <w:rsid w:val="00D62CC2"/>
    <w:rsid w:val="00D634DB"/>
    <w:rsid w:val="00D6386A"/>
    <w:rsid w:val="00D64400"/>
    <w:rsid w:val="00D65060"/>
    <w:rsid w:val="00D651B1"/>
    <w:rsid w:val="00D65EF8"/>
    <w:rsid w:val="00D67CA1"/>
    <w:rsid w:val="00D700D9"/>
    <w:rsid w:val="00D70CAB"/>
    <w:rsid w:val="00D71EC4"/>
    <w:rsid w:val="00D7326E"/>
    <w:rsid w:val="00D739FB"/>
    <w:rsid w:val="00D73C17"/>
    <w:rsid w:val="00D73EB4"/>
    <w:rsid w:val="00D752E2"/>
    <w:rsid w:val="00D76399"/>
    <w:rsid w:val="00D76587"/>
    <w:rsid w:val="00D7709B"/>
    <w:rsid w:val="00D7734D"/>
    <w:rsid w:val="00D77E79"/>
    <w:rsid w:val="00D814E8"/>
    <w:rsid w:val="00D8212D"/>
    <w:rsid w:val="00D82372"/>
    <w:rsid w:val="00D8280F"/>
    <w:rsid w:val="00D83C3C"/>
    <w:rsid w:val="00D85A77"/>
    <w:rsid w:val="00D86391"/>
    <w:rsid w:val="00D86B96"/>
    <w:rsid w:val="00D87D80"/>
    <w:rsid w:val="00D87E62"/>
    <w:rsid w:val="00D91D09"/>
    <w:rsid w:val="00D92160"/>
    <w:rsid w:val="00D936D6"/>
    <w:rsid w:val="00D93CF9"/>
    <w:rsid w:val="00D97650"/>
    <w:rsid w:val="00D97E65"/>
    <w:rsid w:val="00DA0558"/>
    <w:rsid w:val="00DA140E"/>
    <w:rsid w:val="00DA202C"/>
    <w:rsid w:val="00DA2B3B"/>
    <w:rsid w:val="00DA5C47"/>
    <w:rsid w:val="00DA6408"/>
    <w:rsid w:val="00DA6431"/>
    <w:rsid w:val="00DA6776"/>
    <w:rsid w:val="00DA729A"/>
    <w:rsid w:val="00DB0AB0"/>
    <w:rsid w:val="00DB1C84"/>
    <w:rsid w:val="00DB324B"/>
    <w:rsid w:val="00DB3505"/>
    <w:rsid w:val="00DB4479"/>
    <w:rsid w:val="00DB50BE"/>
    <w:rsid w:val="00DB6004"/>
    <w:rsid w:val="00DB6DCD"/>
    <w:rsid w:val="00DC046C"/>
    <w:rsid w:val="00DC227E"/>
    <w:rsid w:val="00DC22DD"/>
    <w:rsid w:val="00DC2372"/>
    <w:rsid w:val="00DC378C"/>
    <w:rsid w:val="00DC5A19"/>
    <w:rsid w:val="00DC6434"/>
    <w:rsid w:val="00DD0259"/>
    <w:rsid w:val="00DD3FD2"/>
    <w:rsid w:val="00DD67A8"/>
    <w:rsid w:val="00DD6C80"/>
    <w:rsid w:val="00DE1E0A"/>
    <w:rsid w:val="00DE2771"/>
    <w:rsid w:val="00DE3957"/>
    <w:rsid w:val="00DE39BA"/>
    <w:rsid w:val="00DE47AA"/>
    <w:rsid w:val="00DE5606"/>
    <w:rsid w:val="00DE7C25"/>
    <w:rsid w:val="00DE7DDD"/>
    <w:rsid w:val="00DF0C0D"/>
    <w:rsid w:val="00DF103A"/>
    <w:rsid w:val="00DF139B"/>
    <w:rsid w:val="00DF3958"/>
    <w:rsid w:val="00DF3DE2"/>
    <w:rsid w:val="00DF5067"/>
    <w:rsid w:val="00DF7374"/>
    <w:rsid w:val="00E00BC0"/>
    <w:rsid w:val="00E02D10"/>
    <w:rsid w:val="00E04650"/>
    <w:rsid w:val="00E046D1"/>
    <w:rsid w:val="00E0497C"/>
    <w:rsid w:val="00E04F43"/>
    <w:rsid w:val="00E059CC"/>
    <w:rsid w:val="00E05DB4"/>
    <w:rsid w:val="00E0604B"/>
    <w:rsid w:val="00E06A43"/>
    <w:rsid w:val="00E07958"/>
    <w:rsid w:val="00E07C03"/>
    <w:rsid w:val="00E1006A"/>
    <w:rsid w:val="00E10743"/>
    <w:rsid w:val="00E112B7"/>
    <w:rsid w:val="00E11EF8"/>
    <w:rsid w:val="00E136A4"/>
    <w:rsid w:val="00E157B3"/>
    <w:rsid w:val="00E157EF"/>
    <w:rsid w:val="00E17021"/>
    <w:rsid w:val="00E17147"/>
    <w:rsid w:val="00E17E3D"/>
    <w:rsid w:val="00E203D1"/>
    <w:rsid w:val="00E21D79"/>
    <w:rsid w:val="00E21FA0"/>
    <w:rsid w:val="00E22FB4"/>
    <w:rsid w:val="00E230FF"/>
    <w:rsid w:val="00E23372"/>
    <w:rsid w:val="00E23CD5"/>
    <w:rsid w:val="00E25A54"/>
    <w:rsid w:val="00E25D7B"/>
    <w:rsid w:val="00E26915"/>
    <w:rsid w:val="00E27862"/>
    <w:rsid w:val="00E3171A"/>
    <w:rsid w:val="00E318D1"/>
    <w:rsid w:val="00E31AAA"/>
    <w:rsid w:val="00E31AEE"/>
    <w:rsid w:val="00E32E03"/>
    <w:rsid w:val="00E35C47"/>
    <w:rsid w:val="00E36667"/>
    <w:rsid w:val="00E40089"/>
    <w:rsid w:val="00E4015D"/>
    <w:rsid w:val="00E41A26"/>
    <w:rsid w:val="00E432F4"/>
    <w:rsid w:val="00E435C6"/>
    <w:rsid w:val="00E439D1"/>
    <w:rsid w:val="00E43D70"/>
    <w:rsid w:val="00E44131"/>
    <w:rsid w:val="00E467BF"/>
    <w:rsid w:val="00E467F0"/>
    <w:rsid w:val="00E47755"/>
    <w:rsid w:val="00E47F1F"/>
    <w:rsid w:val="00E5066D"/>
    <w:rsid w:val="00E50EB5"/>
    <w:rsid w:val="00E51373"/>
    <w:rsid w:val="00E51B61"/>
    <w:rsid w:val="00E53C87"/>
    <w:rsid w:val="00E5459E"/>
    <w:rsid w:val="00E54B25"/>
    <w:rsid w:val="00E57E3C"/>
    <w:rsid w:val="00E61050"/>
    <w:rsid w:val="00E61D67"/>
    <w:rsid w:val="00E63652"/>
    <w:rsid w:val="00E66234"/>
    <w:rsid w:val="00E66492"/>
    <w:rsid w:val="00E674B1"/>
    <w:rsid w:val="00E674F6"/>
    <w:rsid w:val="00E70080"/>
    <w:rsid w:val="00E717D3"/>
    <w:rsid w:val="00E72B2A"/>
    <w:rsid w:val="00E757A0"/>
    <w:rsid w:val="00E75B26"/>
    <w:rsid w:val="00E75C9B"/>
    <w:rsid w:val="00E770DD"/>
    <w:rsid w:val="00E77169"/>
    <w:rsid w:val="00E776C0"/>
    <w:rsid w:val="00E77CE7"/>
    <w:rsid w:val="00E810E5"/>
    <w:rsid w:val="00E81D31"/>
    <w:rsid w:val="00E81D39"/>
    <w:rsid w:val="00E81E8F"/>
    <w:rsid w:val="00E8386C"/>
    <w:rsid w:val="00E8397D"/>
    <w:rsid w:val="00E83A8E"/>
    <w:rsid w:val="00E83AF2"/>
    <w:rsid w:val="00E84168"/>
    <w:rsid w:val="00E8476C"/>
    <w:rsid w:val="00E84A35"/>
    <w:rsid w:val="00E84EB6"/>
    <w:rsid w:val="00E85ED6"/>
    <w:rsid w:val="00E87666"/>
    <w:rsid w:val="00E87AC7"/>
    <w:rsid w:val="00E87AD5"/>
    <w:rsid w:val="00E923E6"/>
    <w:rsid w:val="00E92792"/>
    <w:rsid w:val="00E92A8F"/>
    <w:rsid w:val="00E92F33"/>
    <w:rsid w:val="00E938A4"/>
    <w:rsid w:val="00E93C55"/>
    <w:rsid w:val="00E94AAE"/>
    <w:rsid w:val="00E95ABB"/>
    <w:rsid w:val="00E95C9F"/>
    <w:rsid w:val="00E95EE7"/>
    <w:rsid w:val="00E977DD"/>
    <w:rsid w:val="00E97DBA"/>
    <w:rsid w:val="00EA0C99"/>
    <w:rsid w:val="00EA1220"/>
    <w:rsid w:val="00EA15FB"/>
    <w:rsid w:val="00EA4BB7"/>
    <w:rsid w:val="00EA590F"/>
    <w:rsid w:val="00EA5D5F"/>
    <w:rsid w:val="00EA63AE"/>
    <w:rsid w:val="00EA74B7"/>
    <w:rsid w:val="00EA75D8"/>
    <w:rsid w:val="00EA7A9E"/>
    <w:rsid w:val="00EB1F27"/>
    <w:rsid w:val="00EB2B22"/>
    <w:rsid w:val="00EB3867"/>
    <w:rsid w:val="00EB518F"/>
    <w:rsid w:val="00EB57CA"/>
    <w:rsid w:val="00EB5F27"/>
    <w:rsid w:val="00EB6FE6"/>
    <w:rsid w:val="00EC08A6"/>
    <w:rsid w:val="00EC2072"/>
    <w:rsid w:val="00EC3A3B"/>
    <w:rsid w:val="00EC434F"/>
    <w:rsid w:val="00EC4697"/>
    <w:rsid w:val="00EC471F"/>
    <w:rsid w:val="00EC5052"/>
    <w:rsid w:val="00EC576F"/>
    <w:rsid w:val="00EC6FCB"/>
    <w:rsid w:val="00EC78BC"/>
    <w:rsid w:val="00ED00C3"/>
    <w:rsid w:val="00ED0784"/>
    <w:rsid w:val="00ED0BA8"/>
    <w:rsid w:val="00ED1FD0"/>
    <w:rsid w:val="00ED4A35"/>
    <w:rsid w:val="00ED5A03"/>
    <w:rsid w:val="00ED5B9F"/>
    <w:rsid w:val="00ED6336"/>
    <w:rsid w:val="00ED663D"/>
    <w:rsid w:val="00EE0D96"/>
    <w:rsid w:val="00EE0EA4"/>
    <w:rsid w:val="00EE217B"/>
    <w:rsid w:val="00EE243A"/>
    <w:rsid w:val="00EE2573"/>
    <w:rsid w:val="00EE5637"/>
    <w:rsid w:val="00EE585E"/>
    <w:rsid w:val="00EE61AB"/>
    <w:rsid w:val="00EE69C6"/>
    <w:rsid w:val="00EE7FC5"/>
    <w:rsid w:val="00EF04F5"/>
    <w:rsid w:val="00EF11D6"/>
    <w:rsid w:val="00EF1EEB"/>
    <w:rsid w:val="00EF2048"/>
    <w:rsid w:val="00EF2241"/>
    <w:rsid w:val="00EF3C6D"/>
    <w:rsid w:val="00EF45CF"/>
    <w:rsid w:val="00EF4B8C"/>
    <w:rsid w:val="00EF5662"/>
    <w:rsid w:val="00EF7522"/>
    <w:rsid w:val="00F003DC"/>
    <w:rsid w:val="00F0049E"/>
    <w:rsid w:val="00F01817"/>
    <w:rsid w:val="00F02207"/>
    <w:rsid w:val="00F02660"/>
    <w:rsid w:val="00F02982"/>
    <w:rsid w:val="00F039D9"/>
    <w:rsid w:val="00F03BB8"/>
    <w:rsid w:val="00F047FC"/>
    <w:rsid w:val="00F13B60"/>
    <w:rsid w:val="00F13E31"/>
    <w:rsid w:val="00F14F87"/>
    <w:rsid w:val="00F16056"/>
    <w:rsid w:val="00F17777"/>
    <w:rsid w:val="00F200D5"/>
    <w:rsid w:val="00F206F6"/>
    <w:rsid w:val="00F21806"/>
    <w:rsid w:val="00F21A86"/>
    <w:rsid w:val="00F224A6"/>
    <w:rsid w:val="00F22572"/>
    <w:rsid w:val="00F22786"/>
    <w:rsid w:val="00F22CEC"/>
    <w:rsid w:val="00F23316"/>
    <w:rsid w:val="00F23A14"/>
    <w:rsid w:val="00F2472A"/>
    <w:rsid w:val="00F2491A"/>
    <w:rsid w:val="00F2562C"/>
    <w:rsid w:val="00F25C5B"/>
    <w:rsid w:val="00F25CDD"/>
    <w:rsid w:val="00F25FED"/>
    <w:rsid w:val="00F31B89"/>
    <w:rsid w:val="00F332D8"/>
    <w:rsid w:val="00F33669"/>
    <w:rsid w:val="00F341B5"/>
    <w:rsid w:val="00F34408"/>
    <w:rsid w:val="00F3484B"/>
    <w:rsid w:val="00F36037"/>
    <w:rsid w:val="00F36364"/>
    <w:rsid w:val="00F37BB0"/>
    <w:rsid w:val="00F41409"/>
    <w:rsid w:val="00F41A19"/>
    <w:rsid w:val="00F42A63"/>
    <w:rsid w:val="00F43B79"/>
    <w:rsid w:val="00F440D6"/>
    <w:rsid w:val="00F449EB"/>
    <w:rsid w:val="00F450C5"/>
    <w:rsid w:val="00F45908"/>
    <w:rsid w:val="00F476DA"/>
    <w:rsid w:val="00F4781E"/>
    <w:rsid w:val="00F47C82"/>
    <w:rsid w:val="00F502FD"/>
    <w:rsid w:val="00F506ED"/>
    <w:rsid w:val="00F52C44"/>
    <w:rsid w:val="00F52CF2"/>
    <w:rsid w:val="00F53B43"/>
    <w:rsid w:val="00F53D2A"/>
    <w:rsid w:val="00F5413E"/>
    <w:rsid w:val="00F5419C"/>
    <w:rsid w:val="00F542A9"/>
    <w:rsid w:val="00F5542C"/>
    <w:rsid w:val="00F570B1"/>
    <w:rsid w:val="00F6057A"/>
    <w:rsid w:val="00F61462"/>
    <w:rsid w:val="00F63380"/>
    <w:rsid w:val="00F647A0"/>
    <w:rsid w:val="00F64EE3"/>
    <w:rsid w:val="00F65533"/>
    <w:rsid w:val="00F658DB"/>
    <w:rsid w:val="00F65F89"/>
    <w:rsid w:val="00F66E96"/>
    <w:rsid w:val="00F6705F"/>
    <w:rsid w:val="00F675A4"/>
    <w:rsid w:val="00F70B37"/>
    <w:rsid w:val="00F70CBB"/>
    <w:rsid w:val="00F7248F"/>
    <w:rsid w:val="00F72D4E"/>
    <w:rsid w:val="00F7393B"/>
    <w:rsid w:val="00F73AB3"/>
    <w:rsid w:val="00F744AF"/>
    <w:rsid w:val="00F74FE0"/>
    <w:rsid w:val="00F76A37"/>
    <w:rsid w:val="00F77EC2"/>
    <w:rsid w:val="00F81AE0"/>
    <w:rsid w:val="00F82481"/>
    <w:rsid w:val="00F8291E"/>
    <w:rsid w:val="00F82979"/>
    <w:rsid w:val="00F8318D"/>
    <w:rsid w:val="00F85654"/>
    <w:rsid w:val="00F85997"/>
    <w:rsid w:val="00F85A28"/>
    <w:rsid w:val="00F85AE1"/>
    <w:rsid w:val="00F86323"/>
    <w:rsid w:val="00F867F8"/>
    <w:rsid w:val="00F867FE"/>
    <w:rsid w:val="00F87CD3"/>
    <w:rsid w:val="00F916A7"/>
    <w:rsid w:val="00F94701"/>
    <w:rsid w:val="00F96F31"/>
    <w:rsid w:val="00F97995"/>
    <w:rsid w:val="00FA17DC"/>
    <w:rsid w:val="00FA2793"/>
    <w:rsid w:val="00FA324F"/>
    <w:rsid w:val="00FA32A5"/>
    <w:rsid w:val="00FA3979"/>
    <w:rsid w:val="00FA4D1F"/>
    <w:rsid w:val="00FA6574"/>
    <w:rsid w:val="00FB0CE0"/>
    <w:rsid w:val="00FB40A2"/>
    <w:rsid w:val="00FB4419"/>
    <w:rsid w:val="00FB5E62"/>
    <w:rsid w:val="00FB61EB"/>
    <w:rsid w:val="00FB76E6"/>
    <w:rsid w:val="00FC004E"/>
    <w:rsid w:val="00FC1B36"/>
    <w:rsid w:val="00FC20EA"/>
    <w:rsid w:val="00FC22CE"/>
    <w:rsid w:val="00FC24AC"/>
    <w:rsid w:val="00FC315C"/>
    <w:rsid w:val="00FC4F24"/>
    <w:rsid w:val="00FC5E38"/>
    <w:rsid w:val="00FC6602"/>
    <w:rsid w:val="00FC6F6B"/>
    <w:rsid w:val="00FD2D2E"/>
    <w:rsid w:val="00FD2EBD"/>
    <w:rsid w:val="00FD3B49"/>
    <w:rsid w:val="00FD4F20"/>
    <w:rsid w:val="00FD5032"/>
    <w:rsid w:val="00FD5360"/>
    <w:rsid w:val="00FD63DC"/>
    <w:rsid w:val="00FD64B2"/>
    <w:rsid w:val="00FD69A6"/>
    <w:rsid w:val="00FD6ED4"/>
    <w:rsid w:val="00FD6F85"/>
    <w:rsid w:val="00FE03F6"/>
    <w:rsid w:val="00FE0E6A"/>
    <w:rsid w:val="00FE206B"/>
    <w:rsid w:val="00FE2B6E"/>
    <w:rsid w:val="00FE3197"/>
    <w:rsid w:val="00FE49F1"/>
    <w:rsid w:val="00FE7CF2"/>
    <w:rsid w:val="00FE7E30"/>
    <w:rsid w:val="00FF0BF0"/>
    <w:rsid w:val="00FF1693"/>
    <w:rsid w:val="00FF4058"/>
    <w:rsid w:val="00FF4236"/>
    <w:rsid w:val="00FF427A"/>
    <w:rsid w:val="00FF4F49"/>
    <w:rsid w:val="00FF5B13"/>
    <w:rsid w:val="00FF643F"/>
    <w:rsid w:val="00FF6E12"/>
    <w:rsid w:val="00FF78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28108"/>
  <w15:chartTrackingRefBased/>
  <w15:docId w15:val="{0DA351F3-819C-1146-BE76-6DC3DA975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4" w:eastAsiaTheme="minorHAnsi" w:hAnsi="Times New Roman4" w:cs="Times New Roman (Body CS)"/>
        <w:sz w:val="24"/>
        <w:szCs w:val="24"/>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02E29"/>
    <w:pPr>
      <w:keepNext/>
      <w:keepLines/>
      <w:spacing w:before="240"/>
      <w:jc w:val="center"/>
      <w:outlineLvl w:val="0"/>
    </w:pPr>
    <w:rPr>
      <w:rFonts w:ascii="Times New Roman" w:eastAsiaTheme="majorEastAsia" w:hAnsi="Times New Roman" w:cstheme="majorBidi"/>
      <w:b/>
      <w:color w:val="000000" w:themeColor="text1"/>
      <w:szCs w:val="32"/>
    </w:rPr>
  </w:style>
  <w:style w:type="paragraph" w:styleId="Heading2">
    <w:name w:val="heading 2"/>
    <w:basedOn w:val="Normal"/>
    <w:next w:val="Normal"/>
    <w:link w:val="Heading2Char"/>
    <w:uiPriority w:val="9"/>
    <w:unhideWhenUsed/>
    <w:qFormat/>
    <w:rsid w:val="00F33669"/>
    <w:pPr>
      <w:keepNext/>
      <w:keepLines/>
      <w:outlineLvl w:val="1"/>
    </w:pPr>
    <w:rPr>
      <w:rFonts w:ascii="Times New Roman" w:eastAsiaTheme="majorEastAsia" w:hAnsi="Times New Roman" w:cstheme="majorBidi"/>
      <w:b/>
      <w:color w:val="000000" w:themeColor="text1"/>
      <w:szCs w:val="26"/>
    </w:rPr>
  </w:style>
  <w:style w:type="paragraph" w:styleId="Heading3">
    <w:name w:val="heading 3"/>
    <w:basedOn w:val="Normal"/>
    <w:next w:val="Normal"/>
    <w:link w:val="Heading3Char"/>
    <w:uiPriority w:val="9"/>
    <w:unhideWhenUsed/>
    <w:qFormat/>
    <w:rsid w:val="00302E29"/>
    <w:pPr>
      <w:keepNext/>
      <w:keepLines/>
      <w:spacing w:before="40"/>
      <w:outlineLvl w:val="2"/>
    </w:pPr>
    <w:rPr>
      <w:rFonts w:ascii="Times New Roman" w:eastAsiaTheme="majorEastAsia" w:hAnsi="Times New Roman" w:cstheme="majorBidi"/>
      <w:b/>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21D79"/>
    <w:pPr>
      <w:tabs>
        <w:tab w:val="center" w:pos="4680"/>
        <w:tab w:val="right" w:pos="9360"/>
      </w:tabs>
      <w:spacing w:line="240" w:lineRule="auto"/>
    </w:pPr>
    <w:rPr>
      <w:rFonts w:asciiTheme="minorHAnsi" w:hAnsiTheme="minorHAnsi" w:cstheme="minorBidi"/>
      <w:sz w:val="22"/>
      <w:szCs w:val="22"/>
    </w:rPr>
  </w:style>
  <w:style w:type="character" w:customStyle="1" w:styleId="HeaderChar">
    <w:name w:val="Header Char"/>
    <w:basedOn w:val="DefaultParagraphFont"/>
    <w:link w:val="Header"/>
    <w:uiPriority w:val="99"/>
    <w:rsid w:val="00E21D79"/>
    <w:rPr>
      <w:rFonts w:asciiTheme="minorHAnsi" w:hAnsiTheme="minorHAnsi" w:cstheme="minorBidi"/>
      <w:sz w:val="22"/>
      <w:szCs w:val="22"/>
    </w:rPr>
  </w:style>
  <w:style w:type="character" w:styleId="PageNumber">
    <w:name w:val="page number"/>
    <w:basedOn w:val="DefaultParagraphFont"/>
    <w:uiPriority w:val="99"/>
    <w:semiHidden/>
    <w:unhideWhenUsed/>
    <w:rsid w:val="00E21D79"/>
  </w:style>
  <w:style w:type="paragraph" w:styleId="ListParagraph">
    <w:name w:val="List Paragraph"/>
    <w:basedOn w:val="Normal"/>
    <w:uiPriority w:val="34"/>
    <w:qFormat/>
    <w:rsid w:val="00E21D79"/>
    <w:pPr>
      <w:spacing w:after="160" w:line="259" w:lineRule="auto"/>
      <w:ind w:left="720"/>
      <w:contextualSpacing/>
    </w:pPr>
    <w:rPr>
      <w:rFonts w:asciiTheme="minorHAnsi" w:hAnsiTheme="minorHAnsi" w:cstheme="minorBidi"/>
      <w:sz w:val="22"/>
      <w:szCs w:val="22"/>
    </w:rPr>
  </w:style>
  <w:style w:type="paragraph" w:styleId="Footer">
    <w:name w:val="footer"/>
    <w:basedOn w:val="Normal"/>
    <w:link w:val="FooterChar"/>
    <w:uiPriority w:val="99"/>
    <w:unhideWhenUsed/>
    <w:rsid w:val="00E21D79"/>
    <w:pPr>
      <w:tabs>
        <w:tab w:val="center" w:pos="4680"/>
        <w:tab w:val="right" w:pos="9360"/>
      </w:tabs>
      <w:spacing w:line="240" w:lineRule="auto"/>
    </w:pPr>
  </w:style>
  <w:style w:type="character" w:customStyle="1" w:styleId="FooterChar">
    <w:name w:val="Footer Char"/>
    <w:basedOn w:val="DefaultParagraphFont"/>
    <w:link w:val="Footer"/>
    <w:uiPriority w:val="99"/>
    <w:rsid w:val="00E21D79"/>
  </w:style>
  <w:style w:type="character" w:styleId="Hyperlink">
    <w:name w:val="Hyperlink"/>
    <w:basedOn w:val="DefaultParagraphFont"/>
    <w:uiPriority w:val="99"/>
    <w:unhideWhenUsed/>
    <w:rsid w:val="00C2482C"/>
    <w:rPr>
      <w:rFonts w:ascii="Times New Roman" w:hAnsi="Times New Roman"/>
      <w:color w:val="0563C1" w:themeColor="hyperlink"/>
      <w:u w:val="single"/>
    </w:rPr>
  </w:style>
  <w:style w:type="character" w:customStyle="1" w:styleId="UnresolvedMention1">
    <w:name w:val="Unresolved Mention1"/>
    <w:basedOn w:val="DefaultParagraphFont"/>
    <w:uiPriority w:val="99"/>
    <w:semiHidden/>
    <w:unhideWhenUsed/>
    <w:rsid w:val="00AB071A"/>
    <w:rPr>
      <w:color w:val="605E5C"/>
      <w:shd w:val="clear" w:color="auto" w:fill="E1DFDD"/>
    </w:rPr>
  </w:style>
  <w:style w:type="paragraph" w:styleId="NormalWeb">
    <w:name w:val="Normal (Web)"/>
    <w:basedOn w:val="Normal"/>
    <w:uiPriority w:val="99"/>
    <w:unhideWhenUsed/>
    <w:rsid w:val="00D71EC4"/>
    <w:pPr>
      <w:spacing w:before="100" w:beforeAutospacing="1" w:after="100" w:afterAutospacing="1" w:line="240" w:lineRule="auto"/>
    </w:pPr>
    <w:rPr>
      <w:rFonts w:ascii="Times New Roman" w:eastAsia="Times New Roman" w:hAnsi="Times New Roman" w:cs="Times New Roman"/>
    </w:rPr>
  </w:style>
  <w:style w:type="paragraph" w:styleId="NoSpacing">
    <w:name w:val="No Spacing"/>
    <w:uiPriority w:val="1"/>
    <w:qFormat/>
    <w:rsid w:val="00D71EC4"/>
    <w:pPr>
      <w:spacing w:line="240" w:lineRule="auto"/>
    </w:pPr>
    <w:rPr>
      <w:rFonts w:ascii="Times New Roman" w:eastAsia="Calibri" w:hAnsi="Times New Roman" w:cs="Times New Roman"/>
      <w:szCs w:val="22"/>
    </w:rPr>
  </w:style>
  <w:style w:type="paragraph" w:styleId="BalloonText">
    <w:name w:val="Balloon Text"/>
    <w:basedOn w:val="Normal"/>
    <w:link w:val="BalloonTextChar"/>
    <w:uiPriority w:val="99"/>
    <w:semiHidden/>
    <w:unhideWhenUsed/>
    <w:rsid w:val="009F47F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47FD"/>
    <w:rPr>
      <w:rFonts w:ascii="Segoe UI" w:hAnsi="Segoe UI" w:cs="Segoe UI"/>
      <w:sz w:val="18"/>
      <w:szCs w:val="18"/>
    </w:rPr>
  </w:style>
  <w:style w:type="character" w:styleId="CommentReference">
    <w:name w:val="annotation reference"/>
    <w:basedOn w:val="DefaultParagraphFont"/>
    <w:uiPriority w:val="99"/>
    <w:semiHidden/>
    <w:unhideWhenUsed/>
    <w:rsid w:val="009F47FD"/>
    <w:rPr>
      <w:sz w:val="16"/>
      <w:szCs w:val="16"/>
    </w:rPr>
  </w:style>
  <w:style w:type="paragraph" w:styleId="CommentText">
    <w:name w:val="annotation text"/>
    <w:basedOn w:val="Normal"/>
    <w:link w:val="CommentTextChar"/>
    <w:uiPriority w:val="99"/>
    <w:semiHidden/>
    <w:unhideWhenUsed/>
    <w:rsid w:val="009F47FD"/>
    <w:pPr>
      <w:spacing w:line="240" w:lineRule="auto"/>
    </w:pPr>
    <w:rPr>
      <w:sz w:val="20"/>
      <w:szCs w:val="20"/>
    </w:rPr>
  </w:style>
  <w:style w:type="character" w:customStyle="1" w:styleId="CommentTextChar">
    <w:name w:val="Comment Text Char"/>
    <w:basedOn w:val="DefaultParagraphFont"/>
    <w:link w:val="CommentText"/>
    <w:uiPriority w:val="99"/>
    <w:semiHidden/>
    <w:rsid w:val="009F47FD"/>
    <w:rPr>
      <w:sz w:val="20"/>
      <w:szCs w:val="20"/>
    </w:rPr>
  </w:style>
  <w:style w:type="paragraph" w:styleId="CommentSubject">
    <w:name w:val="annotation subject"/>
    <w:basedOn w:val="CommentText"/>
    <w:next w:val="CommentText"/>
    <w:link w:val="CommentSubjectChar"/>
    <w:uiPriority w:val="99"/>
    <w:semiHidden/>
    <w:unhideWhenUsed/>
    <w:rsid w:val="009F47FD"/>
    <w:rPr>
      <w:b/>
      <w:bCs/>
    </w:rPr>
  </w:style>
  <w:style w:type="character" w:customStyle="1" w:styleId="CommentSubjectChar">
    <w:name w:val="Comment Subject Char"/>
    <w:basedOn w:val="CommentTextChar"/>
    <w:link w:val="CommentSubject"/>
    <w:uiPriority w:val="99"/>
    <w:semiHidden/>
    <w:rsid w:val="009F47FD"/>
    <w:rPr>
      <w:b/>
      <w:bCs/>
      <w:sz w:val="20"/>
      <w:szCs w:val="20"/>
    </w:rPr>
  </w:style>
  <w:style w:type="character" w:customStyle="1" w:styleId="UnresolvedMention2">
    <w:name w:val="Unresolved Mention2"/>
    <w:basedOn w:val="DefaultParagraphFont"/>
    <w:uiPriority w:val="99"/>
    <w:semiHidden/>
    <w:unhideWhenUsed/>
    <w:rsid w:val="00632792"/>
    <w:rPr>
      <w:color w:val="605E5C"/>
      <w:shd w:val="clear" w:color="auto" w:fill="E1DFDD"/>
    </w:rPr>
  </w:style>
  <w:style w:type="paragraph" w:styleId="Revision">
    <w:name w:val="Revision"/>
    <w:hidden/>
    <w:uiPriority w:val="99"/>
    <w:semiHidden/>
    <w:rsid w:val="009D4C22"/>
    <w:pPr>
      <w:spacing w:line="240" w:lineRule="auto"/>
    </w:pPr>
  </w:style>
  <w:style w:type="character" w:customStyle="1" w:styleId="UnresolvedMention3">
    <w:name w:val="Unresolved Mention3"/>
    <w:basedOn w:val="DefaultParagraphFont"/>
    <w:uiPriority w:val="99"/>
    <w:semiHidden/>
    <w:unhideWhenUsed/>
    <w:rsid w:val="006B5349"/>
    <w:rPr>
      <w:color w:val="605E5C"/>
      <w:shd w:val="clear" w:color="auto" w:fill="E1DFDD"/>
    </w:rPr>
  </w:style>
  <w:style w:type="character" w:styleId="FollowedHyperlink">
    <w:name w:val="FollowedHyperlink"/>
    <w:basedOn w:val="DefaultParagraphFont"/>
    <w:uiPriority w:val="99"/>
    <w:semiHidden/>
    <w:unhideWhenUsed/>
    <w:rsid w:val="000B11A5"/>
    <w:rPr>
      <w:color w:val="954F72" w:themeColor="followedHyperlink"/>
      <w:u w:val="single"/>
    </w:rPr>
  </w:style>
  <w:style w:type="character" w:customStyle="1" w:styleId="Heading1Char">
    <w:name w:val="Heading 1 Char"/>
    <w:basedOn w:val="DefaultParagraphFont"/>
    <w:link w:val="Heading1"/>
    <w:uiPriority w:val="9"/>
    <w:rsid w:val="00302E29"/>
    <w:rPr>
      <w:rFonts w:ascii="Times New Roman" w:eastAsiaTheme="majorEastAsia" w:hAnsi="Times New Roman" w:cstheme="majorBidi"/>
      <w:b/>
      <w:color w:val="000000" w:themeColor="text1"/>
      <w:szCs w:val="32"/>
    </w:rPr>
  </w:style>
  <w:style w:type="paragraph" w:styleId="TOCHeading">
    <w:name w:val="TOC Heading"/>
    <w:basedOn w:val="Heading1"/>
    <w:next w:val="Normal"/>
    <w:uiPriority w:val="39"/>
    <w:unhideWhenUsed/>
    <w:qFormat/>
    <w:rsid w:val="00852B15"/>
    <w:pPr>
      <w:spacing w:before="480" w:line="276" w:lineRule="auto"/>
      <w:outlineLvl w:val="9"/>
    </w:pPr>
    <w:rPr>
      <w:b w:val="0"/>
      <w:bCs/>
      <w:sz w:val="28"/>
      <w:szCs w:val="28"/>
    </w:rPr>
  </w:style>
  <w:style w:type="paragraph" w:styleId="TOC1">
    <w:name w:val="toc 1"/>
    <w:basedOn w:val="Normal"/>
    <w:next w:val="Normal"/>
    <w:autoRedefine/>
    <w:uiPriority w:val="39"/>
    <w:unhideWhenUsed/>
    <w:rsid w:val="00752980"/>
    <w:pPr>
      <w:tabs>
        <w:tab w:val="right" w:leader="dot" w:pos="9350"/>
      </w:tabs>
      <w:spacing w:before="120"/>
      <w:jc w:val="center"/>
    </w:pPr>
    <w:rPr>
      <w:rFonts w:ascii="Times New Roman" w:hAnsi="Times New Roman" w:cs="Times New Roman"/>
      <w:b/>
      <w:bCs/>
      <w:iCs/>
    </w:rPr>
  </w:style>
  <w:style w:type="paragraph" w:styleId="TOC2">
    <w:name w:val="toc 2"/>
    <w:basedOn w:val="Normal"/>
    <w:next w:val="Normal"/>
    <w:autoRedefine/>
    <w:uiPriority w:val="39"/>
    <w:unhideWhenUsed/>
    <w:rsid w:val="00B841AF"/>
    <w:pPr>
      <w:tabs>
        <w:tab w:val="right" w:leader="dot" w:pos="9350"/>
      </w:tabs>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390206"/>
    <w:pPr>
      <w:tabs>
        <w:tab w:val="right" w:leader="dot" w:pos="9350"/>
      </w:tabs>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852B15"/>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852B15"/>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852B15"/>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852B15"/>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852B15"/>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852B15"/>
    <w:pPr>
      <w:ind w:left="1920"/>
    </w:pPr>
    <w:rPr>
      <w:rFonts w:asciiTheme="minorHAnsi" w:hAnsiTheme="minorHAnsi" w:cstheme="minorHAnsi"/>
      <w:sz w:val="20"/>
      <w:szCs w:val="20"/>
    </w:rPr>
  </w:style>
  <w:style w:type="character" w:customStyle="1" w:styleId="Heading2Char">
    <w:name w:val="Heading 2 Char"/>
    <w:basedOn w:val="DefaultParagraphFont"/>
    <w:link w:val="Heading2"/>
    <w:uiPriority w:val="9"/>
    <w:rsid w:val="00F33669"/>
    <w:rPr>
      <w:rFonts w:ascii="Times New Roman" w:eastAsiaTheme="majorEastAsia" w:hAnsi="Times New Roman" w:cstheme="majorBidi"/>
      <w:b/>
      <w:color w:val="000000" w:themeColor="text1"/>
      <w:szCs w:val="26"/>
    </w:rPr>
  </w:style>
  <w:style w:type="character" w:customStyle="1" w:styleId="Heading3Char">
    <w:name w:val="Heading 3 Char"/>
    <w:basedOn w:val="DefaultParagraphFont"/>
    <w:link w:val="Heading3"/>
    <w:uiPriority w:val="9"/>
    <w:rsid w:val="00302E29"/>
    <w:rPr>
      <w:rFonts w:ascii="Times New Roman" w:eastAsiaTheme="majorEastAsia" w:hAnsi="Times New Roman" w:cstheme="majorBidi"/>
      <w:b/>
      <w:color w:val="000000" w:themeColor="text1"/>
    </w:rPr>
  </w:style>
  <w:style w:type="paragraph" w:styleId="Caption">
    <w:name w:val="caption"/>
    <w:basedOn w:val="Normal"/>
    <w:next w:val="Normal"/>
    <w:uiPriority w:val="35"/>
    <w:semiHidden/>
    <w:unhideWhenUsed/>
    <w:qFormat/>
    <w:rsid w:val="009A1906"/>
    <w:pPr>
      <w:spacing w:after="200" w:line="240" w:lineRule="auto"/>
    </w:pPr>
    <w:rPr>
      <w:i/>
      <w:iCs/>
      <w:color w:val="44546A" w:themeColor="text2"/>
      <w:sz w:val="18"/>
      <w:szCs w:val="18"/>
    </w:rPr>
  </w:style>
  <w:style w:type="character" w:styleId="UnresolvedMention">
    <w:name w:val="Unresolved Mention"/>
    <w:basedOn w:val="DefaultParagraphFont"/>
    <w:uiPriority w:val="99"/>
    <w:semiHidden/>
    <w:unhideWhenUsed/>
    <w:rsid w:val="002D73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418537">
      <w:bodyDiv w:val="1"/>
      <w:marLeft w:val="0"/>
      <w:marRight w:val="0"/>
      <w:marTop w:val="0"/>
      <w:marBottom w:val="0"/>
      <w:divBdr>
        <w:top w:val="none" w:sz="0" w:space="0" w:color="auto"/>
        <w:left w:val="none" w:sz="0" w:space="0" w:color="auto"/>
        <w:bottom w:val="none" w:sz="0" w:space="0" w:color="auto"/>
        <w:right w:val="none" w:sz="0" w:space="0" w:color="auto"/>
      </w:divBdr>
    </w:div>
    <w:div w:id="167332821">
      <w:bodyDiv w:val="1"/>
      <w:marLeft w:val="0"/>
      <w:marRight w:val="0"/>
      <w:marTop w:val="0"/>
      <w:marBottom w:val="0"/>
      <w:divBdr>
        <w:top w:val="none" w:sz="0" w:space="0" w:color="auto"/>
        <w:left w:val="none" w:sz="0" w:space="0" w:color="auto"/>
        <w:bottom w:val="none" w:sz="0" w:space="0" w:color="auto"/>
        <w:right w:val="none" w:sz="0" w:space="0" w:color="auto"/>
      </w:divBdr>
    </w:div>
    <w:div w:id="174659766">
      <w:bodyDiv w:val="1"/>
      <w:marLeft w:val="0"/>
      <w:marRight w:val="0"/>
      <w:marTop w:val="0"/>
      <w:marBottom w:val="0"/>
      <w:divBdr>
        <w:top w:val="none" w:sz="0" w:space="0" w:color="auto"/>
        <w:left w:val="none" w:sz="0" w:space="0" w:color="auto"/>
        <w:bottom w:val="none" w:sz="0" w:space="0" w:color="auto"/>
        <w:right w:val="none" w:sz="0" w:space="0" w:color="auto"/>
      </w:divBdr>
    </w:div>
    <w:div w:id="208108405">
      <w:bodyDiv w:val="1"/>
      <w:marLeft w:val="0"/>
      <w:marRight w:val="0"/>
      <w:marTop w:val="0"/>
      <w:marBottom w:val="0"/>
      <w:divBdr>
        <w:top w:val="none" w:sz="0" w:space="0" w:color="auto"/>
        <w:left w:val="none" w:sz="0" w:space="0" w:color="auto"/>
        <w:bottom w:val="none" w:sz="0" w:space="0" w:color="auto"/>
        <w:right w:val="none" w:sz="0" w:space="0" w:color="auto"/>
      </w:divBdr>
    </w:div>
    <w:div w:id="262346787">
      <w:bodyDiv w:val="1"/>
      <w:marLeft w:val="0"/>
      <w:marRight w:val="0"/>
      <w:marTop w:val="0"/>
      <w:marBottom w:val="0"/>
      <w:divBdr>
        <w:top w:val="none" w:sz="0" w:space="0" w:color="auto"/>
        <w:left w:val="none" w:sz="0" w:space="0" w:color="auto"/>
        <w:bottom w:val="none" w:sz="0" w:space="0" w:color="auto"/>
        <w:right w:val="none" w:sz="0" w:space="0" w:color="auto"/>
      </w:divBdr>
    </w:div>
    <w:div w:id="287055749">
      <w:bodyDiv w:val="1"/>
      <w:marLeft w:val="0"/>
      <w:marRight w:val="0"/>
      <w:marTop w:val="0"/>
      <w:marBottom w:val="0"/>
      <w:divBdr>
        <w:top w:val="none" w:sz="0" w:space="0" w:color="auto"/>
        <w:left w:val="none" w:sz="0" w:space="0" w:color="auto"/>
        <w:bottom w:val="none" w:sz="0" w:space="0" w:color="auto"/>
        <w:right w:val="none" w:sz="0" w:space="0" w:color="auto"/>
      </w:divBdr>
    </w:div>
    <w:div w:id="324289623">
      <w:bodyDiv w:val="1"/>
      <w:marLeft w:val="0"/>
      <w:marRight w:val="0"/>
      <w:marTop w:val="0"/>
      <w:marBottom w:val="0"/>
      <w:divBdr>
        <w:top w:val="none" w:sz="0" w:space="0" w:color="auto"/>
        <w:left w:val="none" w:sz="0" w:space="0" w:color="auto"/>
        <w:bottom w:val="none" w:sz="0" w:space="0" w:color="auto"/>
        <w:right w:val="none" w:sz="0" w:space="0" w:color="auto"/>
      </w:divBdr>
    </w:div>
    <w:div w:id="409237857">
      <w:bodyDiv w:val="1"/>
      <w:marLeft w:val="0"/>
      <w:marRight w:val="0"/>
      <w:marTop w:val="0"/>
      <w:marBottom w:val="0"/>
      <w:divBdr>
        <w:top w:val="none" w:sz="0" w:space="0" w:color="auto"/>
        <w:left w:val="none" w:sz="0" w:space="0" w:color="auto"/>
        <w:bottom w:val="none" w:sz="0" w:space="0" w:color="auto"/>
        <w:right w:val="none" w:sz="0" w:space="0" w:color="auto"/>
      </w:divBdr>
    </w:div>
    <w:div w:id="423844283">
      <w:bodyDiv w:val="1"/>
      <w:marLeft w:val="0"/>
      <w:marRight w:val="0"/>
      <w:marTop w:val="0"/>
      <w:marBottom w:val="0"/>
      <w:divBdr>
        <w:top w:val="none" w:sz="0" w:space="0" w:color="auto"/>
        <w:left w:val="none" w:sz="0" w:space="0" w:color="auto"/>
        <w:bottom w:val="none" w:sz="0" w:space="0" w:color="auto"/>
        <w:right w:val="none" w:sz="0" w:space="0" w:color="auto"/>
      </w:divBdr>
    </w:div>
    <w:div w:id="431366123">
      <w:bodyDiv w:val="1"/>
      <w:marLeft w:val="0"/>
      <w:marRight w:val="0"/>
      <w:marTop w:val="0"/>
      <w:marBottom w:val="0"/>
      <w:divBdr>
        <w:top w:val="none" w:sz="0" w:space="0" w:color="auto"/>
        <w:left w:val="none" w:sz="0" w:space="0" w:color="auto"/>
        <w:bottom w:val="none" w:sz="0" w:space="0" w:color="auto"/>
        <w:right w:val="none" w:sz="0" w:space="0" w:color="auto"/>
      </w:divBdr>
    </w:div>
    <w:div w:id="479226439">
      <w:bodyDiv w:val="1"/>
      <w:marLeft w:val="0"/>
      <w:marRight w:val="0"/>
      <w:marTop w:val="0"/>
      <w:marBottom w:val="0"/>
      <w:divBdr>
        <w:top w:val="none" w:sz="0" w:space="0" w:color="auto"/>
        <w:left w:val="none" w:sz="0" w:space="0" w:color="auto"/>
        <w:bottom w:val="none" w:sz="0" w:space="0" w:color="auto"/>
        <w:right w:val="none" w:sz="0" w:space="0" w:color="auto"/>
      </w:divBdr>
    </w:div>
    <w:div w:id="491458070">
      <w:bodyDiv w:val="1"/>
      <w:marLeft w:val="0"/>
      <w:marRight w:val="0"/>
      <w:marTop w:val="0"/>
      <w:marBottom w:val="0"/>
      <w:divBdr>
        <w:top w:val="none" w:sz="0" w:space="0" w:color="auto"/>
        <w:left w:val="none" w:sz="0" w:space="0" w:color="auto"/>
        <w:bottom w:val="none" w:sz="0" w:space="0" w:color="auto"/>
        <w:right w:val="none" w:sz="0" w:space="0" w:color="auto"/>
      </w:divBdr>
    </w:div>
    <w:div w:id="497188006">
      <w:bodyDiv w:val="1"/>
      <w:marLeft w:val="0"/>
      <w:marRight w:val="0"/>
      <w:marTop w:val="0"/>
      <w:marBottom w:val="0"/>
      <w:divBdr>
        <w:top w:val="none" w:sz="0" w:space="0" w:color="auto"/>
        <w:left w:val="none" w:sz="0" w:space="0" w:color="auto"/>
        <w:bottom w:val="none" w:sz="0" w:space="0" w:color="auto"/>
        <w:right w:val="none" w:sz="0" w:space="0" w:color="auto"/>
      </w:divBdr>
    </w:div>
    <w:div w:id="516650636">
      <w:bodyDiv w:val="1"/>
      <w:marLeft w:val="0"/>
      <w:marRight w:val="0"/>
      <w:marTop w:val="0"/>
      <w:marBottom w:val="0"/>
      <w:divBdr>
        <w:top w:val="none" w:sz="0" w:space="0" w:color="auto"/>
        <w:left w:val="none" w:sz="0" w:space="0" w:color="auto"/>
        <w:bottom w:val="none" w:sz="0" w:space="0" w:color="auto"/>
        <w:right w:val="none" w:sz="0" w:space="0" w:color="auto"/>
      </w:divBdr>
    </w:div>
    <w:div w:id="518272429">
      <w:bodyDiv w:val="1"/>
      <w:marLeft w:val="0"/>
      <w:marRight w:val="0"/>
      <w:marTop w:val="0"/>
      <w:marBottom w:val="0"/>
      <w:divBdr>
        <w:top w:val="none" w:sz="0" w:space="0" w:color="auto"/>
        <w:left w:val="none" w:sz="0" w:space="0" w:color="auto"/>
        <w:bottom w:val="none" w:sz="0" w:space="0" w:color="auto"/>
        <w:right w:val="none" w:sz="0" w:space="0" w:color="auto"/>
      </w:divBdr>
    </w:div>
    <w:div w:id="526141596">
      <w:bodyDiv w:val="1"/>
      <w:marLeft w:val="0"/>
      <w:marRight w:val="0"/>
      <w:marTop w:val="0"/>
      <w:marBottom w:val="0"/>
      <w:divBdr>
        <w:top w:val="none" w:sz="0" w:space="0" w:color="auto"/>
        <w:left w:val="none" w:sz="0" w:space="0" w:color="auto"/>
        <w:bottom w:val="none" w:sz="0" w:space="0" w:color="auto"/>
        <w:right w:val="none" w:sz="0" w:space="0" w:color="auto"/>
      </w:divBdr>
    </w:div>
    <w:div w:id="536233618">
      <w:bodyDiv w:val="1"/>
      <w:marLeft w:val="0"/>
      <w:marRight w:val="0"/>
      <w:marTop w:val="0"/>
      <w:marBottom w:val="0"/>
      <w:divBdr>
        <w:top w:val="none" w:sz="0" w:space="0" w:color="auto"/>
        <w:left w:val="none" w:sz="0" w:space="0" w:color="auto"/>
        <w:bottom w:val="none" w:sz="0" w:space="0" w:color="auto"/>
        <w:right w:val="none" w:sz="0" w:space="0" w:color="auto"/>
      </w:divBdr>
    </w:div>
    <w:div w:id="541137632">
      <w:bodyDiv w:val="1"/>
      <w:marLeft w:val="0"/>
      <w:marRight w:val="0"/>
      <w:marTop w:val="0"/>
      <w:marBottom w:val="0"/>
      <w:divBdr>
        <w:top w:val="none" w:sz="0" w:space="0" w:color="auto"/>
        <w:left w:val="none" w:sz="0" w:space="0" w:color="auto"/>
        <w:bottom w:val="none" w:sz="0" w:space="0" w:color="auto"/>
        <w:right w:val="none" w:sz="0" w:space="0" w:color="auto"/>
      </w:divBdr>
      <w:divsChild>
        <w:div w:id="1145319191">
          <w:marLeft w:val="0"/>
          <w:marRight w:val="0"/>
          <w:marTop w:val="0"/>
          <w:marBottom w:val="0"/>
          <w:divBdr>
            <w:top w:val="none" w:sz="0" w:space="0" w:color="auto"/>
            <w:left w:val="none" w:sz="0" w:space="0" w:color="auto"/>
            <w:bottom w:val="none" w:sz="0" w:space="0" w:color="auto"/>
            <w:right w:val="none" w:sz="0" w:space="0" w:color="auto"/>
          </w:divBdr>
          <w:divsChild>
            <w:div w:id="1072123758">
              <w:marLeft w:val="0"/>
              <w:marRight w:val="0"/>
              <w:marTop w:val="0"/>
              <w:marBottom w:val="0"/>
              <w:divBdr>
                <w:top w:val="none" w:sz="0" w:space="0" w:color="auto"/>
                <w:left w:val="none" w:sz="0" w:space="0" w:color="auto"/>
                <w:bottom w:val="none" w:sz="0" w:space="0" w:color="auto"/>
                <w:right w:val="none" w:sz="0" w:space="0" w:color="auto"/>
              </w:divBdr>
            </w:div>
          </w:divsChild>
        </w:div>
        <w:div w:id="654533259">
          <w:marLeft w:val="0"/>
          <w:marRight w:val="0"/>
          <w:marTop w:val="0"/>
          <w:marBottom w:val="0"/>
          <w:divBdr>
            <w:top w:val="none" w:sz="0" w:space="0" w:color="auto"/>
            <w:left w:val="none" w:sz="0" w:space="0" w:color="auto"/>
            <w:bottom w:val="none" w:sz="0" w:space="0" w:color="auto"/>
            <w:right w:val="none" w:sz="0" w:space="0" w:color="auto"/>
          </w:divBdr>
        </w:div>
      </w:divsChild>
    </w:div>
    <w:div w:id="580068297">
      <w:bodyDiv w:val="1"/>
      <w:marLeft w:val="0"/>
      <w:marRight w:val="0"/>
      <w:marTop w:val="0"/>
      <w:marBottom w:val="0"/>
      <w:divBdr>
        <w:top w:val="none" w:sz="0" w:space="0" w:color="auto"/>
        <w:left w:val="none" w:sz="0" w:space="0" w:color="auto"/>
        <w:bottom w:val="none" w:sz="0" w:space="0" w:color="auto"/>
        <w:right w:val="none" w:sz="0" w:space="0" w:color="auto"/>
      </w:divBdr>
    </w:div>
    <w:div w:id="589974859">
      <w:bodyDiv w:val="1"/>
      <w:marLeft w:val="0"/>
      <w:marRight w:val="0"/>
      <w:marTop w:val="0"/>
      <w:marBottom w:val="0"/>
      <w:divBdr>
        <w:top w:val="none" w:sz="0" w:space="0" w:color="auto"/>
        <w:left w:val="none" w:sz="0" w:space="0" w:color="auto"/>
        <w:bottom w:val="none" w:sz="0" w:space="0" w:color="auto"/>
        <w:right w:val="none" w:sz="0" w:space="0" w:color="auto"/>
      </w:divBdr>
    </w:div>
    <w:div w:id="593050849">
      <w:bodyDiv w:val="1"/>
      <w:marLeft w:val="0"/>
      <w:marRight w:val="0"/>
      <w:marTop w:val="0"/>
      <w:marBottom w:val="0"/>
      <w:divBdr>
        <w:top w:val="none" w:sz="0" w:space="0" w:color="auto"/>
        <w:left w:val="none" w:sz="0" w:space="0" w:color="auto"/>
        <w:bottom w:val="none" w:sz="0" w:space="0" w:color="auto"/>
        <w:right w:val="none" w:sz="0" w:space="0" w:color="auto"/>
      </w:divBdr>
    </w:div>
    <w:div w:id="623734543">
      <w:bodyDiv w:val="1"/>
      <w:marLeft w:val="0"/>
      <w:marRight w:val="0"/>
      <w:marTop w:val="0"/>
      <w:marBottom w:val="0"/>
      <w:divBdr>
        <w:top w:val="none" w:sz="0" w:space="0" w:color="auto"/>
        <w:left w:val="none" w:sz="0" w:space="0" w:color="auto"/>
        <w:bottom w:val="none" w:sz="0" w:space="0" w:color="auto"/>
        <w:right w:val="none" w:sz="0" w:space="0" w:color="auto"/>
      </w:divBdr>
    </w:div>
    <w:div w:id="627471761">
      <w:bodyDiv w:val="1"/>
      <w:marLeft w:val="0"/>
      <w:marRight w:val="0"/>
      <w:marTop w:val="0"/>
      <w:marBottom w:val="0"/>
      <w:divBdr>
        <w:top w:val="none" w:sz="0" w:space="0" w:color="auto"/>
        <w:left w:val="none" w:sz="0" w:space="0" w:color="auto"/>
        <w:bottom w:val="none" w:sz="0" w:space="0" w:color="auto"/>
        <w:right w:val="none" w:sz="0" w:space="0" w:color="auto"/>
      </w:divBdr>
    </w:div>
    <w:div w:id="647440260">
      <w:bodyDiv w:val="1"/>
      <w:marLeft w:val="0"/>
      <w:marRight w:val="0"/>
      <w:marTop w:val="0"/>
      <w:marBottom w:val="0"/>
      <w:divBdr>
        <w:top w:val="none" w:sz="0" w:space="0" w:color="auto"/>
        <w:left w:val="none" w:sz="0" w:space="0" w:color="auto"/>
        <w:bottom w:val="none" w:sz="0" w:space="0" w:color="auto"/>
        <w:right w:val="none" w:sz="0" w:space="0" w:color="auto"/>
      </w:divBdr>
    </w:div>
    <w:div w:id="651641521">
      <w:bodyDiv w:val="1"/>
      <w:marLeft w:val="0"/>
      <w:marRight w:val="0"/>
      <w:marTop w:val="0"/>
      <w:marBottom w:val="0"/>
      <w:divBdr>
        <w:top w:val="none" w:sz="0" w:space="0" w:color="auto"/>
        <w:left w:val="none" w:sz="0" w:space="0" w:color="auto"/>
        <w:bottom w:val="none" w:sz="0" w:space="0" w:color="auto"/>
        <w:right w:val="none" w:sz="0" w:space="0" w:color="auto"/>
      </w:divBdr>
    </w:div>
    <w:div w:id="686448428">
      <w:bodyDiv w:val="1"/>
      <w:marLeft w:val="0"/>
      <w:marRight w:val="0"/>
      <w:marTop w:val="0"/>
      <w:marBottom w:val="0"/>
      <w:divBdr>
        <w:top w:val="none" w:sz="0" w:space="0" w:color="auto"/>
        <w:left w:val="none" w:sz="0" w:space="0" w:color="auto"/>
        <w:bottom w:val="none" w:sz="0" w:space="0" w:color="auto"/>
        <w:right w:val="none" w:sz="0" w:space="0" w:color="auto"/>
      </w:divBdr>
    </w:div>
    <w:div w:id="725375956">
      <w:bodyDiv w:val="1"/>
      <w:marLeft w:val="0"/>
      <w:marRight w:val="0"/>
      <w:marTop w:val="0"/>
      <w:marBottom w:val="0"/>
      <w:divBdr>
        <w:top w:val="none" w:sz="0" w:space="0" w:color="auto"/>
        <w:left w:val="none" w:sz="0" w:space="0" w:color="auto"/>
        <w:bottom w:val="none" w:sz="0" w:space="0" w:color="auto"/>
        <w:right w:val="none" w:sz="0" w:space="0" w:color="auto"/>
      </w:divBdr>
    </w:div>
    <w:div w:id="726104365">
      <w:bodyDiv w:val="1"/>
      <w:marLeft w:val="0"/>
      <w:marRight w:val="0"/>
      <w:marTop w:val="0"/>
      <w:marBottom w:val="0"/>
      <w:divBdr>
        <w:top w:val="none" w:sz="0" w:space="0" w:color="auto"/>
        <w:left w:val="none" w:sz="0" w:space="0" w:color="auto"/>
        <w:bottom w:val="none" w:sz="0" w:space="0" w:color="auto"/>
        <w:right w:val="none" w:sz="0" w:space="0" w:color="auto"/>
      </w:divBdr>
    </w:div>
    <w:div w:id="747850773">
      <w:bodyDiv w:val="1"/>
      <w:marLeft w:val="0"/>
      <w:marRight w:val="0"/>
      <w:marTop w:val="0"/>
      <w:marBottom w:val="0"/>
      <w:divBdr>
        <w:top w:val="none" w:sz="0" w:space="0" w:color="auto"/>
        <w:left w:val="none" w:sz="0" w:space="0" w:color="auto"/>
        <w:bottom w:val="none" w:sz="0" w:space="0" w:color="auto"/>
        <w:right w:val="none" w:sz="0" w:space="0" w:color="auto"/>
      </w:divBdr>
    </w:div>
    <w:div w:id="774449211">
      <w:bodyDiv w:val="1"/>
      <w:marLeft w:val="0"/>
      <w:marRight w:val="0"/>
      <w:marTop w:val="0"/>
      <w:marBottom w:val="0"/>
      <w:divBdr>
        <w:top w:val="none" w:sz="0" w:space="0" w:color="auto"/>
        <w:left w:val="none" w:sz="0" w:space="0" w:color="auto"/>
        <w:bottom w:val="none" w:sz="0" w:space="0" w:color="auto"/>
        <w:right w:val="none" w:sz="0" w:space="0" w:color="auto"/>
      </w:divBdr>
    </w:div>
    <w:div w:id="779839247">
      <w:bodyDiv w:val="1"/>
      <w:marLeft w:val="0"/>
      <w:marRight w:val="0"/>
      <w:marTop w:val="0"/>
      <w:marBottom w:val="0"/>
      <w:divBdr>
        <w:top w:val="none" w:sz="0" w:space="0" w:color="auto"/>
        <w:left w:val="none" w:sz="0" w:space="0" w:color="auto"/>
        <w:bottom w:val="none" w:sz="0" w:space="0" w:color="auto"/>
        <w:right w:val="none" w:sz="0" w:space="0" w:color="auto"/>
      </w:divBdr>
    </w:div>
    <w:div w:id="806631910">
      <w:bodyDiv w:val="1"/>
      <w:marLeft w:val="0"/>
      <w:marRight w:val="0"/>
      <w:marTop w:val="0"/>
      <w:marBottom w:val="0"/>
      <w:divBdr>
        <w:top w:val="none" w:sz="0" w:space="0" w:color="auto"/>
        <w:left w:val="none" w:sz="0" w:space="0" w:color="auto"/>
        <w:bottom w:val="none" w:sz="0" w:space="0" w:color="auto"/>
        <w:right w:val="none" w:sz="0" w:space="0" w:color="auto"/>
      </w:divBdr>
    </w:div>
    <w:div w:id="891885465">
      <w:bodyDiv w:val="1"/>
      <w:marLeft w:val="0"/>
      <w:marRight w:val="0"/>
      <w:marTop w:val="0"/>
      <w:marBottom w:val="0"/>
      <w:divBdr>
        <w:top w:val="none" w:sz="0" w:space="0" w:color="auto"/>
        <w:left w:val="none" w:sz="0" w:space="0" w:color="auto"/>
        <w:bottom w:val="none" w:sz="0" w:space="0" w:color="auto"/>
        <w:right w:val="none" w:sz="0" w:space="0" w:color="auto"/>
      </w:divBdr>
    </w:div>
    <w:div w:id="892155375">
      <w:bodyDiv w:val="1"/>
      <w:marLeft w:val="0"/>
      <w:marRight w:val="0"/>
      <w:marTop w:val="0"/>
      <w:marBottom w:val="0"/>
      <w:divBdr>
        <w:top w:val="none" w:sz="0" w:space="0" w:color="auto"/>
        <w:left w:val="none" w:sz="0" w:space="0" w:color="auto"/>
        <w:bottom w:val="none" w:sz="0" w:space="0" w:color="auto"/>
        <w:right w:val="none" w:sz="0" w:space="0" w:color="auto"/>
      </w:divBdr>
    </w:div>
    <w:div w:id="919869816">
      <w:bodyDiv w:val="1"/>
      <w:marLeft w:val="0"/>
      <w:marRight w:val="0"/>
      <w:marTop w:val="0"/>
      <w:marBottom w:val="0"/>
      <w:divBdr>
        <w:top w:val="none" w:sz="0" w:space="0" w:color="auto"/>
        <w:left w:val="none" w:sz="0" w:space="0" w:color="auto"/>
        <w:bottom w:val="none" w:sz="0" w:space="0" w:color="auto"/>
        <w:right w:val="none" w:sz="0" w:space="0" w:color="auto"/>
      </w:divBdr>
    </w:div>
    <w:div w:id="934361405">
      <w:bodyDiv w:val="1"/>
      <w:marLeft w:val="0"/>
      <w:marRight w:val="0"/>
      <w:marTop w:val="0"/>
      <w:marBottom w:val="0"/>
      <w:divBdr>
        <w:top w:val="none" w:sz="0" w:space="0" w:color="auto"/>
        <w:left w:val="none" w:sz="0" w:space="0" w:color="auto"/>
        <w:bottom w:val="none" w:sz="0" w:space="0" w:color="auto"/>
        <w:right w:val="none" w:sz="0" w:space="0" w:color="auto"/>
      </w:divBdr>
    </w:div>
    <w:div w:id="936987992">
      <w:bodyDiv w:val="1"/>
      <w:marLeft w:val="0"/>
      <w:marRight w:val="0"/>
      <w:marTop w:val="0"/>
      <w:marBottom w:val="0"/>
      <w:divBdr>
        <w:top w:val="none" w:sz="0" w:space="0" w:color="auto"/>
        <w:left w:val="none" w:sz="0" w:space="0" w:color="auto"/>
        <w:bottom w:val="none" w:sz="0" w:space="0" w:color="auto"/>
        <w:right w:val="none" w:sz="0" w:space="0" w:color="auto"/>
      </w:divBdr>
    </w:div>
    <w:div w:id="984699487">
      <w:bodyDiv w:val="1"/>
      <w:marLeft w:val="0"/>
      <w:marRight w:val="0"/>
      <w:marTop w:val="0"/>
      <w:marBottom w:val="0"/>
      <w:divBdr>
        <w:top w:val="none" w:sz="0" w:space="0" w:color="auto"/>
        <w:left w:val="none" w:sz="0" w:space="0" w:color="auto"/>
        <w:bottom w:val="none" w:sz="0" w:space="0" w:color="auto"/>
        <w:right w:val="none" w:sz="0" w:space="0" w:color="auto"/>
      </w:divBdr>
    </w:div>
    <w:div w:id="997002796">
      <w:bodyDiv w:val="1"/>
      <w:marLeft w:val="0"/>
      <w:marRight w:val="0"/>
      <w:marTop w:val="0"/>
      <w:marBottom w:val="0"/>
      <w:divBdr>
        <w:top w:val="none" w:sz="0" w:space="0" w:color="auto"/>
        <w:left w:val="none" w:sz="0" w:space="0" w:color="auto"/>
        <w:bottom w:val="none" w:sz="0" w:space="0" w:color="auto"/>
        <w:right w:val="none" w:sz="0" w:space="0" w:color="auto"/>
      </w:divBdr>
      <w:divsChild>
        <w:div w:id="951018344">
          <w:marLeft w:val="0"/>
          <w:marRight w:val="0"/>
          <w:marTop w:val="0"/>
          <w:marBottom w:val="0"/>
          <w:divBdr>
            <w:top w:val="none" w:sz="0" w:space="0" w:color="auto"/>
            <w:left w:val="none" w:sz="0" w:space="0" w:color="auto"/>
            <w:bottom w:val="none" w:sz="0" w:space="0" w:color="auto"/>
            <w:right w:val="none" w:sz="0" w:space="0" w:color="auto"/>
          </w:divBdr>
          <w:divsChild>
            <w:div w:id="8146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122413">
      <w:bodyDiv w:val="1"/>
      <w:marLeft w:val="0"/>
      <w:marRight w:val="0"/>
      <w:marTop w:val="0"/>
      <w:marBottom w:val="0"/>
      <w:divBdr>
        <w:top w:val="none" w:sz="0" w:space="0" w:color="auto"/>
        <w:left w:val="none" w:sz="0" w:space="0" w:color="auto"/>
        <w:bottom w:val="none" w:sz="0" w:space="0" w:color="auto"/>
        <w:right w:val="none" w:sz="0" w:space="0" w:color="auto"/>
      </w:divBdr>
      <w:divsChild>
        <w:div w:id="1350715272">
          <w:marLeft w:val="0"/>
          <w:marRight w:val="0"/>
          <w:marTop w:val="0"/>
          <w:marBottom w:val="0"/>
          <w:divBdr>
            <w:top w:val="none" w:sz="0" w:space="0" w:color="auto"/>
            <w:left w:val="none" w:sz="0" w:space="0" w:color="auto"/>
            <w:bottom w:val="none" w:sz="0" w:space="0" w:color="auto"/>
            <w:right w:val="none" w:sz="0" w:space="0" w:color="auto"/>
          </w:divBdr>
          <w:divsChild>
            <w:div w:id="1018773327">
              <w:marLeft w:val="0"/>
              <w:marRight w:val="0"/>
              <w:marTop w:val="0"/>
              <w:marBottom w:val="0"/>
              <w:divBdr>
                <w:top w:val="none" w:sz="0" w:space="0" w:color="auto"/>
                <w:left w:val="none" w:sz="0" w:space="0" w:color="auto"/>
                <w:bottom w:val="none" w:sz="0" w:space="0" w:color="auto"/>
                <w:right w:val="none" w:sz="0" w:space="0" w:color="auto"/>
              </w:divBdr>
            </w:div>
          </w:divsChild>
        </w:div>
        <w:div w:id="1309936102">
          <w:marLeft w:val="0"/>
          <w:marRight w:val="0"/>
          <w:marTop w:val="0"/>
          <w:marBottom w:val="0"/>
          <w:divBdr>
            <w:top w:val="none" w:sz="0" w:space="0" w:color="auto"/>
            <w:left w:val="none" w:sz="0" w:space="0" w:color="auto"/>
            <w:bottom w:val="none" w:sz="0" w:space="0" w:color="auto"/>
            <w:right w:val="none" w:sz="0" w:space="0" w:color="auto"/>
          </w:divBdr>
        </w:div>
      </w:divsChild>
    </w:div>
    <w:div w:id="1034118997">
      <w:bodyDiv w:val="1"/>
      <w:marLeft w:val="0"/>
      <w:marRight w:val="0"/>
      <w:marTop w:val="0"/>
      <w:marBottom w:val="0"/>
      <w:divBdr>
        <w:top w:val="none" w:sz="0" w:space="0" w:color="auto"/>
        <w:left w:val="none" w:sz="0" w:space="0" w:color="auto"/>
        <w:bottom w:val="none" w:sz="0" w:space="0" w:color="auto"/>
        <w:right w:val="none" w:sz="0" w:space="0" w:color="auto"/>
      </w:divBdr>
    </w:div>
    <w:div w:id="1041132683">
      <w:bodyDiv w:val="1"/>
      <w:marLeft w:val="0"/>
      <w:marRight w:val="0"/>
      <w:marTop w:val="0"/>
      <w:marBottom w:val="0"/>
      <w:divBdr>
        <w:top w:val="none" w:sz="0" w:space="0" w:color="auto"/>
        <w:left w:val="none" w:sz="0" w:space="0" w:color="auto"/>
        <w:bottom w:val="none" w:sz="0" w:space="0" w:color="auto"/>
        <w:right w:val="none" w:sz="0" w:space="0" w:color="auto"/>
      </w:divBdr>
    </w:div>
    <w:div w:id="1064065171">
      <w:bodyDiv w:val="1"/>
      <w:marLeft w:val="0"/>
      <w:marRight w:val="0"/>
      <w:marTop w:val="0"/>
      <w:marBottom w:val="0"/>
      <w:divBdr>
        <w:top w:val="none" w:sz="0" w:space="0" w:color="auto"/>
        <w:left w:val="none" w:sz="0" w:space="0" w:color="auto"/>
        <w:bottom w:val="none" w:sz="0" w:space="0" w:color="auto"/>
        <w:right w:val="none" w:sz="0" w:space="0" w:color="auto"/>
      </w:divBdr>
    </w:div>
    <w:div w:id="1074283038">
      <w:bodyDiv w:val="1"/>
      <w:marLeft w:val="0"/>
      <w:marRight w:val="0"/>
      <w:marTop w:val="0"/>
      <w:marBottom w:val="0"/>
      <w:divBdr>
        <w:top w:val="none" w:sz="0" w:space="0" w:color="auto"/>
        <w:left w:val="none" w:sz="0" w:space="0" w:color="auto"/>
        <w:bottom w:val="none" w:sz="0" w:space="0" w:color="auto"/>
        <w:right w:val="none" w:sz="0" w:space="0" w:color="auto"/>
      </w:divBdr>
    </w:div>
    <w:div w:id="1086684570">
      <w:bodyDiv w:val="1"/>
      <w:marLeft w:val="0"/>
      <w:marRight w:val="0"/>
      <w:marTop w:val="0"/>
      <w:marBottom w:val="0"/>
      <w:divBdr>
        <w:top w:val="none" w:sz="0" w:space="0" w:color="auto"/>
        <w:left w:val="none" w:sz="0" w:space="0" w:color="auto"/>
        <w:bottom w:val="none" w:sz="0" w:space="0" w:color="auto"/>
        <w:right w:val="none" w:sz="0" w:space="0" w:color="auto"/>
      </w:divBdr>
    </w:div>
    <w:div w:id="1120758943">
      <w:bodyDiv w:val="1"/>
      <w:marLeft w:val="0"/>
      <w:marRight w:val="0"/>
      <w:marTop w:val="0"/>
      <w:marBottom w:val="0"/>
      <w:divBdr>
        <w:top w:val="none" w:sz="0" w:space="0" w:color="auto"/>
        <w:left w:val="none" w:sz="0" w:space="0" w:color="auto"/>
        <w:bottom w:val="none" w:sz="0" w:space="0" w:color="auto"/>
        <w:right w:val="none" w:sz="0" w:space="0" w:color="auto"/>
      </w:divBdr>
    </w:div>
    <w:div w:id="1175001240">
      <w:bodyDiv w:val="1"/>
      <w:marLeft w:val="0"/>
      <w:marRight w:val="0"/>
      <w:marTop w:val="0"/>
      <w:marBottom w:val="0"/>
      <w:divBdr>
        <w:top w:val="none" w:sz="0" w:space="0" w:color="auto"/>
        <w:left w:val="none" w:sz="0" w:space="0" w:color="auto"/>
        <w:bottom w:val="none" w:sz="0" w:space="0" w:color="auto"/>
        <w:right w:val="none" w:sz="0" w:space="0" w:color="auto"/>
      </w:divBdr>
    </w:div>
    <w:div w:id="1197886190">
      <w:bodyDiv w:val="1"/>
      <w:marLeft w:val="0"/>
      <w:marRight w:val="0"/>
      <w:marTop w:val="0"/>
      <w:marBottom w:val="0"/>
      <w:divBdr>
        <w:top w:val="none" w:sz="0" w:space="0" w:color="auto"/>
        <w:left w:val="none" w:sz="0" w:space="0" w:color="auto"/>
        <w:bottom w:val="none" w:sz="0" w:space="0" w:color="auto"/>
        <w:right w:val="none" w:sz="0" w:space="0" w:color="auto"/>
      </w:divBdr>
    </w:div>
    <w:div w:id="1200900798">
      <w:bodyDiv w:val="1"/>
      <w:marLeft w:val="0"/>
      <w:marRight w:val="0"/>
      <w:marTop w:val="0"/>
      <w:marBottom w:val="0"/>
      <w:divBdr>
        <w:top w:val="none" w:sz="0" w:space="0" w:color="auto"/>
        <w:left w:val="none" w:sz="0" w:space="0" w:color="auto"/>
        <w:bottom w:val="none" w:sz="0" w:space="0" w:color="auto"/>
        <w:right w:val="none" w:sz="0" w:space="0" w:color="auto"/>
      </w:divBdr>
    </w:div>
    <w:div w:id="1258058387">
      <w:bodyDiv w:val="1"/>
      <w:marLeft w:val="0"/>
      <w:marRight w:val="0"/>
      <w:marTop w:val="0"/>
      <w:marBottom w:val="0"/>
      <w:divBdr>
        <w:top w:val="none" w:sz="0" w:space="0" w:color="auto"/>
        <w:left w:val="none" w:sz="0" w:space="0" w:color="auto"/>
        <w:bottom w:val="none" w:sz="0" w:space="0" w:color="auto"/>
        <w:right w:val="none" w:sz="0" w:space="0" w:color="auto"/>
      </w:divBdr>
    </w:div>
    <w:div w:id="1270233275">
      <w:bodyDiv w:val="1"/>
      <w:marLeft w:val="0"/>
      <w:marRight w:val="0"/>
      <w:marTop w:val="0"/>
      <w:marBottom w:val="0"/>
      <w:divBdr>
        <w:top w:val="none" w:sz="0" w:space="0" w:color="auto"/>
        <w:left w:val="none" w:sz="0" w:space="0" w:color="auto"/>
        <w:bottom w:val="none" w:sz="0" w:space="0" w:color="auto"/>
        <w:right w:val="none" w:sz="0" w:space="0" w:color="auto"/>
      </w:divBdr>
    </w:div>
    <w:div w:id="1296831928">
      <w:bodyDiv w:val="1"/>
      <w:marLeft w:val="0"/>
      <w:marRight w:val="0"/>
      <w:marTop w:val="0"/>
      <w:marBottom w:val="0"/>
      <w:divBdr>
        <w:top w:val="none" w:sz="0" w:space="0" w:color="auto"/>
        <w:left w:val="none" w:sz="0" w:space="0" w:color="auto"/>
        <w:bottom w:val="none" w:sz="0" w:space="0" w:color="auto"/>
        <w:right w:val="none" w:sz="0" w:space="0" w:color="auto"/>
      </w:divBdr>
    </w:div>
    <w:div w:id="1297956228">
      <w:bodyDiv w:val="1"/>
      <w:marLeft w:val="0"/>
      <w:marRight w:val="0"/>
      <w:marTop w:val="0"/>
      <w:marBottom w:val="0"/>
      <w:divBdr>
        <w:top w:val="none" w:sz="0" w:space="0" w:color="auto"/>
        <w:left w:val="none" w:sz="0" w:space="0" w:color="auto"/>
        <w:bottom w:val="none" w:sz="0" w:space="0" w:color="auto"/>
        <w:right w:val="none" w:sz="0" w:space="0" w:color="auto"/>
      </w:divBdr>
      <w:divsChild>
        <w:div w:id="850098083">
          <w:marLeft w:val="360"/>
          <w:marRight w:val="0"/>
          <w:marTop w:val="200"/>
          <w:marBottom w:val="0"/>
          <w:divBdr>
            <w:top w:val="none" w:sz="0" w:space="0" w:color="auto"/>
            <w:left w:val="none" w:sz="0" w:space="0" w:color="auto"/>
            <w:bottom w:val="none" w:sz="0" w:space="0" w:color="auto"/>
            <w:right w:val="none" w:sz="0" w:space="0" w:color="auto"/>
          </w:divBdr>
        </w:div>
      </w:divsChild>
    </w:div>
    <w:div w:id="1304507626">
      <w:bodyDiv w:val="1"/>
      <w:marLeft w:val="0"/>
      <w:marRight w:val="0"/>
      <w:marTop w:val="0"/>
      <w:marBottom w:val="0"/>
      <w:divBdr>
        <w:top w:val="none" w:sz="0" w:space="0" w:color="auto"/>
        <w:left w:val="none" w:sz="0" w:space="0" w:color="auto"/>
        <w:bottom w:val="none" w:sz="0" w:space="0" w:color="auto"/>
        <w:right w:val="none" w:sz="0" w:space="0" w:color="auto"/>
      </w:divBdr>
    </w:div>
    <w:div w:id="1311056217">
      <w:bodyDiv w:val="1"/>
      <w:marLeft w:val="0"/>
      <w:marRight w:val="0"/>
      <w:marTop w:val="0"/>
      <w:marBottom w:val="0"/>
      <w:divBdr>
        <w:top w:val="none" w:sz="0" w:space="0" w:color="auto"/>
        <w:left w:val="none" w:sz="0" w:space="0" w:color="auto"/>
        <w:bottom w:val="none" w:sz="0" w:space="0" w:color="auto"/>
        <w:right w:val="none" w:sz="0" w:space="0" w:color="auto"/>
      </w:divBdr>
    </w:div>
    <w:div w:id="1326396025">
      <w:bodyDiv w:val="1"/>
      <w:marLeft w:val="0"/>
      <w:marRight w:val="0"/>
      <w:marTop w:val="0"/>
      <w:marBottom w:val="0"/>
      <w:divBdr>
        <w:top w:val="none" w:sz="0" w:space="0" w:color="auto"/>
        <w:left w:val="none" w:sz="0" w:space="0" w:color="auto"/>
        <w:bottom w:val="none" w:sz="0" w:space="0" w:color="auto"/>
        <w:right w:val="none" w:sz="0" w:space="0" w:color="auto"/>
      </w:divBdr>
    </w:div>
    <w:div w:id="1345090317">
      <w:bodyDiv w:val="1"/>
      <w:marLeft w:val="0"/>
      <w:marRight w:val="0"/>
      <w:marTop w:val="0"/>
      <w:marBottom w:val="0"/>
      <w:divBdr>
        <w:top w:val="none" w:sz="0" w:space="0" w:color="auto"/>
        <w:left w:val="none" w:sz="0" w:space="0" w:color="auto"/>
        <w:bottom w:val="none" w:sz="0" w:space="0" w:color="auto"/>
        <w:right w:val="none" w:sz="0" w:space="0" w:color="auto"/>
      </w:divBdr>
      <w:divsChild>
        <w:div w:id="631325725">
          <w:marLeft w:val="0"/>
          <w:marRight w:val="5310"/>
          <w:marTop w:val="0"/>
          <w:marBottom w:val="0"/>
          <w:divBdr>
            <w:top w:val="none" w:sz="0" w:space="0" w:color="auto"/>
            <w:left w:val="none" w:sz="0" w:space="0" w:color="auto"/>
            <w:bottom w:val="none" w:sz="0" w:space="0" w:color="auto"/>
            <w:right w:val="none" w:sz="0" w:space="0" w:color="auto"/>
          </w:divBdr>
        </w:div>
        <w:div w:id="1066878806">
          <w:marLeft w:val="0"/>
          <w:marRight w:val="0"/>
          <w:marTop w:val="0"/>
          <w:marBottom w:val="0"/>
          <w:divBdr>
            <w:top w:val="none" w:sz="0" w:space="0" w:color="auto"/>
            <w:left w:val="none" w:sz="0" w:space="0" w:color="auto"/>
            <w:bottom w:val="none" w:sz="0" w:space="0" w:color="auto"/>
            <w:right w:val="none" w:sz="0" w:space="0" w:color="auto"/>
          </w:divBdr>
          <w:divsChild>
            <w:div w:id="768741582">
              <w:marLeft w:val="0"/>
              <w:marRight w:val="5310"/>
              <w:marTop w:val="180"/>
              <w:marBottom w:val="0"/>
              <w:divBdr>
                <w:top w:val="none" w:sz="0" w:space="0" w:color="auto"/>
                <w:left w:val="none" w:sz="0" w:space="0" w:color="auto"/>
                <w:bottom w:val="none" w:sz="0" w:space="0" w:color="auto"/>
                <w:right w:val="none" w:sz="0" w:space="0" w:color="auto"/>
              </w:divBdr>
            </w:div>
            <w:div w:id="1180855449">
              <w:marLeft w:val="0"/>
              <w:marRight w:val="5310"/>
              <w:marTop w:val="180"/>
              <w:marBottom w:val="0"/>
              <w:divBdr>
                <w:top w:val="none" w:sz="0" w:space="0" w:color="auto"/>
                <w:left w:val="none" w:sz="0" w:space="0" w:color="auto"/>
                <w:bottom w:val="none" w:sz="0" w:space="0" w:color="auto"/>
                <w:right w:val="none" w:sz="0" w:space="0" w:color="auto"/>
              </w:divBdr>
            </w:div>
          </w:divsChild>
        </w:div>
      </w:divsChild>
    </w:div>
    <w:div w:id="1363288404">
      <w:bodyDiv w:val="1"/>
      <w:marLeft w:val="0"/>
      <w:marRight w:val="0"/>
      <w:marTop w:val="0"/>
      <w:marBottom w:val="0"/>
      <w:divBdr>
        <w:top w:val="none" w:sz="0" w:space="0" w:color="auto"/>
        <w:left w:val="none" w:sz="0" w:space="0" w:color="auto"/>
        <w:bottom w:val="none" w:sz="0" w:space="0" w:color="auto"/>
        <w:right w:val="none" w:sz="0" w:space="0" w:color="auto"/>
      </w:divBdr>
    </w:div>
    <w:div w:id="1406027563">
      <w:bodyDiv w:val="1"/>
      <w:marLeft w:val="0"/>
      <w:marRight w:val="0"/>
      <w:marTop w:val="0"/>
      <w:marBottom w:val="0"/>
      <w:divBdr>
        <w:top w:val="none" w:sz="0" w:space="0" w:color="auto"/>
        <w:left w:val="none" w:sz="0" w:space="0" w:color="auto"/>
        <w:bottom w:val="none" w:sz="0" w:space="0" w:color="auto"/>
        <w:right w:val="none" w:sz="0" w:space="0" w:color="auto"/>
      </w:divBdr>
    </w:div>
    <w:div w:id="1406219815">
      <w:bodyDiv w:val="1"/>
      <w:marLeft w:val="0"/>
      <w:marRight w:val="0"/>
      <w:marTop w:val="0"/>
      <w:marBottom w:val="0"/>
      <w:divBdr>
        <w:top w:val="none" w:sz="0" w:space="0" w:color="auto"/>
        <w:left w:val="none" w:sz="0" w:space="0" w:color="auto"/>
        <w:bottom w:val="none" w:sz="0" w:space="0" w:color="auto"/>
        <w:right w:val="none" w:sz="0" w:space="0" w:color="auto"/>
      </w:divBdr>
    </w:div>
    <w:div w:id="1450860815">
      <w:bodyDiv w:val="1"/>
      <w:marLeft w:val="0"/>
      <w:marRight w:val="0"/>
      <w:marTop w:val="0"/>
      <w:marBottom w:val="0"/>
      <w:divBdr>
        <w:top w:val="none" w:sz="0" w:space="0" w:color="auto"/>
        <w:left w:val="none" w:sz="0" w:space="0" w:color="auto"/>
        <w:bottom w:val="none" w:sz="0" w:space="0" w:color="auto"/>
        <w:right w:val="none" w:sz="0" w:space="0" w:color="auto"/>
      </w:divBdr>
    </w:div>
    <w:div w:id="1452431759">
      <w:bodyDiv w:val="1"/>
      <w:marLeft w:val="0"/>
      <w:marRight w:val="0"/>
      <w:marTop w:val="0"/>
      <w:marBottom w:val="0"/>
      <w:divBdr>
        <w:top w:val="none" w:sz="0" w:space="0" w:color="auto"/>
        <w:left w:val="none" w:sz="0" w:space="0" w:color="auto"/>
        <w:bottom w:val="none" w:sz="0" w:space="0" w:color="auto"/>
        <w:right w:val="none" w:sz="0" w:space="0" w:color="auto"/>
      </w:divBdr>
    </w:div>
    <w:div w:id="1467045711">
      <w:bodyDiv w:val="1"/>
      <w:marLeft w:val="0"/>
      <w:marRight w:val="0"/>
      <w:marTop w:val="0"/>
      <w:marBottom w:val="0"/>
      <w:divBdr>
        <w:top w:val="none" w:sz="0" w:space="0" w:color="auto"/>
        <w:left w:val="none" w:sz="0" w:space="0" w:color="auto"/>
        <w:bottom w:val="none" w:sz="0" w:space="0" w:color="auto"/>
        <w:right w:val="none" w:sz="0" w:space="0" w:color="auto"/>
      </w:divBdr>
    </w:div>
    <w:div w:id="1505171208">
      <w:bodyDiv w:val="1"/>
      <w:marLeft w:val="0"/>
      <w:marRight w:val="0"/>
      <w:marTop w:val="0"/>
      <w:marBottom w:val="0"/>
      <w:divBdr>
        <w:top w:val="none" w:sz="0" w:space="0" w:color="auto"/>
        <w:left w:val="none" w:sz="0" w:space="0" w:color="auto"/>
        <w:bottom w:val="none" w:sz="0" w:space="0" w:color="auto"/>
        <w:right w:val="none" w:sz="0" w:space="0" w:color="auto"/>
      </w:divBdr>
    </w:div>
    <w:div w:id="1511064162">
      <w:bodyDiv w:val="1"/>
      <w:marLeft w:val="0"/>
      <w:marRight w:val="0"/>
      <w:marTop w:val="0"/>
      <w:marBottom w:val="0"/>
      <w:divBdr>
        <w:top w:val="none" w:sz="0" w:space="0" w:color="auto"/>
        <w:left w:val="none" w:sz="0" w:space="0" w:color="auto"/>
        <w:bottom w:val="none" w:sz="0" w:space="0" w:color="auto"/>
        <w:right w:val="none" w:sz="0" w:space="0" w:color="auto"/>
      </w:divBdr>
    </w:div>
    <w:div w:id="1512797173">
      <w:bodyDiv w:val="1"/>
      <w:marLeft w:val="0"/>
      <w:marRight w:val="0"/>
      <w:marTop w:val="0"/>
      <w:marBottom w:val="0"/>
      <w:divBdr>
        <w:top w:val="none" w:sz="0" w:space="0" w:color="auto"/>
        <w:left w:val="none" w:sz="0" w:space="0" w:color="auto"/>
        <w:bottom w:val="none" w:sz="0" w:space="0" w:color="auto"/>
        <w:right w:val="none" w:sz="0" w:space="0" w:color="auto"/>
      </w:divBdr>
    </w:div>
    <w:div w:id="1564952977">
      <w:bodyDiv w:val="1"/>
      <w:marLeft w:val="0"/>
      <w:marRight w:val="0"/>
      <w:marTop w:val="0"/>
      <w:marBottom w:val="0"/>
      <w:divBdr>
        <w:top w:val="none" w:sz="0" w:space="0" w:color="auto"/>
        <w:left w:val="none" w:sz="0" w:space="0" w:color="auto"/>
        <w:bottom w:val="none" w:sz="0" w:space="0" w:color="auto"/>
        <w:right w:val="none" w:sz="0" w:space="0" w:color="auto"/>
      </w:divBdr>
      <w:divsChild>
        <w:div w:id="2085956847">
          <w:marLeft w:val="0"/>
          <w:marRight w:val="0"/>
          <w:marTop w:val="0"/>
          <w:marBottom w:val="0"/>
          <w:divBdr>
            <w:top w:val="none" w:sz="0" w:space="0" w:color="auto"/>
            <w:left w:val="none" w:sz="0" w:space="0" w:color="auto"/>
            <w:bottom w:val="none" w:sz="0" w:space="0" w:color="auto"/>
            <w:right w:val="none" w:sz="0" w:space="0" w:color="auto"/>
          </w:divBdr>
          <w:divsChild>
            <w:div w:id="177716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420447">
      <w:bodyDiv w:val="1"/>
      <w:marLeft w:val="0"/>
      <w:marRight w:val="0"/>
      <w:marTop w:val="0"/>
      <w:marBottom w:val="0"/>
      <w:divBdr>
        <w:top w:val="none" w:sz="0" w:space="0" w:color="auto"/>
        <w:left w:val="none" w:sz="0" w:space="0" w:color="auto"/>
        <w:bottom w:val="none" w:sz="0" w:space="0" w:color="auto"/>
        <w:right w:val="none" w:sz="0" w:space="0" w:color="auto"/>
      </w:divBdr>
    </w:div>
    <w:div w:id="1598363898">
      <w:bodyDiv w:val="1"/>
      <w:marLeft w:val="0"/>
      <w:marRight w:val="0"/>
      <w:marTop w:val="0"/>
      <w:marBottom w:val="0"/>
      <w:divBdr>
        <w:top w:val="none" w:sz="0" w:space="0" w:color="auto"/>
        <w:left w:val="none" w:sz="0" w:space="0" w:color="auto"/>
        <w:bottom w:val="none" w:sz="0" w:space="0" w:color="auto"/>
        <w:right w:val="none" w:sz="0" w:space="0" w:color="auto"/>
      </w:divBdr>
    </w:div>
    <w:div w:id="1605183451">
      <w:bodyDiv w:val="1"/>
      <w:marLeft w:val="0"/>
      <w:marRight w:val="0"/>
      <w:marTop w:val="0"/>
      <w:marBottom w:val="0"/>
      <w:divBdr>
        <w:top w:val="none" w:sz="0" w:space="0" w:color="auto"/>
        <w:left w:val="none" w:sz="0" w:space="0" w:color="auto"/>
        <w:bottom w:val="none" w:sz="0" w:space="0" w:color="auto"/>
        <w:right w:val="none" w:sz="0" w:space="0" w:color="auto"/>
      </w:divBdr>
    </w:div>
    <w:div w:id="1621761793">
      <w:bodyDiv w:val="1"/>
      <w:marLeft w:val="0"/>
      <w:marRight w:val="0"/>
      <w:marTop w:val="0"/>
      <w:marBottom w:val="0"/>
      <w:divBdr>
        <w:top w:val="none" w:sz="0" w:space="0" w:color="auto"/>
        <w:left w:val="none" w:sz="0" w:space="0" w:color="auto"/>
        <w:bottom w:val="none" w:sz="0" w:space="0" w:color="auto"/>
        <w:right w:val="none" w:sz="0" w:space="0" w:color="auto"/>
      </w:divBdr>
    </w:div>
    <w:div w:id="1706061388">
      <w:bodyDiv w:val="1"/>
      <w:marLeft w:val="0"/>
      <w:marRight w:val="0"/>
      <w:marTop w:val="0"/>
      <w:marBottom w:val="0"/>
      <w:divBdr>
        <w:top w:val="none" w:sz="0" w:space="0" w:color="auto"/>
        <w:left w:val="none" w:sz="0" w:space="0" w:color="auto"/>
        <w:bottom w:val="none" w:sz="0" w:space="0" w:color="auto"/>
        <w:right w:val="none" w:sz="0" w:space="0" w:color="auto"/>
      </w:divBdr>
    </w:div>
    <w:div w:id="1815365163">
      <w:bodyDiv w:val="1"/>
      <w:marLeft w:val="0"/>
      <w:marRight w:val="0"/>
      <w:marTop w:val="0"/>
      <w:marBottom w:val="0"/>
      <w:divBdr>
        <w:top w:val="none" w:sz="0" w:space="0" w:color="auto"/>
        <w:left w:val="none" w:sz="0" w:space="0" w:color="auto"/>
        <w:bottom w:val="none" w:sz="0" w:space="0" w:color="auto"/>
        <w:right w:val="none" w:sz="0" w:space="0" w:color="auto"/>
      </w:divBdr>
    </w:div>
    <w:div w:id="1839464809">
      <w:bodyDiv w:val="1"/>
      <w:marLeft w:val="0"/>
      <w:marRight w:val="0"/>
      <w:marTop w:val="0"/>
      <w:marBottom w:val="0"/>
      <w:divBdr>
        <w:top w:val="none" w:sz="0" w:space="0" w:color="auto"/>
        <w:left w:val="none" w:sz="0" w:space="0" w:color="auto"/>
        <w:bottom w:val="none" w:sz="0" w:space="0" w:color="auto"/>
        <w:right w:val="none" w:sz="0" w:space="0" w:color="auto"/>
      </w:divBdr>
    </w:div>
    <w:div w:id="1893729793">
      <w:bodyDiv w:val="1"/>
      <w:marLeft w:val="0"/>
      <w:marRight w:val="0"/>
      <w:marTop w:val="0"/>
      <w:marBottom w:val="0"/>
      <w:divBdr>
        <w:top w:val="none" w:sz="0" w:space="0" w:color="auto"/>
        <w:left w:val="none" w:sz="0" w:space="0" w:color="auto"/>
        <w:bottom w:val="none" w:sz="0" w:space="0" w:color="auto"/>
        <w:right w:val="none" w:sz="0" w:space="0" w:color="auto"/>
      </w:divBdr>
    </w:div>
    <w:div w:id="1913850962">
      <w:bodyDiv w:val="1"/>
      <w:marLeft w:val="0"/>
      <w:marRight w:val="0"/>
      <w:marTop w:val="0"/>
      <w:marBottom w:val="0"/>
      <w:divBdr>
        <w:top w:val="none" w:sz="0" w:space="0" w:color="auto"/>
        <w:left w:val="none" w:sz="0" w:space="0" w:color="auto"/>
        <w:bottom w:val="none" w:sz="0" w:space="0" w:color="auto"/>
        <w:right w:val="none" w:sz="0" w:space="0" w:color="auto"/>
      </w:divBdr>
    </w:div>
    <w:div w:id="1914922899">
      <w:bodyDiv w:val="1"/>
      <w:marLeft w:val="0"/>
      <w:marRight w:val="0"/>
      <w:marTop w:val="0"/>
      <w:marBottom w:val="0"/>
      <w:divBdr>
        <w:top w:val="none" w:sz="0" w:space="0" w:color="auto"/>
        <w:left w:val="none" w:sz="0" w:space="0" w:color="auto"/>
        <w:bottom w:val="none" w:sz="0" w:space="0" w:color="auto"/>
        <w:right w:val="none" w:sz="0" w:space="0" w:color="auto"/>
      </w:divBdr>
    </w:div>
    <w:div w:id="1934119865">
      <w:bodyDiv w:val="1"/>
      <w:marLeft w:val="0"/>
      <w:marRight w:val="0"/>
      <w:marTop w:val="0"/>
      <w:marBottom w:val="0"/>
      <w:divBdr>
        <w:top w:val="none" w:sz="0" w:space="0" w:color="auto"/>
        <w:left w:val="none" w:sz="0" w:space="0" w:color="auto"/>
        <w:bottom w:val="none" w:sz="0" w:space="0" w:color="auto"/>
        <w:right w:val="none" w:sz="0" w:space="0" w:color="auto"/>
      </w:divBdr>
    </w:div>
    <w:div w:id="1976637231">
      <w:bodyDiv w:val="1"/>
      <w:marLeft w:val="0"/>
      <w:marRight w:val="0"/>
      <w:marTop w:val="0"/>
      <w:marBottom w:val="0"/>
      <w:divBdr>
        <w:top w:val="none" w:sz="0" w:space="0" w:color="auto"/>
        <w:left w:val="none" w:sz="0" w:space="0" w:color="auto"/>
        <w:bottom w:val="none" w:sz="0" w:space="0" w:color="auto"/>
        <w:right w:val="none" w:sz="0" w:space="0" w:color="auto"/>
      </w:divBdr>
    </w:div>
    <w:div w:id="1997106537">
      <w:bodyDiv w:val="1"/>
      <w:marLeft w:val="0"/>
      <w:marRight w:val="0"/>
      <w:marTop w:val="0"/>
      <w:marBottom w:val="0"/>
      <w:divBdr>
        <w:top w:val="none" w:sz="0" w:space="0" w:color="auto"/>
        <w:left w:val="none" w:sz="0" w:space="0" w:color="auto"/>
        <w:bottom w:val="none" w:sz="0" w:space="0" w:color="auto"/>
        <w:right w:val="none" w:sz="0" w:space="0" w:color="auto"/>
      </w:divBdr>
    </w:div>
    <w:div w:id="2021740180">
      <w:bodyDiv w:val="1"/>
      <w:marLeft w:val="0"/>
      <w:marRight w:val="0"/>
      <w:marTop w:val="0"/>
      <w:marBottom w:val="0"/>
      <w:divBdr>
        <w:top w:val="none" w:sz="0" w:space="0" w:color="auto"/>
        <w:left w:val="none" w:sz="0" w:space="0" w:color="auto"/>
        <w:bottom w:val="none" w:sz="0" w:space="0" w:color="auto"/>
        <w:right w:val="none" w:sz="0" w:space="0" w:color="auto"/>
      </w:divBdr>
    </w:div>
    <w:div w:id="2033649827">
      <w:bodyDiv w:val="1"/>
      <w:marLeft w:val="0"/>
      <w:marRight w:val="0"/>
      <w:marTop w:val="0"/>
      <w:marBottom w:val="0"/>
      <w:divBdr>
        <w:top w:val="none" w:sz="0" w:space="0" w:color="auto"/>
        <w:left w:val="none" w:sz="0" w:space="0" w:color="auto"/>
        <w:bottom w:val="none" w:sz="0" w:space="0" w:color="auto"/>
        <w:right w:val="none" w:sz="0" w:space="0" w:color="auto"/>
      </w:divBdr>
    </w:div>
    <w:div w:id="2110469143">
      <w:bodyDiv w:val="1"/>
      <w:marLeft w:val="0"/>
      <w:marRight w:val="0"/>
      <w:marTop w:val="0"/>
      <w:marBottom w:val="0"/>
      <w:divBdr>
        <w:top w:val="none" w:sz="0" w:space="0" w:color="auto"/>
        <w:left w:val="none" w:sz="0" w:space="0" w:color="auto"/>
        <w:bottom w:val="none" w:sz="0" w:space="0" w:color="auto"/>
        <w:right w:val="none" w:sz="0" w:space="0" w:color="auto"/>
      </w:divBdr>
    </w:div>
    <w:div w:id="2143037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hyperlink" Target="https://doi.org/10.1080/10973430208408443" TargetMode="External"/><Relationship Id="rId21" Type="http://schemas.openxmlformats.org/officeDocument/2006/relationships/image" Target="media/image11.emf"/><Relationship Id="rId34" Type="http://schemas.openxmlformats.org/officeDocument/2006/relationships/hyperlink" Target="https://doi.org/10.1080/10826084.2021.1906276" TargetMode="External"/><Relationship Id="rId42" Type="http://schemas.openxmlformats.org/officeDocument/2006/relationships/hyperlink" Target="https://web.archive.org/web/20110606220213/http://quickfacts.census.gov/qfd/states/49/49011.html"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14.emf"/><Relationship Id="rId32" Type="http://schemas.openxmlformats.org/officeDocument/2006/relationships/hyperlink" Target="https://doi.org/10.1016/j.wpsyc.2012.05.009" TargetMode="External"/><Relationship Id="rId37" Type="http://schemas.openxmlformats.org/officeDocument/2006/relationships/hyperlink" Target="https://doi-org.proxy.library.upenn.edu/10.1016/j.drugalcdep.2011.04.022" TargetMode="External"/><Relationship Id="rId40" Type="http://schemas.openxmlformats.org/officeDocument/2006/relationships/hyperlink" Target="https://www.samhsa.gov/sites/default/files/rosc_resource_guide_book.pdf" TargetMode="External"/><Relationship Id="rId45"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hyperlink" Target="https://doi.org/10.1097/JOM.0000000000001157" TargetMode="External"/><Relationship Id="rId10" Type="http://schemas.openxmlformats.org/officeDocument/2006/relationships/header" Target="header3.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hyperlink" Target="https://doi.org/10.1016/j.jsat.2006.11.013" TargetMode="External"/><Relationship Id="rId43" Type="http://schemas.openxmlformats.org/officeDocument/2006/relationships/header" Target="header4.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hyperlink" Target="https://psycnet.apa.org/doi/10.1002/9780470682999" TargetMode="External"/><Relationship Id="rId38" Type="http://schemas.openxmlformats.org/officeDocument/2006/relationships/hyperlink" Target="https://psycnet.apa.org/doi/10.1007/978-0-387-88455-4" TargetMode="External"/><Relationship Id="rId46" Type="http://schemas.openxmlformats.org/officeDocument/2006/relationships/fontTable" Target="fontTable.xml"/><Relationship Id="rId20" Type="http://schemas.openxmlformats.org/officeDocument/2006/relationships/image" Target="media/image10.emf"/><Relationship Id="rId41" Type="http://schemas.openxmlformats.org/officeDocument/2006/relationships/hyperlink" Target="https://psycnet-apa-org.proxy.library.upenn.edu/doi/10.2975/27.2004.392.4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32A8DA-93C7-4540-B1E0-50C7C088A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81</Pages>
  <Words>15532</Words>
  <Characters>88533</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Bartruff, Brett Steven</dc:creator>
  <cp:keywords/>
  <dc:description/>
  <cp:lastModifiedBy>Bartruff, Brett Steven</cp:lastModifiedBy>
  <cp:revision>3</cp:revision>
  <cp:lastPrinted>2022-08-24T00:39:00Z</cp:lastPrinted>
  <dcterms:created xsi:type="dcterms:W3CDTF">2022-08-27T01:21:00Z</dcterms:created>
  <dcterms:modified xsi:type="dcterms:W3CDTF">2022-08-27T01:33:00Z</dcterms:modified>
</cp:coreProperties>
</file>