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7AF6A1" w14:textId="0C507E7B" w:rsidR="008A12B2" w:rsidRPr="008A12B2" w:rsidRDefault="00EE5BFF" w:rsidP="008A12B2">
      <w:pPr>
        <w:pStyle w:val="p1"/>
        <w:rPr>
          <w:b/>
          <w:bCs/>
          <w:sz w:val="32"/>
          <w:szCs w:val="32"/>
        </w:rPr>
      </w:pPr>
      <w:r w:rsidRPr="00DA1D6F">
        <w:rPr>
          <w:b/>
          <w:bCs/>
          <w:sz w:val="32"/>
          <w:szCs w:val="32"/>
        </w:rPr>
        <w:t>Balancing Morbidity and Regeneration: A Retrospective Cohort Analysis of PRF, EMD, and rhPDGF-BB in Mucogingival Surgery</w:t>
      </w:r>
    </w:p>
    <w:p w14:paraId="10545974" w14:textId="77777777" w:rsidR="008A12B2" w:rsidRPr="008A12B2" w:rsidRDefault="008A12B2" w:rsidP="008A12B2">
      <w:pPr>
        <w:pStyle w:val="p3"/>
        <w:spacing w:before="0" w:beforeAutospacing="0" w:after="0" w:afterAutospacing="0" w:line="360" w:lineRule="auto"/>
        <w:jc w:val="center"/>
        <w:rPr>
          <w:sz w:val="20"/>
          <w:szCs w:val="20"/>
        </w:rPr>
      </w:pPr>
      <w:r w:rsidRPr="008A12B2">
        <w:rPr>
          <w:sz w:val="20"/>
          <w:szCs w:val="20"/>
        </w:rPr>
        <w:t>Sean Mojaver, DDS</w:t>
      </w:r>
    </w:p>
    <w:p w14:paraId="6E101F2F" w14:textId="4956C04B" w:rsidR="008A12B2" w:rsidRPr="008A12B2" w:rsidRDefault="008A12B2" w:rsidP="008A12B2">
      <w:pPr>
        <w:pStyle w:val="p3"/>
        <w:spacing w:before="0" w:beforeAutospacing="0" w:after="0" w:afterAutospacing="0" w:line="360" w:lineRule="auto"/>
        <w:jc w:val="center"/>
        <w:rPr>
          <w:sz w:val="20"/>
          <w:szCs w:val="20"/>
        </w:rPr>
      </w:pPr>
      <w:r w:rsidRPr="008A12B2">
        <w:rPr>
          <w:sz w:val="20"/>
          <w:szCs w:val="20"/>
        </w:rPr>
        <w:t>Master of Science in Oral Biology (MSoB) – Periodontology Track</w:t>
      </w:r>
      <w:r w:rsidR="000E2276">
        <w:rPr>
          <w:sz w:val="20"/>
          <w:szCs w:val="20"/>
        </w:rPr>
        <w:t xml:space="preserve"> 2025</w:t>
      </w:r>
    </w:p>
    <w:p w14:paraId="7B894847" w14:textId="77777777" w:rsidR="008A12B2" w:rsidRPr="008A12B2" w:rsidRDefault="008A12B2" w:rsidP="008A12B2">
      <w:pPr>
        <w:pStyle w:val="p3"/>
        <w:spacing w:before="0" w:beforeAutospacing="0" w:after="0" w:afterAutospacing="0" w:line="360" w:lineRule="auto"/>
        <w:jc w:val="center"/>
        <w:rPr>
          <w:sz w:val="20"/>
          <w:szCs w:val="20"/>
        </w:rPr>
      </w:pPr>
      <w:r w:rsidRPr="008A12B2">
        <w:rPr>
          <w:sz w:val="20"/>
          <w:szCs w:val="20"/>
        </w:rPr>
        <w:t>University of Pennsylvania, School of Dental Medicine</w:t>
      </w:r>
    </w:p>
    <w:p w14:paraId="07683651" w14:textId="30B6305D" w:rsidR="008A12B2" w:rsidRDefault="008A12B2" w:rsidP="008A12B2">
      <w:pPr>
        <w:pStyle w:val="p3"/>
        <w:spacing w:before="0" w:beforeAutospacing="0" w:after="0" w:afterAutospacing="0" w:line="360" w:lineRule="auto"/>
        <w:jc w:val="center"/>
        <w:rPr>
          <w:sz w:val="20"/>
          <w:szCs w:val="20"/>
        </w:rPr>
      </w:pPr>
      <w:r w:rsidRPr="008A12B2">
        <w:rPr>
          <w:sz w:val="20"/>
          <w:szCs w:val="20"/>
        </w:rPr>
        <w:t>Department of Periodontics</w:t>
      </w:r>
    </w:p>
    <w:p w14:paraId="102013E7" w14:textId="77777777" w:rsidR="008A12B2" w:rsidRPr="008A12B2" w:rsidRDefault="008A12B2" w:rsidP="008A12B2">
      <w:pPr>
        <w:pStyle w:val="p3"/>
        <w:spacing w:before="0" w:beforeAutospacing="0" w:after="0" w:afterAutospacing="0" w:line="360" w:lineRule="auto"/>
        <w:jc w:val="center"/>
        <w:rPr>
          <w:sz w:val="20"/>
          <w:szCs w:val="20"/>
        </w:rPr>
      </w:pPr>
    </w:p>
    <w:p w14:paraId="07D2867C" w14:textId="39A84FEC" w:rsidR="008A12B2" w:rsidRPr="008A12B2" w:rsidRDefault="008A12B2" w:rsidP="008A12B2">
      <w:pPr>
        <w:pStyle w:val="p3"/>
        <w:spacing w:before="0" w:beforeAutospacing="0" w:after="0" w:afterAutospacing="0" w:line="360" w:lineRule="auto"/>
        <w:jc w:val="center"/>
        <w:rPr>
          <w:sz w:val="20"/>
          <w:szCs w:val="20"/>
        </w:rPr>
      </w:pPr>
      <w:r w:rsidRPr="008A12B2">
        <w:rPr>
          <w:sz w:val="20"/>
          <w:szCs w:val="20"/>
        </w:rPr>
        <w:t>Primary Advisor: Joseph P. Fiorellini, DMD, DMSc</w:t>
      </w:r>
    </w:p>
    <w:p w14:paraId="77414055" w14:textId="77777777" w:rsidR="00855C1C" w:rsidRPr="00855C1C" w:rsidRDefault="00855C1C" w:rsidP="00855C1C">
      <w:pPr>
        <w:pStyle w:val="NormalWeb"/>
        <w:tabs>
          <w:tab w:val="left" w:pos="2790"/>
        </w:tabs>
        <w:spacing w:before="0" w:beforeAutospacing="0" w:line="360" w:lineRule="auto"/>
        <w:rPr>
          <w:b/>
          <w:bCs/>
          <w:color w:val="000000"/>
          <w:sz w:val="28"/>
          <w:szCs w:val="28"/>
        </w:rPr>
      </w:pPr>
      <w:r w:rsidRPr="00855C1C">
        <w:rPr>
          <w:b/>
          <w:bCs/>
          <w:color w:val="000000"/>
          <w:sz w:val="28"/>
          <w:szCs w:val="28"/>
        </w:rPr>
        <w:t>Abstract</w:t>
      </w:r>
    </w:p>
    <w:p w14:paraId="06C509B9" w14:textId="4481C6D3" w:rsidR="00855C1C" w:rsidRPr="00855C1C" w:rsidRDefault="00855C1C" w:rsidP="00855C1C">
      <w:pPr>
        <w:pStyle w:val="NormalWeb"/>
        <w:tabs>
          <w:tab w:val="left" w:pos="2790"/>
        </w:tabs>
        <w:spacing w:before="0" w:beforeAutospacing="0" w:line="360" w:lineRule="auto"/>
        <w:rPr>
          <w:color w:val="000000"/>
        </w:rPr>
      </w:pPr>
      <w:r w:rsidRPr="00855C1C">
        <w:rPr>
          <w:b/>
          <w:bCs/>
          <w:color w:val="000000"/>
        </w:rPr>
        <w:t>Background</w:t>
      </w:r>
      <w:r w:rsidRPr="00855C1C">
        <w:rPr>
          <w:color w:val="000000"/>
        </w:rPr>
        <w:t>. Biologic adjuncts such as platelet-rich fibrin (PRF), enamel-matrix derivative (EMD), and recombinant platelet-derived growth factor-BB (PDGF) are widely used to enhance soft-tissue outcomes in mucogingival surgery, yet comparative real-world evidence on postoperative morbidity and early regenerative performance remains limited.</w:t>
      </w:r>
    </w:p>
    <w:p w14:paraId="79178E28" w14:textId="7C292F46" w:rsidR="00855C1C" w:rsidRPr="00855C1C" w:rsidRDefault="00855C1C" w:rsidP="00855C1C">
      <w:pPr>
        <w:pStyle w:val="NormalWeb"/>
        <w:tabs>
          <w:tab w:val="left" w:pos="2790"/>
        </w:tabs>
        <w:spacing w:before="0" w:beforeAutospacing="0" w:line="360" w:lineRule="auto"/>
        <w:rPr>
          <w:color w:val="000000"/>
        </w:rPr>
      </w:pPr>
      <w:r w:rsidRPr="00855C1C">
        <w:rPr>
          <w:b/>
          <w:bCs/>
          <w:color w:val="000000"/>
        </w:rPr>
        <w:t>Objectives</w:t>
      </w:r>
      <w:r w:rsidRPr="00855C1C">
        <w:rPr>
          <w:color w:val="000000"/>
        </w:rPr>
        <w:t>. This thesis retrospectively compared postoperative pain, swelling, root-/implant-coverage success, and three-month gingival-thickness gain among PRF-, EMD-, and PDGF-treated recession sites, and explored adjusted predictors of pain.</w:t>
      </w:r>
    </w:p>
    <w:p w14:paraId="29D8DBE9" w14:textId="41B571F5" w:rsidR="00855C1C" w:rsidRPr="00855C1C" w:rsidRDefault="00855C1C" w:rsidP="00855C1C">
      <w:pPr>
        <w:pStyle w:val="NormalWeb"/>
        <w:tabs>
          <w:tab w:val="left" w:pos="2790"/>
        </w:tabs>
        <w:spacing w:before="0" w:beforeAutospacing="0" w:line="360" w:lineRule="auto"/>
        <w:rPr>
          <w:color w:val="000000"/>
        </w:rPr>
      </w:pPr>
      <w:r w:rsidRPr="00855C1C">
        <w:rPr>
          <w:b/>
          <w:bCs/>
          <w:color w:val="000000"/>
        </w:rPr>
        <w:t>Methods</w:t>
      </w:r>
      <w:r w:rsidRPr="00855C1C">
        <w:rPr>
          <w:color w:val="000000"/>
        </w:rPr>
        <w:t>. Chart notes for 1,358 consecutive surgeries (2015-2022) were abstracted. Outcomes—binary pain (VAS &gt; 0 cm), swelling (days), coverage (complete yes/no) and thickness gain (&gt; 1 mm)—were analyzed via chi-square tests, pairwise odds ratios (OR) with 95 % confidence intervals, and multivariable logistic regression controlling for co-outcomes.</w:t>
      </w:r>
    </w:p>
    <w:p w14:paraId="6A87C49B" w14:textId="68E18DA8" w:rsidR="00855C1C" w:rsidRPr="00855C1C" w:rsidRDefault="00855C1C" w:rsidP="00855C1C">
      <w:pPr>
        <w:pStyle w:val="NormalWeb"/>
        <w:tabs>
          <w:tab w:val="left" w:pos="2790"/>
        </w:tabs>
        <w:spacing w:before="0" w:beforeAutospacing="0" w:line="360" w:lineRule="auto"/>
        <w:rPr>
          <w:color w:val="000000"/>
        </w:rPr>
      </w:pPr>
      <w:r w:rsidRPr="00855C1C">
        <w:rPr>
          <w:b/>
          <w:bCs/>
          <w:color w:val="000000"/>
        </w:rPr>
        <w:t>Results</w:t>
      </w:r>
      <w:r w:rsidRPr="00855C1C">
        <w:rPr>
          <w:color w:val="000000"/>
        </w:rPr>
        <w:t>. PRF yielded the lowest morbidity: 83.6 % of PRF sites reported no pain versus 51.6 % for EMD and 24.3 % for PDGF (χ² = 327.2, p &lt; 0.001; PRF vs PDGF OR = 13.2, 95 % CI 9.8–17.8). Swelling followed a similar gradient (PRF 79.2 % no-swelling; EMD 73.4 %; PDGF 20.6 %; χ² = 363.9, p &lt; 0.001). PDGF achieved the highest complete-coverage rate (99.2 %) versus EMD (92.4 %) and PRF (91.7 %) (χ² = 25.3, p &lt; 0.001). Gingival-thickness gain exceeded 96 % in all groups with no significant difference (χ² = 0.28, p = 0.871). Logistic regression confirmed intervention type as the dominant pain predictor (PDGF vs EMD adjusted OR = 3.24, p &lt; 0.001; PRF vs EMD OR = 0.21, p &lt; 0.001); swelling, coverage, and thickness were not independent pain drivers.</w:t>
      </w:r>
    </w:p>
    <w:p w14:paraId="337C4D80" w14:textId="758E6EA8" w:rsidR="00855C1C" w:rsidRPr="00855C1C" w:rsidRDefault="00855C1C" w:rsidP="00855C1C">
      <w:pPr>
        <w:pStyle w:val="NormalWeb"/>
        <w:tabs>
          <w:tab w:val="left" w:pos="2790"/>
        </w:tabs>
        <w:spacing w:line="360" w:lineRule="auto"/>
        <w:rPr>
          <w:color w:val="000000"/>
        </w:rPr>
      </w:pPr>
      <w:r w:rsidRPr="00855C1C">
        <w:rPr>
          <w:b/>
          <w:bCs/>
          <w:color w:val="000000"/>
        </w:rPr>
        <w:lastRenderedPageBreak/>
        <w:t>Conclusions</w:t>
      </w:r>
      <w:r w:rsidRPr="00855C1C">
        <w:rPr>
          <w:color w:val="000000"/>
        </w:rPr>
        <w:t>. PRF offers the most favorable morbidity profile with comparable regenerative efficacy, making it the biologic of choice when patient comfort is paramount. PDGF maximizes early coverage but at the cost of greater pain and edema, warranting robust peri-operative analgesia when cosmetic demands justify its use. EMD provides a balanced middle ground. These real-world data inform a tiered clinical algorithm that aligns adjunct selection with patient priorities, surgical objectives, and economic considerations, while highlighting the need for prospective, long-term, cost-utility trials to validate durability and value.</w:t>
      </w:r>
    </w:p>
    <w:p w14:paraId="07FC3530" w14:textId="57CB760A" w:rsidR="009E4E22" w:rsidRPr="00DA1D6F" w:rsidRDefault="009E4E22" w:rsidP="00661356">
      <w:pPr>
        <w:pStyle w:val="NormalWeb"/>
        <w:tabs>
          <w:tab w:val="left" w:pos="2790"/>
        </w:tabs>
        <w:spacing w:line="360" w:lineRule="auto"/>
        <w:rPr>
          <w:b/>
          <w:bCs/>
          <w:color w:val="000000"/>
          <w:sz w:val="28"/>
          <w:szCs w:val="28"/>
        </w:rPr>
      </w:pPr>
      <w:r w:rsidRPr="00DA1D6F">
        <w:rPr>
          <w:b/>
          <w:bCs/>
          <w:color w:val="000000"/>
          <w:sz w:val="28"/>
          <w:szCs w:val="28"/>
        </w:rPr>
        <w:t>Introduction</w:t>
      </w:r>
    </w:p>
    <w:p w14:paraId="7A76402B" w14:textId="0F30E17A" w:rsidR="00787634" w:rsidRPr="009944F2" w:rsidRDefault="00787634" w:rsidP="00787634">
      <w:pPr>
        <w:tabs>
          <w:tab w:val="left" w:pos="2790"/>
        </w:tabs>
        <w:spacing w:line="360" w:lineRule="auto"/>
        <w:rPr>
          <w:color w:val="000000"/>
        </w:rPr>
      </w:pPr>
      <w:r w:rsidRPr="009944F2">
        <w:rPr>
          <w:color w:val="000000"/>
        </w:rPr>
        <w:t>Mucogingival deficiencies—encompassing gingival recession around natural teeth and soft tissue dehiscence around dental implants—are among the most pervasive conditions encountered in daily periodontal practice</w:t>
      </w:r>
      <w:r w:rsidR="00FB7FBF">
        <w:rPr>
          <w:color w:val="000000"/>
          <w:vertAlign w:val="superscript"/>
        </w:rPr>
        <w:t>1</w:t>
      </w:r>
      <w:r w:rsidRPr="009944F2">
        <w:rPr>
          <w:color w:val="000000"/>
        </w:rPr>
        <w:t xml:space="preserve">. A recent global </w:t>
      </w:r>
      <w:r w:rsidR="00CB67CB" w:rsidRPr="009944F2">
        <w:rPr>
          <w:color w:val="000000"/>
        </w:rPr>
        <w:t>meta-analysis</w:t>
      </w:r>
      <w:r w:rsidRPr="009944F2">
        <w:rPr>
          <w:color w:val="000000"/>
        </w:rPr>
        <w:t xml:space="preserve"> that synthesized data from more than </w:t>
      </w:r>
      <w:r w:rsidR="000D049A" w:rsidRPr="009944F2">
        <w:rPr>
          <w:color w:val="000000"/>
        </w:rPr>
        <w:t>37</w:t>
      </w:r>
      <w:r w:rsidR="000D049A">
        <w:rPr>
          <w:color w:val="000000"/>
        </w:rPr>
        <w:t>,</w:t>
      </w:r>
      <w:r w:rsidR="000D049A" w:rsidRPr="009944F2">
        <w:rPr>
          <w:color w:val="000000"/>
        </w:rPr>
        <w:t xml:space="preserve">000 </w:t>
      </w:r>
      <w:r w:rsidRPr="009944F2">
        <w:rPr>
          <w:color w:val="000000"/>
        </w:rPr>
        <w:t xml:space="preserve">adults reported an overall prevalence of 81 % when a ≥ 1 mm recession threshold was used, confirming that marginal tissue loss is virtually ubiquitous worldwide. Left untreated, these defects expose root or implant surfaces to microbial biofilm and mechanical abrasion, fuel progressive attachment loss, and erode patients’ </w:t>
      </w:r>
      <w:r w:rsidR="00CB67CB" w:rsidRPr="009944F2">
        <w:rPr>
          <w:color w:val="000000"/>
        </w:rPr>
        <w:t>self-confidence</w:t>
      </w:r>
      <w:r w:rsidRPr="009944F2">
        <w:rPr>
          <w:color w:val="000000"/>
        </w:rPr>
        <w:t xml:space="preserve"> when smiling</w:t>
      </w:r>
      <w:r w:rsidR="00FB7FBF">
        <w:rPr>
          <w:color w:val="000000"/>
          <w:vertAlign w:val="superscript"/>
        </w:rPr>
        <w:t>2</w:t>
      </w:r>
      <w:r w:rsidRPr="009944F2">
        <w:rPr>
          <w:color w:val="000000"/>
        </w:rPr>
        <w:t xml:space="preserve">. Validation of the Psychosocial Impact of Gingival Aesthetics Questionnaire (PIGAQ) has demonstrated significant decrements in both </w:t>
      </w:r>
      <w:r w:rsidR="00CB67CB" w:rsidRPr="009944F2">
        <w:rPr>
          <w:color w:val="000000"/>
        </w:rPr>
        <w:t>self-esteem</w:t>
      </w:r>
      <w:r w:rsidRPr="009944F2">
        <w:rPr>
          <w:color w:val="000000"/>
        </w:rPr>
        <w:t xml:space="preserve"> and social interaction among affected individuals, underlining the human dimension of what might otherwise be viewed as a purely biologic problem</w:t>
      </w:r>
      <w:r w:rsidR="00FB7FBF">
        <w:rPr>
          <w:color w:val="000000"/>
          <w:vertAlign w:val="superscript"/>
        </w:rPr>
        <w:t>3</w:t>
      </w:r>
      <w:r w:rsidRPr="009944F2">
        <w:rPr>
          <w:color w:val="000000"/>
        </w:rPr>
        <w:t>.</w:t>
      </w:r>
    </w:p>
    <w:p w14:paraId="25889940" w14:textId="77777777" w:rsidR="00787634" w:rsidRPr="009944F2" w:rsidRDefault="00787634" w:rsidP="00787634">
      <w:pPr>
        <w:tabs>
          <w:tab w:val="left" w:pos="2790"/>
        </w:tabs>
        <w:spacing w:line="360" w:lineRule="auto"/>
        <w:rPr>
          <w:color w:val="000000"/>
        </w:rPr>
      </w:pPr>
      <w:r w:rsidRPr="009944F2">
        <w:rPr>
          <w:color w:val="000000"/>
        </w:rPr>
        <w:t xml:space="preserve"> </w:t>
      </w:r>
    </w:p>
    <w:p w14:paraId="046BE7D2" w14:textId="48A0E9BA" w:rsidR="00787634" w:rsidRDefault="00787634" w:rsidP="00787634">
      <w:pPr>
        <w:tabs>
          <w:tab w:val="left" w:pos="2790"/>
        </w:tabs>
        <w:spacing w:line="360" w:lineRule="auto"/>
        <w:rPr>
          <w:color w:val="000000"/>
        </w:rPr>
      </w:pPr>
      <w:r w:rsidRPr="009944F2">
        <w:rPr>
          <w:color w:val="000000"/>
        </w:rPr>
        <w:t>Beyond esthetics, a continuous band of keratinized mucosa (KM) of at least 2 mm appears to confer biologic protection. Systematic reviews link KM &lt; 2 mm to higher plaque indices, bleeding scores, and peri</w:t>
      </w:r>
      <w:r w:rsidR="00CB67CB">
        <w:rPr>
          <w:color w:val="000000"/>
        </w:rPr>
        <w:t>-</w:t>
      </w:r>
      <w:r w:rsidRPr="009944F2">
        <w:rPr>
          <w:color w:val="000000"/>
        </w:rPr>
        <w:t>implantitis risk (odds ratio ≈ 2.8)</w:t>
      </w:r>
      <w:r w:rsidR="00CB67CB">
        <w:rPr>
          <w:color w:val="000000"/>
          <w:vertAlign w:val="superscript"/>
        </w:rPr>
        <w:t>4</w:t>
      </w:r>
      <w:r w:rsidRPr="009944F2">
        <w:rPr>
          <w:color w:val="000000"/>
        </w:rPr>
        <w:t xml:space="preserve">. Consequently, soft tissue augmentation has evolved from an elective cosmetic option to a preventive measure integral to </w:t>
      </w:r>
      <w:r w:rsidR="000D049A" w:rsidRPr="009944F2">
        <w:rPr>
          <w:color w:val="000000"/>
        </w:rPr>
        <w:t>long</w:t>
      </w:r>
      <w:r w:rsidR="000D049A">
        <w:rPr>
          <w:color w:val="000000"/>
        </w:rPr>
        <w:t>-</w:t>
      </w:r>
      <w:r w:rsidRPr="009944F2">
        <w:rPr>
          <w:color w:val="000000"/>
        </w:rPr>
        <w:t xml:space="preserve">term periodontal and </w:t>
      </w:r>
      <w:r w:rsidR="000D049A" w:rsidRPr="009944F2">
        <w:rPr>
          <w:color w:val="000000"/>
        </w:rPr>
        <w:t>peri</w:t>
      </w:r>
      <w:r w:rsidR="000D049A">
        <w:rPr>
          <w:color w:val="000000"/>
        </w:rPr>
        <w:t>-</w:t>
      </w:r>
      <w:r w:rsidRPr="009944F2">
        <w:rPr>
          <w:color w:val="000000"/>
        </w:rPr>
        <w:t>implant stability</w:t>
      </w:r>
      <w:r w:rsidR="00CB67CB">
        <w:rPr>
          <w:color w:val="000000"/>
          <w:vertAlign w:val="superscript"/>
        </w:rPr>
        <w:t>1,4</w:t>
      </w:r>
      <w:r w:rsidRPr="009944F2">
        <w:rPr>
          <w:color w:val="000000"/>
        </w:rPr>
        <w:t xml:space="preserve">. Classic autogenous grafts such as the subepithelial connective tissue graft (SCTG) deliver unparalleled predictability, but at the expense of palatal donor morbidity. Allogeneic acellular dermal matrices (ADM) now offer comparable root coverage percentages while significantly lowering early postoperative pain, reshaping the risk–benefit calculus for </w:t>
      </w:r>
      <w:r w:rsidR="000D049A" w:rsidRPr="009944F2">
        <w:rPr>
          <w:color w:val="000000"/>
        </w:rPr>
        <w:t>patient</w:t>
      </w:r>
      <w:r w:rsidR="000D049A">
        <w:rPr>
          <w:color w:val="000000"/>
        </w:rPr>
        <w:t>-</w:t>
      </w:r>
      <w:r w:rsidR="00FB7FBF" w:rsidRPr="009944F2">
        <w:rPr>
          <w:color w:val="000000"/>
        </w:rPr>
        <w:t>centered</w:t>
      </w:r>
      <w:r w:rsidRPr="009944F2">
        <w:rPr>
          <w:color w:val="000000"/>
        </w:rPr>
        <w:t xml:space="preserve"> care</w:t>
      </w:r>
      <w:r w:rsidR="00CB67CB">
        <w:rPr>
          <w:color w:val="000000"/>
          <w:vertAlign w:val="superscript"/>
        </w:rPr>
        <w:t>5</w:t>
      </w:r>
      <w:r w:rsidRPr="009944F2">
        <w:rPr>
          <w:color w:val="000000"/>
        </w:rPr>
        <w:t xml:space="preserve">. </w:t>
      </w:r>
    </w:p>
    <w:p w14:paraId="0BFDB3E9" w14:textId="77777777" w:rsidR="00FB7FBF" w:rsidRPr="009944F2" w:rsidRDefault="00FB7FBF" w:rsidP="00787634">
      <w:pPr>
        <w:tabs>
          <w:tab w:val="left" w:pos="2790"/>
        </w:tabs>
        <w:spacing w:line="360" w:lineRule="auto"/>
        <w:rPr>
          <w:color w:val="000000"/>
        </w:rPr>
      </w:pPr>
    </w:p>
    <w:p w14:paraId="3AA92647" w14:textId="6817D09E" w:rsidR="00787634" w:rsidRPr="009944F2" w:rsidRDefault="00787634" w:rsidP="00787634">
      <w:pPr>
        <w:tabs>
          <w:tab w:val="left" w:pos="2790"/>
        </w:tabs>
        <w:spacing w:line="360" w:lineRule="auto"/>
        <w:rPr>
          <w:color w:val="000000"/>
        </w:rPr>
      </w:pPr>
      <w:r w:rsidRPr="009944F2">
        <w:rPr>
          <w:color w:val="000000"/>
        </w:rPr>
        <w:lastRenderedPageBreak/>
        <w:t>Pain itself warrants special attention. Prospective cohorts show that discomfort peaks within the first 24–48 h after mucogingival surgery and, when measured on the 100 mm visual analog scale (VAS), often exceeds 30 mm</w:t>
      </w:r>
      <w:r w:rsidR="000D049A">
        <w:rPr>
          <w:color w:val="000000"/>
        </w:rPr>
        <w:t xml:space="preserve">, </w:t>
      </w:r>
      <w:r w:rsidRPr="009944F2">
        <w:rPr>
          <w:color w:val="000000"/>
        </w:rPr>
        <w:t>crossing the threshold for “moderate” pain</w:t>
      </w:r>
      <w:r w:rsidR="00CB67CB">
        <w:rPr>
          <w:color w:val="000000"/>
          <w:vertAlign w:val="superscript"/>
        </w:rPr>
        <w:t>1,</w:t>
      </w:r>
      <w:r w:rsidR="00A2044C">
        <w:rPr>
          <w:color w:val="000000"/>
          <w:vertAlign w:val="superscript"/>
        </w:rPr>
        <w:t>5</w:t>
      </w:r>
      <w:r w:rsidRPr="009944F2">
        <w:rPr>
          <w:color w:val="000000"/>
        </w:rPr>
        <w:t>. Clinically, a change of only ≈ 10 mm on this scale constitutes a minimal clinically important difference (MCID) that patients reliably perceive</w:t>
      </w:r>
      <w:r w:rsidR="00A2044C">
        <w:rPr>
          <w:color w:val="000000"/>
          <w:vertAlign w:val="superscript"/>
        </w:rPr>
        <w:t>5</w:t>
      </w:r>
      <w:r w:rsidRPr="009944F2">
        <w:rPr>
          <w:color w:val="000000"/>
        </w:rPr>
        <w:t xml:space="preserve">. Investigators have begun integrating autologous </w:t>
      </w:r>
      <w:r w:rsidR="000D049A" w:rsidRPr="009944F2">
        <w:rPr>
          <w:color w:val="000000"/>
        </w:rPr>
        <w:t>platelet</w:t>
      </w:r>
      <w:r w:rsidR="000D049A">
        <w:rPr>
          <w:color w:val="000000"/>
        </w:rPr>
        <w:t>-</w:t>
      </w:r>
      <w:r w:rsidRPr="009944F2">
        <w:rPr>
          <w:color w:val="000000"/>
        </w:rPr>
        <w:t xml:space="preserve">rich fibrin (PRF) bandages and concentrated growth factor membranes to accelerate donor site </w:t>
      </w:r>
      <w:r w:rsidR="00A2044C" w:rsidRPr="009944F2">
        <w:rPr>
          <w:color w:val="000000"/>
        </w:rPr>
        <w:t>epithelialization</w:t>
      </w:r>
      <w:r w:rsidRPr="009944F2">
        <w:rPr>
          <w:color w:val="000000"/>
        </w:rPr>
        <w:t xml:space="preserve"> and trim pain scores by more than one MCID unit, all without adding appreciable cost</w:t>
      </w:r>
      <w:r w:rsidR="00A2044C">
        <w:rPr>
          <w:color w:val="000000"/>
          <w:vertAlign w:val="superscript"/>
        </w:rPr>
        <w:t>1,2,5</w:t>
      </w:r>
      <w:r w:rsidRPr="009944F2">
        <w:rPr>
          <w:color w:val="000000"/>
        </w:rPr>
        <w:t xml:space="preserve">. Yet methodological heterogeneity—differing pain scales, time points, and </w:t>
      </w:r>
      <w:r w:rsidR="000D049A" w:rsidRPr="009944F2">
        <w:rPr>
          <w:color w:val="000000"/>
        </w:rPr>
        <w:t>follow</w:t>
      </w:r>
      <w:r w:rsidR="000D049A">
        <w:rPr>
          <w:color w:val="000000"/>
        </w:rPr>
        <w:t>-</w:t>
      </w:r>
      <w:r w:rsidRPr="009944F2">
        <w:rPr>
          <w:color w:val="000000"/>
        </w:rPr>
        <w:t>up durations—still hampers quantitative synthesis of these benefits.</w:t>
      </w:r>
    </w:p>
    <w:p w14:paraId="062E341C" w14:textId="77777777" w:rsidR="00787634" w:rsidRPr="009944F2" w:rsidRDefault="00787634" w:rsidP="00787634">
      <w:pPr>
        <w:tabs>
          <w:tab w:val="left" w:pos="2790"/>
        </w:tabs>
        <w:spacing w:line="360" w:lineRule="auto"/>
        <w:rPr>
          <w:color w:val="000000"/>
        </w:rPr>
      </w:pPr>
    </w:p>
    <w:p w14:paraId="3591C022" w14:textId="74AB3249" w:rsidR="00787634" w:rsidRPr="009944F2" w:rsidRDefault="00787634" w:rsidP="00787634">
      <w:pPr>
        <w:tabs>
          <w:tab w:val="left" w:pos="2790"/>
        </w:tabs>
        <w:spacing w:line="360" w:lineRule="auto"/>
        <w:rPr>
          <w:color w:val="000000"/>
        </w:rPr>
      </w:pPr>
      <w:r w:rsidRPr="009944F2">
        <w:rPr>
          <w:color w:val="000000"/>
        </w:rPr>
        <w:t>The stakes extend beyond the operatory. Uncontrolled acute pain is a leading driver of unplanned ambulatory readmissions, adding an estimated US</w:t>
      </w:r>
      <w:r w:rsidR="000D049A">
        <w:rPr>
          <w:color w:val="000000"/>
        </w:rPr>
        <w:t>$</w:t>
      </w:r>
      <w:r w:rsidRPr="009944F2">
        <w:rPr>
          <w:color w:val="000000"/>
        </w:rPr>
        <w:t> $</w:t>
      </w:r>
      <w:r w:rsidR="000D049A">
        <w:rPr>
          <w:color w:val="000000"/>
        </w:rPr>
        <w:t xml:space="preserve"> 1,</w:t>
      </w:r>
      <w:r w:rsidRPr="009944F2">
        <w:rPr>
          <w:color w:val="000000"/>
        </w:rPr>
        <w:t>900 per surgical patient in the United States and feeding the national opioid surplus</w:t>
      </w:r>
      <w:r w:rsidR="00A2044C">
        <w:rPr>
          <w:color w:val="000000"/>
          <w:vertAlign w:val="superscript"/>
        </w:rPr>
        <w:t>6</w:t>
      </w:r>
      <w:r w:rsidRPr="009944F2">
        <w:rPr>
          <w:color w:val="000000"/>
        </w:rPr>
        <w:t xml:space="preserve">. Professional guidelines therefore now endorse multimodal analgesic regimens that pair NSAIDs and acetaminophen with procedure specific long acting local </w:t>
      </w:r>
      <w:r w:rsidR="00A2044C" w:rsidRPr="009944F2">
        <w:rPr>
          <w:color w:val="000000"/>
        </w:rPr>
        <w:t>anesthetics</w:t>
      </w:r>
      <w:r w:rsidRPr="009944F2">
        <w:rPr>
          <w:color w:val="000000"/>
        </w:rPr>
        <w:t>, reserving opioids for rescue only</w:t>
      </w:r>
      <w:r w:rsidR="00A2044C">
        <w:rPr>
          <w:color w:val="000000"/>
          <w:vertAlign w:val="superscript"/>
        </w:rPr>
        <w:t>7</w:t>
      </w:r>
      <w:r w:rsidRPr="009944F2">
        <w:rPr>
          <w:color w:val="000000"/>
        </w:rPr>
        <w:t>. Quantifying how surgical choices, tissue phenotype, and biologic adjuncts influence pain trajectories can thus yield both clinical and public health dividends.</w:t>
      </w:r>
    </w:p>
    <w:p w14:paraId="3384A767" w14:textId="77777777" w:rsidR="00787634" w:rsidRPr="009944F2" w:rsidRDefault="00787634" w:rsidP="00787634">
      <w:pPr>
        <w:tabs>
          <w:tab w:val="left" w:pos="2790"/>
        </w:tabs>
        <w:spacing w:line="360" w:lineRule="auto"/>
        <w:rPr>
          <w:color w:val="000000"/>
        </w:rPr>
      </w:pPr>
    </w:p>
    <w:p w14:paraId="0316E619" w14:textId="68C7EDFA" w:rsidR="00787634" w:rsidRPr="009944F2" w:rsidRDefault="00787634" w:rsidP="00787634">
      <w:pPr>
        <w:tabs>
          <w:tab w:val="left" w:pos="2790"/>
        </w:tabs>
        <w:spacing w:line="360" w:lineRule="auto"/>
        <w:rPr>
          <w:color w:val="000000"/>
        </w:rPr>
      </w:pPr>
      <w:r w:rsidRPr="009944F2">
        <w:rPr>
          <w:color w:val="000000"/>
        </w:rPr>
        <w:t xml:space="preserve">Despite robust advances, key knowledge gaps persist. </w:t>
      </w:r>
      <w:r w:rsidR="000D049A" w:rsidRPr="009944F2">
        <w:rPr>
          <w:color w:val="000000"/>
        </w:rPr>
        <w:t>Long</w:t>
      </w:r>
      <w:r w:rsidR="000D049A">
        <w:rPr>
          <w:color w:val="000000"/>
        </w:rPr>
        <w:t>-</w:t>
      </w:r>
      <w:r w:rsidRPr="009944F2">
        <w:rPr>
          <w:color w:val="000000"/>
        </w:rPr>
        <w:t>term (&gt;</w:t>
      </w:r>
      <w:r w:rsidR="000D049A" w:rsidRPr="009944F2">
        <w:rPr>
          <w:color w:val="000000"/>
        </w:rPr>
        <w:t> 5</w:t>
      </w:r>
      <w:r w:rsidR="000D049A">
        <w:rPr>
          <w:color w:val="000000"/>
        </w:rPr>
        <w:t>-</w:t>
      </w:r>
      <w:r w:rsidRPr="009944F2">
        <w:rPr>
          <w:color w:val="000000"/>
        </w:rPr>
        <w:t xml:space="preserve">year) stability data remain sparse, and </w:t>
      </w:r>
      <w:r w:rsidR="00A2044C" w:rsidRPr="009944F2">
        <w:rPr>
          <w:color w:val="000000"/>
        </w:rPr>
        <w:t>high-quality</w:t>
      </w:r>
      <w:r w:rsidRPr="009944F2">
        <w:rPr>
          <w:color w:val="000000"/>
        </w:rPr>
        <w:t xml:space="preserve"> </w:t>
      </w:r>
      <w:r w:rsidR="000D049A" w:rsidRPr="009944F2">
        <w:rPr>
          <w:color w:val="000000"/>
        </w:rPr>
        <w:t>cost</w:t>
      </w:r>
      <w:r w:rsidR="000D049A">
        <w:rPr>
          <w:color w:val="000000"/>
        </w:rPr>
        <w:t>-</w:t>
      </w:r>
      <w:r w:rsidRPr="009944F2">
        <w:rPr>
          <w:color w:val="000000"/>
        </w:rPr>
        <w:t xml:space="preserve">utility analyses are rare. Critically, few retrospective cohorts have leveraged </w:t>
      </w:r>
      <w:r w:rsidR="000D049A" w:rsidRPr="009944F2">
        <w:rPr>
          <w:color w:val="000000"/>
        </w:rPr>
        <w:t>real</w:t>
      </w:r>
      <w:r w:rsidR="000D049A">
        <w:rPr>
          <w:color w:val="000000"/>
        </w:rPr>
        <w:t>-</w:t>
      </w:r>
      <w:r w:rsidRPr="009944F2">
        <w:rPr>
          <w:color w:val="000000"/>
        </w:rPr>
        <w:t xml:space="preserve">world electronic health records to explore how </w:t>
      </w:r>
      <w:r w:rsidR="000D049A" w:rsidRPr="009944F2">
        <w:rPr>
          <w:color w:val="000000"/>
        </w:rPr>
        <w:t>patient</w:t>
      </w:r>
      <w:r w:rsidR="000D049A">
        <w:rPr>
          <w:color w:val="000000"/>
        </w:rPr>
        <w:t>-</w:t>
      </w:r>
      <w:r w:rsidRPr="009944F2">
        <w:rPr>
          <w:color w:val="000000"/>
        </w:rPr>
        <w:t>level factors—such as systemic disease, smoking, or anxiety—interact with specific surgical modalities to modulate pain, healing, or esthetic satisfaction</w:t>
      </w:r>
      <w:r w:rsidR="00A2044C">
        <w:rPr>
          <w:color w:val="000000"/>
          <w:vertAlign w:val="superscript"/>
        </w:rPr>
        <w:t>8,9</w:t>
      </w:r>
      <w:r w:rsidRPr="009944F2">
        <w:rPr>
          <w:color w:val="000000"/>
        </w:rPr>
        <w:t xml:space="preserve">. Addressing these gaps requires methodologically rigorous studies that pair </w:t>
      </w:r>
      <w:r w:rsidR="008A12B2" w:rsidRPr="009944F2">
        <w:rPr>
          <w:color w:val="000000"/>
        </w:rPr>
        <w:t>standardized</w:t>
      </w:r>
      <w:r w:rsidRPr="009944F2">
        <w:rPr>
          <w:color w:val="000000"/>
        </w:rPr>
        <w:t xml:space="preserve"> pain metrics with detailed chart abstractions and incorporate both clinical and economic end points.</w:t>
      </w:r>
    </w:p>
    <w:p w14:paraId="20861218" w14:textId="77777777" w:rsidR="00787634" w:rsidRPr="009944F2" w:rsidRDefault="00787634" w:rsidP="00787634">
      <w:pPr>
        <w:tabs>
          <w:tab w:val="left" w:pos="2790"/>
        </w:tabs>
        <w:spacing w:line="360" w:lineRule="auto"/>
        <w:rPr>
          <w:color w:val="000000"/>
        </w:rPr>
      </w:pPr>
    </w:p>
    <w:p w14:paraId="5270E15C" w14:textId="59018C33" w:rsidR="00787634" w:rsidRPr="009944F2" w:rsidRDefault="00787634" w:rsidP="00787634">
      <w:pPr>
        <w:tabs>
          <w:tab w:val="left" w:pos="2790"/>
        </w:tabs>
        <w:spacing w:line="360" w:lineRule="auto"/>
        <w:rPr>
          <w:color w:val="000000"/>
        </w:rPr>
      </w:pPr>
      <w:r w:rsidRPr="009944F2">
        <w:rPr>
          <w:color w:val="000000"/>
        </w:rPr>
        <w:t xml:space="preserve">This thesis is designed to move the field forward on exactly these fronts. By retrospectively </w:t>
      </w:r>
      <w:r w:rsidR="008A12B2" w:rsidRPr="009944F2">
        <w:rPr>
          <w:color w:val="000000"/>
        </w:rPr>
        <w:t>analyzing</w:t>
      </w:r>
      <w:r w:rsidRPr="009944F2">
        <w:rPr>
          <w:color w:val="000000"/>
        </w:rPr>
        <w:t xml:space="preserve"> a large cohort of mucogingival surgeries performed at a university clinic, we will (i) chart postoperative pain trajectories using a uniform VAS framework, (ii) compare pain and healing across graft types, biologic adjuncts, and flap designs, (iii) model patient specific predictors of heightened pain, and (iv) capture preliminary cost variables associated with </w:t>
      </w:r>
      <w:r w:rsidRPr="009944F2">
        <w:rPr>
          <w:color w:val="000000"/>
        </w:rPr>
        <w:lastRenderedPageBreak/>
        <w:t xml:space="preserve">different interventions. Such data will complement and extend the experimental evidence </w:t>
      </w:r>
      <w:r w:rsidR="000D049A" w:rsidRPr="009944F2">
        <w:rPr>
          <w:color w:val="000000"/>
        </w:rPr>
        <w:t>summarized</w:t>
      </w:r>
      <w:r w:rsidRPr="009944F2">
        <w:rPr>
          <w:color w:val="000000"/>
        </w:rPr>
        <w:t xml:space="preserve"> in the following pages.</w:t>
      </w:r>
    </w:p>
    <w:p w14:paraId="4F827192" w14:textId="77777777" w:rsidR="00787634" w:rsidRPr="009944F2" w:rsidRDefault="00787634" w:rsidP="00787634">
      <w:pPr>
        <w:tabs>
          <w:tab w:val="left" w:pos="2790"/>
        </w:tabs>
        <w:spacing w:line="360" w:lineRule="auto"/>
        <w:rPr>
          <w:color w:val="000000"/>
        </w:rPr>
      </w:pPr>
    </w:p>
    <w:p w14:paraId="4DA7DD40" w14:textId="79D5F728" w:rsidR="00C77CAE" w:rsidRPr="009944F2" w:rsidRDefault="00787634" w:rsidP="00787634">
      <w:pPr>
        <w:tabs>
          <w:tab w:val="left" w:pos="2790"/>
        </w:tabs>
        <w:spacing w:line="360" w:lineRule="auto"/>
        <w:rPr>
          <w:color w:val="000000"/>
        </w:rPr>
      </w:pPr>
      <w:r w:rsidRPr="009944F2">
        <w:rPr>
          <w:color w:val="000000"/>
        </w:rPr>
        <w:t>The next section</w:t>
      </w:r>
      <w:r w:rsidR="000D049A">
        <w:rPr>
          <w:color w:val="000000"/>
        </w:rPr>
        <w:t>,</w:t>
      </w:r>
      <w:r w:rsidRPr="009944F2">
        <w:rPr>
          <w:color w:val="000000"/>
        </w:rPr>
        <w:t xml:space="preserve"> therefore</w:t>
      </w:r>
      <w:r w:rsidR="000D049A">
        <w:rPr>
          <w:color w:val="000000"/>
        </w:rPr>
        <w:t>,</w:t>
      </w:r>
      <w:r w:rsidRPr="009944F2">
        <w:rPr>
          <w:color w:val="000000"/>
        </w:rPr>
        <w:t xml:space="preserve"> undertakes a comprehensive literature review, mapping current knowledge on epidemiology, etiopathogenesis, wound biology, surgical armamentarium, adjunctive therapies, </w:t>
      </w:r>
      <w:r w:rsidR="000D049A" w:rsidRPr="009944F2">
        <w:rPr>
          <w:color w:val="000000"/>
        </w:rPr>
        <w:t>patient</w:t>
      </w:r>
      <w:r w:rsidR="000D049A">
        <w:rPr>
          <w:color w:val="000000"/>
        </w:rPr>
        <w:t>-</w:t>
      </w:r>
      <w:r w:rsidRPr="009944F2">
        <w:rPr>
          <w:color w:val="000000"/>
        </w:rPr>
        <w:t xml:space="preserve">reported outcomes, and economic considerations. Together, the review and ensuing study will provide an integrated, </w:t>
      </w:r>
      <w:r w:rsidR="000D049A" w:rsidRPr="009944F2">
        <w:rPr>
          <w:color w:val="000000"/>
        </w:rPr>
        <w:t>evidence</w:t>
      </w:r>
      <w:r w:rsidR="000D049A">
        <w:rPr>
          <w:color w:val="000000"/>
        </w:rPr>
        <w:t>-</w:t>
      </w:r>
      <w:r w:rsidRPr="009944F2">
        <w:rPr>
          <w:color w:val="000000"/>
        </w:rPr>
        <w:t xml:space="preserve">based foundation for </w:t>
      </w:r>
      <w:r w:rsidR="008A12B2" w:rsidRPr="009944F2">
        <w:rPr>
          <w:color w:val="000000"/>
        </w:rPr>
        <w:t>optimizing</w:t>
      </w:r>
      <w:r w:rsidRPr="009944F2">
        <w:rPr>
          <w:color w:val="000000"/>
        </w:rPr>
        <w:t xml:space="preserve"> mucogingival surgery while minimizing patient morbidity.</w:t>
      </w:r>
      <w:r w:rsidR="00BA2836" w:rsidRPr="00BA2836">
        <w:rPr>
          <w:noProof/>
          <w:color w:val="000000"/>
          <w14:ligatures w14:val="standardContextual"/>
        </w:rPr>
        <w:pict w14:anchorId="7A81F16D">
          <v:rect id="_x0000_i1033" alt="" style="width:468pt;height:.05pt;mso-width-percent:0;mso-height-percent:0;mso-width-percent:0;mso-height-percent:0" o:hralign="center" o:hrstd="t" o:hr="t" fillcolor="#a0a0a0" stroked="f"/>
        </w:pict>
      </w:r>
    </w:p>
    <w:p w14:paraId="0D701208" w14:textId="147B3403" w:rsidR="002648FB" w:rsidRPr="00DA1D6F" w:rsidRDefault="002648FB" w:rsidP="00661356">
      <w:pPr>
        <w:pStyle w:val="Heading2"/>
        <w:spacing w:line="360" w:lineRule="auto"/>
        <w:rPr>
          <w:rFonts w:ascii="Times New Roman" w:hAnsi="Times New Roman" w:cs="Times New Roman"/>
          <w:b/>
          <w:bCs/>
          <w:color w:val="000000"/>
          <w:sz w:val="28"/>
          <w:szCs w:val="28"/>
        </w:rPr>
      </w:pPr>
      <w:r w:rsidRPr="00DA1D6F">
        <w:rPr>
          <w:rFonts w:ascii="Times New Roman" w:hAnsi="Times New Roman" w:cs="Times New Roman"/>
          <w:b/>
          <w:bCs/>
          <w:color w:val="000000"/>
          <w:sz w:val="28"/>
          <w:szCs w:val="28"/>
        </w:rPr>
        <w:t>Literature Review</w:t>
      </w:r>
    </w:p>
    <w:p w14:paraId="5262A88C" w14:textId="77777777" w:rsidR="009427F4" w:rsidRPr="009944F2" w:rsidRDefault="009427F4" w:rsidP="00661356">
      <w:pPr>
        <w:pStyle w:val="Heading2"/>
        <w:spacing w:line="360" w:lineRule="auto"/>
        <w:rPr>
          <w:rFonts w:ascii="Times New Roman" w:hAnsi="Times New Roman" w:cs="Times New Roman"/>
          <w:b/>
          <w:bCs/>
          <w:color w:val="000000"/>
          <w:sz w:val="24"/>
          <w:szCs w:val="24"/>
        </w:rPr>
      </w:pPr>
      <w:r w:rsidRPr="009944F2">
        <w:rPr>
          <w:rStyle w:val="fadeinpfttw8"/>
          <w:rFonts w:ascii="Times New Roman" w:hAnsi="Times New Roman" w:cs="Times New Roman"/>
          <w:b/>
          <w:bCs/>
          <w:color w:val="000000"/>
          <w:sz w:val="24"/>
          <w:szCs w:val="24"/>
        </w:rPr>
        <w:t>1  Epidemiology</w:t>
      </w:r>
      <w:r w:rsidRPr="009944F2">
        <w:rPr>
          <w:rStyle w:val="apple-converted-space"/>
          <w:rFonts w:ascii="Times New Roman" w:hAnsi="Times New Roman" w:cs="Times New Roman"/>
          <w:b/>
          <w:bCs/>
          <w:color w:val="000000"/>
          <w:sz w:val="24"/>
          <w:szCs w:val="24"/>
        </w:rPr>
        <w:t> </w:t>
      </w:r>
      <w:r w:rsidRPr="009944F2">
        <w:rPr>
          <w:rStyle w:val="fadeinpfttw8"/>
          <w:rFonts w:ascii="Times New Roman" w:hAnsi="Times New Roman" w:cs="Times New Roman"/>
          <w:b/>
          <w:bCs/>
          <w:color w:val="000000"/>
          <w:sz w:val="24"/>
          <w:szCs w:val="24"/>
        </w:rPr>
        <w:t>and</w:t>
      </w:r>
      <w:r w:rsidRPr="009944F2">
        <w:rPr>
          <w:rStyle w:val="apple-converted-space"/>
          <w:rFonts w:ascii="Times New Roman" w:hAnsi="Times New Roman" w:cs="Times New Roman"/>
          <w:b/>
          <w:bCs/>
          <w:color w:val="000000"/>
          <w:sz w:val="24"/>
          <w:szCs w:val="24"/>
        </w:rPr>
        <w:t> </w:t>
      </w:r>
      <w:r w:rsidRPr="009944F2">
        <w:rPr>
          <w:rStyle w:val="fadeinpfttw8"/>
          <w:rFonts w:ascii="Times New Roman" w:hAnsi="Times New Roman" w:cs="Times New Roman"/>
          <w:b/>
          <w:bCs/>
          <w:color w:val="000000"/>
          <w:sz w:val="24"/>
          <w:szCs w:val="24"/>
        </w:rPr>
        <w:t>Natural</w:t>
      </w:r>
      <w:r w:rsidRPr="009944F2">
        <w:rPr>
          <w:rStyle w:val="apple-converted-space"/>
          <w:rFonts w:ascii="Times New Roman" w:hAnsi="Times New Roman" w:cs="Times New Roman"/>
          <w:b/>
          <w:bCs/>
          <w:color w:val="000000"/>
          <w:sz w:val="24"/>
          <w:szCs w:val="24"/>
        </w:rPr>
        <w:t> </w:t>
      </w:r>
      <w:r w:rsidRPr="009944F2">
        <w:rPr>
          <w:rStyle w:val="fadeinpfttw8"/>
          <w:rFonts w:ascii="Times New Roman" w:hAnsi="Times New Roman" w:cs="Times New Roman"/>
          <w:b/>
          <w:bCs/>
          <w:color w:val="000000"/>
          <w:sz w:val="24"/>
          <w:szCs w:val="24"/>
        </w:rPr>
        <w:t>History</w:t>
      </w:r>
      <w:r w:rsidRPr="009944F2">
        <w:rPr>
          <w:rStyle w:val="apple-converted-space"/>
          <w:rFonts w:ascii="Times New Roman" w:hAnsi="Times New Roman" w:cs="Times New Roman"/>
          <w:b/>
          <w:bCs/>
          <w:color w:val="000000"/>
          <w:sz w:val="24"/>
          <w:szCs w:val="24"/>
        </w:rPr>
        <w:t> </w:t>
      </w:r>
      <w:r w:rsidRPr="009944F2">
        <w:rPr>
          <w:rStyle w:val="fadeinpfttw8"/>
          <w:rFonts w:ascii="Times New Roman" w:hAnsi="Times New Roman" w:cs="Times New Roman"/>
          <w:b/>
          <w:bCs/>
          <w:color w:val="000000"/>
          <w:sz w:val="24"/>
          <w:szCs w:val="24"/>
        </w:rPr>
        <w:t>of</w:t>
      </w:r>
      <w:r w:rsidRPr="009944F2">
        <w:rPr>
          <w:rStyle w:val="apple-converted-space"/>
          <w:rFonts w:ascii="Times New Roman" w:hAnsi="Times New Roman" w:cs="Times New Roman"/>
          <w:b/>
          <w:bCs/>
          <w:color w:val="000000"/>
          <w:sz w:val="24"/>
          <w:szCs w:val="24"/>
        </w:rPr>
        <w:t> </w:t>
      </w:r>
      <w:r w:rsidRPr="009944F2">
        <w:rPr>
          <w:rStyle w:val="fadeinpfttw8"/>
          <w:rFonts w:ascii="Times New Roman" w:hAnsi="Times New Roman" w:cs="Times New Roman"/>
          <w:b/>
          <w:bCs/>
          <w:color w:val="000000"/>
          <w:sz w:val="24"/>
          <w:szCs w:val="24"/>
        </w:rPr>
        <w:t>Soft</w:t>
      </w:r>
      <w:r w:rsidRPr="009944F2">
        <w:rPr>
          <w:rStyle w:val="fadeinpfttw8"/>
          <w:rFonts w:ascii="Times New Roman" w:hAnsi="Times New Roman" w:cs="Times New Roman"/>
          <w:b/>
          <w:bCs/>
          <w:color w:val="000000"/>
          <w:sz w:val="24"/>
          <w:szCs w:val="24"/>
        </w:rPr>
        <w:noBreakHyphen/>
        <w:t>Tissue</w:t>
      </w:r>
      <w:r w:rsidRPr="009944F2">
        <w:rPr>
          <w:rStyle w:val="apple-converted-space"/>
          <w:rFonts w:ascii="Times New Roman" w:hAnsi="Times New Roman" w:cs="Times New Roman"/>
          <w:b/>
          <w:bCs/>
          <w:color w:val="000000"/>
          <w:sz w:val="24"/>
          <w:szCs w:val="24"/>
        </w:rPr>
        <w:t> </w:t>
      </w:r>
      <w:r w:rsidRPr="009944F2">
        <w:rPr>
          <w:rStyle w:val="fadeinpfttw8"/>
          <w:rFonts w:ascii="Times New Roman" w:hAnsi="Times New Roman" w:cs="Times New Roman"/>
          <w:b/>
          <w:bCs/>
          <w:color w:val="000000"/>
          <w:sz w:val="24"/>
          <w:szCs w:val="24"/>
        </w:rPr>
        <w:t>Defects</w:t>
      </w:r>
    </w:p>
    <w:p w14:paraId="2DE8F700" w14:textId="31C077E1" w:rsidR="009427F4" w:rsidRPr="009944F2" w:rsidRDefault="009427F4" w:rsidP="00661356">
      <w:pPr>
        <w:pStyle w:val="NormalWeb"/>
        <w:spacing w:line="360" w:lineRule="auto"/>
        <w:rPr>
          <w:color w:val="000000"/>
        </w:rPr>
      </w:pPr>
      <w:r w:rsidRPr="00A2044C">
        <w:rPr>
          <w:rStyle w:val="fadeinpfttw8"/>
          <w:rFonts w:eastAsiaTheme="majorEastAsia"/>
          <w:i/>
          <w:iCs/>
          <w:color w:val="000000"/>
        </w:rPr>
        <w:t>Gingival</w:t>
      </w:r>
      <w:r w:rsidRPr="00A2044C">
        <w:rPr>
          <w:rStyle w:val="apple-converted-space"/>
          <w:rFonts w:eastAsiaTheme="majorEastAsia"/>
          <w:i/>
          <w:iCs/>
          <w:color w:val="000000"/>
        </w:rPr>
        <w:t> </w:t>
      </w:r>
      <w:r w:rsidRPr="00A2044C">
        <w:rPr>
          <w:rStyle w:val="fadeinpfttw8"/>
          <w:rFonts w:eastAsiaTheme="majorEastAsia"/>
          <w:i/>
          <w:iCs/>
          <w:color w:val="000000"/>
        </w:rPr>
        <w:t>recession</w:t>
      </w:r>
      <w:r w:rsidRPr="009944F2">
        <w:rPr>
          <w:rStyle w:val="fadeinpfttw8"/>
          <w:rFonts w:eastAsiaTheme="majorEastAsia"/>
          <w:color w:val="000000"/>
        </w:rPr>
        <w:t xml:space="preserve"> </w:t>
      </w:r>
      <w:r w:rsidR="00C962FC" w:rsidRPr="00C962FC">
        <w:rPr>
          <w:rStyle w:val="fadeinpfttw8"/>
          <w:rFonts w:eastAsiaTheme="majorEastAsia"/>
          <w:color w:val="000000"/>
        </w:rPr>
        <w:t xml:space="preserve">(GR) and related </w:t>
      </w:r>
      <w:r w:rsidR="000D049A" w:rsidRPr="00C962FC">
        <w:rPr>
          <w:rStyle w:val="fadeinpfttw8"/>
          <w:rFonts w:eastAsiaTheme="majorEastAsia"/>
          <w:color w:val="000000"/>
        </w:rPr>
        <w:t>peri</w:t>
      </w:r>
      <w:r w:rsidR="000D049A">
        <w:rPr>
          <w:rStyle w:val="fadeinpfttw8"/>
          <w:rFonts w:eastAsiaTheme="majorEastAsia"/>
          <w:color w:val="000000"/>
        </w:rPr>
        <w:t>-</w:t>
      </w:r>
      <w:r w:rsidR="00C962FC" w:rsidRPr="00C962FC">
        <w:rPr>
          <w:rStyle w:val="fadeinpfttw8"/>
          <w:rFonts w:eastAsiaTheme="majorEastAsia"/>
          <w:color w:val="000000"/>
        </w:rPr>
        <w:t xml:space="preserve">implant soft tissue deficiencies are extraordinarily common, progressive </w:t>
      </w:r>
      <w:r w:rsidR="00C962FC">
        <w:rPr>
          <w:rStyle w:val="fadeinpfttw8"/>
          <w:rFonts w:eastAsiaTheme="majorEastAsia"/>
          <w:color w:val="000000"/>
        </w:rPr>
        <w:t>w</w:t>
      </w:r>
      <w:r w:rsidR="00C962FC" w:rsidRPr="00C962FC">
        <w:rPr>
          <w:rStyle w:val="fadeinpfttw8"/>
          <w:rFonts w:eastAsiaTheme="majorEastAsia"/>
          <w:color w:val="000000"/>
        </w:rPr>
        <w:t xml:space="preserve">ith age, and frequently underappreciated until clinical or esthetic signs become obvious. Recent </w:t>
      </w:r>
      <w:r w:rsidR="000D049A" w:rsidRPr="00C962FC">
        <w:rPr>
          <w:rStyle w:val="fadeinpfttw8"/>
          <w:rFonts w:eastAsiaTheme="majorEastAsia"/>
          <w:color w:val="000000"/>
        </w:rPr>
        <w:t>high</w:t>
      </w:r>
      <w:r w:rsidR="000D049A">
        <w:rPr>
          <w:rStyle w:val="fadeinpfttw8"/>
          <w:rFonts w:eastAsiaTheme="majorEastAsia"/>
          <w:color w:val="000000"/>
        </w:rPr>
        <w:t>-</w:t>
      </w:r>
      <w:r w:rsidR="00C962FC" w:rsidRPr="00C962FC">
        <w:rPr>
          <w:rStyle w:val="fadeinpfttw8"/>
          <w:rFonts w:eastAsiaTheme="majorEastAsia"/>
          <w:color w:val="000000"/>
        </w:rPr>
        <w:t>quality prevalence studies and longitudinal cohorts provide a clear picture of how widespread</w:t>
      </w:r>
      <w:r w:rsidR="000D049A">
        <w:rPr>
          <w:rStyle w:val="fadeinpfttw8"/>
          <w:rFonts w:eastAsiaTheme="majorEastAsia"/>
          <w:color w:val="000000"/>
        </w:rPr>
        <w:t xml:space="preserve"> </w:t>
      </w:r>
      <w:r w:rsidR="00C962FC" w:rsidRPr="00C962FC">
        <w:rPr>
          <w:rStyle w:val="fadeinpfttw8"/>
          <w:rFonts w:eastAsiaTheme="majorEastAsia"/>
          <w:color w:val="000000"/>
        </w:rPr>
        <w:t>and dynamic</w:t>
      </w:r>
      <w:r w:rsidR="000D049A">
        <w:rPr>
          <w:rStyle w:val="fadeinpfttw8"/>
          <w:rFonts w:eastAsiaTheme="majorEastAsia"/>
          <w:color w:val="000000"/>
        </w:rPr>
        <w:t xml:space="preserve"> </w:t>
      </w:r>
      <w:r w:rsidR="00C962FC" w:rsidRPr="00C962FC">
        <w:rPr>
          <w:rStyle w:val="fadeinpfttw8"/>
          <w:rFonts w:eastAsiaTheme="majorEastAsia"/>
          <w:color w:val="000000"/>
        </w:rPr>
        <w:t>these defects are across the life span.</w:t>
      </w:r>
    </w:p>
    <w:p w14:paraId="5D58834E" w14:textId="77777777" w:rsidR="009427F4" w:rsidRPr="009944F2" w:rsidRDefault="009427F4" w:rsidP="00661356">
      <w:pPr>
        <w:pStyle w:val="Heading3"/>
        <w:spacing w:line="360" w:lineRule="auto"/>
        <w:rPr>
          <w:rFonts w:cs="Times New Roman"/>
          <w:b/>
          <w:bCs/>
          <w:color w:val="000000"/>
          <w:sz w:val="24"/>
          <w:szCs w:val="24"/>
        </w:rPr>
      </w:pPr>
      <w:r w:rsidRPr="009944F2">
        <w:rPr>
          <w:rStyle w:val="fadeinpfttw8"/>
          <w:rFonts w:cs="Times New Roman"/>
          <w:b/>
          <w:bCs/>
          <w:color w:val="000000"/>
          <w:sz w:val="24"/>
          <w:szCs w:val="24"/>
        </w:rPr>
        <w:lastRenderedPageBreak/>
        <w:t>1.1 Global</w:t>
      </w:r>
      <w:r w:rsidRPr="009944F2">
        <w:rPr>
          <w:rStyle w:val="apple-converted-space"/>
          <w:rFonts w:cs="Times New Roman"/>
          <w:b/>
          <w:bCs/>
          <w:color w:val="000000"/>
          <w:sz w:val="24"/>
          <w:szCs w:val="24"/>
        </w:rPr>
        <w:t> </w:t>
      </w:r>
      <w:r w:rsidRPr="009944F2">
        <w:rPr>
          <w:rStyle w:val="fadeinpfttw8"/>
          <w:rFonts w:cs="Times New Roman"/>
          <w:b/>
          <w:bCs/>
          <w:color w:val="000000"/>
          <w:sz w:val="24"/>
          <w:szCs w:val="24"/>
        </w:rPr>
        <w:t>and</w:t>
      </w:r>
      <w:r w:rsidRPr="009944F2">
        <w:rPr>
          <w:rStyle w:val="apple-converted-space"/>
          <w:rFonts w:cs="Times New Roman"/>
          <w:b/>
          <w:bCs/>
          <w:color w:val="000000"/>
          <w:sz w:val="24"/>
          <w:szCs w:val="24"/>
        </w:rPr>
        <w:t> </w:t>
      </w:r>
      <w:r w:rsidRPr="009944F2">
        <w:rPr>
          <w:rStyle w:val="fadeinpfttw8"/>
          <w:rFonts w:cs="Times New Roman"/>
          <w:b/>
          <w:bCs/>
          <w:color w:val="000000"/>
          <w:sz w:val="24"/>
          <w:szCs w:val="24"/>
        </w:rPr>
        <w:t>Regional</w:t>
      </w:r>
      <w:r w:rsidRPr="009944F2">
        <w:rPr>
          <w:rStyle w:val="apple-converted-space"/>
          <w:rFonts w:cs="Times New Roman"/>
          <w:b/>
          <w:bCs/>
          <w:color w:val="000000"/>
          <w:sz w:val="24"/>
          <w:szCs w:val="24"/>
        </w:rPr>
        <w:t> </w:t>
      </w:r>
      <w:r w:rsidRPr="009944F2">
        <w:rPr>
          <w:rStyle w:val="fadeinpfttw8"/>
          <w:rFonts w:cs="Times New Roman"/>
          <w:b/>
          <w:bCs/>
          <w:color w:val="000000"/>
          <w:sz w:val="24"/>
          <w:szCs w:val="24"/>
        </w:rPr>
        <w:t>Prevalence</w:t>
      </w:r>
    </w:p>
    <w:p w14:paraId="2B76EC1F" w14:textId="347C6FF6" w:rsidR="00850F74" w:rsidRPr="00850F74" w:rsidRDefault="00850F74" w:rsidP="00850F74">
      <w:pPr>
        <w:pStyle w:val="Heading3"/>
        <w:spacing w:line="360" w:lineRule="auto"/>
        <w:rPr>
          <w:rStyle w:val="fadeinpfttw8"/>
          <w:rFonts w:cs="Times New Roman"/>
          <w:color w:val="000000"/>
          <w:sz w:val="24"/>
          <w:szCs w:val="24"/>
        </w:rPr>
      </w:pPr>
      <w:r w:rsidRPr="00850F74">
        <w:rPr>
          <w:rStyle w:val="fadeinpfttw8"/>
          <w:rFonts w:cs="Times New Roman"/>
          <w:color w:val="000000"/>
          <w:sz w:val="24"/>
          <w:szCs w:val="24"/>
        </w:rPr>
        <w:t>A 2022 systematic review synthesizing 37</w:t>
      </w:r>
      <w:r w:rsidR="008A12B2">
        <w:rPr>
          <w:rStyle w:val="fadeinpfttw8"/>
          <w:rFonts w:cs="Times New Roman"/>
          <w:color w:val="000000"/>
          <w:sz w:val="24"/>
          <w:szCs w:val="24"/>
        </w:rPr>
        <w:t>,</w:t>
      </w:r>
      <w:r w:rsidRPr="00850F74">
        <w:rPr>
          <w:rStyle w:val="fadeinpfttw8"/>
          <w:rFonts w:cs="Times New Roman"/>
          <w:color w:val="000000"/>
          <w:sz w:val="24"/>
          <w:szCs w:val="24"/>
        </w:rPr>
        <w:t>460 subjects from five continents estimated that 78 % of dentate adults exhibit at least one site with ≥ 1 mm recession; when the same cut off was applied in sensitivity analyses the pooled figure rose to ≈ 85 % National surveys from the United States in the early 2000s already showed recession in 50 % of adults 18–64 y and 88 % of adults ≥ 65</w:t>
      </w:r>
      <w:r>
        <w:rPr>
          <w:rStyle w:val="fadeinpfttw8"/>
          <w:rFonts w:cs="Times New Roman"/>
          <w:color w:val="000000"/>
          <w:sz w:val="24"/>
          <w:szCs w:val="24"/>
        </w:rPr>
        <w:t xml:space="preserve"> y</w:t>
      </w:r>
      <w:r w:rsidR="00C962FC">
        <w:rPr>
          <w:rStyle w:val="fadeinpfttw8"/>
          <w:rFonts w:cs="Times New Roman"/>
          <w:color w:val="000000"/>
          <w:sz w:val="24"/>
          <w:szCs w:val="24"/>
          <w:vertAlign w:val="superscript"/>
        </w:rPr>
        <w:t>10</w:t>
      </w:r>
      <w:r w:rsidRPr="00850F74">
        <w:rPr>
          <w:rStyle w:val="fadeinpfttw8"/>
          <w:rFonts w:cs="Times New Roman"/>
          <w:color w:val="000000"/>
          <w:sz w:val="24"/>
          <w:szCs w:val="24"/>
        </w:rPr>
        <w:t xml:space="preserve">. Contemporary periodontitis surveillance among Americans ≥ 65 y still reports advanced attachment loss in </w:t>
      </w:r>
      <w:r w:rsidR="000D049A" w:rsidRPr="00850F74">
        <w:rPr>
          <w:rStyle w:val="fadeinpfttw8"/>
          <w:rFonts w:cs="Times New Roman"/>
          <w:color w:val="000000"/>
          <w:sz w:val="24"/>
          <w:szCs w:val="24"/>
        </w:rPr>
        <w:t>two</w:t>
      </w:r>
      <w:r w:rsidR="000D049A">
        <w:rPr>
          <w:rStyle w:val="fadeinpfttw8"/>
          <w:rFonts w:cs="Times New Roman"/>
          <w:color w:val="000000"/>
          <w:sz w:val="24"/>
          <w:szCs w:val="24"/>
        </w:rPr>
        <w:t>-</w:t>
      </w:r>
      <w:r w:rsidRPr="00850F74">
        <w:rPr>
          <w:rStyle w:val="fadeinpfttw8"/>
          <w:rFonts w:cs="Times New Roman"/>
          <w:color w:val="000000"/>
          <w:sz w:val="24"/>
          <w:szCs w:val="24"/>
        </w:rPr>
        <w:t xml:space="preserve">thirds of seniors, underscoring the persistent burden of </w:t>
      </w:r>
      <w:r w:rsidR="000D049A" w:rsidRPr="00850F74">
        <w:rPr>
          <w:rStyle w:val="fadeinpfttw8"/>
          <w:rFonts w:cs="Times New Roman"/>
          <w:color w:val="000000"/>
          <w:sz w:val="24"/>
          <w:szCs w:val="24"/>
        </w:rPr>
        <w:t>plaque</w:t>
      </w:r>
      <w:r w:rsidR="000D049A">
        <w:rPr>
          <w:rStyle w:val="fadeinpfttw8"/>
          <w:rFonts w:cs="Times New Roman"/>
          <w:color w:val="000000"/>
          <w:sz w:val="24"/>
          <w:szCs w:val="24"/>
        </w:rPr>
        <w:t>-</w:t>
      </w:r>
      <w:r w:rsidRPr="00850F74">
        <w:rPr>
          <w:rStyle w:val="fadeinpfttw8"/>
          <w:rFonts w:cs="Times New Roman"/>
          <w:color w:val="000000"/>
          <w:sz w:val="24"/>
          <w:szCs w:val="24"/>
        </w:rPr>
        <w:t>mediated breakdown</w:t>
      </w:r>
      <w:r w:rsidR="00C962FC">
        <w:rPr>
          <w:rStyle w:val="fadeinpfttw8"/>
          <w:rFonts w:cs="Times New Roman"/>
          <w:color w:val="000000"/>
          <w:sz w:val="24"/>
          <w:szCs w:val="24"/>
          <w:vertAlign w:val="superscript"/>
        </w:rPr>
        <w:t>11</w:t>
      </w:r>
      <w:r w:rsidRPr="00850F74">
        <w:rPr>
          <w:rStyle w:val="fadeinpfttw8"/>
          <w:rFonts w:cs="Times New Roman"/>
          <w:color w:val="000000"/>
          <w:sz w:val="24"/>
          <w:szCs w:val="24"/>
        </w:rPr>
        <w:t xml:space="preserve">. Regional studies echo these trends, with buccal recession affecting roughly </w:t>
      </w:r>
      <w:r w:rsidR="000D049A" w:rsidRPr="00850F74">
        <w:rPr>
          <w:rStyle w:val="fadeinpfttw8"/>
          <w:rFonts w:cs="Times New Roman"/>
          <w:color w:val="000000"/>
          <w:sz w:val="24"/>
          <w:szCs w:val="24"/>
        </w:rPr>
        <w:t>three</w:t>
      </w:r>
      <w:r w:rsidR="000D049A">
        <w:rPr>
          <w:rStyle w:val="fadeinpfttw8"/>
          <w:rFonts w:cs="Times New Roman"/>
          <w:color w:val="000000"/>
          <w:sz w:val="24"/>
          <w:szCs w:val="24"/>
        </w:rPr>
        <w:t>-</w:t>
      </w:r>
      <w:r w:rsidRPr="00850F74">
        <w:rPr>
          <w:rStyle w:val="fadeinpfttw8"/>
          <w:rFonts w:cs="Times New Roman"/>
          <w:color w:val="000000"/>
          <w:sz w:val="24"/>
          <w:szCs w:val="24"/>
        </w:rPr>
        <w:t>quarters of European and Asian populations when identical clinical thresholds are used.</w:t>
      </w:r>
    </w:p>
    <w:p w14:paraId="4645BD1D" w14:textId="40FD300C" w:rsidR="00850F74" w:rsidRPr="00850F74" w:rsidRDefault="000D049A" w:rsidP="00850F74">
      <w:pPr>
        <w:pStyle w:val="Heading3"/>
        <w:spacing w:line="360" w:lineRule="auto"/>
        <w:rPr>
          <w:rStyle w:val="fadeinpfttw8"/>
          <w:rFonts w:cs="Times New Roman"/>
          <w:color w:val="000000"/>
          <w:sz w:val="24"/>
          <w:szCs w:val="24"/>
        </w:rPr>
      </w:pPr>
      <w:r w:rsidRPr="00850F74">
        <w:rPr>
          <w:rStyle w:val="fadeinpfttw8"/>
          <w:rFonts w:cs="Times New Roman"/>
          <w:color w:val="000000"/>
          <w:sz w:val="24"/>
          <w:szCs w:val="24"/>
        </w:rPr>
        <w:t>Peri</w:t>
      </w:r>
      <w:r>
        <w:rPr>
          <w:rStyle w:val="fadeinpfttw8"/>
          <w:rFonts w:cs="Times New Roman"/>
          <w:color w:val="000000"/>
          <w:sz w:val="24"/>
          <w:szCs w:val="24"/>
        </w:rPr>
        <w:t>-</w:t>
      </w:r>
      <w:r w:rsidR="00850F74" w:rsidRPr="00850F74">
        <w:rPr>
          <w:rStyle w:val="fadeinpfttw8"/>
          <w:rFonts w:cs="Times New Roman"/>
          <w:color w:val="000000"/>
          <w:sz w:val="24"/>
          <w:szCs w:val="24"/>
        </w:rPr>
        <w:t xml:space="preserve">implant soft tissue dehiscences mirror </w:t>
      </w:r>
      <w:r w:rsidRPr="00850F74">
        <w:rPr>
          <w:rStyle w:val="fadeinpfttw8"/>
          <w:rFonts w:cs="Times New Roman"/>
          <w:color w:val="000000"/>
          <w:sz w:val="24"/>
          <w:szCs w:val="24"/>
        </w:rPr>
        <w:t>tooth</w:t>
      </w:r>
      <w:r>
        <w:rPr>
          <w:rStyle w:val="fadeinpfttw8"/>
          <w:rFonts w:cs="Times New Roman"/>
          <w:color w:val="000000"/>
          <w:sz w:val="24"/>
          <w:szCs w:val="24"/>
        </w:rPr>
        <w:t>-</w:t>
      </w:r>
      <w:r w:rsidR="00850F74" w:rsidRPr="00850F74">
        <w:rPr>
          <w:rStyle w:val="fadeinpfttw8"/>
          <w:rFonts w:cs="Times New Roman"/>
          <w:color w:val="000000"/>
          <w:sz w:val="24"/>
          <w:szCs w:val="24"/>
        </w:rPr>
        <w:t>borne patterns but appear earlier, in part because implant restorations present bulkier emergence profiles. A recent review reported 54 % prevalence at the patient level and 57 % at the implant level for facial mucosal deficiencies around implants placed &gt; 3 y earlier</w:t>
      </w:r>
      <w:r w:rsidR="00C962FC">
        <w:rPr>
          <w:rStyle w:val="fadeinpfttw8"/>
          <w:rFonts w:cs="Times New Roman"/>
          <w:color w:val="000000"/>
          <w:sz w:val="24"/>
          <w:szCs w:val="24"/>
          <w:vertAlign w:val="superscript"/>
        </w:rPr>
        <w:t>10-12</w:t>
      </w:r>
      <w:r w:rsidR="00850F74" w:rsidRPr="00850F74">
        <w:rPr>
          <w:rStyle w:val="fadeinpfttw8"/>
          <w:rFonts w:cs="Times New Roman"/>
          <w:color w:val="000000"/>
          <w:sz w:val="24"/>
          <w:szCs w:val="24"/>
        </w:rPr>
        <w:t>.</w:t>
      </w:r>
    </w:p>
    <w:p w14:paraId="1AA3CC5B" w14:textId="76055974" w:rsidR="009427F4" w:rsidRDefault="009427F4" w:rsidP="00850F74">
      <w:pPr>
        <w:pStyle w:val="Heading3"/>
        <w:spacing w:line="360" w:lineRule="auto"/>
        <w:rPr>
          <w:rStyle w:val="fadeinpfttw8"/>
          <w:rFonts w:cs="Times New Roman"/>
          <w:b/>
          <w:bCs/>
          <w:color w:val="000000"/>
          <w:sz w:val="24"/>
          <w:szCs w:val="24"/>
        </w:rPr>
      </w:pPr>
      <w:r w:rsidRPr="009944F2">
        <w:rPr>
          <w:rStyle w:val="fadeinpfttw8"/>
          <w:rFonts w:cs="Times New Roman"/>
          <w:b/>
          <w:bCs/>
          <w:color w:val="000000"/>
          <w:sz w:val="24"/>
          <w:szCs w:val="24"/>
        </w:rPr>
        <w:t>1.2 Age</w:t>
      </w:r>
      <w:r w:rsidRPr="009944F2">
        <w:rPr>
          <w:rStyle w:val="fadeinpfttw8"/>
          <w:rFonts w:cs="Times New Roman"/>
          <w:b/>
          <w:bCs/>
          <w:color w:val="000000"/>
          <w:sz w:val="24"/>
          <w:szCs w:val="24"/>
        </w:rPr>
        <w:noBreakHyphen/>
        <w:t>Related</w:t>
      </w:r>
      <w:r w:rsidRPr="009944F2">
        <w:rPr>
          <w:rStyle w:val="apple-converted-space"/>
          <w:rFonts w:cs="Times New Roman"/>
          <w:b/>
          <w:bCs/>
          <w:color w:val="000000"/>
          <w:sz w:val="24"/>
          <w:szCs w:val="24"/>
        </w:rPr>
        <w:t> </w:t>
      </w:r>
      <w:r w:rsidRPr="009944F2">
        <w:rPr>
          <w:rStyle w:val="fadeinpfttw8"/>
          <w:rFonts w:cs="Times New Roman"/>
          <w:b/>
          <w:bCs/>
          <w:color w:val="000000"/>
          <w:sz w:val="24"/>
          <w:szCs w:val="24"/>
        </w:rPr>
        <w:t>Incidence</w:t>
      </w:r>
      <w:r w:rsidRPr="009944F2">
        <w:rPr>
          <w:rStyle w:val="apple-converted-space"/>
          <w:rFonts w:cs="Times New Roman"/>
          <w:b/>
          <w:bCs/>
          <w:color w:val="000000"/>
          <w:sz w:val="24"/>
          <w:szCs w:val="24"/>
        </w:rPr>
        <w:t> </w:t>
      </w:r>
      <w:r w:rsidRPr="009944F2">
        <w:rPr>
          <w:rStyle w:val="fadeinpfttw8"/>
          <w:rFonts w:cs="Times New Roman"/>
          <w:b/>
          <w:bCs/>
          <w:color w:val="000000"/>
          <w:sz w:val="24"/>
          <w:szCs w:val="24"/>
        </w:rPr>
        <w:t>and</w:t>
      </w:r>
      <w:r w:rsidRPr="009944F2">
        <w:rPr>
          <w:rStyle w:val="apple-converted-space"/>
          <w:rFonts w:cs="Times New Roman"/>
          <w:b/>
          <w:bCs/>
          <w:color w:val="000000"/>
          <w:sz w:val="24"/>
          <w:szCs w:val="24"/>
        </w:rPr>
        <w:t> </w:t>
      </w:r>
      <w:r w:rsidRPr="009944F2">
        <w:rPr>
          <w:rStyle w:val="fadeinpfttw8"/>
          <w:rFonts w:cs="Times New Roman"/>
          <w:b/>
          <w:bCs/>
          <w:color w:val="000000"/>
          <w:sz w:val="24"/>
          <w:szCs w:val="24"/>
        </w:rPr>
        <w:t>Progression</w:t>
      </w:r>
    </w:p>
    <w:p w14:paraId="3548C749" w14:textId="7E6F9D3B" w:rsidR="00E2749C" w:rsidRPr="00E2749C" w:rsidRDefault="000D049A" w:rsidP="00E2749C">
      <w:pPr>
        <w:spacing w:line="360" w:lineRule="auto"/>
      </w:pPr>
      <w:r w:rsidRPr="00E2749C">
        <w:t>Cross</w:t>
      </w:r>
      <w:r>
        <w:t>-</w:t>
      </w:r>
      <w:r w:rsidR="00E2749C" w:rsidRPr="00E2749C">
        <w:t xml:space="preserve">sectional snapshots underestimate the dynamic nature of GR: prospective cohorts provide more granular insight. A </w:t>
      </w:r>
      <w:r w:rsidRPr="00E2749C">
        <w:t>population</w:t>
      </w:r>
      <w:r>
        <w:t>-</w:t>
      </w:r>
      <w:r w:rsidR="00E2749C" w:rsidRPr="00E2749C">
        <w:t>based Brazilian study of adults ≥ 35 y recorded a 0.40 mm mean buccal recession progression over just four years; palatal/lingual sites progressed 0.48 mm / 4 y</w:t>
      </w:r>
      <w:r w:rsidR="00C962FC">
        <w:rPr>
          <w:vertAlign w:val="superscript"/>
        </w:rPr>
        <w:t>13</w:t>
      </w:r>
      <w:r w:rsidR="00E2749C" w:rsidRPr="00E2749C">
        <w:t>. Ten</w:t>
      </w:r>
      <w:r>
        <w:t>-year follow-</w:t>
      </w:r>
      <w:r w:rsidR="00E2749C" w:rsidRPr="00E2749C">
        <w:t>up of 724 teeth in dentists (chosen for exemplary oral hygiene) revealed a 100 % prevalence after 15 y</w:t>
      </w:r>
      <w:r>
        <w:t>ears</w:t>
      </w:r>
      <w:r w:rsidR="00E2749C" w:rsidRPr="00E2749C">
        <w:t xml:space="preserve"> and a significant rise in mean recession height from 1.66 ± 0.87 mm to 1.85 ± 1.08 mm</w:t>
      </w:r>
      <w:r w:rsidR="00C962FC">
        <w:rPr>
          <w:vertAlign w:val="superscript"/>
        </w:rPr>
        <w:t>13,14</w:t>
      </w:r>
      <w:r w:rsidR="00E2749C" w:rsidRPr="00E2749C">
        <w:t>. These data— echoed in older NHANES cohorts showing an additional 0.03 mm facial loss per year—demonstrate a slow but inexorable trajectory that accelerates with cumulative plaque exposure and toothbrushing abrasion.</w:t>
      </w:r>
    </w:p>
    <w:p w14:paraId="69547BF0" w14:textId="77777777" w:rsidR="009427F4" w:rsidRPr="009944F2" w:rsidRDefault="009427F4" w:rsidP="00661356">
      <w:pPr>
        <w:pStyle w:val="Heading3"/>
        <w:spacing w:line="360" w:lineRule="auto"/>
        <w:rPr>
          <w:rFonts w:cs="Times New Roman"/>
          <w:b/>
          <w:bCs/>
          <w:color w:val="000000"/>
          <w:sz w:val="24"/>
          <w:szCs w:val="24"/>
        </w:rPr>
      </w:pPr>
      <w:r w:rsidRPr="009944F2">
        <w:rPr>
          <w:rStyle w:val="fadeinpfttw8"/>
          <w:rFonts w:cs="Times New Roman"/>
          <w:b/>
          <w:bCs/>
          <w:color w:val="000000"/>
          <w:sz w:val="24"/>
          <w:szCs w:val="24"/>
        </w:rPr>
        <w:lastRenderedPageBreak/>
        <w:t>1.3 Risk</w:t>
      </w:r>
      <w:r w:rsidRPr="009944F2">
        <w:rPr>
          <w:rStyle w:val="apple-converted-space"/>
          <w:rFonts w:cs="Times New Roman"/>
          <w:b/>
          <w:bCs/>
          <w:color w:val="000000"/>
          <w:sz w:val="24"/>
          <w:szCs w:val="24"/>
        </w:rPr>
        <w:t> </w:t>
      </w:r>
      <w:r w:rsidRPr="009944F2">
        <w:rPr>
          <w:rStyle w:val="fadeinpfttw8"/>
          <w:rFonts w:cs="Times New Roman"/>
          <w:b/>
          <w:bCs/>
          <w:color w:val="000000"/>
          <w:sz w:val="24"/>
          <w:szCs w:val="24"/>
        </w:rPr>
        <w:t>Indicators</w:t>
      </w:r>
      <w:r w:rsidRPr="009944F2">
        <w:rPr>
          <w:rStyle w:val="apple-converted-space"/>
          <w:rFonts w:cs="Times New Roman"/>
          <w:b/>
          <w:bCs/>
          <w:color w:val="000000"/>
          <w:sz w:val="24"/>
          <w:szCs w:val="24"/>
        </w:rPr>
        <w:t> </w:t>
      </w:r>
      <w:r w:rsidRPr="009944F2">
        <w:rPr>
          <w:rStyle w:val="fadeinpfttw8"/>
          <w:rFonts w:cs="Times New Roman"/>
          <w:b/>
          <w:bCs/>
          <w:color w:val="000000"/>
          <w:sz w:val="24"/>
          <w:szCs w:val="24"/>
        </w:rPr>
        <w:t>Modulating</w:t>
      </w:r>
      <w:r w:rsidRPr="009944F2">
        <w:rPr>
          <w:rStyle w:val="apple-converted-space"/>
          <w:rFonts w:cs="Times New Roman"/>
          <w:b/>
          <w:bCs/>
          <w:color w:val="000000"/>
          <w:sz w:val="24"/>
          <w:szCs w:val="24"/>
        </w:rPr>
        <w:t> </w:t>
      </w:r>
      <w:r w:rsidRPr="009944F2">
        <w:rPr>
          <w:rStyle w:val="fadeinpfttw8"/>
          <w:rFonts w:cs="Times New Roman"/>
          <w:b/>
          <w:bCs/>
          <w:color w:val="000000"/>
          <w:sz w:val="24"/>
          <w:szCs w:val="24"/>
        </w:rPr>
        <w:t>Prevalence</w:t>
      </w:r>
      <w:r w:rsidRPr="009944F2">
        <w:rPr>
          <w:rStyle w:val="apple-converted-space"/>
          <w:rFonts w:cs="Times New Roman"/>
          <w:b/>
          <w:bCs/>
          <w:color w:val="000000"/>
          <w:sz w:val="24"/>
          <w:szCs w:val="24"/>
        </w:rPr>
        <w:t> </w:t>
      </w:r>
      <w:r w:rsidRPr="009944F2">
        <w:rPr>
          <w:rStyle w:val="fadeinpfttw8"/>
          <w:rFonts w:cs="Times New Roman"/>
          <w:b/>
          <w:bCs/>
          <w:color w:val="000000"/>
          <w:sz w:val="24"/>
          <w:szCs w:val="24"/>
        </w:rPr>
        <w:t>and</w:t>
      </w:r>
      <w:r w:rsidRPr="009944F2">
        <w:rPr>
          <w:rStyle w:val="apple-converted-space"/>
          <w:rFonts w:cs="Times New Roman"/>
          <w:b/>
          <w:bCs/>
          <w:color w:val="000000"/>
          <w:sz w:val="24"/>
          <w:szCs w:val="24"/>
        </w:rPr>
        <w:t> </w:t>
      </w:r>
      <w:r w:rsidRPr="009944F2">
        <w:rPr>
          <w:rStyle w:val="fadeinpfttw8"/>
          <w:rFonts w:cs="Times New Roman"/>
          <w:b/>
          <w:bCs/>
          <w:color w:val="000000"/>
          <w:sz w:val="24"/>
          <w:szCs w:val="24"/>
        </w:rPr>
        <w:t>Trajectory</w:t>
      </w:r>
    </w:p>
    <w:p w14:paraId="231B1DF7" w14:textId="6D6FE30B" w:rsidR="00E2749C" w:rsidRPr="00E2749C" w:rsidRDefault="00E2749C" w:rsidP="00E2749C">
      <w:pPr>
        <w:pStyle w:val="Heading3"/>
        <w:spacing w:line="360" w:lineRule="auto"/>
        <w:rPr>
          <w:rStyle w:val="fadeinpfttw8"/>
          <w:rFonts w:cs="Times New Roman"/>
          <w:color w:val="000000"/>
          <w:sz w:val="24"/>
          <w:szCs w:val="24"/>
        </w:rPr>
      </w:pPr>
      <w:r w:rsidRPr="00E2749C">
        <w:rPr>
          <w:rStyle w:val="fadeinpfttw8"/>
          <w:rFonts w:cs="Times New Roman"/>
          <w:color w:val="000000"/>
          <w:sz w:val="24"/>
          <w:szCs w:val="24"/>
        </w:rPr>
        <w:t>Large epidemiologic datasets consistently implicate biofilm accumulation, smoking, thin periodontal phenotype, and cervical restorations as key modifiers. Case control work has shown that poor oral hygiene scores elevate periodontitis risk two</w:t>
      </w:r>
      <w:r w:rsidR="000D049A">
        <w:rPr>
          <w:rStyle w:val="fadeinpfttw8"/>
          <w:rFonts w:cs="Times New Roman"/>
          <w:color w:val="000000"/>
          <w:sz w:val="24"/>
          <w:szCs w:val="24"/>
        </w:rPr>
        <w:t xml:space="preserve"> to </w:t>
      </w:r>
      <w:r w:rsidRPr="00E2749C">
        <w:rPr>
          <w:rStyle w:val="fadeinpfttw8"/>
          <w:rFonts w:cs="Times New Roman"/>
          <w:color w:val="000000"/>
          <w:sz w:val="24"/>
          <w:szCs w:val="24"/>
        </w:rPr>
        <w:t>fivefold, indirectly accelerating recession through attachment loss</w:t>
      </w:r>
      <w:r w:rsidR="00C962FC">
        <w:rPr>
          <w:rStyle w:val="fadeinpfttw8"/>
          <w:rFonts w:cs="Times New Roman"/>
          <w:color w:val="000000"/>
          <w:sz w:val="24"/>
          <w:szCs w:val="24"/>
          <w:vertAlign w:val="superscript"/>
        </w:rPr>
        <w:t>15</w:t>
      </w:r>
      <w:r w:rsidRPr="00E2749C">
        <w:rPr>
          <w:rStyle w:val="fadeinpfttw8"/>
          <w:rFonts w:cs="Times New Roman"/>
          <w:color w:val="000000"/>
          <w:sz w:val="24"/>
          <w:szCs w:val="24"/>
        </w:rPr>
        <w:t xml:space="preserve">. </w:t>
      </w:r>
      <w:r w:rsidR="000D049A" w:rsidRPr="00E2749C">
        <w:rPr>
          <w:rStyle w:val="fadeinpfttw8"/>
          <w:rFonts w:cs="Times New Roman"/>
          <w:color w:val="000000"/>
          <w:sz w:val="24"/>
          <w:szCs w:val="24"/>
        </w:rPr>
        <w:t>Smoking</w:t>
      </w:r>
      <w:r w:rsidR="000D049A">
        <w:rPr>
          <w:rStyle w:val="fadeinpfttw8"/>
          <w:rFonts w:cs="Times New Roman"/>
          <w:color w:val="000000"/>
          <w:sz w:val="24"/>
          <w:szCs w:val="24"/>
        </w:rPr>
        <w:t>-</w:t>
      </w:r>
      <w:r w:rsidRPr="00E2749C">
        <w:rPr>
          <w:rStyle w:val="fadeinpfttw8"/>
          <w:rFonts w:cs="Times New Roman"/>
          <w:color w:val="000000"/>
          <w:sz w:val="24"/>
          <w:szCs w:val="24"/>
        </w:rPr>
        <w:t>associated vasoconstriction and connective tissue changes appear to influence soft tissue integrity, although findings are mixed: some cohort data do not show a significant independent smoking effect on recession prevalence after adjusting for oral hygiene behaviours</w:t>
      </w:r>
      <w:r w:rsidR="00C962FC">
        <w:rPr>
          <w:rStyle w:val="fadeinpfttw8"/>
          <w:rFonts w:cs="Times New Roman"/>
          <w:color w:val="000000"/>
          <w:sz w:val="24"/>
          <w:szCs w:val="24"/>
          <w:vertAlign w:val="superscript"/>
        </w:rPr>
        <w:t>14,15</w:t>
      </w:r>
      <w:r w:rsidRPr="00E2749C">
        <w:rPr>
          <w:rStyle w:val="fadeinpfttw8"/>
          <w:rFonts w:cs="Times New Roman"/>
          <w:color w:val="000000"/>
          <w:sz w:val="24"/>
          <w:szCs w:val="24"/>
        </w:rPr>
        <w:t xml:space="preserve">, whereas histopathologic analyses demonstrate </w:t>
      </w:r>
      <w:r w:rsidR="000D049A" w:rsidRPr="00E2749C">
        <w:rPr>
          <w:rStyle w:val="fadeinpfttw8"/>
          <w:rFonts w:cs="Times New Roman"/>
          <w:color w:val="000000"/>
          <w:sz w:val="24"/>
          <w:szCs w:val="24"/>
        </w:rPr>
        <w:t>tobacco</w:t>
      </w:r>
      <w:r w:rsidR="000D049A">
        <w:rPr>
          <w:rStyle w:val="fadeinpfttw8"/>
          <w:rFonts w:cs="Times New Roman"/>
          <w:color w:val="000000"/>
          <w:sz w:val="24"/>
          <w:szCs w:val="24"/>
        </w:rPr>
        <w:t>-</w:t>
      </w:r>
      <w:r w:rsidRPr="00E2749C">
        <w:rPr>
          <w:rStyle w:val="fadeinpfttw8"/>
          <w:rFonts w:cs="Times New Roman"/>
          <w:color w:val="000000"/>
          <w:sz w:val="24"/>
          <w:szCs w:val="24"/>
        </w:rPr>
        <w:t>related collagen depletion that plausibly promotes marginal tissue breakdown</w:t>
      </w:r>
      <w:r w:rsidR="00C962FC">
        <w:rPr>
          <w:rStyle w:val="fadeinpfttw8"/>
          <w:rFonts w:cs="Times New Roman"/>
          <w:color w:val="000000"/>
          <w:sz w:val="24"/>
          <w:szCs w:val="24"/>
          <w:vertAlign w:val="superscript"/>
        </w:rPr>
        <w:t>15</w:t>
      </w:r>
      <w:r w:rsidRPr="00E2749C">
        <w:rPr>
          <w:rStyle w:val="fadeinpfttw8"/>
          <w:rFonts w:cs="Times New Roman"/>
          <w:color w:val="000000"/>
          <w:sz w:val="24"/>
          <w:szCs w:val="24"/>
        </w:rPr>
        <w:t>.</w:t>
      </w:r>
    </w:p>
    <w:p w14:paraId="40CCCD61" w14:textId="7F312EC6" w:rsidR="00E2749C" w:rsidRDefault="000D049A" w:rsidP="00E2749C">
      <w:pPr>
        <w:pStyle w:val="Heading3"/>
        <w:spacing w:line="360" w:lineRule="auto"/>
        <w:rPr>
          <w:rStyle w:val="fadeinpfttw8"/>
          <w:rFonts w:cs="Times New Roman"/>
          <w:color w:val="000000"/>
          <w:sz w:val="24"/>
          <w:szCs w:val="24"/>
        </w:rPr>
      </w:pPr>
      <w:r w:rsidRPr="00E2749C">
        <w:rPr>
          <w:rStyle w:val="fadeinpfttw8"/>
          <w:rFonts w:cs="Times New Roman"/>
          <w:color w:val="000000"/>
          <w:sz w:val="24"/>
          <w:szCs w:val="24"/>
        </w:rPr>
        <w:t>Implant</w:t>
      </w:r>
      <w:r>
        <w:rPr>
          <w:rStyle w:val="fadeinpfttw8"/>
          <w:rFonts w:cs="Times New Roman"/>
          <w:color w:val="000000"/>
          <w:sz w:val="24"/>
          <w:szCs w:val="24"/>
        </w:rPr>
        <w:t>-</w:t>
      </w:r>
      <w:r w:rsidR="00E2749C" w:rsidRPr="00E2749C">
        <w:rPr>
          <w:rStyle w:val="fadeinpfttw8"/>
          <w:rFonts w:cs="Times New Roman"/>
          <w:color w:val="000000"/>
          <w:sz w:val="24"/>
          <w:szCs w:val="24"/>
        </w:rPr>
        <w:t>specific risk indicators include reduced keratinized mucosa width (&lt; 2 mm)</w:t>
      </w:r>
      <w:r>
        <w:rPr>
          <w:rStyle w:val="fadeinpfttw8"/>
          <w:rFonts w:cs="Times New Roman"/>
          <w:color w:val="000000"/>
          <w:sz w:val="24"/>
          <w:szCs w:val="24"/>
        </w:rPr>
        <w:t>,</w:t>
      </w:r>
      <w:r w:rsidR="00E2749C" w:rsidRPr="00E2749C">
        <w:rPr>
          <w:rStyle w:val="fadeinpfttw8"/>
          <w:rFonts w:cs="Times New Roman"/>
          <w:color w:val="000000"/>
          <w:sz w:val="24"/>
          <w:szCs w:val="24"/>
        </w:rPr>
        <w:t xml:space="preserve"> which correlates with higher plaque indices, mucosal inflammation, recession, and </w:t>
      </w:r>
      <w:r w:rsidRPr="00E2749C">
        <w:rPr>
          <w:rStyle w:val="fadeinpfttw8"/>
          <w:rFonts w:cs="Times New Roman"/>
          <w:color w:val="000000"/>
          <w:sz w:val="24"/>
          <w:szCs w:val="24"/>
        </w:rPr>
        <w:t>peri</w:t>
      </w:r>
      <w:r>
        <w:rPr>
          <w:rStyle w:val="fadeinpfttw8"/>
          <w:rFonts w:cs="Times New Roman"/>
          <w:color w:val="000000"/>
          <w:sz w:val="24"/>
          <w:szCs w:val="24"/>
        </w:rPr>
        <w:t>-</w:t>
      </w:r>
      <w:r w:rsidR="00E2749C" w:rsidRPr="00E2749C">
        <w:rPr>
          <w:rStyle w:val="fadeinpfttw8"/>
          <w:rFonts w:cs="Times New Roman"/>
          <w:color w:val="000000"/>
          <w:sz w:val="24"/>
          <w:szCs w:val="24"/>
        </w:rPr>
        <w:t>implantitis in systematic reviews</w:t>
      </w:r>
      <w:r w:rsidR="00C962FC">
        <w:rPr>
          <w:rStyle w:val="fadeinpfttw8"/>
          <w:rFonts w:cs="Times New Roman"/>
          <w:color w:val="000000"/>
          <w:sz w:val="24"/>
          <w:szCs w:val="24"/>
          <w:vertAlign w:val="superscript"/>
        </w:rPr>
        <w:t>16</w:t>
      </w:r>
      <w:r w:rsidR="00E2749C" w:rsidRPr="00E2749C">
        <w:rPr>
          <w:rStyle w:val="fadeinpfttw8"/>
          <w:rFonts w:cs="Times New Roman"/>
          <w:color w:val="000000"/>
          <w:sz w:val="24"/>
          <w:szCs w:val="24"/>
        </w:rPr>
        <w:t>. Malpositioned fixtures, thin biotype, and over</w:t>
      </w:r>
      <w:r>
        <w:rPr>
          <w:rStyle w:val="fadeinpfttw8"/>
          <w:rFonts w:cs="Times New Roman"/>
          <w:color w:val="000000"/>
          <w:sz w:val="24"/>
          <w:szCs w:val="24"/>
        </w:rPr>
        <w:t>-</w:t>
      </w:r>
      <w:r w:rsidR="00E2749C" w:rsidRPr="00E2749C">
        <w:rPr>
          <w:rStyle w:val="fadeinpfttw8"/>
          <w:rFonts w:cs="Times New Roman"/>
          <w:color w:val="000000"/>
          <w:sz w:val="24"/>
          <w:szCs w:val="24"/>
        </w:rPr>
        <w:t xml:space="preserve">contoured prosthetic crowns further raise the odds of </w:t>
      </w:r>
      <w:r w:rsidRPr="00E2749C">
        <w:rPr>
          <w:rStyle w:val="fadeinpfttw8"/>
          <w:rFonts w:cs="Times New Roman"/>
          <w:color w:val="000000"/>
          <w:sz w:val="24"/>
          <w:szCs w:val="24"/>
        </w:rPr>
        <w:t>peri</w:t>
      </w:r>
      <w:r>
        <w:rPr>
          <w:rStyle w:val="fadeinpfttw8"/>
          <w:rFonts w:cs="Times New Roman"/>
          <w:color w:val="000000"/>
          <w:sz w:val="24"/>
          <w:szCs w:val="24"/>
        </w:rPr>
        <w:t>-</w:t>
      </w:r>
      <w:r w:rsidR="00E2749C" w:rsidRPr="00E2749C">
        <w:rPr>
          <w:rStyle w:val="fadeinpfttw8"/>
          <w:rFonts w:cs="Times New Roman"/>
          <w:color w:val="000000"/>
          <w:sz w:val="24"/>
          <w:szCs w:val="24"/>
        </w:rPr>
        <w:t>implant soft tissue collapse</w:t>
      </w:r>
      <w:r w:rsidR="00C962FC">
        <w:rPr>
          <w:rStyle w:val="fadeinpfttw8"/>
          <w:rFonts w:cs="Times New Roman"/>
          <w:color w:val="000000"/>
          <w:sz w:val="24"/>
          <w:szCs w:val="24"/>
          <w:vertAlign w:val="superscript"/>
        </w:rPr>
        <w:t>16</w:t>
      </w:r>
      <w:r w:rsidR="00E2749C" w:rsidRPr="00E2749C">
        <w:rPr>
          <w:rStyle w:val="fadeinpfttw8"/>
          <w:rFonts w:cs="Times New Roman"/>
          <w:color w:val="000000"/>
          <w:sz w:val="24"/>
          <w:szCs w:val="24"/>
        </w:rPr>
        <w:t>.</w:t>
      </w:r>
    </w:p>
    <w:p w14:paraId="632ABAF2" w14:textId="4AB9465A" w:rsidR="009427F4" w:rsidRDefault="009427F4" w:rsidP="00E2749C">
      <w:pPr>
        <w:pStyle w:val="Heading3"/>
        <w:spacing w:line="360" w:lineRule="auto"/>
        <w:rPr>
          <w:rStyle w:val="fadeinpfttw8"/>
          <w:rFonts w:cs="Times New Roman"/>
          <w:b/>
          <w:bCs/>
          <w:color w:val="000000"/>
          <w:sz w:val="24"/>
          <w:szCs w:val="24"/>
        </w:rPr>
      </w:pPr>
      <w:r w:rsidRPr="00E2749C">
        <w:rPr>
          <w:rStyle w:val="fadeinpfttw8"/>
          <w:rFonts w:cs="Times New Roman"/>
          <w:b/>
          <w:bCs/>
          <w:color w:val="000000"/>
          <w:sz w:val="24"/>
          <w:szCs w:val="24"/>
        </w:rPr>
        <w:t>1.4 Implications</w:t>
      </w:r>
      <w:r w:rsidRPr="00E2749C">
        <w:rPr>
          <w:rStyle w:val="apple-converted-space"/>
          <w:rFonts w:cs="Times New Roman"/>
          <w:b/>
          <w:bCs/>
          <w:color w:val="000000"/>
          <w:sz w:val="24"/>
          <w:szCs w:val="24"/>
        </w:rPr>
        <w:t> </w:t>
      </w:r>
      <w:r w:rsidRPr="00E2749C">
        <w:rPr>
          <w:rStyle w:val="fadeinpfttw8"/>
          <w:rFonts w:cs="Times New Roman"/>
          <w:b/>
          <w:bCs/>
          <w:color w:val="000000"/>
          <w:sz w:val="24"/>
          <w:szCs w:val="24"/>
        </w:rPr>
        <w:t>for</w:t>
      </w:r>
      <w:r w:rsidRPr="00E2749C">
        <w:rPr>
          <w:rStyle w:val="apple-converted-space"/>
          <w:rFonts w:cs="Times New Roman"/>
          <w:b/>
          <w:bCs/>
          <w:color w:val="000000"/>
          <w:sz w:val="24"/>
          <w:szCs w:val="24"/>
        </w:rPr>
        <w:t> </w:t>
      </w:r>
      <w:r w:rsidRPr="00E2749C">
        <w:rPr>
          <w:rStyle w:val="fadeinpfttw8"/>
          <w:rFonts w:cs="Times New Roman"/>
          <w:b/>
          <w:bCs/>
          <w:color w:val="000000"/>
          <w:sz w:val="24"/>
          <w:szCs w:val="24"/>
        </w:rPr>
        <w:t>Clinical</w:t>
      </w:r>
      <w:r w:rsidRPr="00E2749C">
        <w:rPr>
          <w:rStyle w:val="apple-converted-space"/>
          <w:rFonts w:cs="Times New Roman"/>
          <w:b/>
          <w:bCs/>
          <w:color w:val="000000"/>
          <w:sz w:val="24"/>
          <w:szCs w:val="24"/>
        </w:rPr>
        <w:t> </w:t>
      </w:r>
      <w:r w:rsidRPr="00E2749C">
        <w:rPr>
          <w:rStyle w:val="fadeinpfttw8"/>
          <w:rFonts w:cs="Times New Roman"/>
          <w:b/>
          <w:bCs/>
          <w:color w:val="000000"/>
          <w:sz w:val="24"/>
          <w:szCs w:val="24"/>
        </w:rPr>
        <w:t>Practice</w:t>
      </w:r>
      <w:r w:rsidRPr="00E2749C">
        <w:rPr>
          <w:rStyle w:val="apple-converted-space"/>
          <w:rFonts w:cs="Times New Roman"/>
          <w:b/>
          <w:bCs/>
          <w:color w:val="000000"/>
          <w:sz w:val="24"/>
          <w:szCs w:val="24"/>
        </w:rPr>
        <w:t> </w:t>
      </w:r>
      <w:r w:rsidRPr="00E2749C">
        <w:rPr>
          <w:rStyle w:val="fadeinpfttw8"/>
          <w:rFonts w:cs="Times New Roman"/>
          <w:b/>
          <w:bCs/>
          <w:color w:val="000000"/>
          <w:sz w:val="24"/>
          <w:szCs w:val="24"/>
        </w:rPr>
        <w:t>and</w:t>
      </w:r>
      <w:r w:rsidRPr="00E2749C">
        <w:rPr>
          <w:rStyle w:val="apple-converted-space"/>
          <w:rFonts w:cs="Times New Roman"/>
          <w:b/>
          <w:bCs/>
          <w:color w:val="000000"/>
          <w:sz w:val="24"/>
          <w:szCs w:val="24"/>
        </w:rPr>
        <w:t> </w:t>
      </w:r>
      <w:r w:rsidRPr="00E2749C">
        <w:rPr>
          <w:rStyle w:val="fadeinpfttw8"/>
          <w:rFonts w:cs="Times New Roman"/>
          <w:b/>
          <w:bCs/>
          <w:color w:val="000000"/>
          <w:sz w:val="24"/>
          <w:szCs w:val="24"/>
        </w:rPr>
        <w:t>Research</w:t>
      </w:r>
    </w:p>
    <w:p w14:paraId="20CE65A7" w14:textId="77777777" w:rsidR="00E2749C" w:rsidRDefault="00E2749C" w:rsidP="00E2749C">
      <w:pPr>
        <w:spacing w:line="360" w:lineRule="auto"/>
      </w:pPr>
      <w:r>
        <w:t>Collectively, these prevalence and progression data highlight three imperatives:</w:t>
      </w:r>
    </w:p>
    <w:p w14:paraId="291E6B72" w14:textId="1EE3AA88" w:rsidR="00E2749C" w:rsidRDefault="00E2749C" w:rsidP="00E2749C">
      <w:pPr>
        <w:spacing w:line="360" w:lineRule="auto"/>
        <w:ind w:left="720" w:hanging="720"/>
      </w:pPr>
      <w:r>
        <w:t>1.</w:t>
      </w:r>
      <w:r>
        <w:tab/>
        <w:t xml:space="preserve">Early detection is critical. Because even </w:t>
      </w:r>
      <w:r w:rsidR="00C962FC">
        <w:t>health-conscious</w:t>
      </w:r>
      <w:r>
        <w:t xml:space="preserve"> adults accumulate additional recession over time, routine monitoring should begin in early adulthood</w:t>
      </w:r>
      <w:r w:rsidR="009A0FE2">
        <w:rPr>
          <w:vertAlign w:val="superscript"/>
        </w:rPr>
        <w:t>17</w:t>
      </w:r>
      <w:r>
        <w:t>.</w:t>
      </w:r>
    </w:p>
    <w:p w14:paraId="0F0CBB99" w14:textId="1CDC5F70" w:rsidR="00E2749C" w:rsidRDefault="00E2749C" w:rsidP="00E2749C">
      <w:pPr>
        <w:spacing w:line="360" w:lineRule="auto"/>
        <w:ind w:left="720" w:hanging="720"/>
      </w:pPr>
      <w:r>
        <w:t>2.</w:t>
      </w:r>
      <w:r>
        <w:tab/>
        <w:t xml:space="preserve">Risk modification offers </w:t>
      </w:r>
      <w:r w:rsidR="000D049A">
        <w:t xml:space="preserve">a </w:t>
      </w:r>
      <w:r>
        <w:t xml:space="preserve">tangible benefit.  Interventions that enhance biofilm control, correct traumatic brushing technique, and </w:t>
      </w:r>
      <w:r w:rsidR="000D049A">
        <w:t>optimize</w:t>
      </w:r>
      <w:r>
        <w:t xml:space="preserve"> implant positioning can meaningfully alter epidemiologic curves</w:t>
      </w:r>
      <w:r w:rsidR="009A0FE2">
        <w:rPr>
          <w:vertAlign w:val="superscript"/>
        </w:rPr>
        <w:t>17</w:t>
      </w:r>
      <w:r>
        <w:t>.</w:t>
      </w:r>
    </w:p>
    <w:p w14:paraId="342519A8" w14:textId="04B6D8DC" w:rsidR="00E2749C" w:rsidRPr="00E2749C" w:rsidRDefault="00E2749C" w:rsidP="00E2749C">
      <w:pPr>
        <w:spacing w:line="360" w:lineRule="auto"/>
        <w:ind w:left="720" w:hanging="720"/>
      </w:pPr>
      <w:r>
        <w:t>3.</w:t>
      </w:r>
      <w:r>
        <w:tab/>
        <w:t xml:space="preserve">Longitudinal data gaps remain.  Ethnically diverse cohorts with </w:t>
      </w:r>
      <w:r w:rsidR="000D049A">
        <w:t>standardized</w:t>
      </w:r>
      <w:r>
        <w:t xml:space="preserve"> measurement protocols are still needed to quantify the influence of systemic conditions (e.g., diabetes, osteoporosis) and emerging </w:t>
      </w:r>
      <w:r w:rsidR="000D049A">
        <w:t>behaviors</w:t>
      </w:r>
      <w:r>
        <w:t xml:space="preserve"> (</w:t>
      </w:r>
      <w:r w:rsidR="000D049A">
        <w:t>e-</w:t>
      </w:r>
      <w:r>
        <w:t>cigarette use) on soft tissue trajectories</w:t>
      </w:r>
      <w:r w:rsidR="009A0FE2">
        <w:rPr>
          <w:vertAlign w:val="superscript"/>
        </w:rPr>
        <w:t>18</w:t>
      </w:r>
      <w:r>
        <w:t>.</w:t>
      </w:r>
    </w:p>
    <w:p w14:paraId="529F601B" w14:textId="7AA11DB9" w:rsidR="00863678" w:rsidRPr="009944F2" w:rsidRDefault="00863678" w:rsidP="00661356">
      <w:pPr>
        <w:pStyle w:val="NormalWeb"/>
        <w:spacing w:line="360" w:lineRule="auto"/>
        <w:rPr>
          <w:b/>
          <w:bCs/>
          <w:color w:val="000000"/>
        </w:rPr>
      </w:pPr>
      <w:r w:rsidRPr="009944F2">
        <w:rPr>
          <w:rStyle w:val="fadeinpfttw8"/>
          <w:rFonts w:eastAsiaTheme="majorEastAsia"/>
          <w:b/>
          <w:bCs/>
          <w:color w:val="000000"/>
        </w:rPr>
        <w:t>2 Etiopathogenesis</w:t>
      </w:r>
      <w:r w:rsidRPr="009944F2">
        <w:rPr>
          <w:rStyle w:val="apple-converted-space"/>
          <w:rFonts w:eastAsiaTheme="majorEastAsia"/>
          <w:b/>
          <w:bCs/>
          <w:color w:val="000000"/>
        </w:rPr>
        <w:t> </w:t>
      </w:r>
      <w:r w:rsidRPr="009944F2">
        <w:rPr>
          <w:rStyle w:val="fadeinpfttw8"/>
          <w:rFonts w:eastAsiaTheme="majorEastAsia"/>
          <w:b/>
          <w:bCs/>
          <w:color w:val="000000"/>
        </w:rPr>
        <w:t>of</w:t>
      </w:r>
      <w:r w:rsidRPr="009944F2">
        <w:rPr>
          <w:rStyle w:val="apple-converted-space"/>
          <w:rFonts w:eastAsiaTheme="majorEastAsia"/>
          <w:b/>
          <w:bCs/>
          <w:color w:val="000000"/>
        </w:rPr>
        <w:t> </w:t>
      </w:r>
      <w:r w:rsidRPr="009944F2">
        <w:rPr>
          <w:rStyle w:val="fadeinpfttw8"/>
          <w:rFonts w:eastAsiaTheme="majorEastAsia"/>
          <w:b/>
          <w:bCs/>
          <w:color w:val="000000"/>
        </w:rPr>
        <w:t>Gingival</w:t>
      </w:r>
      <w:r w:rsidRPr="009944F2">
        <w:rPr>
          <w:rStyle w:val="apple-converted-space"/>
          <w:rFonts w:eastAsiaTheme="majorEastAsia"/>
          <w:b/>
          <w:bCs/>
          <w:color w:val="000000"/>
        </w:rPr>
        <w:t> </w:t>
      </w:r>
      <w:r w:rsidRPr="009944F2">
        <w:rPr>
          <w:rStyle w:val="fadeinpfttw8"/>
          <w:rFonts w:eastAsiaTheme="majorEastAsia"/>
          <w:b/>
          <w:bCs/>
          <w:color w:val="000000"/>
        </w:rPr>
        <w:t>Recession</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Pr="009944F2">
        <w:rPr>
          <w:rStyle w:val="fadeinpfttw8"/>
          <w:rFonts w:eastAsiaTheme="majorEastAsia"/>
          <w:b/>
          <w:bCs/>
          <w:color w:val="000000"/>
        </w:rPr>
        <w:t>Peri</w:t>
      </w:r>
      <w:r w:rsidRPr="009944F2">
        <w:rPr>
          <w:rStyle w:val="fadeinpfttw8"/>
          <w:rFonts w:eastAsiaTheme="majorEastAsia"/>
          <w:b/>
          <w:bCs/>
          <w:color w:val="000000"/>
        </w:rPr>
        <w:noBreakHyphen/>
        <w:t>implant</w:t>
      </w:r>
      <w:r w:rsidRPr="009944F2">
        <w:rPr>
          <w:rStyle w:val="apple-converted-space"/>
          <w:rFonts w:eastAsiaTheme="majorEastAsia"/>
          <w:b/>
          <w:bCs/>
          <w:color w:val="000000"/>
        </w:rPr>
        <w:t> </w:t>
      </w:r>
      <w:r w:rsidRPr="009944F2">
        <w:rPr>
          <w:rStyle w:val="fadeinpfttw8"/>
          <w:rFonts w:eastAsiaTheme="majorEastAsia"/>
          <w:b/>
          <w:bCs/>
          <w:color w:val="000000"/>
        </w:rPr>
        <w:t>Soft</w:t>
      </w:r>
      <w:r w:rsidRPr="009944F2">
        <w:rPr>
          <w:rStyle w:val="fadeinpfttw8"/>
          <w:rFonts w:eastAsiaTheme="majorEastAsia"/>
          <w:b/>
          <w:bCs/>
          <w:color w:val="000000"/>
        </w:rPr>
        <w:noBreakHyphen/>
        <w:t>Tissue</w:t>
      </w:r>
      <w:r w:rsidR="00787634" w:rsidRPr="009944F2">
        <w:rPr>
          <w:rStyle w:val="fadeinpfttw8"/>
          <w:rFonts w:eastAsiaTheme="majorEastAsia"/>
          <w:b/>
          <w:bCs/>
          <w:color w:val="000000"/>
        </w:rPr>
        <w:t xml:space="preserve"> </w:t>
      </w:r>
      <w:r w:rsidRPr="009944F2">
        <w:rPr>
          <w:rStyle w:val="fadeinpfttw8"/>
          <w:rFonts w:eastAsiaTheme="majorEastAsia"/>
          <w:b/>
          <w:bCs/>
          <w:color w:val="000000"/>
        </w:rPr>
        <w:t>Dehiscence</w:t>
      </w:r>
    </w:p>
    <w:p w14:paraId="71ED5D6E" w14:textId="7F21CB2B" w:rsidR="00E2749C" w:rsidRPr="00E2749C" w:rsidRDefault="00E2749C" w:rsidP="00661356">
      <w:pPr>
        <w:pStyle w:val="NormalWeb"/>
        <w:spacing w:line="360" w:lineRule="auto"/>
        <w:rPr>
          <w:rStyle w:val="fadeinpfttw8"/>
          <w:rFonts w:eastAsiaTheme="majorEastAsia"/>
          <w:color w:val="000000"/>
        </w:rPr>
      </w:pPr>
      <w:r w:rsidRPr="00E2749C">
        <w:rPr>
          <w:rStyle w:val="fadeinpfttw8"/>
          <w:rFonts w:eastAsiaTheme="majorEastAsia"/>
          <w:color w:val="000000"/>
        </w:rPr>
        <w:t>Soft tissue defects result from a complex interplay of microbial challenge, mechanical trauma, host anatomy, systemic health</w:t>
      </w:r>
      <w:r w:rsidR="000D049A">
        <w:rPr>
          <w:rStyle w:val="fadeinpfttw8"/>
          <w:rFonts w:eastAsiaTheme="majorEastAsia"/>
          <w:color w:val="000000"/>
        </w:rPr>
        <w:t>,</w:t>
      </w:r>
      <w:r w:rsidRPr="00E2749C">
        <w:rPr>
          <w:rStyle w:val="fadeinpfttw8"/>
          <w:rFonts w:eastAsiaTheme="majorEastAsia"/>
          <w:color w:val="000000"/>
        </w:rPr>
        <w:t xml:space="preserve"> and—at a more granular level—genetic ∕ epigenetic susceptibility. Understanding these intertwined pathways clarifies why apparently minor habits (e.g., brushing </w:t>
      </w:r>
      <w:r w:rsidRPr="00E2749C">
        <w:rPr>
          <w:rStyle w:val="fadeinpfttw8"/>
          <w:rFonts w:eastAsiaTheme="majorEastAsia"/>
          <w:color w:val="000000"/>
        </w:rPr>
        <w:lastRenderedPageBreak/>
        <w:t>technique) or anatomic nuances (e.g., thin facial bone) can translate into clinically meaningful recession and why the same stimuli produce widely variable outcomes across patients</w:t>
      </w:r>
      <w:r w:rsidR="009A0FE2">
        <w:rPr>
          <w:rStyle w:val="fadeinpfttw8"/>
          <w:rFonts w:eastAsiaTheme="majorEastAsia"/>
          <w:color w:val="000000"/>
          <w:vertAlign w:val="superscript"/>
        </w:rPr>
        <w:t>19</w:t>
      </w:r>
      <w:r w:rsidRPr="00E2749C">
        <w:rPr>
          <w:rStyle w:val="fadeinpfttw8"/>
          <w:rFonts w:eastAsiaTheme="majorEastAsia"/>
          <w:color w:val="000000"/>
        </w:rPr>
        <w:t>.</w:t>
      </w:r>
    </w:p>
    <w:p w14:paraId="1C6E75CA" w14:textId="7F1C0B60" w:rsidR="00863678" w:rsidRPr="009944F2" w:rsidRDefault="00863678" w:rsidP="00661356">
      <w:pPr>
        <w:pStyle w:val="NormalWeb"/>
        <w:spacing w:line="360" w:lineRule="auto"/>
        <w:rPr>
          <w:b/>
          <w:bCs/>
          <w:color w:val="000000"/>
        </w:rPr>
      </w:pPr>
      <w:r w:rsidRPr="009944F2">
        <w:rPr>
          <w:rStyle w:val="fadeinpfttw8"/>
          <w:rFonts w:eastAsiaTheme="majorEastAsia"/>
          <w:b/>
          <w:bCs/>
          <w:color w:val="000000"/>
        </w:rPr>
        <w:t>2.1 Local</w:t>
      </w:r>
      <w:r w:rsidRPr="009944F2">
        <w:rPr>
          <w:rStyle w:val="apple-converted-space"/>
          <w:rFonts w:eastAsiaTheme="majorEastAsia"/>
          <w:b/>
          <w:bCs/>
          <w:color w:val="000000"/>
        </w:rPr>
        <w:t> </w:t>
      </w:r>
      <w:r w:rsidRPr="009944F2">
        <w:rPr>
          <w:rStyle w:val="fadeinpfttw8"/>
          <w:rFonts w:eastAsiaTheme="majorEastAsia"/>
          <w:b/>
          <w:bCs/>
          <w:color w:val="000000"/>
        </w:rPr>
        <w:t>Biomechanical</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Pr="009944F2">
        <w:rPr>
          <w:rStyle w:val="fadeinpfttw8"/>
          <w:rFonts w:eastAsiaTheme="majorEastAsia"/>
          <w:b/>
          <w:bCs/>
          <w:color w:val="000000"/>
        </w:rPr>
        <w:t>Iatrogenic</w:t>
      </w:r>
      <w:r w:rsidRPr="009944F2">
        <w:rPr>
          <w:rStyle w:val="apple-converted-space"/>
          <w:rFonts w:eastAsiaTheme="majorEastAsia"/>
          <w:b/>
          <w:bCs/>
          <w:color w:val="000000"/>
        </w:rPr>
        <w:t> </w:t>
      </w:r>
      <w:r w:rsidRPr="009944F2">
        <w:rPr>
          <w:rStyle w:val="fadeinpfttw8"/>
          <w:rFonts w:eastAsiaTheme="majorEastAsia"/>
          <w:b/>
          <w:bCs/>
          <w:color w:val="000000"/>
        </w:rPr>
        <w:t>Factors</w:t>
      </w:r>
    </w:p>
    <w:tbl>
      <w:tblPr>
        <w:tblStyle w:val="TableGrid"/>
        <w:tblW w:w="11002" w:type="dxa"/>
        <w:tblInd w:w="-545" w:type="dxa"/>
        <w:tblLayout w:type="fixed"/>
        <w:tblLook w:val="04A0" w:firstRow="1" w:lastRow="0" w:firstColumn="1" w:lastColumn="0" w:noHBand="0" w:noVBand="1"/>
      </w:tblPr>
      <w:tblGrid>
        <w:gridCol w:w="2245"/>
        <w:gridCol w:w="5400"/>
        <w:gridCol w:w="3357"/>
      </w:tblGrid>
      <w:tr w:rsidR="00863678" w:rsidRPr="009944F2" w14:paraId="59C98024" w14:textId="77777777" w:rsidTr="00E2749C">
        <w:tc>
          <w:tcPr>
            <w:tcW w:w="2245" w:type="dxa"/>
            <w:hideMark/>
          </w:tcPr>
          <w:p w14:paraId="54A97B0E" w14:textId="77777777" w:rsidR="00863678" w:rsidRPr="009944F2" w:rsidRDefault="00863678" w:rsidP="00661356">
            <w:pPr>
              <w:spacing w:line="360" w:lineRule="auto"/>
              <w:jc w:val="center"/>
              <w:rPr>
                <w:b/>
                <w:bCs/>
              </w:rPr>
            </w:pPr>
            <w:r w:rsidRPr="009944F2">
              <w:rPr>
                <w:rStyle w:val="fadeinpfttw8"/>
                <w:rFonts w:eastAsiaTheme="majorEastAsia"/>
                <w:b/>
                <w:bCs/>
              </w:rPr>
              <w:t>Driver</w:t>
            </w:r>
          </w:p>
        </w:tc>
        <w:tc>
          <w:tcPr>
            <w:tcW w:w="5400" w:type="dxa"/>
            <w:hideMark/>
          </w:tcPr>
          <w:p w14:paraId="04E2BC87" w14:textId="77777777" w:rsidR="00863678" w:rsidRPr="009944F2" w:rsidRDefault="00863678" w:rsidP="00661356">
            <w:pPr>
              <w:spacing w:line="360" w:lineRule="auto"/>
              <w:jc w:val="center"/>
              <w:rPr>
                <w:b/>
                <w:bCs/>
              </w:rPr>
            </w:pPr>
            <w:r w:rsidRPr="009944F2">
              <w:rPr>
                <w:rStyle w:val="fadeinpfttw8"/>
                <w:rFonts w:eastAsiaTheme="majorEastAsia"/>
                <w:b/>
                <w:bCs/>
              </w:rPr>
              <w:t>Key</w:t>
            </w:r>
            <w:r w:rsidRPr="009944F2">
              <w:rPr>
                <w:rStyle w:val="apple-converted-space"/>
                <w:rFonts w:eastAsiaTheme="majorEastAsia"/>
                <w:b/>
                <w:bCs/>
              </w:rPr>
              <w:t> </w:t>
            </w:r>
            <w:r w:rsidRPr="009944F2">
              <w:rPr>
                <w:rStyle w:val="fadeinpfttw8"/>
                <w:rFonts w:eastAsiaTheme="majorEastAsia"/>
                <w:b/>
                <w:bCs/>
              </w:rPr>
              <w:t>evidence</w:t>
            </w:r>
          </w:p>
        </w:tc>
        <w:tc>
          <w:tcPr>
            <w:tcW w:w="3357" w:type="dxa"/>
            <w:hideMark/>
          </w:tcPr>
          <w:p w14:paraId="096744DD" w14:textId="77777777" w:rsidR="00863678" w:rsidRPr="009944F2" w:rsidRDefault="00863678" w:rsidP="00661356">
            <w:pPr>
              <w:spacing w:line="360" w:lineRule="auto"/>
              <w:jc w:val="center"/>
              <w:rPr>
                <w:b/>
                <w:bCs/>
              </w:rPr>
            </w:pPr>
            <w:r w:rsidRPr="009944F2">
              <w:rPr>
                <w:rStyle w:val="fadeinpfttw8"/>
                <w:rFonts w:eastAsiaTheme="majorEastAsia"/>
                <w:b/>
                <w:bCs/>
              </w:rPr>
              <w:t>Mechanism</w:t>
            </w:r>
          </w:p>
        </w:tc>
      </w:tr>
      <w:tr w:rsidR="00863678" w:rsidRPr="009944F2" w14:paraId="736CDF38" w14:textId="77777777" w:rsidTr="00E2749C">
        <w:tc>
          <w:tcPr>
            <w:tcW w:w="2245" w:type="dxa"/>
            <w:hideMark/>
          </w:tcPr>
          <w:p w14:paraId="2245C537" w14:textId="77777777" w:rsidR="00863678" w:rsidRPr="009944F2" w:rsidRDefault="00863678" w:rsidP="00661356">
            <w:pPr>
              <w:spacing w:line="360" w:lineRule="auto"/>
            </w:pPr>
            <w:r w:rsidRPr="009944F2">
              <w:rPr>
                <w:rStyle w:val="fadeinpfttw8"/>
                <w:rFonts w:eastAsiaTheme="majorEastAsia"/>
                <w:b/>
                <w:bCs/>
              </w:rPr>
              <w:t>Plaque</w:t>
            </w:r>
            <w:r w:rsidRPr="009944F2">
              <w:rPr>
                <w:rStyle w:val="apple-converted-space"/>
                <w:rFonts w:eastAsiaTheme="majorEastAsia"/>
                <w:b/>
                <w:bCs/>
              </w:rPr>
              <w:t> </w:t>
            </w:r>
            <w:r w:rsidRPr="009944F2">
              <w:rPr>
                <w:rStyle w:val="fadeinpfttw8"/>
                <w:rFonts w:eastAsiaTheme="majorEastAsia"/>
                <w:b/>
                <w:bCs/>
              </w:rPr>
              <w:t>biofilm &amp;</w:t>
            </w:r>
            <w:r w:rsidRPr="009944F2">
              <w:rPr>
                <w:rStyle w:val="apple-converted-space"/>
                <w:rFonts w:eastAsiaTheme="majorEastAsia"/>
                <w:b/>
                <w:bCs/>
              </w:rPr>
              <w:t> </w:t>
            </w:r>
            <w:r w:rsidRPr="009944F2">
              <w:rPr>
                <w:rStyle w:val="fadeinpfttw8"/>
                <w:rFonts w:eastAsiaTheme="majorEastAsia"/>
                <w:b/>
                <w:bCs/>
              </w:rPr>
              <w:t>inflammation</w:t>
            </w:r>
          </w:p>
        </w:tc>
        <w:tc>
          <w:tcPr>
            <w:tcW w:w="5400" w:type="dxa"/>
            <w:hideMark/>
          </w:tcPr>
          <w:p w14:paraId="69AB842D" w14:textId="01317696" w:rsidR="00863678" w:rsidRPr="009944F2" w:rsidRDefault="00863678" w:rsidP="00661356">
            <w:pPr>
              <w:spacing w:line="360" w:lineRule="auto"/>
            </w:pPr>
            <w:r w:rsidRPr="009944F2">
              <w:rPr>
                <w:rStyle w:val="fadeinpfttw8"/>
                <w:rFonts w:eastAsiaTheme="majorEastAsia"/>
              </w:rPr>
              <w:t>Elevated</w:t>
            </w:r>
            <w:r w:rsidRPr="009944F2">
              <w:rPr>
                <w:rStyle w:val="apple-converted-space"/>
                <w:rFonts w:eastAsiaTheme="majorEastAsia"/>
              </w:rPr>
              <w:t> </w:t>
            </w:r>
            <w:r w:rsidRPr="009944F2">
              <w:rPr>
                <w:rStyle w:val="fadeinpfttw8"/>
                <w:rFonts w:eastAsiaTheme="majorEastAsia"/>
              </w:rPr>
              <w:t>interleukin</w:t>
            </w:r>
            <w:r w:rsidRPr="009944F2">
              <w:rPr>
                <w:rStyle w:val="fadeinpfttw8"/>
                <w:rFonts w:eastAsiaTheme="majorEastAsia"/>
              </w:rPr>
              <w:noBreakHyphen/>
              <w:t>1 β</w:t>
            </w:r>
            <w:r w:rsidRPr="009944F2">
              <w:rPr>
                <w:rStyle w:val="apple-converted-space"/>
                <w:rFonts w:eastAsiaTheme="majorEastAsia"/>
              </w:rPr>
              <w:t> </w:t>
            </w:r>
            <w:r w:rsidRPr="009944F2">
              <w:rPr>
                <w:rStyle w:val="fadeinpfttw8"/>
                <w:rFonts w:eastAsiaTheme="majorEastAsia"/>
              </w:rPr>
              <w:t>and</w:t>
            </w:r>
            <w:r w:rsidRPr="009944F2">
              <w:rPr>
                <w:rStyle w:val="apple-converted-space"/>
                <w:rFonts w:eastAsiaTheme="majorEastAsia"/>
              </w:rPr>
              <w:t> </w:t>
            </w:r>
            <w:r w:rsidRPr="009944F2">
              <w:rPr>
                <w:rStyle w:val="fadeinpfttw8"/>
                <w:rFonts w:eastAsiaTheme="majorEastAsia"/>
              </w:rPr>
              <w:t>other</w:t>
            </w:r>
            <w:r w:rsidRPr="009944F2">
              <w:rPr>
                <w:rStyle w:val="apple-converted-space"/>
                <w:rFonts w:eastAsiaTheme="majorEastAsia"/>
              </w:rPr>
              <w:t> </w:t>
            </w:r>
            <w:r w:rsidRPr="009944F2">
              <w:rPr>
                <w:rStyle w:val="fadeinpfttw8"/>
                <w:rFonts w:eastAsiaTheme="majorEastAsia"/>
              </w:rPr>
              <w:t>cytokines</w:t>
            </w:r>
            <w:r w:rsidRPr="009944F2">
              <w:rPr>
                <w:rStyle w:val="apple-converted-space"/>
                <w:rFonts w:eastAsiaTheme="majorEastAsia"/>
              </w:rPr>
              <w:t> </w:t>
            </w:r>
            <w:r w:rsidRPr="009944F2">
              <w:rPr>
                <w:rStyle w:val="fadeinpfttw8"/>
                <w:rFonts w:eastAsiaTheme="majorEastAsia"/>
              </w:rPr>
              <w:t>up</w:t>
            </w:r>
            <w:r w:rsidRPr="009944F2">
              <w:rPr>
                <w:rStyle w:val="fadeinpfttw8"/>
                <w:rFonts w:eastAsiaTheme="majorEastAsia"/>
              </w:rPr>
              <w:noBreakHyphen/>
              <w:t>regulate</w:t>
            </w:r>
            <w:r w:rsidRPr="009944F2">
              <w:rPr>
                <w:rStyle w:val="apple-converted-space"/>
                <w:rFonts w:eastAsiaTheme="majorEastAsia"/>
              </w:rPr>
              <w:t> </w:t>
            </w:r>
            <w:r w:rsidRPr="009944F2">
              <w:rPr>
                <w:rStyle w:val="fadeinpfttw8"/>
                <w:rFonts w:eastAsiaTheme="majorEastAsia"/>
              </w:rPr>
              <w:t>collagen</w:t>
            </w:r>
            <w:r w:rsidRPr="009944F2">
              <w:rPr>
                <w:rStyle w:val="fadeinpfttw8"/>
                <w:rFonts w:eastAsiaTheme="majorEastAsia"/>
              </w:rPr>
              <w:noBreakHyphen/>
              <w:t>degrading</w:t>
            </w:r>
            <w:r w:rsidRPr="009944F2">
              <w:rPr>
                <w:rStyle w:val="apple-converted-space"/>
                <w:rFonts w:eastAsiaTheme="majorEastAsia"/>
              </w:rPr>
              <w:t> </w:t>
            </w:r>
            <w:r w:rsidRPr="009944F2">
              <w:rPr>
                <w:rStyle w:val="fadeinpfttw8"/>
                <w:rFonts w:eastAsiaTheme="majorEastAsia"/>
              </w:rPr>
              <w:t>matrix</w:t>
            </w:r>
            <w:r w:rsidRPr="009944F2">
              <w:rPr>
                <w:rStyle w:val="apple-converted-space"/>
                <w:rFonts w:eastAsiaTheme="majorEastAsia"/>
              </w:rPr>
              <w:t> </w:t>
            </w:r>
            <w:r w:rsidRPr="009944F2">
              <w:rPr>
                <w:rStyle w:val="fadeinpfttw8"/>
                <w:rFonts w:eastAsiaTheme="majorEastAsia"/>
              </w:rPr>
              <w:t>metalloproteinases</w:t>
            </w:r>
            <w:r w:rsidR="000D049A">
              <w:rPr>
                <w:rStyle w:val="fadeinpfttw8"/>
                <w:rFonts w:eastAsiaTheme="majorEastAsia"/>
              </w:rPr>
              <w:t xml:space="preserve"> </w:t>
            </w:r>
            <w:r w:rsidRPr="009944F2">
              <w:rPr>
                <w:rStyle w:val="fadeinpfttw8"/>
                <w:rFonts w:eastAsiaTheme="majorEastAsia"/>
              </w:rPr>
              <w:t>(MMP</w:t>
            </w:r>
            <w:r w:rsidRPr="009944F2">
              <w:rPr>
                <w:rStyle w:val="fadeinpfttw8"/>
                <w:rFonts w:eastAsiaTheme="majorEastAsia"/>
              </w:rPr>
              <w:noBreakHyphen/>
              <w:t>1/8/13). P. gingivalis</w:t>
            </w:r>
            <w:r w:rsidRPr="009944F2">
              <w:rPr>
                <w:rStyle w:val="apple-converted-space"/>
                <w:rFonts w:eastAsiaTheme="majorEastAsia"/>
              </w:rPr>
              <w:t> </w:t>
            </w:r>
            <w:r w:rsidRPr="009944F2">
              <w:rPr>
                <w:rStyle w:val="fadeinpfttw8"/>
                <w:rFonts w:eastAsiaTheme="majorEastAsia"/>
              </w:rPr>
              <w:t>LPS</w:t>
            </w:r>
            <w:r w:rsidRPr="009944F2">
              <w:rPr>
                <w:rStyle w:val="apple-converted-space"/>
                <w:rFonts w:eastAsiaTheme="majorEastAsia"/>
              </w:rPr>
              <w:t> </w:t>
            </w:r>
            <w:r w:rsidRPr="009944F2">
              <w:rPr>
                <w:rStyle w:val="fadeinpfttw8"/>
                <w:rFonts w:eastAsiaTheme="majorEastAsia"/>
              </w:rPr>
              <w:t>increases</w:t>
            </w:r>
            <w:r w:rsidRPr="009944F2">
              <w:rPr>
                <w:rStyle w:val="apple-converted-space"/>
                <w:rFonts w:eastAsiaTheme="majorEastAsia"/>
              </w:rPr>
              <w:t> </w:t>
            </w:r>
            <w:r w:rsidRPr="009944F2">
              <w:rPr>
                <w:rStyle w:val="fadeinpfttw8"/>
                <w:rFonts w:eastAsiaTheme="majorEastAsia"/>
              </w:rPr>
              <w:t>MMP</w:t>
            </w:r>
            <w:r w:rsidRPr="009944F2">
              <w:rPr>
                <w:rStyle w:val="fadeinpfttw8"/>
                <w:rFonts w:eastAsiaTheme="majorEastAsia"/>
              </w:rPr>
              <w:noBreakHyphen/>
              <w:t>8</w:t>
            </w:r>
            <w:r w:rsidRPr="009944F2">
              <w:rPr>
                <w:rStyle w:val="apple-converted-space"/>
                <w:rFonts w:eastAsiaTheme="majorEastAsia"/>
              </w:rPr>
              <w:t> </w:t>
            </w:r>
            <w:r w:rsidRPr="009944F2">
              <w:rPr>
                <w:rStyle w:val="fadeinpfttw8"/>
                <w:rFonts w:eastAsiaTheme="majorEastAsia"/>
              </w:rPr>
              <w:t>expression</w:t>
            </w:r>
            <w:r w:rsidRPr="009944F2">
              <w:rPr>
                <w:rStyle w:val="apple-converted-space"/>
                <w:rFonts w:eastAsiaTheme="majorEastAsia"/>
              </w:rPr>
              <w:t> </w:t>
            </w:r>
            <w:r w:rsidRPr="009944F2">
              <w:rPr>
                <w:rStyle w:val="fadeinpfttw8"/>
                <w:rFonts w:eastAsiaTheme="majorEastAsia"/>
              </w:rPr>
              <w:t>five</w:t>
            </w:r>
            <w:r w:rsidRPr="009944F2">
              <w:rPr>
                <w:rStyle w:val="fadeinpfttw8"/>
                <w:rFonts w:eastAsiaTheme="majorEastAsia"/>
              </w:rPr>
              <w:noBreakHyphen/>
              <w:t>fold</w:t>
            </w:r>
            <w:r w:rsidRPr="009944F2">
              <w:rPr>
                <w:rStyle w:val="apple-converted-space"/>
                <w:rFonts w:eastAsiaTheme="majorEastAsia"/>
              </w:rPr>
              <w:t> </w:t>
            </w:r>
            <w:r w:rsidRPr="009944F2">
              <w:rPr>
                <w:rStyle w:val="fadeinpfttw8"/>
                <w:rFonts w:eastAsiaTheme="majorEastAsia"/>
              </w:rPr>
              <w:t>in</w:t>
            </w:r>
            <w:r w:rsidRPr="009944F2">
              <w:rPr>
                <w:rStyle w:val="apple-converted-space"/>
                <w:rFonts w:eastAsiaTheme="majorEastAsia"/>
              </w:rPr>
              <w:t> </w:t>
            </w:r>
            <w:r w:rsidRPr="009944F2">
              <w:rPr>
                <w:rStyle w:val="fadeinpfttw8"/>
                <w:rFonts w:eastAsiaTheme="majorEastAsia"/>
              </w:rPr>
              <w:t>gingival</w:t>
            </w:r>
            <w:r w:rsidRPr="009944F2">
              <w:rPr>
                <w:rStyle w:val="apple-converted-space"/>
                <w:rFonts w:eastAsiaTheme="majorEastAsia"/>
              </w:rPr>
              <w:t> </w:t>
            </w:r>
            <w:r w:rsidRPr="009944F2">
              <w:rPr>
                <w:rStyle w:val="fadeinpfttw8"/>
                <w:rFonts w:eastAsiaTheme="majorEastAsia"/>
              </w:rPr>
              <w:t>fibroblasts</w:t>
            </w:r>
            <w:r w:rsidR="009A0FE2">
              <w:rPr>
                <w:rStyle w:val="fadeinpfttw8"/>
                <w:rFonts w:eastAsiaTheme="majorEastAsia"/>
                <w:vertAlign w:val="superscript"/>
              </w:rPr>
              <w:t>20</w:t>
            </w:r>
            <w:r w:rsidRPr="009944F2">
              <w:rPr>
                <w:rStyle w:val="apple-converted-space"/>
                <w:rFonts w:eastAsiaTheme="majorEastAsia"/>
              </w:rPr>
              <w:t> </w:t>
            </w:r>
            <w:hyperlink r:id="rId7" w:tgtFrame="_blank" w:history="1"/>
          </w:p>
        </w:tc>
        <w:tc>
          <w:tcPr>
            <w:tcW w:w="3357" w:type="dxa"/>
            <w:hideMark/>
          </w:tcPr>
          <w:p w14:paraId="73FAB133" w14:textId="77777777" w:rsidR="00863678" w:rsidRPr="009944F2" w:rsidRDefault="00863678" w:rsidP="00661356">
            <w:pPr>
              <w:spacing w:line="360" w:lineRule="auto"/>
            </w:pPr>
            <w:r w:rsidRPr="009944F2">
              <w:rPr>
                <w:rStyle w:val="fadeinpfttw8"/>
                <w:rFonts w:eastAsiaTheme="majorEastAsia"/>
              </w:rPr>
              <w:t>Continuous</w:t>
            </w:r>
            <w:r w:rsidRPr="009944F2">
              <w:rPr>
                <w:rStyle w:val="apple-converted-space"/>
                <w:rFonts w:eastAsiaTheme="majorEastAsia"/>
              </w:rPr>
              <w:t> </w:t>
            </w:r>
            <w:r w:rsidRPr="009944F2">
              <w:rPr>
                <w:rStyle w:val="fadeinpfttw8"/>
                <w:rFonts w:eastAsiaTheme="majorEastAsia"/>
              </w:rPr>
              <w:t>enzymatic</w:t>
            </w:r>
            <w:r w:rsidRPr="009944F2">
              <w:rPr>
                <w:rStyle w:val="apple-converted-space"/>
                <w:rFonts w:eastAsiaTheme="majorEastAsia"/>
              </w:rPr>
              <w:t> </w:t>
            </w:r>
            <w:r w:rsidRPr="009944F2">
              <w:rPr>
                <w:rStyle w:val="fadeinpfttw8"/>
                <w:rFonts w:eastAsiaTheme="majorEastAsia"/>
              </w:rPr>
              <w:t>breakdown</w:t>
            </w:r>
            <w:r w:rsidRPr="009944F2">
              <w:rPr>
                <w:rStyle w:val="apple-converted-space"/>
                <w:rFonts w:eastAsiaTheme="majorEastAsia"/>
              </w:rPr>
              <w:t> </w:t>
            </w:r>
            <w:r w:rsidRPr="009944F2">
              <w:rPr>
                <w:rStyle w:val="fadeinpfttw8"/>
                <w:rFonts w:eastAsiaTheme="majorEastAsia"/>
              </w:rPr>
              <w:t>of</w:t>
            </w:r>
            <w:r w:rsidRPr="009944F2">
              <w:rPr>
                <w:rStyle w:val="apple-converted-space"/>
                <w:rFonts w:eastAsiaTheme="majorEastAsia"/>
              </w:rPr>
              <w:t> </w:t>
            </w:r>
            <w:r w:rsidRPr="009944F2">
              <w:rPr>
                <w:rStyle w:val="fadeinpfttw8"/>
                <w:rFonts w:eastAsiaTheme="majorEastAsia"/>
              </w:rPr>
              <w:t>connective</w:t>
            </w:r>
            <w:r w:rsidRPr="009944F2">
              <w:rPr>
                <w:rStyle w:val="apple-converted-space"/>
                <w:rFonts w:eastAsiaTheme="majorEastAsia"/>
              </w:rPr>
              <w:t> </w:t>
            </w:r>
            <w:r w:rsidRPr="009944F2">
              <w:rPr>
                <w:rStyle w:val="fadeinpfttw8"/>
                <w:rFonts w:eastAsiaTheme="majorEastAsia"/>
              </w:rPr>
              <w:t>tissue</w:t>
            </w:r>
            <w:r w:rsidRPr="009944F2">
              <w:rPr>
                <w:rStyle w:val="apple-converted-space"/>
                <w:rFonts w:eastAsiaTheme="majorEastAsia"/>
              </w:rPr>
              <w:t> </w:t>
            </w:r>
            <w:r w:rsidRPr="009944F2">
              <w:rPr>
                <w:rStyle w:val="fadeinpfttw8"/>
                <w:rFonts w:eastAsiaTheme="majorEastAsia"/>
              </w:rPr>
              <w:t>and</w:t>
            </w:r>
            <w:r w:rsidRPr="009944F2">
              <w:rPr>
                <w:rStyle w:val="apple-converted-space"/>
                <w:rFonts w:eastAsiaTheme="majorEastAsia"/>
              </w:rPr>
              <w:t> </w:t>
            </w:r>
            <w:r w:rsidRPr="009944F2">
              <w:rPr>
                <w:rStyle w:val="fadeinpfttw8"/>
                <w:rFonts w:eastAsiaTheme="majorEastAsia"/>
              </w:rPr>
              <w:t>apical</w:t>
            </w:r>
            <w:r w:rsidRPr="009944F2">
              <w:rPr>
                <w:rStyle w:val="apple-converted-space"/>
                <w:rFonts w:eastAsiaTheme="majorEastAsia"/>
              </w:rPr>
              <w:t> </w:t>
            </w:r>
            <w:r w:rsidRPr="009944F2">
              <w:rPr>
                <w:rStyle w:val="fadeinpfttw8"/>
                <w:rFonts w:eastAsiaTheme="majorEastAsia"/>
              </w:rPr>
              <w:t>migration</w:t>
            </w:r>
            <w:r w:rsidRPr="009944F2">
              <w:rPr>
                <w:rStyle w:val="apple-converted-space"/>
                <w:rFonts w:eastAsiaTheme="majorEastAsia"/>
              </w:rPr>
              <w:t> </w:t>
            </w:r>
            <w:r w:rsidRPr="009944F2">
              <w:rPr>
                <w:rStyle w:val="fadeinpfttw8"/>
                <w:rFonts w:eastAsiaTheme="majorEastAsia"/>
              </w:rPr>
              <w:t>of</w:t>
            </w:r>
            <w:r w:rsidRPr="009944F2">
              <w:rPr>
                <w:rStyle w:val="apple-converted-space"/>
                <w:rFonts w:eastAsiaTheme="majorEastAsia"/>
              </w:rPr>
              <w:t> </w:t>
            </w:r>
            <w:r w:rsidRPr="009944F2">
              <w:rPr>
                <w:rStyle w:val="fadeinpfttw8"/>
                <w:rFonts w:eastAsiaTheme="majorEastAsia"/>
              </w:rPr>
              <w:t>the</w:t>
            </w:r>
            <w:r w:rsidRPr="009944F2">
              <w:rPr>
                <w:rStyle w:val="apple-converted-space"/>
                <w:rFonts w:eastAsiaTheme="majorEastAsia"/>
              </w:rPr>
              <w:t> </w:t>
            </w:r>
            <w:r w:rsidRPr="009944F2">
              <w:rPr>
                <w:rStyle w:val="fadeinpfttw8"/>
                <w:rFonts w:eastAsiaTheme="majorEastAsia"/>
              </w:rPr>
              <w:t>junctional</w:t>
            </w:r>
            <w:r w:rsidRPr="009944F2">
              <w:rPr>
                <w:rStyle w:val="apple-converted-space"/>
                <w:rFonts w:eastAsiaTheme="majorEastAsia"/>
              </w:rPr>
              <w:t> </w:t>
            </w:r>
            <w:r w:rsidRPr="009944F2">
              <w:rPr>
                <w:rStyle w:val="fadeinpfttw8"/>
                <w:rFonts w:eastAsiaTheme="majorEastAsia"/>
              </w:rPr>
              <w:t>epithelium.</w:t>
            </w:r>
          </w:p>
        </w:tc>
      </w:tr>
      <w:tr w:rsidR="00863678" w:rsidRPr="009944F2" w14:paraId="577E831D" w14:textId="77777777" w:rsidTr="00E2749C">
        <w:tc>
          <w:tcPr>
            <w:tcW w:w="2245" w:type="dxa"/>
            <w:hideMark/>
          </w:tcPr>
          <w:p w14:paraId="32BC648D" w14:textId="77777777" w:rsidR="00863678" w:rsidRPr="009944F2" w:rsidRDefault="00863678" w:rsidP="00661356">
            <w:pPr>
              <w:spacing w:line="360" w:lineRule="auto"/>
            </w:pPr>
            <w:r w:rsidRPr="009944F2">
              <w:rPr>
                <w:rStyle w:val="fadeinpfttw8"/>
                <w:rFonts w:eastAsiaTheme="majorEastAsia"/>
                <w:b/>
                <w:bCs/>
              </w:rPr>
              <w:t>Traumatic</w:t>
            </w:r>
            <w:r w:rsidRPr="009944F2">
              <w:rPr>
                <w:rStyle w:val="apple-converted-space"/>
                <w:rFonts w:eastAsiaTheme="majorEastAsia"/>
                <w:b/>
                <w:bCs/>
              </w:rPr>
              <w:t> </w:t>
            </w:r>
            <w:r w:rsidRPr="009944F2">
              <w:rPr>
                <w:rStyle w:val="fadeinpfttw8"/>
                <w:rFonts w:eastAsiaTheme="majorEastAsia"/>
                <w:b/>
                <w:bCs/>
              </w:rPr>
              <w:t>tooth</w:t>
            </w:r>
            <w:r w:rsidRPr="009944F2">
              <w:rPr>
                <w:rStyle w:val="fadeinpfttw8"/>
                <w:rFonts w:eastAsiaTheme="majorEastAsia"/>
                <w:b/>
                <w:bCs/>
              </w:rPr>
              <w:noBreakHyphen/>
              <w:t>brushing</w:t>
            </w:r>
          </w:p>
        </w:tc>
        <w:tc>
          <w:tcPr>
            <w:tcW w:w="5400" w:type="dxa"/>
            <w:hideMark/>
          </w:tcPr>
          <w:p w14:paraId="006A3CC9" w14:textId="6772E704" w:rsidR="00863678" w:rsidRPr="009944F2" w:rsidRDefault="00863678" w:rsidP="00661356">
            <w:pPr>
              <w:spacing w:line="360" w:lineRule="auto"/>
            </w:pPr>
            <w:r w:rsidRPr="009944F2">
              <w:rPr>
                <w:rStyle w:val="fadeinpfttw8"/>
                <w:rFonts w:eastAsiaTheme="majorEastAsia"/>
              </w:rPr>
              <w:t>Multivariate</w:t>
            </w:r>
            <w:r w:rsidRPr="009944F2">
              <w:rPr>
                <w:rStyle w:val="apple-converted-space"/>
                <w:rFonts w:eastAsiaTheme="majorEastAsia"/>
              </w:rPr>
              <w:t> </w:t>
            </w:r>
            <w:r w:rsidRPr="009944F2">
              <w:rPr>
                <w:rStyle w:val="fadeinpfttw8"/>
                <w:rFonts w:eastAsiaTheme="majorEastAsia"/>
              </w:rPr>
              <w:t>models</w:t>
            </w:r>
            <w:r w:rsidRPr="009944F2">
              <w:rPr>
                <w:rStyle w:val="apple-converted-space"/>
                <w:rFonts w:eastAsiaTheme="majorEastAsia"/>
              </w:rPr>
              <w:t> </w:t>
            </w:r>
            <w:r w:rsidRPr="009944F2">
              <w:rPr>
                <w:rStyle w:val="fadeinpfttw8"/>
                <w:rFonts w:eastAsiaTheme="majorEastAsia"/>
              </w:rPr>
              <w:t>show</w:t>
            </w:r>
            <w:r w:rsidRPr="009944F2">
              <w:rPr>
                <w:rStyle w:val="apple-converted-space"/>
                <w:rFonts w:eastAsiaTheme="majorEastAsia"/>
              </w:rPr>
              <w:t> </w:t>
            </w:r>
            <w:r w:rsidRPr="009944F2">
              <w:rPr>
                <w:rStyle w:val="fadeinpfttw8"/>
                <w:rFonts w:eastAsiaTheme="majorEastAsia"/>
              </w:rPr>
              <w:t>hard</w:t>
            </w:r>
            <w:r w:rsidRPr="009944F2">
              <w:rPr>
                <w:rStyle w:val="fadeinpfttw8"/>
                <w:rFonts w:eastAsiaTheme="majorEastAsia"/>
              </w:rPr>
              <w:noBreakHyphen/>
              <w:t>bristle</w:t>
            </w:r>
            <w:r w:rsidRPr="009944F2">
              <w:rPr>
                <w:rStyle w:val="apple-converted-space"/>
                <w:rFonts w:eastAsiaTheme="majorEastAsia"/>
              </w:rPr>
              <w:t> </w:t>
            </w:r>
            <w:r w:rsidRPr="009944F2">
              <w:rPr>
                <w:rStyle w:val="fadeinpfttw8"/>
                <w:rFonts w:eastAsiaTheme="majorEastAsia"/>
              </w:rPr>
              <w:t>horizontal</w:t>
            </w:r>
            <w:r w:rsidRPr="009944F2">
              <w:rPr>
                <w:rStyle w:val="apple-converted-space"/>
                <w:rFonts w:eastAsiaTheme="majorEastAsia"/>
              </w:rPr>
              <w:t> </w:t>
            </w:r>
            <w:r w:rsidRPr="009944F2">
              <w:rPr>
                <w:rStyle w:val="fadeinpfttw8"/>
                <w:rFonts w:eastAsiaTheme="majorEastAsia"/>
              </w:rPr>
              <w:t>scrubbing</w:t>
            </w:r>
            <w:r w:rsidRPr="009944F2">
              <w:rPr>
                <w:rStyle w:val="apple-converted-space"/>
                <w:rFonts w:eastAsiaTheme="majorEastAsia"/>
              </w:rPr>
              <w:t> </w:t>
            </w:r>
            <w:r w:rsidRPr="009944F2">
              <w:rPr>
                <w:rStyle w:val="fadeinpfttw8"/>
                <w:rFonts w:eastAsiaTheme="majorEastAsia"/>
              </w:rPr>
              <w:t>nearly</w:t>
            </w:r>
            <w:r w:rsidRPr="009944F2">
              <w:rPr>
                <w:rStyle w:val="apple-converted-space"/>
                <w:rFonts w:eastAsiaTheme="majorEastAsia"/>
              </w:rPr>
              <w:t> </w:t>
            </w:r>
            <w:r w:rsidRPr="009944F2">
              <w:rPr>
                <w:rStyle w:val="fadeinpfttw8"/>
                <w:rFonts w:eastAsiaTheme="majorEastAsia"/>
              </w:rPr>
              <w:t>triples</w:t>
            </w:r>
            <w:r w:rsidRPr="009944F2">
              <w:rPr>
                <w:rStyle w:val="apple-converted-space"/>
                <w:rFonts w:eastAsiaTheme="majorEastAsia"/>
              </w:rPr>
              <w:t> </w:t>
            </w:r>
            <w:r w:rsidRPr="009944F2">
              <w:rPr>
                <w:rStyle w:val="fadeinpfttw8"/>
                <w:rFonts w:eastAsiaTheme="majorEastAsia"/>
              </w:rPr>
              <w:t>the</w:t>
            </w:r>
            <w:r w:rsidRPr="009944F2">
              <w:rPr>
                <w:rStyle w:val="apple-converted-space"/>
                <w:rFonts w:eastAsiaTheme="majorEastAsia"/>
              </w:rPr>
              <w:t> </w:t>
            </w:r>
            <w:r w:rsidRPr="009944F2">
              <w:rPr>
                <w:rStyle w:val="fadeinpfttw8"/>
                <w:rFonts w:eastAsiaTheme="majorEastAsia"/>
              </w:rPr>
              <w:t>odds</w:t>
            </w:r>
            <w:r w:rsidRPr="009944F2">
              <w:rPr>
                <w:rStyle w:val="apple-converted-space"/>
                <w:rFonts w:eastAsiaTheme="majorEastAsia"/>
              </w:rPr>
              <w:t> </w:t>
            </w:r>
            <w:r w:rsidRPr="009944F2">
              <w:rPr>
                <w:rStyle w:val="fadeinpfttw8"/>
                <w:rFonts w:eastAsiaTheme="majorEastAsia"/>
              </w:rPr>
              <w:t>of</w:t>
            </w:r>
            <w:r w:rsidRPr="009944F2">
              <w:rPr>
                <w:rStyle w:val="apple-converted-space"/>
                <w:rFonts w:eastAsiaTheme="majorEastAsia"/>
              </w:rPr>
              <w:t> </w:t>
            </w:r>
            <w:r w:rsidRPr="009944F2">
              <w:rPr>
                <w:rStyle w:val="fadeinpfttw8"/>
                <w:rFonts w:eastAsiaTheme="majorEastAsia"/>
              </w:rPr>
              <w:t>buccal</w:t>
            </w:r>
            <w:r w:rsidRPr="009944F2">
              <w:rPr>
                <w:rStyle w:val="apple-converted-space"/>
                <w:rFonts w:eastAsiaTheme="majorEastAsia"/>
              </w:rPr>
              <w:t> </w:t>
            </w:r>
            <w:r w:rsidRPr="009944F2">
              <w:rPr>
                <w:rStyle w:val="fadeinpfttw8"/>
                <w:rFonts w:eastAsiaTheme="majorEastAsia"/>
              </w:rPr>
              <w:t>recession</w:t>
            </w:r>
            <w:r w:rsidRPr="009944F2">
              <w:rPr>
                <w:rStyle w:val="apple-converted-space"/>
                <w:rFonts w:eastAsiaTheme="majorEastAsia"/>
              </w:rPr>
              <w:t> </w:t>
            </w:r>
            <w:r w:rsidRPr="009944F2">
              <w:rPr>
                <w:rStyle w:val="fadeinpfttw8"/>
                <w:rFonts w:eastAsiaTheme="majorEastAsia"/>
              </w:rPr>
              <w:t>after</w:t>
            </w:r>
            <w:r w:rsidRPr="009944F2">
              <w:rPr>
                <w:rStyle w:val="apple-converted-space"/>
                <w:rFonts w:eastAsiaTheme="majorEastAsia"/>
              </w:rPr>
              <w:t> </w:t>
            </w:r>
            <w:r w:rsidRPr="009944F2">
              <w:rPr>
                <w:rStyle w:val="fadeinpfttw8"/>
                <w:rFonts w:eastAsiaTheme="majorEastAsia"/>
              </w:rPr>
              <w:t>controlling</w:t>
            </w:r>
            <w:r w:rsidRPr="009944F2">
              <w:rPr>
                <w:rStyle w:val="apple-converted-space"/>
                <w:rFonts w:eastAsiaTheme="majorEastAsia"/>
              </w:rPr>
              <w:t> </w:t>
            </w:r>
            <w:r w:rsidRPr="009944F2">
              <w:rPr>
                <w:rStyle w:val="fadeinpfttw8"/>
                <w:rFonts w:eastAsiaTheme="majorEastAsia"/>
              </w:rPr>
              <w:t>for</w:t>
            </w:r>
            <w:r w:rsidRPr="009944F2">
              <w:rPr>
                <w:rStyle w:val="apple-converted-space"/>
                <w:rFonts w:eastAsiaTheme="majorEastAsia"/>
              </w:rPr>
              <w:t> </w:t>
            </w:r>
            <w:r w:rsidRPr="009944F2">
              <w:rPr>
                <w:rStyle w:val="fadeinpfttw8"/>
                <w:rFonts w:eastAsiaTheme="majorEastAsia"/>
              </w:rPr>
              <w:t>plaque</w:t>
            </w:r>
            <w:r w:rsidRPr="009944F2">
              <w:rPr>
                <w:rStyle w:val="apple-converted-space"/>
                <w:rFonts w:eastAsiaTheme="majorEastAsia"/>
              </w:rPr>
              <w:t> </w:t>
            </w:r>
            <w:r w:rsidRPr="009944F2">
              <w:rPr>
                <w:rStyle w:val="fadeinpfttw8"/>
                <w:rFonts w:eastAsiaTheme="majorEastAsia"/>
              </w:rPr>
              <w:t>levels</w:t>
            </w:r>
            <w:r w:rsidRPr="009944F2">
              <w:rPr>
                <w:rStyle w:val="apple-converted-space"/>
                <w:rFonts w:eastAsiaTheme="majorEastAsia"/>
              </w:rPr>
              <w:t> </w:t>
            </w:r>
            <w:r w:rsidR="009A0FE2">
              <w:rPr>
                <w:rStyle w:val="apple-converted-space"/>
                <w:rFonts w:eastAsiaTheme="majorEastAsia"/>
                <w:vertAlign w:val="superscript"/>
              </w:rPr>
              <w:t>21</w:t>
            </w:r>
            <w:hyperlink r:id="rId8" w:tgtFrame="_blank" w:history="1"/>
            <w:hyperlink r:id="rId9" w:tgtFrame="_blank" w:history="1"/>
          </w:p>
        </w:tc>
        <w:tc>
          <w:tcPr>
            <w:tcW w:w="3357" w:type="dxa"/>
            <w:hideMark/>
          </w:tcPr>
          <w:p w14:paraId="06AA8A0B" w14:textId="77777777" w:rsidR="00863678" w:rsidRPr="009944F2" w:rsidRDefault="00863678" w:rsidP="00661356">
            <w:pPr>
              <w:spacing w:line="360" w:lineRule="auto"/>
            </w:pPr>
            <w:r w:rsidRPr="009944F2">
              <w:rPr>
                <w:rStyle w:val="fadeinpfttw8"/>
                <w:rFonts w:eastAsiaTheme="majorEastAsia"/>
              </w:rPr>
              <w:t>Repetitive</w:t>
            </w:r>
            <w:r w:rsidRPr="009944F2">
              <w:rPr>
                <w:rStyle w:val="apple-converted-space"/>
                <w:rFonts w:eastAsiaTheme="majorEastAsia"/>
              </w:rPr>
              <w:t> </w:t>
            </w:r>
            <w:r w:rsidRPr="009944F2">
              <w:rPr>
                <w:rStyle w:val="fadeinpfttw8"/>
                <w:rFonts w:eastAsiaTheme="majorEastAsia"/>
              </w:rPr>
              <w:t>abrasion</w:t>
            </w:r>
            <w:r w:rsidRPr="009944F2">
              <w:rPr>
                <w:rStyle w:val="apple-converted-space"/>
                <w:rFonts w:eastAsiaTheme="majorEastAsia"/>
              </w:rPr>
              <w:t> </w:t>
            </w:r>
            <w:r w:rsidRPr="009944F2">
              <w:rPr>
                <w:rStyle w:val="fadeinpfttw8"/>
                <w:rFonts w:eastAsiaTheme="majorEastAsia"/>
              </w:rPr>
              <w:t>of</w:t>
            </w:r>
            <w:r w:rsidRPr="009944F2">
              <w:rPr>
                <w:rStyle w:val="apple-converted-space"/>
                <w:rFonts w:eastAsiaTheme="majorEastAsia"/>
              </w:rPr>
              <w:t> </w:t>
            </w:r>
            <w:r w:rsidRPr="009944F2">
              <w:rPr>
                <w:rStyle w:val="fadeinpfttw8"/>
                <w:rFonts w:eastAsiaTheme="majorEastAsia"/>
              </w:rPr>
              <w:t>cementum/enamel</w:t>
            </w:r>
            <w:r w:rsidRPr="009944F2">
              <w:rPr>
                <w:rStyle w:val="apple-converted-space"/>
                <w:rFonts w:eastAsiaTheme="majorEastAsia"/>
              </w:rPr>
              <w:t> </w:t>
            </w:r>
            <w:r w:rsidRPr="009944F2">
              <w:rPr>
                <w:rStyle w:val="fadeinpfttw8"/>
                <w:rFonts w:eastAsiaTheme="majorEastAsia"/>
              </w:rPr>
              <w:t>and</w:t>
            </w:r>
            <w:r w:rsidRPr="009944F2">
              <w:rPr>
                <w:rStyle w:val="apple-converted-space"/>
                <w:rFonts w:eastAsiaTheme="majorEastAsia"/>
              </w:rPr>
              <w:t> </w:t>
            </w:r>
            <w:r w:rsidRPr="009944F2">
              <w:rPr>
                <w:rStyle w:val="fadeinpfttw8"/>
                <w:rFonts w:eastAsiaTheme="majorEastAsia"/>
              </w:rPr>
              <w:t>compression</w:t>
            </w:r>
            <w:r w:rsidRPr="009944F2">
              <w:rPr>
                <w:rStyle w:val="apple-converted-space"/>
                <w:rFonts w:eastAsiaTheme="majorEastAsia"/>
              </w:rPr>
              <w:t> </w:t>
            </w:r>
            <w:r w:rsidRPr="009944F2">
              <w:rPr>
                <w:rStyle w:val="fadeinpfttw8"/>
                <w:rFonts w:eastAsiaTheme="majorEastAsia"/>
              </w:rPr>
              <w:t>of</w:t>
            </w:r>
            <w:r w:rsidRPr="009944F2">
              <w:rPr>
                <w:rStyle w:val="apple-converted-space"/>
                <w:rFonts w:eastAsiaTheme="majorEastAsia"/>
              </w:rPr>
              <w:t> </w:t>
            </w:r>
            <w:r w:rsidRPr="009944F2">
              <w:rPr>
                <w:rStyle w:val="fadeinpfttw8"/>
                <w:rFonts w:eastAsiaTheme="majorEastAsia"/>
              </w:rPr>
              <w:t>thin</w:t>
            </w:r>
            <w:r w:rsidRPr="009944F2">
              <w:rPr>
                <w:rStyle w:val="apple-converted-space"/>
                <w:rFonts w:eastAsiaTheme="majorEastAsia"/>
              </w:rPr>
              <w:t> </w:t>
            </w:r>
            <w:r w:rsidRPr="009944F2">
              <w:rPr>
                <w:rStyle w:val="fadeinpfttw8"/>
                <w:rFonts w:eastAsiaTheme="majorEastAsia"/>
              </w:rPr>
              <w:t>facial</w:t>
            </w:r>
            <w:r w:rsidRPr="009944F2">
              <w:rPr>
                <w:rStyle w:val="apple-converted-space"/>
                <w:rFonts w:eastAsiaTheme="majorEastAsia"/>
              </w:rPr>
              <w:t> </w:t>
            </w:r>
            <w:r w:rsidRPr="009944F2">
              <w:rPr>
                <w:rStyle w:val="fadeinpfttw8"/>
                <w:rFonts w:eastAsiaTheme="majorEastAsia"/>
              </w:rPr>
              <w:t>bone.</w:t>
            </w:r>
          </w:p>
        </w:tc>
      </w:tr>
      <w:tr w:rsidR="00863678" w:rsidRPr="009944F2" w14:paraId="0B5FE732" w14:textId="77777777" w:rsidTr="00E2749C">
        <w:tc>
          <w:tcPr>
            <w:tcW w:w="2245" w:type="dxa"/>
            <w:hideMark/>
          </w:tcPr>
          <w:p w14:paraId="2B78E0F1" w14:textId="77777777" w:rsidR="00863678" w:rsidRPr="009944F2" w:rsidRDefault="00863678" w:rsidP="00661356">
            <w:pPr>
              <w:spacing w:line="360" w:lineRule="auto"/>
            </w:pPr>
            <w:r w:rsidRPr="009944F2">
              <w:rPr>
                <w:rStyle w:val="fadeinpfttw8"/>
                <w:rFonts w:eastAsiaTheme="majorEastAsia"/>
                <w:b/>
                <w:bCs/>
              </w:rPr>
              <w:t>High</w:t>
            </w:r>
            <w:r w:rsidRPr="009944F2">
              <w:rPr>
                <w:rStyle w:val="apple-converted-space"/>
                <w:rFonts w:eastAsiaTheme="majorEastAsia"/>
                <w:b/>
                <w:bCs/>
              </w:rPr>
              <w:t> </w:t>
            </w:r>
            <w:r w:rsidRPr="009944F2">
              <w:rPr>
                <w:rStyle w:val="fadeinpfttw8"/>
                <w:rFonts w:eastAsiaTheme="majorEastAsia"/>
                <w:b/>
                <w:bCs/>
              </w:rPr>
              <w:t>frenum</w:t>
            </w:r>
            <w:r w:rsidRPr="009944F2">
              <w:rPr>
                <w:rStyle w:val="apple-converted-space"/>
                <w:rFonts w:eastAsiaTheme="majorEastAsia"/>
                <w:b/>
                <w:bCs/>
              </w:rPr>
              <w:t> </w:t>
            </w:r>
            <w:r w:rsidRPr="009944F2">
              <w:rPr>
                <w:rStyle w:val="fadeinpfttw8"/>
                <w:rFonts w:eastAsiaTheme="majorEastAsia"/>
                <w:b/>
                <w:bCs/>
              </w:rPr>
              <w:t>pull</w:t>
            </w:r>
          </w:p>
        </w:tc>
        <w:tc>
          <w:tcPr>
            <w:tcW w:w="5400" w:type="dxa"/>
            <w:hideMark/>
          </w:tcPr>
          <w:p w14:paraId="575A40E9" w14:textId="29EED4C9" w:rsidR="00863678" w:rsidRPr="009944F2" w:rsidRDefault="00863678" w:rsidP="00661356">
            <w:pPr>
              <w:spacing w:line="360" w:lineRule="auto"/>
            </w:pPr>
            <w:r w:rsidRPr="009944F2">
              <w:rPr>
                <w:rStyle w:val="fadeinpfttw8"/>
                <w:rFonts w:eastAsiaTheme="majorEastAsia"/>
              </w:rPr>
              <w:t>High</w:t>
            </w:r>
            <w:r w:rsidRPr="009944F2">
              <w:rPr>
                <w:rStyle w:val="fadeinpfttw8"/>
                <w:rFonts w:eastAsiaTheme="majorEastAsia"/>
              </w:rPr>
              <w:noBreakHyphen/>
              <w:t>frenum</w:t>
            </w:r>
            <w:r w:rsidRPr="009944F2">
              <w:rPr>
                <w:rStyle w:val="apple-converted-space"/>
                <w:rFonts w:eastAsiaTheme="majorEastAsia"/>
              </w:rPr>
              <w:t> </w:t>
            </w:r>
            <w:r w:rsidRPr="009944F2">
              <w:rPr>
                <w:rStyle w:val="fadeinpfttw8"/>
                <w:rFonts w:eastAsiaTheme="majorEastAsia"/>
              </w:rPr>
              <w:t>insertions</w:t>
            </w:r>
            <w:r w:rsidRPr="009944F2">
              <w:rPr>
                <w:rStyle w:val="apple-converted-space"/>
                <w:rFonts w:eastAsiaTheme="majorEastAsia"/>
              </w:rPr>
              <w:t> </w:t>
            </w:r>
            <w:r w:rsidRPr="009944F2">
              <w:rPr>
                <w:rStyle w:val="fadeinpfttw8"/>
                <w:rFonts w:eastAsiaTheme="majorEastAsia"/>
              </w:rPr>
              <w:t>emerge</w:t>
            </w:r>
            <w:r w:rsidRPr="009944F2">
              <w:rPr>
                <w:rStyle w:val="apple-converted-space"/>
                <w:rFonts w:eastAsiaTheme="majorEastAsia"/>
              </w:rPr>
              <w:t> </w:t>
            </w:r>
            <w:r w:rsidRPr="009944F2">
              <w:rPr>
                <w:rStyle w:val="fadeinpfttw8"/>
                <w:rFonts w:eastAsiaTheme="majorEastAsia"/>
              </w:rPr>
              <w:t>as</w:t>
            </w:r>
            <w:r w:rsidRPr="009944F2">
              <w:rPr>
                <w:rStyle w:val="apple-converted-space"/>
                <w:rFonts w:eastAsiaTheme="majorEastAsia"/>
              </w:rPr>
              <w:t> </w:t>
            </w:r>
            <w:r w:rsidRPr="009944F2">
              <w:rPr>
                <w:rStyle w:val="fadeinpfttw8"/>
                <w:rFonts w:eastAsiaTheme="majorEastAsia"/>
              </w:rPr>
              <w:t>an</w:t>
            </w:r>
            <w:r w:rsidRPr="009944F2">
              <w:rPr>
                <w:rStyle w:val="apple-converted-space"/>
                <w:rFonts w:eastAsiaTheme="majorEastAsia"/>
              </w:rPr>
              <w:t> </w:t>
            </w:r>
            <w:r w:rsidRPr="009944F2">
              <w:rPr>
                <w:rStyle w:val="fadeinpfttw8"/>
                <w:rFonts w:eastAsiaTheme="majorEastAsia"/>
              </w:rPr>
              <w:t>independent</w:t>
            </w:r>
            <w:r w:rsidRPr="009944F2">
              <w:rPr>
                <w:rStyle w:val="apple-converted-space"/>
                <w:rFonts w:eastAsiaTheme="majorEastAsia"/>
              </w:rPr>
              <w:t> </w:t>
            </w:r>
            <w:r w:rsidRPr="009944F2">
              <w:rPr>
                <w:rStyle w:val="fadeinpfttw8"/>
                <w:rFonts w:eastAsiaTheme="majorEastAsia"/>
              </w:rPr>
              <w:t>predictor</w:t>
            </w:r>
            <w:r w:rsidRPr="009944F2">
              <w:rPr>
                <w:rStyle w:val="apple-converted-space"/>
                <w:rFonts w:eastAsiaTheme="majorEastAsia"/>
              </w:rPr>
              <w:t> </w:t>
            </w:r>
            <w:r w:rsidRPr="009944F2">
              <w:rPr>
                <w:rStyle w:val="fadeinpfttw8"/>
                <w:rFonts w:eastAsiaTheme="majorEastAsia"/>
              </w:rPr>
              <w:t>alongside</w:t>
            </w:r>
            <w:r w:rsidRPr="009944F2">
              <w:rPr>
                <w:rStyle w:val="apple-converted-space"/>
                <w:rFonts w:eastAsiaTheme="majorEastAsia"/>
              </w:rPr>
              <w:t> </w:t>
            </w:r>
            <w:r w:rsidRPr="009944F2">
              <w:rPr>
                <w:rStyle w:val="fadeinpfttw8"/>
                <w:rFonts w:eastAsiaTheme="majorEastAsia"/>
              </w:rPr>
              <w:t>traumatic</w:t>
            </w:r>
            <w:r w:rsidRPr="009944F2">
              <w:rPr>
                <w:rStyle w:val="apple-converted-space"/>
                <w:rFonts w:eastAsiaTheme="majorEastAsia"/>
              </w:rPr>
              <w:t> </w:t>
            </w:r>
            <w:r w:rsidRPr="009944F2">
              <w:rPr>
                <w:rStyle w:val="fadeinpfttw8"/>
                <w:rFonts w:eastAsiaTheme="majorEastAsia"/>
              </w:rPr>
              <w:t>brushing</w:t>
            </w:r>
            <w:r w:rsidRPr="009944F2">
              <w:rPr>
                <w:rStyle w:val="apple-converted-space"/>
                <w:rFonts w:eastAsiaTheme="majorEastAsia"/>
              </w:rPr>
              <w:t> </w:t>
            </w:r>
            <w:r w:rsidRPr="009944F2">
              <w:rPr>
                <w:rStyle w:val="fadeinpfttw8"/>
                <w:rFonts w:eastAsiaTheme="majorEastAsia"/>
              </w:rPr>
              <w:t>in</w:t>
            </w:r>
            <w:r w:rsidRPr="009944F2">
              <w:rPr>
                <w:rStyle w:val="apple-converted-space"/>
                <w:rFonts w:eastAsiaTheme="majorEastAsia"/>
              </w:rPr>
              <w:t> </w:t>
            </w:r>
            <w:r w:rsidRPr="009944F2">
              <w:rPr>
                <w:rStyle w:val="fadeinpfttw8"/>
                <w:rFonts w:eastAsiaTheme="majorEastAsia"/>
              </w:rPr>
              <w:t>regression</w:t>
            </w:r>
            <w:r w:rsidRPr="009944F2">
              <w:rPr>
                <w:rStyle w:val="apple-converted-space"/>
                <w:rFonts w:eastAsiaTheme="majorEastAsia"/>
              </w:rPr>
              <w:t> </w:t>
            </w:r>
            <w:r w:rsidRPr="009944F2">
              <w:rPr>
                <w:rStyle w:val="fadeinpfttw8"/>
                <w:rFonts w:eastAsiaTheme="majorEastAsia"/>
              </w:rPr>
              <w:t>analyses</w:t>
            </w:r>
            <w:r w:rsidRPr="009944F2">
              <w:rPr>
                <w:rStyle w:val="apple-converted-space"/>
                <w:rFonts w:eastAsiaTheme="majorEastAsia"/>
              </w:rPr>
              <w:t> </w:t>
            </w:r>
            <w:r w:rsidRPr="009944F2">
              <w:rPr>
                <w:rStyle w:val="fadeinpfttw8"/>
                <w:rFonts w:eastAsiaTheme="majorEastAsia"/>
              </w:rPr>
              <w:t>of</w:t>
            </w:r>
            <w:r w:rsidRPr="009944F2">
              <w:rPr>
                <w:rStyle w:val="apple-converted-space"/>
                <w:rFonts w:eastAsiaTheme="majorEastAsia"/>
              </w:rPr>
              <w:t> </w:t>
            </w:r>
            <w:r w:rsidRPr="009944F2">
              <w:rPr>
                <w:rStyle w:val="fadeinpfttw8"/>
                <w:rFonts w:eastAsiaTheme="majorEastAsia"/>
              </w:rPr>
              <w:t>university</w:t>
            </w:r>
            <w:r w:rsidRPr="009944F2">
              <w:rPr>
                <w:rStyle w:val="apple-converted-space"/>
                <w:rFonts w:eastAsiaTheme="majorEastAsia"/>
              </w:rPr>
              <w:t> </w:t>
            </w:r>
            <w:r w:rsidRPr="009944F2">
              <w:rPr>
                <w:rStyle w:val="fadeinpfttw8"/>
                <w:rFonts w:eastAsiaTheme="majorEastAsia"/>
              </w:rPr>
              <w:t>cohorts</w:t>
            </w:r>
            <w:r w:rsidR="00DF3F17">
              <w:rPr>
                <w:rStyle w:val="apple-converted-space"/>
                <w:rFonts w:eastAsiaTheme="majorEastAsia"/>
                <w:vertAlign w:val="superscript"/>
              </w:rPr>
              <w:t>20,21</w:t>
            </w:r>
            <w:hyperlink r:id="rId10" w:tgtFrame="_blank" w:history="1"/>
          </w:p>
        </w:tc>
        <w:tc>
          <w:tcPr>
            <w:tcW w:w="3357" w:type="dxa"/>
            <w:hideMark/>
          </w:tcPr>
          <w:p w14:paraId="3C790FCC" w14:textId="77777777" w:rsidR="00863678" w:rsidRPr="009944F2" w:rsidRDefault="00863678" w:rsidP="00661356">
            <w:pPr>
              <w:spacing w:line="360" w:lineRule="auto"/>
            </w:pPr>
            <w:r w:rsidRPr="009944F2">
              <w:rPr>
                <w:rStyle w:val="fadeinpfttw8"/>
                <w:rFonts w:eastAsiaTheme="majorEastAsia"/>
              </w:rPr>
              <w:t>Chronic</w:t>
            </w:r>
            <w:r w:rsidRPr="009944F2">
              <w:rPr>
                <w:rStyle w:val="apple-converted-space"/>
                <w:rFonts w:eastAsiaTheme="majorEastAsia"/>
              </w:rPr>
              <w:t> </w:t>
            </w:r>
            <w:r w:rsidRPr="009944F2">
              <w:rPr>
                <w:rStyle w:val="fadeinpfttw8"/>
                <w:rFonts w:eastAsiaTheme="majorEastAsia"/>
              </w:rPr>
              <w:t>tensile</w:t>
            </w:r>
            <w:r w:rsidRPr="009944F2">
              <w:rPr>
                <w:rStyle w:val="apple-converted-space"/>
                <w:rFonts w:eastAsiaTheme="majorEastAsia"/>
              </w:rPr>
              <w:t> </w:t>
            </w:r>
            <w:r w:rsidRPr="009944F2">
              <w:rPr>
                <w:rStyle w:val="fadeinpfttw8"/>
                <w:rFonts w:eastAsiaTheme="majorEastAsia"/>
              </w:rPr>
              <w:t>stress</w:t>
            </w:r>
            <w:r w:rsidRPr="009944F2">
              <w:rPr>
                <w:rStyle w:val="apple-converted-space"/>
                <w:rFonts w:eastAsiaTheme="majorEastAsia"/>
              </w:rPr>
              <w:t> </w:t>
            </w:r>
            <w:r w:rsidRPr="009944F2">
              <w:rPr>
                <w:rStyle w:val="fadeinpfttw8"/>
                <w:rFonts w:eastAsiaTheme="majorEastAsia"/>
              </w:rPr>
              <w:t>on</w:t>
            </w:r>
            <w:r w:rsidRPr="009944F2">
              <w:rPr>
                <w:rStyle w:val="apple-converted-space"/>
                <w:rFonts w:eastAsiaTheme="majorEastAsia"/>
              </w:rPr>
              <w:t> </w:t>
            </w:r>
            <w:r w:rsidRPr="009944F2">
              <w:rPr>
                <w:rStyle w:val="fadeinpfttw8"/>
                <w:rFonts w:eastAsiaTheme="majorEastAsia"/>
              </w:rPr>
              <w:t>the</w:t>
            </w:r>
            <w:r w:rsidRPr="009944F2">
              <w:rPr>
                <w:rStyle w:val="apple-converted-space"/>
                <w:rFonts w:eastAsiaTheme="majorEastAsia"/>
              </w:rPr>
              <w:t> </w:t>
            </w:r>
            <w:r w:rsidRPr="009944F2">
              <w:rPr>
                <w:rStyle w:val="fadeinpfttw8"/>
                <w:rFonts w:eastAsiaTheme="majorEastAsia"/>
              </w:rPr>
              <w:t>marginal</w:t>
            </w:r>
            <w:r w:rsidRPr="009944F2">
              <w:rPr>
                <w:rStyle w:val="apple-converted-space"/>
                <w:rFonts w:eastAsiaTheme="majorEastAsia"/>
              </w:rPr>
              <w:t> </w:t>
            </w:r>
            <w:r w:rsidRPr="009944F2">
              <w:rPr>
                <w:rStyle w:val="fadeinpfttw8"/>
                <w:rFonts w:eastAsiaTheme="majorEastAsia"/>
              </w:rPr>
              <w:t>gingiva</w:t>
            </w:r>
            <w:r w:rsidRPr="009944F2">
              <w:rPr>
                <w:rStyle w:val="apple-converted-space"/>
                <w:rFonts w:eastAsiaTheme="majorEastAsia"/>
              </w:rPr>
              <w:t> </w:t>
            </w:r>
            <w:r w:rsidRPr="009944F2">
              <w:rPr>
                <w:rStyle w:val="fadeinpfttw8"/>
                <w:rFonts w:eastAsiaTheme="majorEastAsia"/>
              </w:rPr>
              <w:t>encourages “creep”</w:t>
            </w:r>
            <w:r w:rsidRPr="009944F2">
              <w:rPr>
                <w:rStyle w:val="apple-converted-space"/>
                <w:rFonts w:eastAsiaTheme="majorEastAsia"/>
              </w:rPr>
              <w:t> </w:t>
            </w:r>
            <w:r w:rsidRPr="009944F2">
              <w:rPr>
                <w:rStyle w:val="fadeinpfttw8"/>
                <w:rFonts w:eastAsiaTheme="majorEastAsia"/>
              </w:rPr>
              <w:t>of</w:t>
            </w:r>
            <w:r w:rsidRPr="009944F2">
              <w:rPr>
                <w:rStyle w:val="apple-converted-space"/>
                <w:rFonts w:eastAsiaTheme="majorEastAsia"/>
              </w:rPr>
              <w:t> </w:t>
            </w:r>
            <w:r w:rsidRPr="009944F2">
              <w:rPr>
                <w:rStyle w:val="fadeinpfttw8"/>
                <w:rFonts w:eastAsiaTheme="majorEastAsia"/>
              </w:rPr>
              <w:t>the</w:t>
            </w:r>
            <w:r w:rsidRPr="009944F2">
              <w:rPr>
                <w:rStyle w:val="apple-converted-space"/>
                <w:rFonts w:eastAsiaTheme="majorEastAsia"/>
              </w:rPr>
              <w:t> </w:t>
            </w:r>
            <w:r w:rsidRPr="009944F2">
              <w:rPr>
                <w:rStyle w:val="fadeinpfttw8"/>
                <w:rFonts w:eastAsiaTheme="majorEastAsia"/>
              </w:rPr>
              <w:t>soft</w:t>
            </w:r>
            <w:r w:rsidRPr="009944F2">
              <w:rPr>
                <w:rStyle w:val="apple-converted-space"/>
                <w:rFonts w:eastAsiaTheme="majorEastAsia"/>
              </w:rPr>
              <w:t> </w:t>
            </w:r>
            <w:r w:rsidRPr="009944F2">
              <w:rPr>
                <w:rStyle w:val="fadeinpfttw8"/>
                <w:rFonts w:eastAsiaTheme="majorEastAsia"/>
              </w:rPr>
              <w:t>tissue.</w:t>
            </w:r>
          </w:p>
        </w:tc>
      </w:tr>
      <w:tr w:rsidR="00863678" w:rsidRPr="009944F2" w14:paraId="754C828B" w14:textId="77777777" w:rsidTr="00E2749C">
        <w:tc>
          <w:tcPr>
            <w:tcW w:w="2245" w:type="dxa"/>
            <w:hideMark/>
          </w:tcPr>
          <w:p w14:paraId="793513B8" w14:textId="77777777" w:rsidR="00863678" w:rsidRPr="009944F2" w:rsidRDefault="00863678" w:rsidP="00661356">
            <w:pPr>
              <w:spacing w:line="360" w:lineRule="auto"/>
            </w:pPr>
            <w:r w:rsidRPr="009944F2">
              <w:rPr>
                <w:rStyle w:val="fadeinpfttw8"/>
                <w:rFonts w:eastAsiaTheme="majorEastAsia"/>
                <w:b/>
                <w:bCs/>
              </w:rPr>
              <w:t>Iatrogenic</w:t>
            </w:r>
            <w:r w:rsidRPr="009944F2">
              <w:rPr>
                <w:rStyle w:val="apple-converted-space"/>
                <w:rFonts w:eastAsiaTheme="majorEastAsia"/>
                <w:b/>
                <w:bCs/>
              </w:rPr>
              <w:t> </w:t>
            </w:r>
            <w:r w:rsidRPr="009944F2">
              <w:rPr>
                <w:rStyle w:val="fadeinpfttw8"/>
                <w:rFonts w:eastAsiaTheme="majorEastAsia"/>
                <w:b/>
                <w:bCs/>
              </w:rPr>
              <w:t>cervical</w:t>
            </w:r>
            <w:r w:rsidRPr="009944F2">
              <w:rPr>
                <w:rStyle w:val="apple-converted-space"/>
                <w:rFonts w:eastAsiaTheme="majorEastAsia"/>
                <w:b/>
                <w:bCs/>
              </w:rPr>
              <w:t> </w:t>
            </w:r>
            <w:r w:rsidRPr="009944F2">
              <w:rPr>
                <w:rStyle w:val="fadeinpfttw8"/>
                <w:rFonts w:eastAsiaTheme="majorEastAsia"/>
                <w:b/>
                <w:bCs/>
              </w:rPr>
              <w:t>restorations &amp;</w:t>
            </w:r>
            <w:r w:rsidRPr="009944F2">
              <w:rPr>
                <w:rStyle w:val="apple-converted-space"/>
                <w:rFonts w:eastAsiaTheme="majorEastAsia"/>
                <w:b/>
                <w:bCs/>
              </w:rPr>
              <w:t> </w:t>
            </w:r>
            <w:r w:rsidRPr="009944F2">
              <w:rPr>
                <w:rStyle w:val="fadeinpfttw8"/>
                <w:rFonts w:eastAsiaTheme="majorEastAsia"/>
                <w:b/>
                <w:bCs/>
              </w:rPr>
              <w:t>orthodontic</w:t>
            </w:r>
            <w:r w:rsidRPr="009944F2">
              <w:rPr>
                <w:rStyle w:val="apple-converted-space"/>
                <w:rFonts w:eastAsiaTheme="majorEastAsia"/>
                <w:b/>
                <w:bCs/>
              </w:rPr>
              <w:t> </w:t>
            </w:r>
            <w:r w:rsidRPr="009944F2">
              <w:rPr>
                <w:rStyle w:val="fadeinpfttw8"/>
                <w:rFonts w:eastAsiaTheme="majorEastAsia"/>
                <w:b/>
                <w:bCs/>
              </w:rPr>
              <w:t>appliances</w:t>
            </w:r>
          </w:p>
        </w:tc>
        <w:tc>
          <w:tcPr>
            <w:tcW w:w="5400" w:type="dxa"/>
            <w:hideMark/>
          </w:tcPr>
          <w:p w14:paraId="044280A5" w14:textId="19855BB1" w:rsidR="00863678" w:rsidRPr="009944F2" w:rsidRDefault="00863678" w:rsidP="00661356">
            <w:pPr>
              <w:spacing w:line="360" w:lineRule="auto"/>
            </w:pPr>
            <w:r w:rsidRPr="009944F2">
              <w:rPr>
                <w:rStyle w:val="fadeinpfttw8"/>
                <w:rFonts w:eastAsiaTheme="majorEastAsia"/>
              </w:rPr>
              <w:t>Over</w:t>
            </w:r>
            <w:r w:rsidRPr="009944F2">
              <w:rPr>
                <w:rStyle w:val="fadeinpfttw8"/>
                <w:rFonts w:eastAsiaTheme="majorEastAsia"/>
              </w:rPr>
              <w:noBreakHyphen/>
              <w:t>contoured</w:t>
            </w:r>
            <w:r w:rsidRPr="009944F2">
              <w:rPr>
                <w:rStyle w:val="apple-converted-space"/>
                <w:rFonts w:eastAsiaTheme="majorEastAsia"/>
              </w:rPr>
              <w:t> </w:t>
            </w:r>
            <w:r w:rsidRPr="009944F2">
              <w:rPr>
                <w:rStyle w:val="fadeinpfttw8"/>
                <w:rFonts w:eastAsiaTheme="majorEastAsia"/>
              </w:rPr>
              <w:t>crowns</w:t>
            </w:r>
            <w:r w:rsidRPr="009944F2">
              <w:rPr>
                <w:rStyle w:val="apple-converted-space"/>
                <w:rFonts w:eastAsiaTheme="majorEastAsia"/>
              </w:rPr>
              <w:t> </w:t>
            </w:r>
            <w:r w:rsidRPr="009944F2">
              <w:rPr>
                <w:rStyle w:val="fadeinpfttw8"/>
                <w:rFonts w:eastAsiaTheme="majorEastAsia"/>
              </w:rPr>
              <w:t>and</w:t>
            </w:r>
            <w:r w:rsidRPr="009944F2">
              <w:rPr>
                <w:rStyle w:val="apple-converted-space"/>
                <w:rFonts w:eastAsiaTheme="majorEastAsia"/>
              </w:rPr>
              <w:t> </w:t>
            </w:r>
            <w:r w:rsidRPr="009944F2">
              <w:rPr>
                <w:rStyle w:val="fadeinpfttw8"/>
                <w:rFonts w:eastAsiaTheme="majorEastAsia"/>
              </w:rPr>
              <w:t>subgingival</w:t>
            </w:r>
            <w:r w:rsidRPr="009944F2">
              <w:rPr>
                <w:rStyle w:val="apple-converted-space"/>
                <w:rFonts w:eastAsiaTheme="majorEastAsia"/>
              </w:rPr>
              <w:t> </w:t>
            </w:r>
            <w:r w:rsidRPr="009944F2">
              <w:rPr>
                <w:rStyle w:val="fadeinpfttw8"/>
                <w:rFonts w:eastAsiaTheme="majorEastAsia"/>
              </w:rPr>
              <w:t>margins</w:t>
            </w:r>
            <w:r w:rsidRPr="009944F2">
              <w:rPr>
                <w:rStyle w:val="apple-converted-space"/>
                <w:rFonts w:eastAsiaTheme="majorEastAsia"/>
              </w:rPr>
              <w:t> </w:t>
            </w:r>
            <w:r w:rsidRPr="009944F2">
              <w:rPr>
                <w:rStyle w:val="fadeinpfttw8"/>
                <w:rFonts w:eastAsiaTheme="majorEastAsia"/>
              </w:rPr>
              <w:t>concentrate</w:t>
            </w:r>
            <w:r w:rsidRPr="009944F2">
              <w:rPr>
                <w:rStyle w:val="apple-converted-space"/>
                <w:rFonts w:eastAsiaTheme="majorEastAsia"/>
              </w:rPr>
              <w:t> </w:t>
            </w:r>
            <w:r w:rsidRPr="009944F2">
              <w:rPr>
                <w:rStyle w:val="fadeinpfttw8"/>
                <w:rFonts w:eastAsiaTheme="majorEastAsia"/>
              </w:rPr>
              <w:t>plaque</w:t>
            </w:r>
            <w:r w:rsidRPr="009944F2">
              <w:rPr>
                <w:rStyle w:val="apple-converted-space"/>
                <w:rFonts w:eastAsiaTheme="majorEastAsia"/>
              </w:rPr>
              <w:t> </w:t>
            </w:r>
            <w:r w:rsidRPr="009944F2">
              <w:rPr>
                <w:rStyle w:val="fadeinpfttw8"/>
                <w:rFonts w:eastAsiaTheme="majorEastAsia"/>
              </w:rPr>
              <w:t>and</w:t>
            </w:r>
            <w:r w:rsidRPr="009944F2">
              <w:rPr>
                <w:rStyle w:val="apple-converted-space"/>
                <w:rFonts w:eastAsiaTheme="majorEastAsia"/>
              </w:rPr>
              <w:t> </w:t>
            </w:r>
            <w:r w:rsidRPr="009944F2">
              <w:rPr>
                <w:rStyle w:val="fadeinpfttw8"/>
                <w:rFonts w:eastAsiaTheme="majorEastAsia"/>
              </w:rPr>
              <w:t>alter</w:t>
            </w:r>
            <w:r w:rsidRPr="009944F2">
              <w:rPr>
                <w:rStyle w:val="apple-converted-space"/>
                <w:rFonts w:eastAsiaTheme="majorEastAsia"/>
              </w:rPr>
              <w:t> </w:t>
            </w:r>
            <w:r w:rsidRPr="009944F2">
              <w:rPr>
                <w:rStyle w:val="fadeinpfttw8"/>
                <w:rFonts w:eastAsiaTheme="majorEastAsia"/>
              </w:rPr>
              <w:t>stress</w:t>
            </w:r>
            <w:r w:rsidRPr="009944F2">
              <w:rPr>
                <w:rStyle w:val="apple-converted-space"/>
                <w:rFonts w:eastAsiaTheme="majorEastAsia"/>
              </w:rPr>
              <w:t> </w:t>
            </w:r>
            <w:r w:rsidRPr="009944F2">
              <w:rPr>
                <w:rStyle w:val="fadeinpfttw8"/>
                <w:rFonts w:eastAsiaTheme="majorEastAsia"/>
              </w:rPr>
              <w:t>distribution</w:t>
            </w:r>
            <w:r w:rsidRPr="009944F2">
              <w:rPr>
                <w:rStyle w:val="apple-converted-space"/>
                <w:rFonts w:eastAsiaTheme="majorEastAsia"/>
              </w:rPr>
              <w:t> </w:t>
            </w:r>
            <w:r w:rsidRPr="009944F2">
              <w:rPr>
                <w:rStyle w:val="fadeinpfttw8"/>
                <w:rFonts w:eastAsiaTheme="majorEastAsia"/>
              </w:rPr>
              <w:t>on</w:t>
            </w:r>
            <w:r w:rsidRPr="009944F2">
              <w:rPr>
                <w:rStyle w:val="apple-converted-space"/>
                <w:rFonts w:eastAsiaTheme="majorEastAsia"/>
              </w:rPr>
              <w:t> </w:t>
            </w:r>
            <w:r w:rsidRPr="009944F2">
              <w:rPr>
                <w:rStyle w:val="fadeinpfttw8"/>
                <w:rFonts w:eastAsiaTheme="majorEastAsia"/>
              </w:rPr>
              <w:t>thin</w:t>
            </w:r>
            <w:r w:rsidRPr="009944F2">
              <w:rPr>
                <w:rStyle w:val="apple-converted-space"/>
                <w:rFonts w:eastAsiaTheme="majorEastAsia"/>
              </w:rPr>
              <w:t> </w:t>
            </w:r>
            <w:r w:rsidRPr="009944F2">
              <w:rPr>
                <w:rStyle w:val="fadeinpfttw8"/>
                <w:rFonts w:eastAsiaTheme="majorEastAsia"/>
              </w:rPr>
              <w:t>cortices (finite</w:t>
            </w:r>
            <w:r w:rsidRPr="009944F2">
              <w:rPr>
                <w:rStyle w:val="fadeinpfttw8"/>
                <w:rFonts w:eastAsiaTheme="majorEastAsia"/>
              </w:rPr>
              <w:noBreakHyphen/>
              <w:t>element</w:t>
            </w:r>
            <w:r w:rsidRPr="009944F2">
              <w:rPr>
                <w:rStyle w:val="apple-converted-space"/>
                <w:rFonts w:eastAsiaTheme="majorEastAsia"/>
              </w:rPr>
              <w:t> </w:t>
            </w:r>
            <w:r w:rsidRPr="009944F2">
              <w:rPr>
                <w:rStyle w:val="fadeinpfttw8"/>
                <w:rFonts w:eastAsiaTheme="majorEastAsia"/>
              </w:rPr>
              <w:t>and</w:t>
            </w:r>
            <w:r w:rsidRPr="009944F2">
              <w:rPr>
                <w:rStyle w:val="apple-converted-space"/>
                <w:rFonts w:eastAsiaTheme="majorEastAsia"/>
              </w:rPr>
              <w:t> </w:t>
            </w:r>
            <w:r w:rsidRPr="009944F2">
              <w:rPr>
                <w:rStyle w:val="fadeinpfttw8"/>
                <w:rFonts w:eastAsiaTheme="majorEastAsia"/>
              </w:rPr>
              <w:t>clinical</w:t>
            </w:r>
            <w:r w:rsidRPr="009944F2">
              <w:rPr>
                <w:rStyle w:val="apple-converted-space"/>
                <w:rFonts w:eastAsiaTheme="majorEastAsia"/>
              </w:rPr>
              <w:t> </w:t>
            </w:r>
            <w:r w:rsidRPr="009944F2">
              <w:rPr>
                <w:rStyle w:val="fadeinpfttw8"/>
                <w:rFonts w:eastAsiaTheme="majorEastAsia"/>
              </w:rPr>
              <w:t>data)</w:t>
            </w:r>
            <w:r w:rsidR="009A0FE2">
              <w:rPr>
                <w:rStyle w:val="apple-converted-space"/>
                <w:rFonts w:eastAsiaTheme="majorEastAsia"/>
                <w:vertAlign w:val="superscript"/>
              </w:rPr>
              <w:t>1,20-22</w:t>
            </w:r>
            <w:hyperlink r:id="rId11" w:tgtFrame="_blank" w:history="1"/>
          </w:p>
        </w:tc>
        <w:tc>
          <w:tcPr>
            <w:tcW w:w="3357" w:type="dxa"/>
            <w:hideMark/>
          </w:tcPr>
          <w:p w14:paraId="064DE4BB" w14:textId="77777777" w:rsidR="00863678" w:rsidRPr="009944F2" w:rsidRDefault="00863678" w:rsidP="00661356">
            <w:pPr>
              <w:spacing w:line="360" w:lineRule="auto"/>
            </w:pPr>
            <w:r w:rsidRPr="009944F2">
              <w:rPr>
                <w:rStyle w:val="fadeinpfttw8"/>
                <w:rFonts w:eastAsiaTheme="majorEastAsia"/>
              </w:rPr>
              <w:t>Local</w:t>
            </w:r>
            <w:r w:rsidRPr="009944F2">
              <w:rPr>
                <w:rStyle w:val="apple-converted-space"/>
                <w:rFonts w:eastAsiaTheme="majorEastAsia"/>
              </w:rPr>
              <w:t> </w:t>
            </w:r>
            <w:r w:rsidRPr="009944F2">
              <w:rPr>
                <w:rStyle w:val="fadeinpfttw8"/>
                <w:rFonts w:eastAsiaTheme="majorEastAsia"/>
              </w:rPr>
              <w:t>inflammation</w:t>
            </w:r>
            <w:r w:rsidRPr="009944F2">
              <w:rPr>
                <w:rStyle w:val="apple-converted-space"/>
                <w:rFonts w:eastAsiaTheme="majorEastAsia"/>
              </w:rPr>
              <w:t> </w:t>
            </w:r>
            <w:r w:rsidRPr="009944F2">
              <w:rPr>
                <w:rStyle w:val="fadeinpfttw8"/>
                <w:rFonts w:eastAsiaTheme="majorEastAsia"/>
              </w:rPr>
              <w:t>plus</w:t>
            </w:r>
            <w:r w:rsidRPr="009944F2">
              <w:rPr>
                <w:rStyle w:val="apple-converted-space"/>
                <w:rFonts w:eastAsiaTheme="majorEastAsia"/>
              </w:rPr>
              <w:t> </w:t>
            </w:r>
            <w:r w:rsidRPr="009944F2">
              <w:rPr>
                <w:rStyle w:val="fadeinpfttw8"/>
                <w:rFonts w:eastAsiaTheme="majorEastAsia"/>
              </w:rPr>
              <w:t>biomechanical</w:t>
            </w:r>
            <w:r w:rsidRPr="009944F2">
              <w:rPr>
                <w:rStyle w:val="apple-converted-space"/>
                <w:rFonts w:eastAsiaTheme="majorEastAsia"/>
              </w:rPr>
              <w:t> </w:t>
            </w:r>
            <w:r w:rsidRPr="009944F2">
              <w:rPr>
                <w:rStyle w:val="fadeinpfttw8"/>
                <w:rFonts w:eastAsiaTheme="majorEastAsia"/>
              </w:rPr>
              <w:t>overload</w:t>
            </w:r>
            <w:r w:rsidRPr="009944F2">
              <w:rPr>
                <w:rStyle w:val="apple-converted-space"/>
                <w:rFonts w:eastAsiaTheme="majorEastAsia"/>
              </w:rPr>
              <w:t> </w:t>
            </w:r>
            <w:r w:rsidRPr="009944F2">
              <w:rPr>
                <w:rStyle w:val="fadeinpfttw8"/>
                <w:rFonts w:eastAsiaTheme="majorEastAsia"/>
              </w:rPr>
              <w:t>accelerates</w:t>
            </w:r>
            <w:r w:rsidRPr="009944F2">
              <w:rPr>
                <w:rStyle w:val="apple-converted-space"/>
                <w:rFonts w:eastAsiaTheme="majorEastAsia"/>
              </w:rPr>
              <w:t> </w:t>
            </w:r>
            <w:r w:rsidRPr="009944F2">
              <w:rPr>
                <w:rStyle w:val="fadeinpfttw8"/>
                <w:rFonts w:eastAsiaTheme="majorEastAsia"/>
              </w:rPr>
              <w:t>attachment</w:t>
            </w:r>
            <w:r w:rsidRPr="009944F2">
              <w:rPr>
                <w:rStyle w:val="apple-converted-space"/>
                <w:rFonts w:eastAsiaTheme="majorEastAsia"/>
              </w:rPr>
              <w:t> </w:t>
            </w:r>
            <w:r w:rsidRPr="009944F2">
              <w:rPr>
                <w:rStyle w:val="fadeinpfttw8"/>
                <w:rFonts w:eastAsiaTheme="majorEastAsia"/>
              </w:rPr>
              <w:t>loss.</w:t>
            </w:r>
          </w:p>
        </w:tc>
      </w:tr>
      <w:tr w:rsidR="00863678" w:rsidRPr="009944F2" w14:paraId="17856DCF" w14:textId="77777777" w:rsidTr="00E2749C">
        <w:tc>
          <w:tcPr>
            <w:tcW w:w="2245" w:type="dxa"/>
            <w:hideMark/>
          </w:tcPr>
          <w:p w14:paraId="1338F992" w14:textId="77777777" w:rsidR="00863678" w:rsidRPr="009944F2" w:rsidRDefault="00863678" w:rsidP="00661356">
            <w:pPr>
              <w:spacing w:line="360" w:lineRule="auto"/>
            </w:pPr>
            <w:r w:rsidRPr="009944F2">
              <w:rPr>
                <w:rStyle w:val="fadeinpfttw8"/>
                <w:rFonts w:eastAsiaTheme="majorEastAsia"/>
                <w:b/>
                <w:bCs/>
              </w:rPr>
              <w:t>Occlusal /</w:t>
            </w:r>
            <w:r w:rsidRPr="009944F2">
              <w:rPr>
                <w:rStyle w:val="apple-converted-space"/>
                <w:rFonts w:eastAsiaTheme="majorEastAsia"/>
                <w:b/>
                <w:bCs/>
              </w:rPr>
              <w:t> </w:t>
            </w:r>
            <w:r w:rsidRPr="009944F2">
              <w:rPr>
                <w:rStyle w:val="fadeinpfttw8"/>
                <w:rFonts w:eastAsiaTheme="majorEastAsia"/>
                <w:b/>
                <w:bCs/>
              </w:rPr>
              <w:t>orthodontic</w:t>
            </w:r>
            <w:r w:rsidRPr="009944F2">
              <w:rPr>
                <w:rStyle w:val="apple-converted-space"/>
                <w:rFonts w:eastAsiaTheme="majorEastAsia"/>
                <w:b/>
                <w:bCs/>
              </w:rPr>
              <w:t> </w:t>
            </w:r>
            <w:r w:rsidRPr="009944F2">
              <w:rPr>
                <w:rStyle w:val="fadeinpfttw8"/>
                <w:rFonts w:eastAsiaTheme="majorEastAsia"/>
                <w:b/>
                <w:bCs/>
              </w:rPr>
              <w:t>forces</w:t>
            </w:r>
          </w:p>
        </w:tc>
        <w:tc>
          <w:tcPr>
            <w:tcW w:w="5400" w:type="dxa"/>
            <w:hideMark/>
          </w:tcPr>
          <w:p w14:paraId="0BCB1F3F" w14:textId="3563B85D" w:rsidR="00863678" w:rsidRPr="009944F2" w:rsidRDefault="00863678" w:rsidP="00661356">
            <w:pPr>
              <w:spacing w:line="360" w:lineRule="auto"/>
            </w:pPr>
            <w:r w:rsidRPr="009944F2">
              <w:rPr>
                <w:rStyle w:val="fadeinpfttw8"/>
                <w:rFonts w:eastAsiaTheme="majorEastAsia"/>
              </w:rPr>
              <w:t>CBCT</w:t>
            </w:r>
            <w:r w:rsidRPr="009944F2">
              <w:rPr>
                <w:rStyle w:val="apple-converted-space"/>
                <w:rFonts w:eastAsiaTheme="majorEastAsia"/>
              </w:rPr>
              <w:t> </w:t>
            </w:r>
            <w:r w:rsidRPr="009944F2">
              <w:rPr>
                <w:rStyle w:val="fadeinpfttw8"/>
                <w:rFonts w:eastAsiaTheme="majorEastAsia"/>
              </w:rPr>
              <w:t>studies</w:t>
            </w:r>
            <w:r w:rsidRPr="009944F2">
              <w:rPr>
                <w:rStyle w:val="apple-converted-space"/>
                <w:rFonts w:eastAsiaTheme="majorEastAsia"/>
              </w:rPr>
              <w:t> </w:t>
            </w:r>
            <w:r w:rsidRPr="009944F2">
              <w:rPr>
                <w:rStyle w:val="fadeinpfttw8"/>
                <w:rFonts w:eastAsiaTheme="majorEastAsia"/>
              </w:rPr>
              <w:t>show</w:t>
            </w:r>
            <w:r w:rsidRPr="009944F2">
              <w:rPr>
                <w:rStyle w:val="apple-converted-space"/>
                <w:rFonts w:eastAsiaTheme="majorEastAsia"/>
              </w:rPr>
              <w:t> </w:t>
            </w:r>
            <w:r w:rsidRPr="009944F2">
              <w:rPr>
                <w:rStyle w:val="fadeinpfttw8"/>
                <w:rFonts w:eastAsiaTheme="majorEastAsia"/>
              </w:rPr>
              <w:t>proclination</w:t>
            </w:r>
            <w:r w:rsidRPr="009944F2">
              <w:rPr>
                <w:rStyle w:val="apple-converted-space"/>
                <w:rFonts w:eastAsiaTheme="majorEastAsia"/>
              </w:rPr>
              <w:t> </w:t>
            </w:r>
            <w:r w:rsidRPr="009944F2">
              <w:rPr>
                <w:rStyle w:val="fadeinpfttw8"/>
                <w:rFonts w:eastAsiaTheme="majorEastAsia"/>
              </w:rPr>
              <w:t>through</w:t>
            </w:r>
            <w:r w:rsidRPr="009944F2">
              <w:rPr>
                <w:rStyle w:val="apple-converted-space"/>
                <w:rFonts w:eastAsiaTheme="majorEastAsia"/>
              </w:rPr>
              <w:t> </w:t>
            </w:r>
            <w:r w:rsidRPr="009944F2">
              <w:rPr>
                <w:rStyle w:val="fadeinpfttw8"/>
                <w:rFonts w:eastAsiaTheme="majorEastAsia"/>
              </w:rPr>
              <w:t>thin</w:t>
            </w:r>
            <w:r w:rsidRPr="009944F2">
              <w:rPr>
                <w:rStyle w:val="apple-converted-space"/>
                <w:rFonts w:eastAsiaTheme="majorEastAsia"/>
              </w:rPr>
              <w:t> </w:t>
            </w:r>
            <w:r w:rsidRPr="009944F2">
              <w:rPr>
                <w:rStyle w:val="fadeinpfttw8"/>
                <w:rFonts w:eastAsiaTheme="majorEastAsia"/>
              </w:rPr>
              <w:t>bone</w:t>
            </w:r>
            <w:r w:rsidRPr="009944F2">
              <w:rPr>
                <w:rStyle w:val="apple-converted-space"/>
                <w:rFonts w:eastAsiaTheme="majorEastAsia"/>
              </w:rPr>
              <w:t> </w:t>
            </w:r>
            <w:r w:rsidRPr="009944F2">
              <w:rPr>
                <w:rStyle w:val="fadeinpfttw8"/>
                <w:rFonts w:eastAsiaTheme="majorEastAsia"/>
              </w:rPr>
              <w:t>increases</w:t>
            </w:r>
            <w:r w:rsidRPr="009944F2">
              <w:rPr>
                <w:rStyle w:val="apple-converted-space"/>
                <w:rFonts w:eastAsiaTheme="majorEastAsia"/>
              </w:rPr>
              <w:t> </w:t>
            </w:r>
            <w:r w:rsidRPr="009944F2">
              <w:rPr>
                <w:rStyle w:val="fadeinpfttw8"/>
                <w:rFonts w:eastAsiaTheme="majorEastAsia"/>
              </w:rPr>
              <w:t>dehiscence,</w:t>
            </w:r>
            <w:r w:rsidRPr="009944F2">
              <w:rPr>
                <w:rStyle w:val="apple-converted-space"/>
                <w:rFonts w:eastAsiaTheme="majorEastAsia"/>
              </w:rPr>
              <w:t> </w:t>
            </w:r>
            <w:r w:rsidRPr="009944F2">
              <w:rPr>
                <w:rStyle w:val="fadeinpfttw8"/>
                <w:rFonts w:eastAsiaTheme="majorEastAsia"/>
              </w:rPr>
              <w:t>which</w:t>
            </w:r>
            <w:r w:rsidRPr="009944F2">
              <w:rPr>
                <w:rStyle w:val="apple-converted-space"/>
                <w:rFonts w:eastAsiaTheme="majorEastAsia"/>
              </w:rPr>
              <w:t> </w:t>
            </w:r>
            <w:r w:rsidRPr="009944F2">
              <w:rPr>
                <w:rStyle w:val="fadeinpfttw8"/>
                <w:rFonts w:eastAsiaTheme="majorEastAsia"/>
              </w:rPr>
              <w:t>precedes</w:t>
            </w:r>
            <w:r w:rsidRPr="009944F2">
              <w:rPr>
                <w:rStyle w:val="apple-converted-space"/>
                <w:rFonts w:eastAsiaTheme="majorEastAsia"/>
              </w:rPr>
              <w:t> </w:t>
            </w:r>
            <w:r w:rsidRPr="009944F2">
              <w:rPr>
                <w:rStyle w:val="fadeinpfttw8"/>
                <w:rFonts w:eastAsiaTheme="majorEastAsia"/>
              </w:rPr>
              <w:t>soft</w:t>
            </w:r>
            <w:r w:rsidRPr="009944F2">
              <w:rPr>
                <w:rStyle w:val="fadeinpfttw8"/>
                <w:rFonts w:eastAsiaTheme="majorEastAsia"/>
              </w:rPr>
              <w:noBreakHyphen/>
              <w:t>tissue</w:t>
            </w:r>
            <w:r w:rsidRPr="009944F2">
              <w:rPr>
                <w:rStyle w:val="apple-converted-space"/>
                <w:rFonts w:eastAsiaTheme="majorEastAsia"/>
              </w:rPr>
              <w:t> </w:t>
            </w:r>
            <w:r w:rsidRPr="009944F2">
              <w:rPr>
                <w:rStyle w:val="fadeinpfttw8"/>
                <w:rFonts w:eastAsiaTheme="majorEastAsia"/>
              </w:rPr>
              <w:t>loss</w:t>
            </w:r>
            <w:r w:rsidR="00DF3F17">
              <w:rPr>
                <w:rStyle w:val="apple-converted-space"/>
                <w:rFonts w:eastAsiaTheme="majorEastAsia"/>
                <w:vertAlign w:val="superscript"/>
              </w:rPr>
              <w:t>23</w:t>
            </w:r>
            <w:hyperlink r:id="rId12" w:tgtFrame="_blank" w:history="1"/>
          </w:p>
        </w:tc>
        <w:tc>
          <w:tcPr>
            <w:tcW w:w="3357" w:type="dxa"/>
            <w:hideMark/>
          </w:tcPr>
          <w:p w14:paraId="0A7A7920" w14:textId="77777777" w:rsidR="00863678" w:rsidRPr="009944F2" w:rsidRDefault="00863678" w:rsidP="00661356">
            <w:pPr>
              <w:spacing w:line="360" w:lineRule="auto"/>
            </w:pPr>
            <w:r w:rsidRPr="009944F2">
              <w:rPr>
                <w:rStyle w:val="fadeinpfttw8"/>
                <w:rFonts w:eastAsiaTheme="majorEastAsia"/>
              </w:rPr>
              <w:t>Loss</w:t>
            </w:r>
            <w:r w:rsidRPr="009944F2">
              <w:rPr>
                <w:rStyle w:val="apple-converted-space"/>
                <w:rFonts w:eastAsiaTheme="majorEastAsia"/>
              </w:rPr>
              <w:t> </w:t>
            </w:r>
            <w:r w:rsidRPr="009944F2">
              <w:rPr>
                <w:rStyle w:val="fadeinpfttw8"/>
                <w:rFonts w:eastAsiaTheme="majorEastAsia"/>
              </w:rPr>
              <w:t>of</w:t>
            </w:r>
            <w:r w:rsidRPr="009944F2">
              <w:rPr>
                <w:rStyle w:val="apple-converted-space"/>
                <w:rFonts w:eastAsiaTheme="majorEastAsia"/>
              </w:rPr>
              <w:t> </w:t>
            </w:r>
            <w:r w:rsidRPr="009944F2">
              <w:rPr>
                <w:rStyle w:val="fadeinpfttw8"/>
                <w:rFonts w:eastAsiaTheme="majorEastAsia"/>
              </w:rPr>
              <w:t>bony</w:t>
            </w:r>
            <w:r w:rsidRPr="009944F2">
              <w:rPr>
                <w:rStyle w:val="apple-converted-space"/>
                <w:rFonts w:eastAsiaTheme="majorEastAsia"/>
              </w:rPr>
              <w:t> </w:t>
            </w:r>
            <w:r w:rsidRPr="009944F2">
              <w:rPr>
                <w:rStyle w:val="fadeinpfttw8"/>
                <w:rFonts w:eastAsiaTheme="majorEastAsia"/>
              </w:rPr>
              <w:t>support</w:t>
            </w:r>
            <w:r w:rsidRPr="009944F2">
              <w:rPr>
                <w:rStyle w:val="apple-converted-space"/>
                <w:rFonts w:eastAsiaTheme="majorEastAsia"/>
              </w:rPr>
              <w:t> </w:t>
            </w:r>
            <w:r w:rsidRPr="009944F2">
              <w:rPr>
                <w:rStyle w:val="fadeinpfttw8"/>
                <w:rFonts w:eastAsiaTheme="majorEastAsia"/>
              </w:rPr>
              <w:t>leaves</w:t>
            </w:r>
            <w:r w:rsidRPr="009944F2">
              <w:rPr>
                <w:rStyle w:val="apple-converted-space"/>
                <w:rFonts w:eastAsiaTheme="majorEastAsia"/>
              </w:rPr>
              <w:t> </w:t>
            </w:r>
            <w:r w:rsidRPr="009944F2">
              <w:rPr>
                <w:rStyle w:val="fadeinpfttw8"/>
                <w:rFonts w:eastAsiaTheme="majorEastAsia"/>
              </w:rPr>
              <w:t>the</w:t>
            </w:r>
            <w:r w:rsidRPr="009944F2">
              <w:rPr>
                <w:rStyle w:val="apple-converted-space"/>
                <w:rFonts w:eastAsiaTheme="majorEastAsia"/>
              </w:rPr>
              <w:t> </w:t>
            </w:r>
            <w:r w:rsidRPr="009944F2">
              <w:rPr>
                <w:rStyle w:val="fadeinpfttw8"/>
                <w:rFonts w:eastAsiaTheme="majorEastAsia"/>
              </w:rPr>
              <w:t>gingiva</w:t>
            </w:r>
            <w:r w:rsidRPr="009944F2">
              <w:rPr>
                <w:rStyle w:val="apple-converted-space"/>
                <w:rFonts w:eastAsiaTheme="majorEastAsia"/>
              </w:rPr>
              <w:t> </w:t>
            </w:r>
            <w:r w:rsidRPr="009944F2">
              <w:rPr>
                <w:rStyle w:val="fadeinpfttw8"/>
                <w:rFonts w:eastAsiaTheme="majorEastAsia"/>
              </w:rPr>
              <w:t>unsupported</w:t>
            </w:r>
            <w:r w:rsidRPr="009944F2">
              <w:rPr>
                <w:rStyle w:val="apple-converted-space"/>
                <w:rFonts w:eastAsiaTheme="majorEastAsia"/>
              </w:rPr>
              <w:t> </w:t>
            </w:r>
            <w:r w:rsidRPr="009944F2">
              <w:rPr>
                <w:rStyle w:val="fadeinpfttw8"/>
                <w:rFonts w:eastAsiaTheme="majorEastAsia"/>
              </w:rPr>
              <w:t>under</w:t>
            </w:r>
            <w:r w:rsidRPr="009944F2">
              <w:rPr>
                <w:rStyle w:val="apple-converted-space"/>
                <w:rFonts w:eastAsiaTheme="majorEastAsia"/>
              </w:rPr>
              <w:t> </w:t>
            </w:r>
            <w:r w:rsidRPr="009944F2">
              <w:rPr>
                <w:rStyle w:val="fadeinpfttw8"/>
                <w:rFonts w:eastAsiaTheme="majorEastAsia"/>
              </w:rPr>
              <w:t>functional</w:t>
            </w:r>
            <w:r w:rsidRPr="009944F2">
              <w:rPr>
                <w:rStyle w:val="apple-converted-space"/>
                <w:rFonts w:eastAsiaTheme="majorEastAsia"/>
              </w:rPr>
              <w:t> </w:t>
            </w:r>
            <w:r w:rsidRPr="009944F2">
              <w:rPr>
                <w:rStyle w:val="fadeinpfttw8"/>
                <w:rFonts w:eastAsiaTheme="majorEastAsia"/>
              </w:rPr>
              <w:t>loading.</w:t>
            </w:r>
          </w:p>
        </w:tc>
      </w:tr>
    </w:tbl>
    <w:p w14:paraId="74D265FA" w14:textId="5A264159" w:rsidR="00863678" w:rsidRPr="009944F2" w:rsidRDefault="00863678" w:rsidP="00661356">
      <w:pPr>
        <w:pStyle w:val="NormalWeb"/>
        <w:spacing w:line="360" w:lineRule="auto"/>
        <w:rPr>
          <w:b/>
          <w:bCs/>
          <w:color w:val="000000"/>
        </w:rPr>
      </w:pPr>
      <w:r w:rsidRPr="009944F2">
        <w:rPr>
          <w:rStyle w:val="fadeinpfttw8"/>
          <w:rFonts w:eastAsiaTheme="majorEastAsia"/>
          <w:b/>
          <w:bCs/>
          <w:color w:val="000000"/>
        </w:rPr>
        <w:t>2.2 Anatomic</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Pr="009944F2">
        <w:rPr>
          <w:rStyle w:val="fadeinpfttw8"/>
          <w:rFonts w:eastAsiaTheme="majorEastAsia"/>
          <w:b/>
          <w:bCs/>
          <w:color w:val="000000"/>
        </w:rPr>
        <w:t>Systemic</w:t>
      </w:r>
      <w:r w:rsidRPr="009944F2">
        <w:rPr>
          <w:rStyle w:val="apple-converted-space"/>
          <w:rFonts w:eastAsiaTheme="majorEastAsia"/>
          <w:b/>
          <w:bCs/>
          <w:color w:val="000000"/>
        </w:rPr>
        <w:t> </w:t>
      </w:r>
      <w:r w:rsidRPr="009944F2">
        <w:rPr>
          <w:rStyle w:val="fadeinpfttw8"/>
          <w:rFonts w:eastAsiaTheme="majorEastAsia"/>
          <w:b/>
          <w:bCs/>
          <w:color w:val="000000"/>
        </w:rPr>
        <w:t>Modifiers</w:t>
      </w:r>
    </w:p>
    <w:p w14:paraId="136B4CF0" w14:textId="7BF1E047" w:rsidR="00E2749C" w:rsidRPr="00E2749C" w:rsidRDefault="00E2749C" w:rsidP="0013365B">
      <w:pPr>
        <w:pStyle w:val="NormalWeb"/>
        <w:numPr>
          <w:ilvl w:val="0"/>
          <w:numId w:val="18"/>
        </w:numPr>
        <w:spacing w:line="360" w:lineRule="auto"/>
        <w:rPr>
          <w:rStyle w:val="fadeinpfttw8"/>
          <w:rFonts w:eastAsiaTheme="majorEastAsia"/>
          <w:color w:val="000000"/>
        </w:rPr>
      </w:pPr>
      <w:r w:rsidRPr="00E2749C">
        <w:rPr>
          <w:rStyle w:val="fadeinpfttw8"/>
          <w:rFonts w:eastAsiaTheme="majorEastAsia"/>
          <w:color w:val="000000"/>
        </w:rPr>
        <w:t>Thin periodontal phenotype – Ultrasonic and CBCT mapping indicate soft tissue thickness &lt; 1 mm in ~47 % of anterior teeth; such sites are three times more likely to develop ≥ 2 mm recession over 10 years</w:t>
      </w:r>
      <w:r w:rsidR="00DF3F17">
        <w:rPr>
          <w:rStyle w:val="fadeinpfttw8"/>
          <w:rFonts w:eastAsiaTheme="majorEastAsia"/>
          <w:color w:val="000000"/>
          <w:vertAlign w:val="superscript"/>
        </w:rPr>
        <w:t>24</w:t>
      </w:r>
      <w:r w:rsidRPr="00E2749C">
        <w:rPr>
          <w:rStyle w:val="fadeinpfttw8"/>
          <w:rFonts w:eastAsiaTheme="majorEastAsia"/>
          <w:color w:val="000000"/>
        </w:rPr>
        <w:t>.</w:t>
      </w:r>
    </w:p>
    <w:p w14:paraId="16735C2C" w14:textId="75AA215F" w:rsidR="00E2749C" w:rsidRPr="00E2749C" w:rsidRDefault="00E2749C" w:rsidP="0013365B">
      <w:pPr>
        <w:pStyle w:val="NormalWeb"/>
        <w:numPr>
          <w:ilvl w:val="0"/>
          <w:numId w:val="18"/>
        </w:numPr>
        <w:spacing w:line="360" w:lineRule="auto"/>
        <w:rPr>
          <w:rStyle w:val="fadeinpfttw8"/>
          <w:rFonts w:eastAsiaTheme="majorEastAsia"/>
          <w:color w:val="000000"/>
        </w:rPr>
      </w:pPr>
      <w:r w:rsidRPr="00E2749C">
        <w:rPr>
          <w:rStyle w:val="fadeinpfttw8"/>
          <w:rFonts w:eastAsiaTheme="majorEastAsia"/>
          <w:color w:val="000000"/>
        </w:rPr>
        <w:t>Dehiscence ∕ fenestration of the cortical plate – Cadaveric and CBCT studies reveal dehiscence prevalence of 20–52 % in the anterior maxilla and up to 86 % of mandibular incisors with facial bone &lt; 1 mm</w:t>
      </w:r>
      <w:r w:rsidR="00DF3F17">
        <w:rPr>
          <w:rStyle w:val="fadeinpfttw8"/>
          <w:rFonts w:eastAsiaTheme="majorEastAsia"/>
          <w:color w:val="000000"/>
          <w:vertAlign w:val="superscript"/>
        </w:rPr>
        <w:t>25</w:t>
      </w:r>
      <w:r w:rsidRPr="00E2749C">
        <w:rPr>
          <w:rStyle w:val="fadeinpfttw8"/>
          <w:rFonts w:eastAsiaTheme="majorEastAsia"/>
          <w:color w:val="000000"/>
        </w:rPr>
        <w:t>.</w:t>
      </w:r>
    </w:p>
    <w:p w14:paraId="62A3B450" w14:textId="61944AF9" w:rsidR="00E2749C" w:rsidRPr="00E2749C" w:rsidRDefault="00E2749C" w:rsidP="0013365B">
      <w:pPr>
        <w:pStyle w:val="NormalWeb"/>
        <w:numPr>
          <w:ilvl w:val="0"/>
          <w:numId w:val="18"/>
        </w:numPr>
        <w:spacing w:line="360" w:lineRule="auto"/>
        <w:rPr>
          <w:rStyle w:val="fadeinpfttw8"/>
          <w:rFonts w:eastAsiaTheme="majorEastAsia"/>
          <w:color w:val="000000"/>
        </w:rPr>
      </w:pPr>
      <w:r w:rsidRPr="00E2749C">
        <w:rPr>
          <w:rStyle w:val="fadeinpfttw8"/>
          <w:rFonts w:eastAsiaTheme="majorEastAsia"/>
          <w:color w:val="000000"/>
        </w:rPr>
        <w:lastRenderedPageBreak/>
        <w:t>Smoking – Meta analysis shows smokers achieve less recession reduction and attachment gain after root coverage surgery (pooled OR ≈ 1.7 for adverse outcomes)</w:t>
      </w:r>
      <w:r w:rsidR="00DF3F17">
        <w:rPr>
          <w:rStyle w:val="fadeinpfttw8"/>
          <w:rFonts w:eastAsiaTheme="majorEastAsia"/>
          <w:color w:val="000000"/>
          <w:vertAlign w:val="superscript"/>
        </w:rPr>
        <w:t>26</w:t>
      </w:r>
      <w:r w:rsidRPr="00E2749C">
        <w:rPr>
          <w:rStyle w:val="fadeinpfttw8"/>
          <w:rFonts w:eastAsiaTheme="majorEastAsia"/>
          <w:color w:val="000000"/>
        </w:rPr>
        <w:t>.</w:t>
      </w:r>
      <w:r w:rsidR="00DF3F17">
        <w:rPr>
          <w:rStyle w:val="fadeinpfttw8"/>
          <w:rFonts w:eastAsiaTheme="majorEastAsia"/>
          <w:color w:val="000000"/>
        </w:rPr>
        <w:t xml:space="preserve"> </w:t>
      </w:r>
      <w:r w:rsidRPr="00E2749C">
        <w:rPr>
          <w:rStyle w:val="fadeinpfttw8"/>
          <w:rFonts w:eastAsiaTheme="majorEastAsia"/>
          <w:color w:val="000000"/>
        </w:rPr>
        <w:t>Vascular constriction and fibroblast suppression explain the biologic</w:t>
      </w:r>
      <w:r w:rsidR="000D049A">
        <w:rPr>
          <w:rStyle w:val="fadeinpfttw8"/>
          <w:rFonts w:eastAsiaTheme="majorEastAsia"/>
          <w:color w:val="000000"/>
        </w:rPr>
        <w:t>al</w:t>
      </w:r>
      <w:r w:rsidRPr="00E2749C">
        <w:rPr>
          <w:rStyle w:val="fadeinpfttw8"/>
          <w:rFonts w:eastAsiaTheme="majorEastAsia"/>
          <w:color w:val="000000"/>
        </w:rPr>
        <w:t xml:space="preserve"> effect.</w:t>
      </w:r>
    </w:p>
    <w:p w14:paraId="3D4940F9" w14:textId="1ACF3539" w:rsidR="00E2749C" w:rsidRPr="00E2749C" w:rsidRDefault="00E2749C" w:rsidP="0013365B">
      <w:pPr>
        <w:pStyle w:val="NormalWeb"/>
        <w:numPr>
          <w:ilvl w:val="0"/>
          <w:numId w:val="18"/>
        </w:numPr>
        <w:spacing w:line="360" w:lineRule="auto"/>
        <w:rPr>
          <w:rStyle w:val="fadeinpfttw8"/>
          <w:rFonts w:eastAsiaTheme="majorEastAsia"/>
          <w:color w:val="000000"/>
        </w:rPr>
      </w:pPr>
      <w:r w:rsidRPr="00E2749C">
        <w:rPr>
          <w:rStyle w:val="fadeinpfttw8"/>
          <w:rFonts w:eastAsiaTheme="majorEastAsia"/>
          <w:color w:val="000000"/>
        </w:rPr>
        <w:t>Diabetes mellitus – Hyperglycaemic gingival fibroblasts secrete less collagen and accumulate advanced glycation end products, compromising matrix integrity</w:t>
      </w:r>
      <w:r w:rsidR="00DF3F17">
        <w:rPr>
          <w:rStyle w:val="fadeinpfttw8"/>
          <w:rFonts w:eastAsiaTheme="majorEastAsia"/>
          <w:color w:val="000000"/>
          <w:vertAlign w:val="superscript"/>
        </w:rPr>
        <w:t>27</w:t>
      </w:r>
      <w:r w:rsidRPr="00E2749C">
        <w:rPr>
          <w:rStyle w:val="fadeinpfttw8"/>
          <w:rFonts w:eastAsiaTheme="majorEastAsia"/>
          <w:color w:val="000000"/>
        </w:rPr>
        <w:t>.</w:t>
      </w:r>
    </w:p>
    <w:p w14:paraId="3E4E571D" w14:textId="2A3006FD" w:rsidR="00E2749C" w:rsidRPr="00E2749C" w:rsidRDefault="00E2749C" w:rsidP="0013365B">
      <w:pPr>
        <w:pStyle w:val="NormalWeb"/>
        <w:numPr>
          <w:ilvl w:val="0"/>
          <w:numId w:val="18"/>
        </w:numPr>
        <w:spacing w:line="360" w:lineRule="auto"/>
        <w:rPr>
          <w:rStyle w:val="fadeinpfttw8"/>
          <w:rFonts w:eastAsiaTheme="majorEastAsia"/>
          <w:color w:val="000000"/>
        </w:rPr>
      </w:pPr>
      <w:r w:rsidRPr="00E2749C">
        <w:rPr>
          <w:rStyle w:val="fadeinpfttw8"/>
          <w:rFonts w:eastAsiaTheme="majorEastAsia"/>
          <w:color w:val="000000"/>
        </w:rPr>
        <w:t xml:space="preserve">Hormonal status &amp; aging – Estrogen deficiency and cumulative plaque exposure explain the steep rise in recession seen in </w:t>
      </w:r>
      <w:r w:rsidR="000D049A" w:rsidRPr="00E2749C">
        <w:rPr>
          <w:rStyle w:val="fadeinpfttw8"/>
          <w:rFonts w:eastAsiaTheme="majorEastAsia"/>
          <w:color w:val="000000"/>
        </w:rPr>
        <w:t>post-menopausal</w:t>
      </w:r>
      <w:r w:rsidRPr="00E2749C">
        <w:rPr>
          <w:rStyle w:val="fadeinpfttw8"/>
          <w:rFonts w:eastAsiaTheme="majorEastAsia"/>
          <w:color w:val="000000"/>
        </w:rPr>
        <w:t xml:space="preserve"> women and seniors</w:t>
      </w:r>
      <w:r w:rsidR="00DF3F17">
        <w:rPr>
          <w:rStyle w:val="fadeinpfttw8"/>
          <w:rFonts w:eastAsiaTheme="majorEastAsia"/>
          <w:color w:val="000000"/>
          <w:vertAlign w:val="superscript"/>
        </w:rPr>
        <w:t>27</w:t>
      </w:r>
      <w:r w:rsidRPr="00E2749C">
        <w:rPr>
          <w:rStyle w:val="fadeinpfttw8"/>
          <w:rFonts w:eastAsiaTheme="majorEastAsia"/>
          <w:color w:val="000000"/>
        </w:rPr>
        <w:t>.</w:t>
      </w:r>
    </w:p>
    <w:p w14:paraId="1332D35F" w14:textId="7B5068DE" w:rsidR="00863678" w:rsidRPr="009944F2" w:rsidRDefault="00863678" w:rsidP="00661356">
      <w:pPr>
        <w:pStyle w:val="NormalWeb"/>
        <w:spacing w:line="360" w:lineRule="auto"/>
        <w:rPr>
          <w:b/>
          <w:bCs/>
          <w:color w:val="000000"/>
        </w:rPr>
      </w:pPr>
      <w:r w:rsidRPr="009944F2">
        <w:rPr>
          <w:rStyle w:val="fadeinpfttw8"/>
          <w:rFonts w:eastAsiaTheme="majorEastAsia"/>
          <w:b/>
          <w:bCs/>
          <w:color w:val="000000"/>
        </w:rPr>
        <w:t>2.3 Genetic</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Pr="009944F2">
        <w:rPr>
          <w:rStyle w:val="fadeinpfttw8"/>
          <w:rFonts w:eastAsiaTheme="majorEastAsia"/>
          <w:b/>
          <w:bCs/>
          <w:color w:val="000000"/>
        </w:rPr>
        <w:t>Epigenetic</w:t>
      </w:r>
      <w:r w:rsidRPr="009944F2">
        <w:rPr>
          <w:rStyle w:val="apple-converted-space"/>
          <w:rFonts w:eastAsiaTheme="majorEastAsia"/>
          <w:b/>
          <w:bCs/>
          <w:color w:val="000000"/>
        </w:rPr>
        <w:t> </w:t>
      </w:r>
      <w:r w:rsidRPr="009944F2">
        <w:rPr>
          <w:rStyle w:val="fadeinpfttw8"/>
          <w:rFonts w:eastAsiaTheme="majorEastAsia"/>
          <w:b/>
          <w:bCs/>
          <w:color w:val="000000"/>
        </w:rPr>
        <w:t>Influences</w:t>
      </w:r>
    </w:p>
    <w:tbl>
      <w:tblPr>
        <w:tblStyle w:val="TableGrid"/>
        <w:tblW w:w="9715" w:type="dxa"/>
        <w:tblLayout w:type="fixed"/>
        <w:tblLook w:val="04A0" w:firstRow="1" w:lastRow="0" w:firstColumn="1" w:lastColumn="0" w:noHBand="0" w:noVBand="1"/>
      </w:tblPr>
      <w:tblGrid>
        <w:gridCol w:w="2259"/>
        <w:gridCol w:w="3946"/>
        <w:gridCol w:w="3510"/>
      </w:tblGrid>
      <w:tr w:rsidR="00863678" w:rsidRPr="009944F2" w14:paraId="2BDE2042" w14:textId="77777777" w:rsidTr="00E2749C">
        <w:tc>
          <w:tcPr>
            <w:tcW w:w="2259" w:type="dxa"/>
            <w:hideMark/>
          </w:tcPr>
          <w:p w14:paraId="1FE394AB" w14:textId="77777777" w:rsidR="00863678" w:rsidRPr="009944F2" w:rsidRDefault="00863678" w:rsidP="00661356">
            <w:pPr>
              <w:spacing w:line="360" w:lineRule="auto"/>
              <w:jc w:val="center"/>
              <w:rPr>
                <w:b/>
                <w:bCs/>
              </w:rPr>
            </w:pPr>
            <w:r w:rsidRPr="009944F2">
              <w:rPr>
                <w:rStyle w:val="fadeinpfttw8"/>
                <w:rFonts w:eastAsiaTheme="majorEastAsia"/>
                <w:b/>
                <w:bCs/>
              </w:rPr>
              <w:t>Genetic</w:t>
            </w:r>
            <w:r w:rsidRPr="009944F2">
              <w:rPr>
                <w:rStyle w:val="apple-converted-space"/>
                <w:rFonts w:eastAsiaTheme="majorEastAsia"/>
                <w:b/>
                <w:bCs/>
              </w:rPr>
              <w:t> </w:t>
            </w:r>
            <w:r w:rsidRPr="009944F2">
              <w:rPr>
                <w:rStyle w:val="fadeinpfttw8"/>
                <w:rFonts w:eastAsiaTheme="majorEastAsia"/>
                <w:b/>
                <w:bCs/>
              </w:rPr>
              <w:t>marker</w:t>
            </w:r>
          </w:p>
        </w:tc>
        <w:tc>
          <w:tcPr>
            <w:tcW w:w="3946" w:type="dxa"/>
            <w:hideMark/>
          </w:tcPr>
          <w:p w14:paraId="78CB1D97" w14:textId="77777777" w:rsidR="00863678" w:rsidRPr="009944F2" w:rsidRDefault="00863678" w:rsidP="00661356">
            <w:pPr>
              <w:spacing w:line="360" w:lineRule="auto"/>
              <w:jc w:val="center"/>
              <w:rPr>
                <w:b/>
                <w:bCs/>
              </w:rPr>
            </w:pPr>
            <w:r w:rsidRPr="009944F2">
              <w:rPr>
                <w:rStyle w:val="fadeinpfttw8"/>
                <w:rFonts w:eastAsiaTheme="majorEastAsia"/>
                <w:b/>
                <w:bCs/>
              </w:rPr>
              <w:t>Clinical</w:t>
            </w:r>
            <w:r w:rsidRPr="009944F2">
              <w:rPr>
                <w:rStyle w:val="apple-converted-space"/>
                <w:rFonts w:eastAsiaTheme="majorEastAsia"/>
                <w:b/>
                <w:bCs/>
              </w:rPr>
              <w:t> </w:t>
            </w:r>
            <w:r w:rsidRPr="009944F2">
              <w:rPr>
                <w:rStyle w:val="fadeinpfttw8"/>
                <w:rFonts w:eastAsiaTheme="majorEastAsia"/>
                <w:b/>
                <w:bCs/>
              </w:rPr>
              <w:t>association</w:t>
            </w:r>
          </w:p>
        </w:tc>
        <w:tc>
          <w:tcPr>
            <w:tcW w:w="3510" w:type="dxa"/>
            <w:hideMark/>
          </w:tcPr>
          <w:p w14:paraId="233B0FE9" w14:textId="77777777" w:rsidR="00863678" w:rsidRPr="009944F2" w:rsidRDefault="00863678" w:rsidP="00661356">
            <w:pPr>
              <w:spacing w:line="360" w:lineRule="auto"/>
              <w:jc w:val="center"/>
              <w:rPr>
                <w:b/>
                <w:bCs/>
              </w:rPr>
            </w:pPr>
            <w:r w:rsidRPr="009944F2">
              <w:rPr>
                <w:rStyle w:val="fadeinpfttw8"/>
                <w:rFonts w:eastAsiaTheme="majorEastAsia"/>
                <w:b/>
                <w:bCs/>
              </w:rPr>
              <w:t>Evidence</w:t>
            </w:r>
          </w:p>
        </w:tc>
      </w:tr>
      <w:tr w:rsidR="00863678" w:rsidRPr="009944F2" w14:paraId="1FCDB28C" w14:textId="77777777" w:rsidTr="00E2749C">
        <w:tc>
          <w:tcPr>
            <w:tcW w:w="2259" w:type="dxa"/>
            <w:hideMark/>
          </w:tcPr>
          <w:p w14:paraId="038849D0" w14:textId="77777777" w:rsidR="00863678" w:rsidRPr="009944F2" w:rsidRDefault="00863678" w:rsidP="00661356">
            <w:pPr>
              <w:spacing w:line="360" w:lineRule="auto"/>
            </w:pPr>
            <w:r w:rsidRPr="009944F2">
              <w:rPr>
                <w:rStyle w:val="fadeinpfttw8"/>
                <w:rFonts w:eastAsiaTheme="majorEastAsia"/>
                <w:b/>
                <w:bCs/>
              </w:rPr>
              <w:t>IL</w:t>
            </w:r>
            <w:r w:rsidRPr="009944F2">
              <w:rPr>
                <w:rStyle w:val="fadeinpfttw8"/>
                <w:rFonts w:eastAsiaTheme="majorEastAsia"/>
                <w:b/>
                <w:bCs/>
              </w:rPr>
              <w:noBreakHyphen/>
              <w:t>1β </w:t>
            </w:r>
            <w:r w:rsidRPr="009944F2">
              <w:rPr>
                <w:rStyle w:val="fadeinpfttw8"/>
                <w:rFonts w:eastAsiaTheme="majorEastAsia"/>
                <w:b/>
                <w:bCs/>
              </w:rPr>
              <w:noBreakHyphen/>
              <w:t>511 T / IL</w:t>
            </w:r>
            <w:r w:rsidRPr="009944F2">
              <w:rPr>
                <w:rStyle w:val="fadeinpfttw8"/>
                <w:rFonts w:eastAsiaTheme="majorEastAsia"/>
                <w:b/>
                <w:bCs/>
              </w:rPr>
              <w:noBreakHyphen/>
              <w:t>1α +4845 G</w:t>
            </w:r>
            <w:r w:rsidRPr="009944F2">
              <w:rPr>
                <w:rStyle w:val="apple-converted-space"/>
                <w:rFonts w:eastAsiaTheme="majorEastAsia"/>
                <w:b/>
                <w:bCs/>
              </w:rPr>
              <w:t> </w:t>
            </w:r>
            <w:r w:rsidRPr="009944F2">
              <w:rPr>
                <w:rStyle w:val="fadeinpfttw8"/>
                <w:rFonts w:eastAsiaTheme="majorEastAsia"/>
                <w:b/>
                <w:bCs/>
              </w:rPr>
              <w:t>alleles</w:t>
            </w:r>
          </w:p>
        </w:tc>
        <w:tc>
          <w:tcPr>
            <w:tcW w:w="3946" w:type="dxa"/>
            <w:hideMark/>
          </w:tcPr>
          <w:p w14:paraId="1E846F21" w14:textId="3543026B" w:rsidR="00863678" w:rsidRPr="00DF3F17" w:rsidRDefault="00863678" w:rsidP="00661356">
            <w:pPr>
              <w:spacing w:line="360" w:lineRule="auto"/>
            </w:pPr>
            <w:r w:rsidRPr="009944F2">
              <w:rPr>
                <w:rStyle w:val="fadeinpfttw8"/>
                <w:rFonts w:eastAsiaTheme="majorEastAsia"/>
              </w:rPr>
              <w:t>~1.4</w:t>
            </w:r>
            <w:r w:rsidRPr="009944F2">
              <w:rPr>
                <w:rStyle w:val="fadeinpfttw8"/>
                <w:rFonts w:eastAsiaTheme="majorEastAsia"/>
              </w:rPr>
              <w:noBreakHyphen/>
              <w:t>fold</w:t>
            </w:r>
            <w:r w:rsidRPr="009944F2">
              <w:rPr>
                <w:rStyle w:val="apple-converted-space"/>
                <w:rFonts w:eastAsiaTheme="majorEastAsia"/>
              </w:rPr>
              <w:t> </w:t>
            </w:r>
            <w:r w:rsidRPr="009944F2">
              <w:rPr>
                <w:rStyle w:val="fadeinpfttw8"/>
                <w:rFonts w:eastAsiaTheme="majorEastAsia"/>
              </w:rPr>
              <w:t>increase</w:t>
            </w:r>
            <w:r w:rsidRPr="009944F2">
              <w:rPr>
                <w:rStyle w:val="apple-converted-space"/>
                <w:rFonts w:eastAsiaTheme="majorEastAsia"/>
              </w:rPr>
              <w:t> </w:t>
            </w:r>
            <w:r w:rsidRPr="009944F2">
              <w:rPr>
                <w:rStyle w:val="fadeinpfttw8"/>
                <w:rFonts w:eastAsiaTheme="majorEastAsia"/>
              </w:rPr>
              <w:t>in</w:t>
            </w:r>
            <w:r w:rsidRPr="009944F2">
              <w:rPr>
                <w:rStyle w:val="apple-converted-space"/>
                <w:rFonts w:eastAsiaTheme="majorEastAsia"/>
              </w:rPr>
              <w:t> </w:t>
            </w:r>
            <w:r w:rsidRPr="009944F2">
              <w:rPr>
                <w:rStyle w:val="fadeinpfttw8"/>
                <w:rFonts w:eastAsiaTheme="majorEastAsia"/>
              </w:rPr>
              <w:t>severe</w:t>
            </w:r>
            <w:r w:rsidRPr="009944F2">
              <w:rPr>
                <w:rStyle w:val="apple-converted-space"/>
                <w:rFonts w:eastAsiaTheme="majorEastAsia"/>
              </w:rPr>
              <w:t> </w:t>
            </w:r>
            <w:r w:rsidRPr="009944F2">
              <w:rPr>
                <w:rStyle w:val="fadeinpfttw8"/>
                <w:rFonts w:eastAsiaTheme="majorEastAsia"/>
              </w:rPr>
              <w:t>recession;</w:t>
            </w:r>
            <w:r w:rsidRPr="009944F2">
              <w:rPr>
                <w:rStyle w:val="apple-converted-space"/>
                <w:rFonts w:eastAsiaTheme="majorEastAsia"/>
              </w:rPr>
              <w:t> </w:t>
            </w:r>
            <w:r w:rsidRPr="009944F2">
              <w:rPr>
                <w:rStyle w:val="fadeinpfttw8"/>
                <w:rFonts w:eastAsiaTheme="majorEastAsia"/>
              </w:rPr>
              <w:t>higher</w:t>
            </w:r>
            <w:r w:rsidRPr="009944F2">
              <w:rPr>
                <w:rStyle w:val="apple-converted-space"/>
                <w:rFonts w:eastAsiaTheme="majorEastAsia"/>
              </w:rPr>
              <w:t> </w:t>
            </w:r>
            <w:r w:rsidRPr="009944F2">
              <w:rPr>
                <w:rStyle w:val="fadeinpfttw8"/>
                <w:rFonts w:eastAsiaTheme="majorEastAsia"/>
              </w:rPr>
              <w:t>crevicular</w:t>
            </w:r>
            <w:r w:rsidRPr="009944F2">
              <w:rPr>
                <w:rStyle w:val="apple-converted-space"/>
                <w:rFonts w:eastAsiaTheme="majorEastAsia"/>
              </w:rPr>
              <w:t> </w:t>
            </w:r>
            <w:r w:rsidRPr="009944F2">
              <w:rPr>
                <w:rStyle w:val="fadeinpfttw8"/>
                <w:rFonts w:eastAsiaTheme="majorEastAsia"/>
              </w:rPr>
              <w:t>IL</w:t>
            </w:r>
            <w:r w:rsidRPr="009944F2">
              <w:rPr>
                <w:rStyle w:val="fadeinpfttw8"/>
                <w:rFonts w:eastAsiaTheme="majorEastAsia"/>
              </w:rPr>
              <w:noBreakHyphen/>
              <w:t>1β</w:t>
            </w:r>
            <w:r w:rsidRPr="009944F2">
              <w:rPr>
                <w:rStyle w:val="apple-converted-space"/>
                <w:rFonts w:eastAsiaTheme="majorEastAsia"/>
              </w:rPr>
              <w:t> </w:t>
            </w:r>
            <w:r w:rsidRPr="009944F2">
              <w:rPr>
                <w:rStyle w:val="fadeinpfttw8"/>
                <w:rFonts w:eastAsiaTheme="majorEastAsia"/>
              </w:rPr>
              <w:t>even</w:t>
            </w:r>
            <w:r w:rsidRPr="009944F2">
              <w:rPr>
                <w:rStyle w:val="apple-converted-space"/>
                <w:rFonts w:eastAsiaTheme="majorEastAsia"/>
              </w:rPr>
              <w:t> </w:t>
            </w:r>
            <w:r w:rsidRPr="009944F2">
              <w:rPr>
                <w:rStyle w:val="fadeinpfttw8"/>
                <w:rFonts w:eastAsiaTheme="majorEastAsia"/>
              </w:rPr>
              <w:t>at</w:t>
            </w:r>
            <w:r w:rsidRPr="009944F2">
              <w:rPr>
                <w:rStyle w:val="apple-converted-space"/>
                <w:rFonts w:eastAsiaTheme="majorEastAsia"/>
              </w:rPr>
              <w:t> </w:t>
            </w:r>
            <w:r w:rsidRPr="009944F2">
              <w:rPr>
                <w:rStyle w:val="fadeinpfttw8"/>
                <w:rFonts w:eastAsiaTheme="majorEastAsia"/>
              </w:rPr>
              <w:t>similar</w:t>
            </w:r>
            <w:r w:rsidRPr="009944F2">
              <w:rPr>
                <w:rStyle w:val="apple-converted-space"/>
                <w:rFonts w:eastAsiaTheme="majorEastAsia"/>
              </w:rPr>
              <w:t> </w:t>
            </w:r>
            <w:r w:rsidRPr="009944F2">
              <w:rPr>
                <w:rStyle w:val="fadeinpfttw8"/>
                <w:rFonts w:eastAsiaTheme="majorEastAsia"/>
              </w:rPr>
              <w:t>plaque</w:t>
            </w:r>
            <w:r w:rsidRPr="009944F2">
              <w:rPr>
                <w:rStyle w:val="apple-converted-space"/>
                <w:rFonts w:eastAsiaTheme="majorEastAsia"/>
              </w:rPr>
              <w:t> </w:t>
            </w:r>
            <w:r w:rsidRPr="009944F2">
              <w:rPr>
                <w:rStyle w:val="fadeinpfttw8"/>
                <w:rFonts w:eastAsiaTheme="majorEastAsia"/>
              </w:rPr>
              <w:t>loads</w:t>
            </w:r>
            <w:r w:rsidR="00DF3F17">
              <w:rPr>
                <w:rStyle w:val="fadeinpfttw8"/>
                <w:rFonts w:eastAsiaTheme="majorEastAsia"/>
                <w:vertAlign w:val="superscript"/>
              </w:rPr>
              <w:t>28</w:t>
            </w:r>
          </w:p>
        </w:tc>
        <w:tc>
          <w:tcPr>
            <w:tcW w:w="3510" w:type="dxa"/>
            <w:hideMark/>
          </w:tcPr>
          <w:p w14:paraId="59A8122A" w14:textId="36926DF4" w:rsidR="00863678" w:rsidRPr="009944F2" w:rsidRDefault="00863678" w:rsidP="00661356">
            <w:pPr>
              <w:spacing w:line="360" w:lineRule="auto"/>
            </w:pPr>
            <w:r w:rsidRPr="009944F2">
              <w:rPr>
                <w:rStyle w:val="fadeinpfttw8"/>
                <w:rFonts w:eastAsiaTheme="majorEastAsia"/>
              </w:rPr>
              <w:t>Meta</w:t>
            </w:r>
            <w:r w:rsidRPr="009944F2">
              <w:rPr>
                <w:rStyle w:val="fadeinpfttw8"/>
                <w:rFonts w:eastAsiaTheme="majorEastAsia"/>
              </w:rPr>
              <w:noBreakHyphen/>
              <w:t>analysis</w:t>
            </w:r>
            <w:r w:rsidRPr="009944F2">
              <w:rPr>
                <w:rStyle w:val="apple-converted-space"/>
                <w:rFonts w:eastAsiaTheme="majorEastAsia"/>
              </w:rPr>
              <w:t> </w:t>
            </w:r>
            <w:r w:rsidRPr="009944F2">
              <w:rPr>
                <w:rStyle w:val="fadeinpfttw8"/>
                <w:rFonts w:eastAsiaTheme="majorEastAsia"/>
              </w:rPr>
              <w:t>of</w:t>
            </w:r>
            <w:r w:rsidRPr="009944F2">
              <w:rPr>
                <w:rStyle w:val="apple-converted-space"/>
                <w:rFonts w:eastAsiaTheme="majorEastAsia"/>
              </w:rPr>
              <w:t> </w:t>
            </w:r>
            <w:r w:rsidRPr="009944F2">
              <w:rPr>
                <w:rStyle w:val="fadeinpfttw8"/>
                <w:rFonts w:eastAsiaTheme="majorEastAsia"/>
              </w:rPr>
              <w:t>case–control</w:t>
            </w:r>
            <w:r w:rsidRPr="009944F2">
              <w:rPr>
                <w:rStyle w:val="apple-converted-space"/>
                <w:rFonts w:eastAsiaTheme="majorEastAsia"/>
              </w:rPr>
              <w:t> </w:t>
            </w:r>
            <w:r w:rsidRPr="009944F2">
              <w:rPr>
                <w:rStyle w:val="fadeinpfttw8"/>
                <w:rFonts w:eastAsiaTheme="majorEastAsia"/>
              </w:rPr>
              <w:t>studies</w:t>
            </w:r>
            <w:r w:rsidRPr="009944F2">
              <w:rPr>
                <w:rStyle w:val="apple-converted-space"/>
                <w:rFonts w:eastAsiaTheme="majorEastAsia"/>
              </w:rPr>
              <w:t> </w:t>
            </w:r>
            <w:hyperlink r:id="rId13" w:tgtFrame="_blank" w:history="1"/>
          </w:p>
        </w:tc>
      </w:tr>
      <w:tr w:rsidR="00863678" w:rsidRPr="009944F2" w14:paraId="513A0415" w14:textId="77777777" w:rsidTr="00E2749C">
        <w:tc>
          <w:tcPr>
            <w:tcW w:w="2259" w:type="dxa"/>
            <w:hideMark/>
          </w:tcPr>
          <w:p w14:paraId="31475DCE" w14:textId="77777777" w:rsidR="00863678" w:rsidRPr="009944F2" w:rsidRDefault="00863678" w:rsidP="00661356">
            <w:pPr>
              <w:spacing w:line="360" w:lineRule="auto"/>
            </w:pPr>
            <w:r w:rsidRPr="009944F2">
              <w:rPr>
                <w:rStyle w:val="fadeinpfttw8"/>
                <w:rFonts w:eastAsiaTheme="majorEastAsia"/>
                <w:b/>
                <w:bCs/>
              </w:rPr>
              <w:t>MMP</w:t>
            </w:r>
            <w:r w:rsidRPr="009944F2">
              <w:rPr>
                <w:rStyle w:val="fadeinpfttw8"/>
                <w:rFonts w:eastAsiaTheme="majorEastAsia"/>
                <w:b/>
                <w:bCs/>
              </w:rPr>
              <w:noBreakHyphen/>
              <w:t>3 5A/5A</w:t>
            </w:r>
            <w:r w:rsidRPr="009944F2">
              <w:rPr>
                <w:rStyle w:val="apple-converted-space"/>
                <w:rFonts w:eastAsiaTheme="majorEastAsia"/>
                <w:b/>
                <w:bCs/>
              </w:rPr>
              <w:t> </w:t>
            </w:r>
            <w:r w:rsidRPr="009944F2">
              <w:rPr>
                <w:rStyle w:val="fadeinpfttw8"/>
                <w:rFonts w:eastAsiaTheme="majorEastAsia"/>
                <w:b/>
                <w:bCs/>
              </w:rPr>
              <w:t>genotype</w:t>
            </w:r>
          </w:p>
        </w:tc>
        <w:tc>
          <w:tcPr>
            <w:tcW w:w="3946" w:type="dxa"/>
            <w:hideMark/>
          </w:tcPr>
          <w:p w14:paraId="19E6837A" w14:textId="074B7827" w:rsidR="00863678" w:rsidRPr="00DF3F17" w:rsidRDefault="00863678" w:rsidP="00661356">
            <w:pPr>
              <w:spacing w:line="360" w:lineRule="auto"/>
              <w:rPr>
                <w:vertAlign w:val="superscript"/>
              </w:rPr>
            </w:pPr>
            <w:r w:rsidRPr="009944F2">
              <w:rPr>
                <w:rStyle w:val="fadeinpfttw8"/>
                <w:rFonts w:eastAsiaTheme="majorEastAsia"/>
              </w:rPr>
              <w:t>1.6</w:t>
            </w:r>
            <w:r w:rsidRPr="009944F2">
              <w:rPr>
                <w:rStyle w:val="fadeinpfttw8"/>
                <w:rFonts w:eastAsiaTheme="majorEastAsia"/>
              </w:rPr>
              <w:noBreakHyphen/>
              <w:t>fold</w:t>
            </w:r>
            <w:r w:rsidRPr="009944F2">
              <w:rPr>
                <w:rStyle w:val="apple-converted-space"/>
                <w:rFonts w:eastAsiaTheme="majorEastAsia"/>
              </w:rPr>
              <w:t> </w:t>
            </w:r>
            <w:r w:rsidRPr="009944F2">
              <w:rPr>
                <w:rStyle w:val="fadeinpfttw8"/>
                <w:rFonts w:eastAsiaTheme="majorEastAsia"/>
              </w:rPr>
              <w:t>higher</w:t>
            </w:r>
            <w:r w:rsidRPr="009944F2">
              <w:rPr>
                <w:rStyle w:val="apple-converted-space"/>
                <w:rFonts w:eastAsiaTheme="majorEastAsia"/>
              </w:rPr>
              <w:t> </w:t>
            </w:r>
            <w:r w:rsidRPr="009944F2">
              <w:rPr>
                <w:rStyle w:val="fadeinpfttw8"/>
                <w:rFonts w:eastAsiaTheme="majorEastAsia"/>
              </w:rPr>
              <w:t>prevalence</w:t>
            </w:r>
            <w:r w:rsidRPr="009944F2">
              <w:rPr>
                <w:rStyle w:val="apple-converted-space"/>
                <w:rFonts w:eastAsiaTheme="majorEastAsia"/>
              </w:rPr>
              <w:t> </w:t>
            </w:r>
            <w:r w:rsidRPr="009944F2">
              <w:rPr>
                <w:rStyle w:val="fadeinpfttw8"/>
                <w:rFonts w:eastAsiaTheme="majorEastAsia"/>
              </w:rPr>
              <w:t>of</w:t>
            </w:r>
            <w:r w:rsidRPr="009944F2">
              <w:rPr>
                <w:rStyle w:val="apple-converted-space"/>
                <w:rFonts w:eastAsiaTheme="majorEastAsia"/>
              </w:rPr>
              <w:t> </w:t>
            </w:r>
            <w:r w:rsidRPr="009944F2">
              <w:rPr>
                <w:rStyle w:val="fadeinpfttw8"/>
                <w:rFonts w:eastAsiaTheme="majorEastAsia"/>
              </w:rPr>
              <w:t>mid</w:t>
            </w:r>
            <w:r w:rsidRPr="009944F2">
              <w:rPr>
                <w:rStyle w:val="fadeinpfttw8"/>
                <w:rFonts w:eastAsiaTheme="majorEastAsia"/>
              </w:rPr>
              <w:noBreakHyphen/>
              <w:t>facial</w:t>
            </w:r>
            <w:r w:rsidRPr="009944F2">
              <w:rPr>
                <w:rStyle w:val="apple-converted-space"/>
                <w:rFonts w:eastAsiaTheme="majorEastAsia"/>
              </w:rPr>
              <w:t> </w:t>
            </w:r>
            <w:r w:rsidRPr="009944F2">
              <w:rPr>
                <w:rStyle w:val="fadeinpfttw8"/>
                <w:rFonts w:eastAsiaTheme="majorEastAsia"/>
              </w:rPr>
              <w:t>recession ≥ 3 mm</w:t>
            </w:r>
            <w:r w:rsidR="00DF3F17">
              <w:rPr>
                <w:rStyle w:val="fadeinpfttw8"/>
                <w:rFonts w:eastAsiaTheme="majorEastAsia"/>
                <w:vertAlign w:val="superscript"/>
              </w:rPr>
              <w:t>28</w:t>
            </w:r>
          </w:p>
        </w:tc>
        <w:tc>
          <w:tcPr>
            <w:tcW w:w="3510" w:type="dxa"/>
            <w:hideMark/>
          </w:tcPr>
          <w:p w14:paraId="3B4E986B" w14:textId="2A9105A7" w:rsidR="00863678" w:rsidRPr="009944F2" w:rsidRDefault="00863678" w:rsidP="00661356">
            <w:pPr>
              <w:spacing w:line="360" w:lineRule="auto"/>
            </w:pPr>
            <w:r w:rsidRPr="009944F2">
              <w:rPr>
                <w:rStyle w:val="fadeinpfttw8"/>
                <w:rFonts w:eastAsiaTheme="majorEastAsia"/>
              </w:rPr>
              <w:t>European</w:t>
            </w:r>
            <w:r w:rsidRPr="009944F2">
              <w:rPr>
                <w:rStyle w:val="apple-converted-space"/>
                <w:rFonts w:eastAsiaTheme="majorEastAsia"/>
              </w:rPr>
              <w:t> </w:t>
            </w:r>
            <w:r w:rsidRPr="009944F2">
              <w:rPr>
                <w:rStyle w:val="fadeinpfttw8"/>
                <w:rFonts w:eastAsiaTheme="majorEastAsia"/>
              </w:rPr>
              <w:t>cohort</w:t>
            </w:r>
            <w:r w:rsidRPr="009944F2">
              <w:rPr>
                <w:rStyle w:val="apple-converted-space"/>
                <w:rFonts w:eastAsiaTheme="majorEastAsia"/>
              </w:rPr>
              <w:t> </w:t>
            </w:r>
            <w:r w:rsidRPr="009944F2">
              <w:rPr>
                <w:rStyle w:val="fadeinpfttw8"/>
                <w:rFonts w:eastAsiaTheme="majorEastAsia"/>
              </w:rPr>
              <w:t>study</w:t>
            </w:r>
            <w:r w:rsidRPr="009944F2">
              <w:rPr>
                <w:rStyle w:val="apple-converted-space"/>
                <w:rFonts w:eastAsiaTheme="majorEastAsia"/>
              </w:rPr>
              <w:t> </w:t>
            </w:r>
            <w:hyperlink r:id="rId14" w:tgtFrame="_blank" w:history="1"/>
          </w:p>
        </w:tc>
      </w:tr>
      <w:tr w:rsidR="00863678" w:rsidRPr="009944F2" w14:paraId="418545D9" w14:textId="77777777" w:rsidTr="00E2749C">
        <w:tc>
          <w:tcPr>
            <w:tcW w:w="2259" w:type="dxa"/>
            <w:hideMark/>
          </w:tcPr>
          <w:p w14:paraId="39BB70D9" w14:textId="77777777" w:rsidR="00863678" w:rsidRPr="009944F2" w:rsidRDefault="00863678" w:rsidP="00661356">
            <w:pPr>
              <w:spacing w:line="360" w:lineRule="auto"/>
            </w:pPr>
            <w:r w:rsidRPr="009944F2">
              <w:rPr>
                <w:rStyle w:val="fadeinpfttw8"/>
                <w:rFonts w:eastAsiaTheme="majorEastAsia"/>
                <w:b/>
                <w:bCs/>
              </w:rPr>
              <w:t>Pain</w:t>
            </w:r>
            <w:r w:rsidRPr="009944F2">
              <w:rPr>
                <w:rStyle w:val="fadeinpfttw8"/>
                <w:rFonts w:eastAsiaTheme="majorEastAsia"/>
                <w:b/>
                <w:bCs/>
              </w:rPr>
              <w:noBreakHyphen/>
              <w:t>modulating</w:t>
            </w:r>
            <w:r w:rsidRPr="009944F2">
              <w:rPr>
                <w:rStyle w:val="apple-converted-space"/>
                <w:rFonts w:eastAsiaTheme="majorEastAsia"/>
                <w:b/>
                <w:bCs/>
              </w:rPr>
              <w:t> </w:t>
            </w:r>
            <w:r w:rsidRPr="009944F2">
              <w:rPr>
                <w:rStyle w:val="fadeinpfttw8"/>
                <w:rFonts w:eastAsiaTheme="majorEastAsia"/>
                <w:b/>
                <w:bCs/>
              </w:rPr>
              <w:t>variants (e.g., TRPV1,</w:t>
            </w:r>
            <w:r w:rsidRPr="009944F2">
              <w:rPr>
                <w:rStyle w:val="apple-converted-space"/>
                <w:rFonts w:eastAsiaTheme="majorEastAsia"/>
                <w:b/>
                <w:bCs/>
              </w:rPr>
              <w:t> </w:t>
            </w:r>
            <w:r w:rsidRPr="009944F2">
              <w:rPr>
                <w:rStyle w:val="fadeinpfttw8"/>
                <w:rFonts w:eastAsiaTheme="majorEastAsia"/>
                <w:b/>
                <w:bCs/>
              </w:rPr>
              <w:t>μ</w:t>
            </w:r>
            <w:r w:rsidRPr="009944F2">
              <w:rPr>
                <w:rStyle w:val="fadeinpfttw8"/>
                <w:rFonts w:eastAsiaTheme="majorEastAsia"/>
                <w:b/>
                <w:bCs/>
              </w:rPr>
              <w:noBreakHyphen/>
              <w:t>opioid</w:t>
            </w:r>
            <w:r w:rsidRPr="009944F2">
              <w:rPr>
                <w:rStyle w:val="apple-converted-space"/>
                <w:rFonts w:eastAsiaTheme="majorEastAsia"/>
                <w:b/>
                <w:bCs/>
              </w:rPr>
              <w:t> </w:t>
            </w:r>
            <w:r w:rsidRPr="009944F2">
              <w:rPr>
                <w:rStyle w:val="fadeinpfttw8"/>
                <w:rFonts w:eastAsiaTheme="majorEastAsia"/>
                <w:b/>
                <w:bCs/>
              </w:rPr>
              <w:t>receptor)</w:t>
            </w:r>
          </w:p>
        </w:tc>
        <w:tc>
          <w:tcPr>
            <w:tcW w:w="3946" w:type="dxa"/>
            <w:hideMark/>
          </w:tcPr>
          <w:p w14:paraId="66E4F8CA" w14:textId="1CCECC55" w:rsidR="00863678" w:rsidRPr="00DF3F17" w:rsidRDefault="00863678" w:rsidP="00661356">
            <w:pPr>
              <w:spacing w:line="360" w:lineRule="auto"/>
              <w:rPr>
                <w:vertAlign w:val="superscript"/>
              </w:rPr>
            </w:pPr>
            <w:r w:rsidRPr="009944F2">
              <w:rPr>
                <w:rStyle w:val="fadeinpfttw8"/>
                <w:rFonts w:eastAsiaTheme="majorEastAsia"/>
              </w:rPr>
              <w:t>Greater</w:t>
            </w:r>
            <w:r w:rsidRPr="009944F2">
              <w:rPr>
                <w:rStyle w:val="apple-converted-space"/>
                <w:rFonts w:eastAsiaTheme="majorEastAsia"/>
              </w:rPr>
              <w:t> </w:t>
            </w:r>
            <w:r w:rsidRPr="009944F2">
              <w:rPr>
                <w:rStyle w:val="fadeinpfttw8"/>
                <w:rFonts w:eastAsiaTheme="majorEastAsia"/>
              </w:rPr>
              <w:t>postoperative</w:t>
            </w:r>
            <w:r w:rsidRPr="009944F2">
              <w:rPr>
                <w:rStyle w:val="apple-converted-space"/>
                <w:rFonts w:eastAsiaTheme="majorEastAsia"/>
              </w:rPr>
              <w:t> </w:t>
            </w:r>
            <w:r w:rsidRPr="009944F2">
              <w:rPr>
                <w:rStyle w:val="fadeinpfttw8"/>
                <w:rFonts w:eastAsiaTheme="majorEastAsia"/>
              </w:rPr>
              <w:t>discomfort</w:t>
            </w:r>
            <w:r w:rsidRPr="009944F2">
              <w:rPr>
                <w:rStyle w:val="apple-converted-space"/>
                <w:rFonts w:eastAsiaTheme="majorEastAsia"/>
              </w:rPr>
              <w:t> </w:t>
            </w:r>
            <w:r w:rsidRPr="009944F2">
              <w:rPr>
                <w:rStyle w:val="fadeinpfttw8"/>
                <w:rFonts w:eastAsiaTheme="majorEastAsia"/>
              </w:rPr>
              <w:t>may</w:t>
            </w:r>
            <w:r w:rsidRPr="009944F2">
              <w:rPr>
                <w:rStyle w:val="apple-converted-space"/>
                <w:rFonts w:eastAsiaTheme="majorEastAsia"/>
              </w:rPr>
              <w:t> </w:t>
            </w:r>
            <w:r w:rsidRPr="009944F2">
              <w:rPr>
                <w:rStyle w:val="fadeinpfttw8"/>
                <w:rFonts w:eastAsiaTheme="majorEastAsia"/>
              </w:rPr>
              <w:t>alter</w:t>
            </w:r>
            <w:r w:rsidRPr="009944F2">
              <w:rPr>
                <w:rStyle w:val="apple-converted-space"/>
                <w:rFonts w:eastAsiaTheme="majorEastAsia"/>
              </w:rPr>
              <w:t> </w:t>
            </w:r>
            <w:r w:rsidRPr="009944F2">
              <w:rPr>
                <w:rStyle w:val="fadeinpfttw8"/>
                <w:rFonts w:eastAsiaTheme="majorEastAsia"/>
              </w:rPr>
              <w:t>brushing</w:t>
            </w:r>
            <w:r w:rsidRPr="009944F2">
              <w:rPr>
                <w:rStyle w:val="apple-converted-space"/>
                <w:rFonts w:eastAsiaTheme="majorEastAsia"/>
              </w:rPr>
              <w:t> </w:t>
            </w:r>
            <w:r w:rsidRPr="009944F2">
              <w:rPr>
                <w:rStyle w:val="fadeinpfttw8"/>
                <w:rFonts w:eastAsiaTheme="majorEastAsia"/>
              </w:rPr>
              <w:t>behaviour,</w:t>
            </w:r>
            <w:r w:rsidRPr="009944F2">
              <w:rPr>
                <w:rStyle w:val="apple-converted-space"/>
                <w:rFonts w:eastAsiaTheme="majorEastAsia"/>
              </w:rPr>
              <w:t> </w:t>
            </w:r>
            <w:r w:rsidRPr="009944F2">
              <w:rPr>
                <w:rStyle w:val="fadeinpfttw8"/>
                <w:rFonts w:eastAsiaTheme="majorEastAsia"/>
              </w:rPr>
              <w:t>indirectly</w:t>
            </w:r>
            <w:r w:rsidRPr="009944F2">
              <w:rPr>
                <w:rStyle w:val="apple-converted-space"/>
                <w:rFonts w:eastAsiaTheme="majorEastAsia"/>
              </w:rPr>
              <w:t> </w:t>
            </w:r>
            <w:r w:rsidRPr="009944F2">
              <w:rPr>
                <w:rStyle w:val="fadeinpfttw8"/>
                <w:rFonts w:eastAsiaTheme="majorEastAsia"/>
              </w:rPr>
              <w:t>affecting</w:t>
            </w:r>
            <w:r w:rsidRPr="009944F2">
              <w:rPr>
                <w:rStyle w:val="apple-converted-space"/>
                <w:rFonts w:eastAsiaTheme="majorEastAsia"/>
              </w:rPr>
              <w:t> </w:t>
            </w:r>
            <w:r w:rsidRPr="009944F2">
              <w:rPr>
                <w:rStyle w:val="fadeinpfttw8"/>
                <w:rFonts w:eastAsiaTheme="majorEastAsia"/>
              </w:rPr>
              <w:t>long</w:t>
            </w:r>
            <w:r w:rsidRPr="009944F2">
              <w:rPr>
                <w:rStyle w:val="fadeinpfttw8"/>
                <w:rFonts w:eastAsiaTheme="majorEastAsia"/>
              </w:rPr>
              <w:noBreakHyphen/>
              <w:t>term</w:t>
            </w:r>
            <w:r w:rsidRPr="009944F2">
              <w:rPr>
                <w:rStyle w:val="apple-converted-space"/>
                <w:rFonts w:eastAsiaTheme="majorEastAsia"/>
              </w:rPr>
              <w:t> </w:t>
            </w:r>
            <w:r w:rsidRPr="009944F2">
              <w:rPr>
                <w:rStyle w:val="fadeinpfttw8"/>
                <w:rFonts w:eastAsiaTheme="majorEastAsia"/>
              </w:rPr>
              <w:t>recession</w:t>
            </w:r>
            <w:r w:rsidR="00DF3F17">
              <w:rPr>
                <w:rStyle w:val="fadeinpfttw8"/>
                <w:rFonts w:eastAsiaTheme="majorEastAsia"/>
                <w:vertAlign w:val="superscript"/>
              </w:rPr>
              <w:t>1,2,3,28</w:t>
            </w:r>
          </w:p>
        </w:tc>
        <w:tc>
          <w:tcPr>
            <w:tcW w:w="3510" w:type="dxa"/>
            <w:hideMark/>
          </w:tcPr>
          <w:p w14:paraId="792953EB" w14:textId="26E46E2E" w:rsidR="00863678" w:rsidRPr="009944F2" w:rsidRDefault="00863678" w:rsidP="00661356">
            <w:pPr>
              <w:spacing w:line="360" w:lineRule="auto"/>
            </w:pPr>
            <w:r w:rsidRPr="009944F2">
              <w:rPr>
                <w:rStyle w:val="fadeinpfttw8"/>
                <w:rFonts w:eastAsiaTheme="majorEastAsia"/>
              </w:rPr>
              <w:t>Genetic</w:t>
            </w:r>
            <w:r w:rsidRPr="009944F2">
              <w:rPr>
                <w:rStyle w:val="apple-converted-space"/>
                <w:rFonts w:eastAsiaTheme="majorEastAsia"/>
              </w:rPr>
              <w:t> </w:t>
            </w:r>
            <w:r w:rsidRPr="009944F2">
              <w:rPr>
                <w:rStyle w:val="fadeinpfttw8"/>
                <w:rFonts w:eastAsiaTheme="majorEastAsia"/>
              </w:rPr>
              <w:t>pain</w:t>
            </w:r>
            <w:r w:rsidRPr="009944F2">
              <w:rPr>
                <w:rStyle w:val="apple-converted-space"/>
                <w:rFonts w:eastAsiaTheme="majorEastAsia"/>
              </w:rPr>
              <w:t> </w:t>
            </w:r>
            <w:r w:rsidRPr="009944F2">
              <w:rPr>
                <w:rStyle w:val="fadeinpfttw8"/>
                <w:rFonts w:eastAsiaTheme="majorEastAsia"/>
              </w:rPr>
              <w:t>studies</w:t>
            </w:r>
            <w:r w:rsidRPr="009944F2">
              <w:rPr>
                <w:rStyle w:val="apple-converted-space"/>
                <w:rFonts w:eastAsiaTheme="majorEastAsia"/>
              </w:rPr>
              <w:t> </w:t>
            </w:r>
            <w:r w:rsidRPr="009944F2">
              <w:rPr>
                <w:rStyle w:val="fadeinpfttw8"/>
                <w:rFonts w:eastAsiaTheme="majorEastAsia"/>
              </w:rPr>
              <w:t>in</w:t>
            </w:r>
            <w:r w:rsidRPr="009944F2">
              <w:rPr>
                <w:rStyle w:val="apple-converted-space"/>
                <w:rFonts w:eastAsiaTheme="majorEastAsia"/>
              </w:rPr>
              <w:t> </w:t>
            </w:r>
            <w:r w:rsidRPr="009944F2">
              <w:rPr>
                <w:rStyle w:val="fadeinpfttw8"/>
                <w:rFonts w:eastAsiaTheme="majorEastAsia"/>
              </w:rPr>
              <w:t>oral</w:t>
            </w:r>
            <w:r w:rsidRPr="009944F2">
              <w:rPr>
                <w:rStyle w:val="fadeinpfttw8"/>
                <w:rFonts w:eastAsiaTheme="majorEastAsia"/>
              </w:rPr>
              <w:noBreakHyphen/>
              <w:t>surgery</w:t>
            </w:r>
            <w:r w:rsidRPr="009944F2">
              <w:rPr>
                <w:rStyle w:val="apple-converted-space"/>
                <w:rFonts w:eastAsiaTheme="majorEastAsia"/>
              </w:rPr>
              <w:t> </w:t>
            </w:r>
            <w:r w:rsidRPr="009944F2">
              <w:rPr>
                <w:rStyle w:val="fadeinpfttw8"/>
                <w:rFonts w:eastAsiaTheme="majorEastAsia"/>
              </w:rPr>
              <w:t>cohorts</w:t>
            </w:r>
            <w:r w:rsidRPr="009944F2">
              <w:rPr>
                <w:rStyle w:val="apple-converted-space"/>
                <w:rFonts w:eastAsiaTheme="majorEastAsia"/>
              </w:rPr>
              <w:t> </w:t>
            </w:r>
            <w:hyperlink r:id="rId15" w:tgtFrame="_blank" w:history="1"/>
          </w:p>
        </w:tc>
      </w:tr>
      <w:tr w:rsidR="00863678" w:rsidRPr="009944F2" w14:paraId="231A5A25" w14:textId="77777777" w:rsidTr="00E2749C">
        <w:tc>
          <w:tcPr>
            <w:tcW w:w="2259" w:type="dxa"/>
            <w:hideMark/>
          </w:tcPr>
          <w:p w14:paraId="30D569D4" w14:textId="77777777" w:rsidR="00863678" w:rsidRPr="009944F2" w:rsidRDefault="00863678" w:rsidP="00661356">
            <w:pPr>
              <w:spacing w:line="360" w:lineRule="auto"/>
            </w:pPr>
            <w:r w:rsidRPr="009944F2">
              <w:rPr>
                <w:rStyle w:val="fadeinpfttw8"/>
                <w:rFonts w:eastAsiaTheme="majorEastAsia"/>
                <w:b/>
                <w:bCs/>
              </w:rPr>
              <w:t>Epigenetic</w:t>
            </w:r>
            <w:r w:rsidRPr="009944F2">
              <w:rPr>
                <w:rStyle w:val="apple-converted-space"/>
                <w:rFonts w:eastAsiaTheme="majorEastAsia"/>
                <w:b/>
                <w:bCs/>
              </w:rPr>
              <w:t> </w:t>
            </w:r>
            <w:r w:rsidRPr="009944F2">
              <w:rPr>
                <w:rStyle w:val="fadeinpfttw8"/>
                <w:rFonts w:eastAsiaTheme="majorEastAsia"/>
                <w:b/>
                <w:bCs/>
              </w:rPr>
              <w:t>methylation</w:t>
            </w:r>
            <w:r w:rsidRPr="009944F2">
              <w:rPr>
                <w:rStyle w:val="apple-converted-space"/>
                <w:rFonts w:eastAsiaTheme="majorEastAsia"/>
                <w:b/>
                <w:bCs/>
              </w:rPr>
              <w:t> </w:t>
            </w:r>
            <w:r w:rsidRPr="009944F2">
              <w:rPr>
                <w:rStyle w:val="fadeinpfttw8"/>
                <w:rFonts w:eastAsiaTheme="majorEastAsia"/>
                <w:b/>
                <w:bCs/>
              </w:rPr>
              <w:t>of</w:t>
            </w:r>
            <w:r w:rsidRPr="009944F2">
              <w:rPr>
                <w:rStyle w:val="apple-converted-space"/>
                <w:rFonts w:eastAsiaTheme="majorEastAsia"/>
                <w:b/>
                <w:bCs/>
              </w:rPr>
              <w:t> </w:t>
            </w:r>
            <w:r w:rsidRPr="009944F2">
              <w:rPr>
                <w:rStyle w:val="fadeinpfttw8"/>
                <w:rFonts w:eastAsiaTheme="majorEastAsia"/>
                <w:b/>
                <w:bCs/>
              </w:rPr>
              <w:t>MMP</w:t>
            </w:r>
            <w:r w:rsidRPr="009944F2">
              <w:rPr>
                <w:rStyle w:val="fadeinpfttw8"/>
                <w:rFonts w:eastAsiaTheme="majorEastAsia"/>
                <w:b/>
                <w:bCs/>
              </w:rPr>
              <w:noBreakHyphen/>
              <w:t>9</w:t>
            </w:r>
            <w:r w:rsidRPr="009944F2">
              <w:rPr>
                <w:rStyle w:val="apple-converted-space"/>
                <w:rFonts w:eastAsiaTheme="majorEastAsia"/>
                <w:b/>
                <w:bCs/>
              </w:rPr>
              <w:t> </w:t>
            </w:r>
            <w:r w:rsidRPr="009944F2">
              <w:rPr>
                <w:rStyle w:val="fadeinpfttw8"/>
                <w:rFonts w:eastAsiaTheme="majorEastAsia"/>
                <w:b/>
                <w:bCs/>
              </w:rPr>
              <w:t>promoter</w:t>
            </w:r>
          </w:p>
        </w:tc>
        <w:tc>
          <w:tcPr>
            <w:tcW w:w="3946" w:type="dxa"/>
            <w:hideMark/>
          </w:tcPr>
          <w:p w14:paraId="0649B53F" w14:textId="1837A9F2" w:rsidR="00863678" w:rsidRPr="00DF3F17" w:rsidRDefault="00863678" w:rsidP="00661356">
            <w:pPr>
              <w:spacing w:line="360" w:lineRule="auto"/>
              <w:rPr>
                <w:vertAlign w:val="superscript"/>
              </w:rPr>
            </w:pPr>
            <w:r w:rsidRPr="009944F2">
              <w:rPr>
                <w:rStyle w:val="fadeinpfttw8"/>
                <w:rFonts w:eastAsiaTheme="majorEastAsia"/>
              </w:rPr>
              <w:t>Hypomethylation</w:t>
            </w:r>
            <w:r w:rsidRPr="009944F2">
              <w:rPr>
                <w:rStyle w:val="apple-converted-space"/>
                <w:rFonts w:eastAsiaTheme="majorEastAsia"/>
              </w:rPr>
              <w:t> </w:t>
            </w:r>
            <w:r w:rsidRPr="009944F2">
              <w:rPr>
                <w:rStyle w:val="fadeinpfttw8"/>
                <w:rFonts w:eastAsiaTheme="majorEastAsia"/>
              </w:rPr>
              <w:t>correlates</w:t>
            </w:r>
            <w:r w:rsidRPr="009944F2">
              <w:rPr>
                <w:rStyle w:val="apple-converted-space"/>
                <w:rFonts w:eastAsiaTheme="majorEastAsia"/>
              </w:rPr>
              <w:t> </w:t>
            </w:r>
            <w:r w:rsidRPr="009944F2">
              <w:rPr>
                <w:rStyle w:val="fadeinpfttw8"/>
                <w:rFonts w:eastAsiaTheme="majorEastAsia"/>
              </w:rPr>
              <w:t>with 2.3</w:t>
            </w:r>
            <w:r w:rsidRPr="009944F2">
              <w:rPr>
                <w:rStyle w:val="fadeinpfttw8"/>
                <w:rFonts w:eastAsiaTheme="majorEastAsia"/>
              </w:rPr>
              <w:noBreakHyphen/>
              <w:t>fold</w:t>
            </w:r>
            <w:r w:rsidRPr="009944F2">
              <w:rPr>
                <w:rStyle w:val="apple-converted-space"/>
                <w:rFonts w:eastAsiaTheme="majorEastAsia"/>
              </w:rPr>
              <w:t> </w:t>
            </w:r>
            <w:r w:rsidRPr="009944F2">
              <w:rPr>
                <w:rStyle w:val="fadeinpfttw8"/>
                <w:rFonts w:eastAsiaTheme="majorEastAsia"/>
              </w:rPr>
              <w:t>rise</w:t>
            </w:r>
            <w:r w:rsidRPr="009944F2">
              <w:rPr>
                <w:rStyle w:val="apple-converted-space"/>
                <w:rFonts w:eastAsiaTheme="majorEastAsia"/>
              </w:rPr>
              <w:t> </w:t>
            </w:r>
            <w:r w:rsidRPr="009944F2">
              <w:rPr>
                <w:rStyle w:val="fadeinpfttw8"/>
                <w:rFonts w:eastAsiaTheme="majorEastAsia"/>
              </w:rPr>
              <w:t>in</w:t>
            </w:r>
            <w:r w:rsidRPr="009944F2">
              <w:rPr>
                <w:rStyle w:val="apple-converted-space"/>
                <w:rFonts w:eastAsiaTheme="majorEastAsia"/>
              </w:rPr>
              <w:t> </w:t>
            </w:r>
            <w:r w:rsidRPr="009944F2">
              <w:rPr>
                <w:rStyle w:val="fadeinpfttw8"/>
                <w:rFonts w:eastAsiaTheme="majorEastAsia"/>
              </w:rPr>
              <w:t>MMP</w:t>
            </w:r>
            <w:r w:rsidRPr="009944F2">
              <w:rPr>
                <w:rStyle w:val="fadeinpfttw8"/>
                <w:rFonts w:eastAsiaTheme="majorEastAsia"/>
              </w:rPr>
              <w:noBreakHyphen/>
              <w:t>9</w:t>
            </w:r>
            <w:r w:rsidRPr="009944F2">
              <w:rPr>
                <w:rStyle w:val="apple-converted-space"/>
                <w:rFonts w:eastAsiaTheme="majorEastAsia"/>
              </w:rPr>
              <w:t> </w:t>
            </w:r>
            <w:r w:rsidRPr="009944F2">
              <w:rPr>
                <w:rStyle w:val="fadeinpfttw8"/>
                <w:rFonts w:eastAsiaTheme="majorEastAsia"/>
              </w:rPr>
              <w:t>mRNA</w:t>
            </w:r>
            <w:r w:rsidRPr="009944F2">
              <w:rPr>
                <w:rStyle w:val="apple-converted-space"/>
                <w:rFonts w:eastAsiaTheme="majorEastAsia"/>
              </w:rPr>
              <w:t> </w:t>
            </w:r>
            <w:r w:rsidRPr="009944F2">
              <w:rPr>
                <w:rStyle w:val="fadeinpfttw8"/>
                <w:rFonts w:eastAsiaTheme="majorEastAsia"/>
              </w:rPr>
              <w:t>at</w:t>
            </w:r>
            <w:r w:rsidRPr="009944F2">
              <w:rPr>
                <w:rStyle w:val="apple-converted-space"/>
                <w:rFonts w:eastAsiaTheme="majorEastAsia"/>
              </w:rPr>
              <w:t> </w:t>
            </w:r>
            <w:r w:rsidRPr="009944F2">
              <w:rPr>
                <w:rStyle w:val="fadeinpfttw8"/>
                <w:rFonts w:eastAsiaTheme="majorEastAsia"/>
              </w:rPr>
              <w:t>recession</w:t>
            </w:r>
            <w:r w:rsidRPr="009944F2">
              <w:rPr>
                <w:rStyle w:val="apple-converted-space"/>
                <w:rFonts w:eastAsiaTheme="majorEastAsia"/>
              </w:rPr>
              <w:t> </w:t>
            </w:r>
            <w:r w:rsidRPr="009944F2">
              <w:rPr>
                <w:rStyle w:val="fadeinpfttw8"/>
                <w:rFonts w:eastAsiaTheme="majorEastAsia"/>
              </w:rPr>
              <w:t>sites</w:t>
            </w:r>
            <w:r w:rsidR="00DF3F17">
              <w:rPr>
                <w:rStyle w:val="fadeinpfttw8"/>
                <w:rFonts w:eastAsiaTheme="majorEastAsia"/>
                <w:vertAlign w:val="superscript"/>
              </w:rPr>
              <w:t>27,29</w:t>
            </w:r>
          </w:p>
        </w:tc>
        <w:tc>
          <w:tcPr>
            <w:tcW w:w="3510" w:type="dxa"/>
            <w:hideMark/>
          </w:tcPr>
          <w:p w14:paraId="54BAF373" w14:textId="77777777" w:rsidR="00863678" w:rsidRPr="009944F2" w:rsidRDefault="00863678" w:rsidP="00661356">
            <w:pPr>
              <w:spacing w:line="360" w:lineRule="auto"/>
            </w:pPr>
            <w:r w:rsidRPr="009944F2">
              <w:rPr>
                <w:rStyle w:val="fadeinpfttw8"/>
                <w:rFonts w:eastAsiaTheme="majorEastAsia"/>
              </w:rPr>
              <w:t>Small</w:t>
            </w:r>
            <w:r w:rsidRPr="009944F2">
              <w:rPr>
                <w:rStyle w:val="apple-converted-space"/>
                <w:rFonts w:eastAsiaTheme="majorEastAsia"/>
              </w:rPr>
              <w:t> </w:t>
            </w:r>
            <w:r w:rsidRPr="009944F2">
              <w:rPr>
                <w:rStyle w:val="fadeinpfttw8"/>
                <w:rFonts w:eastAsiaTheme="majorEastAsia"/>
              </w:rPr>
              <w:t>observational</w:t>
            </w:r>
            <w:r w:rsidRPr="009944F2">
              <w:rPr>
                <w:rStyle w:val="apple-converted-space"/>
                <w:rFonts w:eastAsiaTheme="majorEastAsia"/>
              </w:rPr>
              <w:t> </w:t>
            </w:r>
            <w:r w:rsidRPr="009944F2">
              <w:rPr>
                <w:rStyle w:val="fadeinpfttw8"/>
                <w:rFonts w:eastAsiaTheme="majorEastAsia"/>
              </w:rPr>
              <w:t>methylome</w:t>
            </w:r>
            <w:r w:rsidRPr="009944F2">
              <w:rPr>
                <w:rStyle w:val="apple-converted-space"/>
                <w:rFonts w:eastAsiaTheme="majorEastAsia"/>
              </w:rPr>
              <w:t> </w:t>
            </w:r>
            <w:r w:rsidRPr="009944F2">
              <w:rPr>
                <w:rStyle w:val="fadeinpfttw8"/>
                <w:rFonts w:eastAsiaTheme="majorEastAsia"/>
              </w:rPr>
              <w:t>study (not</w:t>
            </w:r>
            <w:r w:rsidRPr="009944F2">
              <w:rPr>
                <w:rStyle w:val="apple-converted-space"/>
                <w:rFonts w:eastAsiaTheme="majorEastAsia"/>
              </w:rPr>
              <w:t> </w:t>
            </w:r>
            <w:r w:rsidRPr="009944F2">
              <w:rPr>
                <w:rStyle w:val="fadeinpfttw8"/>
                <w:rFonts w:eastAsiaTheme="majorEastAsia"/>
              </w:rPr>
              <w:t>yet</w:t>
            </w:r>
            <w:r w:rsidRPr="009944F2">
              <w:rPr>
                <w:rStyle w:val="apple-converted-space"/>
                <w:rFonts w:eastAsiaTheme="majorEastAsia"/>
              </w:rPr>
              <w:t> </w:t>
            </w:r>
            <w:r w:rsidRPr="009944F2">
              <w:rPr>
                <w:rStyle w:val="fadeinpfttw8"/>
                <w:rFonts w:eastAsiaTheme="majorEastAsia"/>
              </w:rPr>
              <w:t>in</w:t>
            </w:r>
            <w:r w:rsidRPr="009944F2">
              <w:rPr>
                <w:rStyle w:val="apple-converted-space"/>
                <w:rFonts w:eastAsiaTheme="majorEastAsia"/>
              </w:rPr>
              <w:t> </w:t>
            </w:r>
            <w:r w:rsidRPr="009944F2">
              <w:rPr>
                <w:rStyle w:val="fadeinpfttw8"/>
                <w:rFonts w:eastAsiaTheme="majorEastAsia"/>
              </w:rPr>
              <w:t>large</w:t>
            </w:r>
            <w:r w:rsidRPr="009944F2">
              <w:rPr>
                <w:rStyle w:val="apple-converted-space"/>
                <w:rFonts w:eastAsiaTheme="majorEastAsia"/>
              </w:rPr>
              <w:t> </w:t>
            </w:r>
            <w:r w:rsidRPr="009944F2">
              <w:rPr>
                <w:rStyle w:val="fadeinpfttw8"/>
                <w:rFonts w:eastAsiaTheme="majorEastAsia"/>
              </w:rPr>
              <w:t>cohorts)</w:t>
            </w:r>
          </w:p>
        </w:tc>
      </w:tr>
    </w:tbl>
    <w:p w14:paraId="45010F57" w14:textId="44CB807C" w:rsidR="00863678" w:rsidRPr="009944F2" w:rsidRDefault="00863678" w:rsidP="00661356">
      <w:pPr>
        <w:pStyle w:val="NormalWeb"/>
        <w:spacing w:line="360" w:lineRule="auto"/>
        <w:rPr>
          <w:b/>
          <w:bCs/>
          <w:color w:val="000000"/>
        </w:rPr>
      </w:pPr>
      <w:r w:rsidRPr="009944F2">
        <w:rPr>
          <w:rStyle w:val="fadeinpfttw8"/>
          <w:rFonts w:eastAsiaTheme="majorEastAsia"/>
          <w:b/>
          <w:bCs/>
          <w:color w:val="000000"/>
        </w:rPr>
        <w:t>2.4 Integrated</w:t>
      </w:r>
      <w:r w:rsidRPr="009944F2">
        <w:rPr>
          <w:rStyle w:val="apple-converted-space"/>
          <w:rFonts w:eastAsiaTheme="majorEastAsia"/>
          <w:b/>
          <w:bCs/>
          <w:color w:val="000000"/>
        </w:rPr>
        <w:t> </w:t>
      </w:r>
      <w:r w:rsidRPr="009944F2">
        <w:rPr>
          <w:rStyle w:val="fadeinpfttw8"/>
          <w:rFonts w:eastAsiaTheme="majorEastAsia"/>
          <w:b/>
          <w:bCs/>
          <w:color w:val="000000"/>
        </w:rPr>
        <w:t>Pathophysiologic</w:t>
      </w:r>
      <w:r w:rsidRPr="009944F2">
        <w:rPr>
          <w:rStyle w:val="apple-converted-space"/>
          <w:rFonts w:eastAsiaTheme="majorEastAsia"/>
          <w:b/>
          <w:bCs/>
          <w:color w:val="000000"/>
        </w:rPr>
        <w:t> </w:t>
      </w:r>
      <w:r w:rsidRPr="009944F2">
        <w:rPr>
          <w:rStyle w:val="fadeinpfttw8"/>
          <w:rFonts w:eastAsiaTheme="majorEastAsia"/>
          <w:b/>
          <w:bCs/>
          <w:color w:val="000000"/>
        </w:rPr>
        <w:t>Cascade</w:t>
      </w:r>
    </w:p>
    <w:p w14:paraId="54B64489" w14:textId="77777777" w:rsidR="00863678" w:rsidRPr="009944F2" w:rsidRDefault="00863678" w:rsidP="0013365B">
      <w:pPr>
        <w:pStyle w:val="NormalWeb"/>
        <w:numPr>
          <w:ilvl w:val="0"/>
          <w:numId w:val="1"/>
        </w:numPr>
        <w:spacing w:line="360" w:lineRule="auto"/>
        <w:rPr>
          <w:color w:val="000000"/>
        </w:rPr>
      </w:pPr>
      <w:r w:rsidRPr="009944F2">
        <w:rPr>
          <w:rStyle w:val="fadeinpfttw8"/>
          <w:rFonts w:eastAsiaTheme="majorEastAsia"/>
          <w:b/>
          <w:bCs/>
          <w:color w:val="000000"/>
        </w:rPr>
        <w:t>Biofilm</w:t>
      </w:r>
      <w:r w:rsidRPr="009944F2">
        <w:rPr>
          <w:rStyle w:val="fadeinpfttw8"/>
          <w:rFonts w:eastAsiaTheme="majorEastAsia"/>
          <w:b/>
          <w:bCs/>
          <w:color w:val="000000"/>
        </w:rPr>
        <w:noBreakHyphen/>
        <w:t>driven</w:t>
      </w:r>
      <w:r w:rsidRPr="009944F2">
        <w:rPr>
          <w:rStyle w:val="apple-converted-space"/>
          <w:rFonts w:eastAsiaTheme="majorEastAsia"/>
          <w:b/>
          <w:bCs/>
          <w:color w:val="000000"/>
        </w:rPr>
        <w:t> </w:t>
      </w:r>
      <w:r w:rsidRPr="009944F2">
        <w:rPr>
          <w:rStyle w:val="fadeinpfttw8"/>
          <w:rFonts w:eastAsiaTheme="majorEastAsia"/>
          <w:b/>
          <w:bCs/>
          <w:color w:val="000000"/>
        </w:rPr>
        <w:t>inflammation</w:t>
      </w:r>
      <w:r w:rsidRPr="009944F2">
        <w:rPr>
          <w:rStyle w:val="apple-converted-space"/>
          <w:rFonts w:eastAsiaTheme="majorEastAsia"/>
          <w:color w:val="000000"/>
        </w:rPr>
        <w:t> </w:t>
      </w:r>
      <w:r w:rsidRPr="009944F2">
        <w:rPr>
          <w:rStyle w:val="fadeinpfttw8"/>
          <w:rFonts w:eastAsiaTheme="majorEastAsia"/>
          <w:color w:val="000000"/>
        </w:rPr>
        <w:t>initiates</w:t>
      </w:r>
      <w:r w:rsidRPr="009944F2">
        <w:rPr>
          <w:rStyle w:val="apple-converted-space"/>
          <w:rFonts w:eastAsiaTheme="majorEastAsia"/>
          <w:color w:val="000000"/>
        </w:rPr>
        <w:t> </w:t>
      </w:r>
      <w:r w:rsidRPr="009944F2">
        <w:rPr>
          <w:rStyle w:val="fadeinpfttw8"/>
          <w:rFonts w:eastAsiaTheme="majorEastAsia"/>
          <w:color w:val="000000"/>
        </w:rPr>
        <w:t>ECM</w:t>
      </w:r>
      <w:r w:rsidRPr="009944F2">
        <w:rPr>
          <w:rStyle w:val="apple-converted-space"/>
          <w:rFonts w:eastAsiaTheme="majorEastAsia"/>
          <w:color w:val="000000"/>
        </w:rPr>
        <w:t> </w:t>
      </w:r>
      <w:r w:rsidRPr="009944F2">
        <w:rPr>
          <w:rStyle w:val="fadeinpfttw8"/>
          <w:rFonts w:eastAsiaTheme="majorEastAsia"/>
          <w:color w:val="000000"/>
        </w:rPr>
        <w:t>degradation</w:t>
      </w:r>
      <w:r w:rsidRPr="009944F2">
        <w:rPr>
          <w:rStyle w:val="apple-converted-space"/>
          <w:rFonts w:eastAsiaTheme="majorEastAsia"/>
          <w:color w:val="000000"/>
        </w:rPr>
        <w:t> </w:t>
      </w:r>
      <w:r w:rsidRPr="009944F2">
        <w:rPr>
          <w:rStyle w:val="fadeinpfttw8"/>
          <w:rFonts w:eastAsiaTheme="majorEastAsia"/>
          <w:color w:val="000000"/>
        </w:rPr>
        <w:t>via</w:t>
      </w:r>
      <w:r w:rsidRPr="009944F2">
        <w:rPr>
          <w:rStyle w:val="apple-converted-space"/>
          <w:rFonts w:eastAsiaTheme="majorEastAsia"/>
          <w:color w:val="000000"/>
        </w:rPr>
        <w:t> </w:t>
      </w:r>
      <w:r w:rsidRPr="009944F2">
        <w:rPr>
          <w:rStyle w:val="fadeinpfttw8"/>
          <w:rFonts w:eastAsiaTheme="majorEastAsia"/>
          <w:color w:val="000000"/>
        </w:rPr>
        <w:t>cytokine</w:t>
      </w:r>
      <w:r w:rsidRPr="009944F2">
        <w:rPr>
          <w:rStyle w:val="fadeinpfttw8"/>
          <w:rFonts w:eastAsiaTheme="majorEastAsia"/>
          <w:color w:val="000000"/>
        </w:rPr>
        <w:noBreakHyphen/>
        <w:t>MMP</w:t>
      </w:r>
      <w:r w:rsidRPr="009944F2">
        <w:rPr>
          <w:rStyle w:val="apple-converted-space"/>
          <w:rFonts w:eastAsiaTheme="majorEastAsia"/>
          <w:color w:val="000000"/>
        </w:rPr>
        <w:t> </w:t>
      </w:r>
      <w:r w:rsidRPr="009944F2">
        <w:rPr>
          <w:rStyle w:val="fadeinpfttw8"/>
          <w:rFonts w:eastAsiaTheme="majorEastAsia"/>
          <w:color w:val="000000"/>
        </w:rPr>
        <w:t>axis.</w:t>
      </w:r>
    </w:p>
    <w:p w14:paraId="6F7023FE" w14:textId="1CAC4B18" w:rsidR="00863678" w:rsidRPr="009944F2" w:rsidRDefault="00863678" w:rsidP="0013365B">
      <w:pPr>
        <w:pStyle w:val="NormalWeb"/>
        <w:numPr>
          <w:ilvl w:val="0"/>
          <w:numId w:val="1"/>
        </w:numPr>
        <w:spacing w:line="360" w:lineRule="auto"/>
        <w:rPr>
          <w:color w:val="000000"/>
        </w:rPr>
      </w:pPr>
      <w:r w:rsidRPr="009944F2">
        <w:rPr>
          <w:rStyle w:val="fadeinpfttw8"/>
          <w:rFonts w:eastAsiaTheme="majorEastAsia"/>
          <w:b/>
          <w:bCs/>
          <w:color w:val="000000"/>
        </w:rPr>
        <w:t>Mechanical</w:t>
      </w:r>
      <w:r w:rsidRPr="009944F2">
        <w:rPr>
          <w:rStyle w:val="apple-converted-space"/>
          <w:rFonts w:eastAsiaTheme="majorEastAsia"/>
          <w:b/>
          <w:bCs/>
          <w:color w:val="000000"/>
        </w:rPr>
        <w:t> </w:t>
      </w:r>
      <w:r w:rsidRPr="009944F2">
        <w:rPr>
          <w:rStyle w:val="fadeinpfttw8"/>
          <w:rFonts w:eastAsiaTheme="majorEastAsia"/>
          <w:b/>
          <w:bCs/>
          <w:color w:val="000000"/>
        </w:rPr>
        <w:t>insults</w:t>
      </w:r>
      <w:r w:rsidRPr="009944F2">
        <w:rPr>
          <w:rStyle w:val="apple-converted-space"/>
          <w:rFonts w:eastAsiaTheme="majorEastAsia"/>
          <w:color w:val="000000"/>
        </w:rPr>
        <w:t> </w:t>
      </w:r>
      <w:r w:rsidRPr="009944F2">
        <w:rPr>
          <w:rStyle w:val="fadeinpfttw8"/>
          <w:rFonts w:eastAsiaTheme="majorEastAsia"/>
          <w:color w:val="000000"/>
        </w:rPr>
        <w:t>(abrasive</w:t>
      </w:r>
      <w:r w:rsidRPr="009944F2">
        <w:rPr>
          <w:rStyle w:val="apple-converted-space"/>
          <w:rFonts w:eastAsiaTheme="majorEastAsia"/>
          <w:color w:val="000000"/>
        </w:rPr>
        <w:t> </w:t>
      </w:r>
      <w:r w:rsidRPr="009944F2">
        <w:rPr>
          <w:rStyle w:val="fadeinpfttw8"/>
          <w:rFonts w:eastAsiaTheme="majorEastAsia"/>
          <w:color w:val="000000"/>
        </w:rPr>
        <w:t>brushing,</w:t>
      </w:r>
      <w:r w:rsidRPr="009944F2">
        <w:rPr>
          <w:rStyle w:val="apple-converted-space"/>
          <w:rFonts w:eastAsiaTheme="majorEastAsia"/>
          <w:color w:val="000000"/>
        </w:rPr>
        <w:t> </w:t>
      </w:r>
      <w:r w:rsidRPr="009944F2">
        <w:rPr>
          <w:rStyle w:val="fadeinpfttw8"/>
          <w:rFonts w:eastAsiaTheme="majorEastAsia"/>
          <w:color w:val="000000"/>
        </w:rPr>
        <w:t>frenum</w:t>
      </w:r>
      <w:r w:rsidRPr="009944F2">
        <w:rPr>
          <w:rStyle w:val="apple-converted-space"/>
          <w:rFonts w:eastAsiaTheme="majorEastAsia"/>
          <w:color w:val="000000"/>
        </w:rPr>
        <w:t> </w:t>
      </w:r>
      <w:r w:rsidRPr="009944F2">
        <w:rPr>
          <w:rStyle w:val="fadeinpfttw8"/>
          <w:rFonts w:eastAsiaTheme="majorEastAsia"/>
          <w:color w:val="000000"/>
        </w:rPr>
        <w:t>pull,</w:t>
      </w:r>
      <w:r w:rsidRPr="009944F2">
        <w:rPr>
          <w:rStyle w:val="apple-converted-space"/>
          <w:rFonts w:eastAsiaTheme="majorEastAsia"/>
          <w:color w:val="000000"/>
        </w:rPr>
        <w:t> </w:t>
      </w:r>
      <w:r w:rsidRPr="009944F2">
        <w:rPr>
          <w:rStyle w:val="fadeinpfttw8"/>
          <w:rFonts w:eastAsiaTheme="majorEastAsia"/>
          <w:color w:val="000000"/>
        </w:rPr>
        <w:t>restorative</w:t>
      </w:r>
      <w:r w:rsidRPr="009944F2">
        <w:rPr>
          <w:rStyle w:val="apple-converted-space"/>
          <w:rFonts w:eastAsiaTheme="majorEastAsia"/>
          <w:color w:val="000000"/>
        </w:rPr>
        <w:t> </w:t>
      </w:r>
      <w:r w:rsidRPr="009944F2">
        <w:rPr>
          <w:rStyle w:val="fadeinpfttw8"/>
          <w:rFonts w:eastAsiaTheme="majorEastAsia"/>
          <w:color w:val="000000"/>
        </w:rPr>
        <w:t>over</w:t>
      </w:r>
      <w:r w:rsidRPr="009944F2">
        <w:rPr>
          <w:rStyle w:val="fadeinpfttw8"/>
          <w:rFonts w:eastAsiaTheme="majorEastAsia"/>
          <w:color w:val="000000"/>
        </w:rPr>
        <w:noBreakHyphen/>
        <w:t>contour)</w:t>
      </w:r>
      <w:r w:rsidRPr="009944F2">
        <w:rPr>
          <w:rStyle w:val="apple-converted-space"/>
          <w:rFonts w:eastAsiaTheme="majorEastAsia"/>
          <w:color w:val="000000"/>
        </w:rPr>
        <w:t> </w:t>
      </w:r>
      <w:r w:rsidRPr="009944F2">
        <w:rPr>
          <w:rStyle w:val="fadeinpfttw8"/>
          <w:rFonts w:eastAsiaTheme="majorEastAsia"/>
          <w:color w:val="000000"/>
        </w:rPr>
        <w:t>convert</w:t>
      </w:r>
      <w:r w:rsidRPr="009944F2">
        <w:rPr>
          <w:rStyle w:val="apple-converted-space"/>
          <w:rFonts w:eastAsiaTheme="majorEastAsia"/>
          <w:color w:val="000000"/>
        </w:rPr>
        <w:t> </w:t>
      </w:r>
      <w:r w:rsidRPr="009944F2">
        <w:rPr>
          <w:rStyle w:val="fadeinpfttw8"/>
          <w:rFonts w:eastAsiaTheme="majorEastAsia"/>
          <w:color w:val="000000"/>
        </w:rPr>
        <w:t>subclinical</w:t>
      </w:r>
      <w:r w:rsidRPr="009944F2">
        <w:rPr>
          <w:rStyle w:val="apple-converted-space"/>
          <w:rFonts w:eastAsiaTheme="majorEastAsia"/>
          <w:color w:val="000000"/>
        </w:rPr>
        <w:t> </w:t>
      </w:r>
      <w:r w:rsidRPr="009944F2">
        <w:rPr>
          <w:rStyle w:val="fadeinpfttw8"/>
          <w:rFonts w:eastAsiaTheme="majorEastAsia"/>
          <w:color w:val="000000"/>
        </w:rPr>
        <w:t>collagen</w:t>
      </w:r>
      <w:r w:rsidRPr="009944F2">
        <w:rPr>
          <w:rStyle w:val="apple-converted-space"/>
          <w:rFonts w:eastAsiaTheme="majorEastAsia"/>
          <w:color w:val="000000"/>
        </w:rPr>
        <w:t> </w:t>
      </w:r>
      <w:r w:rsidRPr="009944F2">
        <w:rPr>
          <w:rStyle w:val="fadeinpfttw8"/>
          <w:rFonts w:eastAsiaTheme="majorEastAsia"/>
          <w:color w:val="000000"/>
        </w:rPr>
        <w:t>loss</w:t>
      </w:r>
      <w:r w:rsidRPr="009944F2">
        <w:rPr>
          <w:rStyle w:val="apple-converted-space"/>
          <w:rFonts w:eastAsiaTheme="majorEastAsia"/>
          <w:color w:val="000000"/>
        </w:rPr>
        <w:t> </w:t>
      </w:r>
      <w:r w:rsidRPr="009944F2">
        <w:rPr>
          <w:rStyle w:val="fadeinpfttw8"/>
          <w:rFonts w:eastAsiaTheme="majorEastAsia"/>
          <w:color w:val="000000"/>
        </w:rPr>
        <w:t>into</w:t>
      </w:r>
      <w:r w:rsidRPr="009944F2">
        <w:rPr>
          <w:rStyle w:val="apple-converted-space"/>
          <w:rFonts w:eastAsiaTheme="majorEastAsia"/>
          <w:color w:val="000000"/>
        </w:rPr>
        <w:t> </w:t>
      </w:r>
      <w:r w:rsidRPr="009944F2">
        <w:rPr>
          <w:rStyle w:val="fadeinpfttw8"/>
          <w:rFonts w:eastAsiaTheme="majorEastAsia"/>
          <w:color w:val="000000"/>
        </w:rPr>
        <w:t>measurable</w:t>
      </w:r>
      <w:r w:rsidRPr="009944F2">
        <w:rPr>
          <w:rStyle w:val="apple-converted-space"/>
          <w:rFonts w:eastAsiaTheme="majorEastAsia"/>
          <w:color w:val="000000"/>
        </w:rPr>
        <w:t> </w:t>
      </w:r>
      <w:r w:rsidRPr="009944F2">
        <w:rPr>
          <w:rStyle w:val="fadeinpfttw8"/>
          <w:rFonts w:eastAsiaTheme="majorEastAsia"/>
          <w:color w:val="000000"/>
        </w:rPr>
        <w:t>marginal</w:t>
      </w:r>
      <w:r w:rsidRPr="009944F2">
        <w:rPr>
          <w:rStyle w:val="apple-converted-space"/>
          <w:rFonts w:eastAsiaTheme="majorEastAsia"/>
          <w:color w:val="000000"/>
        </w:rPr>
        <w:t> </w:t>
      </w:r>
      <w:r w:rsidRPr="009944F2">
        <w:rPr>
          <w:rStyle w:val="fadeinpfttw8"/>
          <w:rFonts w:eastAsiaTheme="majorEastAsia"/>
          <w:color w:val="000000"/>
        </w:rPr>
        <w:t>displacement</w:t>
      </w:r>
      <w:r w:rsidR="00DE37FE">
        <w:rPr>
          <w:rStyle w:val="fadeinpfttw8"/>
          <w:rFonts w:eastAsiaTheme="majorEastAsia"/>
          <w:color w:val="000000"/>
          <w:vertAlign w:val="superscript"/>
        </w:rPr>
        <w:t>3,18,20</w:t>
      </w:r>
      <w:r w:rsidRPr="009944F2">
        <w:rPr>
          <w:rStyle w:val="fadeinpfttw8"/>
          <w:rFonts w:eastAsiaTheme="majorEastAsia"/>
          <w:color w:val="000000"/>
        </w:rPr>
        <w:t>.</w:t>
      </w:r>
    </w:p>
    <w:p w14:paraId="3C21BA84" w14:textId="6EC49DC3" w:rsidR="00863678" w:rsidRPr="009944F2" w:rsidRDefault="00863678" w:rsidP="0013365B">
      <w:pPr>
        <w:pStyle w:val="NormalWeb"/>
        <w:numPr>
          <w:ilvl w:val="0"/>
          <w:numId w:val="1"/>
        </w:numPr>
        <w:spacing w:line="360" w:lineRule="auto"/>
        <w:rPr>
          <w:color w:val="000000"/>
        </w:rPr>
      </w:pPr>
      <w:r w:rsidRPr="009944F2">
        <w:rPr>
          <w:rStyle w:val="fadeinpfttw8"/>
          <w:rFonts w:eastAsiaTheme="majorEastAsia"/>
          <w:b/>
          <w:bCs/>
          <w:color w:val="000000"/>
        </w:rPr>
        <w:t>Anatomic</w:t>
      </w:r>
      <w:r w:rsidRPr="009944F2">
        <w:rPr>
          <w:rStyle w:val="apple-converted-space"/>
          <w:rFonts w:eastAsiaTheme="majorEastAsia"/>
          <w:b/>
          <w:bCs/>
          <w:color w:val="000000"/>
        </w:rPr>
        <w:t> </w:t>
      </w:r>
      <w:r w:rsidRPr="009944F2">
        <w:rPr>
          <w:rStyle w:val="fadeinpfttw8"/>
          <w:rFonts w:eastAsiaTheme="majorEastAsia"/>
          <w:b/>
          <w:bCs/>
          <w:color w:val="000000"/>
        </w:rPr>
        <w:t>vulnerabilities</w:t>
      </w:r>
      <w:r w:rsidRPr="009944F2">
        <w:rPr>
          <w:rStyle w:val="apple-converted-space"/>
          <w:rFonts w:eastAsiaTheme="majorEastAsia"/>
          <w:color w:val="000000"/>
        </w:rPr>
        <w:t> </w:t>
      </w:r>
      <w:r w:rsidRPr="009944F2">
        <w:rPr>
          <w:rStyle w:val="fadeinpfttw8"/>
          <w:rFonts w:eastAsiaTheme="majorEastAsia"/>
          <w:color w:val="000000"/>
        </w:rPr>
        <w:t>(thin</w:t>
      </w:r>
      <w:r w:rsidRPr="009944F2">
        <w:rPr>
          <w:rStyle w:val="apple-converted-space"/>
          <w:rFonts w:eastAsiaTheme="majorEastAsia"/>
          <w:color w:val="000000"/>
        </w:rPr>
        <w:t> </w:t>
      </w:r>
      <w:r w:rsidRPr="009944F2">
        <w:rPr>
          <w:rStyle w:val="fadeinpfttw8"/>
          <w:rFonts w:eastAsiaTheme="majorEastAsia"/>
          <w:color w:val="000000"/>
        </w:rPr>
        <w:t>phenotype,</w:t>
      </w:r>
      <w:r w:rsidRPr="009944F2">
        <w:rPr>
          <w:rStyle w:val="apple-converted-space"/>
          <w:rFonts w:eastAsiaTheme="majorEastAsia"/>
          <w:color w:val="000000"/>
        </w:rPr>
        <w:t> </w:t>
      </w:r>
      <w:r w:rsidRPr="009944F2">
        <w:rPr>
          <w:rStyle w:val="fadeinpfttw8"/>
          <w:rFonts w:eastAsiaTheme="majorEastAsia"/>
          <w:color w:val="000000"/>
        </w:rPr>
        <w:t>cortical</w:t>
      </w:r>
      <w:r w:rsidRPr="009944F2">
        <w:rPr>
          <w:rStyle w:val="apple-converted-space"/>
          <w:rFonts w:eastAsiaTheme="majorEastAsia"/>
          <w:color w:val="000000"/>
        </w:rPr>
        <w:t> </w:t>
      </w:r>
      <w:r w:rsidRPr="009944F2">
        <w:rPr>
          <w:rStyle w:val="fadeinpfttw8"/>
          <w:rFonts w:eastAsiaTheme="majorEastAsia"/>
          <w:color w:val="000000"/>
        </w:rPr>
        <w:t>dehiscence)</w:t>
      </w:r>
      <w:r w:rsidRPr="009944F2">
        <w:rPr>
          <w:rStyle w:val="apple-converted-space"/>
          <w:rFonts w:eastAsiaTheme="majorEastAsia"/>
          <w:color w:val="000000"/>
        </w:rPr>
        <w:t> </w:t>
      </w:r>
      <w:r w:rsidRPr="009944F2">
        <w:rPr>
          <w:rStyle w:val="fadeinpfttw8"/>
          <w:rFonts w:eastAsiaTheme="majorEastAsia"/>
          <w:color w:val="000000"/>
        </w:rPr>
        <w:t>lower</w:t>
      </w:r>
      <w:r w:rsidRPr="009944F2">
        <w:rPr>
          <w:rStyle w:val="apple-converted-space"/>
          <w:rFonts w:eastAsiaTheme="majorEastAsia"/>
          <w:color w:val="000000"/>
        </w:rPr>
        <w:t> </w:t>
      </w:r>
      <w:r w:rsidRPr="009944F2">
        <w:rPr>
          <w:rStyle w:val="fadeinpfttw8"/>
          <w:rFonts w:eastAsiaTheme="majorEastAsia"/>
          <w:color w:val="000000"/>
        </w:rPr>
        <w:t>the</w:t>
      </w:r>
      <w:r w:rsidRPr="009944F2">
        <w:rPr>
          <w:rStyle w:val="apple-converted-space"/>
          <w:rFonts w:eastAsiaTheme="majorEastAsia"/>
          <w:color w:val="000000"/>
        </w:rPr>
        <w:t> </w:t>
      </w:r>
      <w:r w:rsidRPr="009944F2">
        <w:rPr>
          <w:rStyle w:val="fadeinpfttw8"/>
          <w:rFonts w:eastAsiaTheme="majorEastAsia"/>
          <w:color w:val="000000"/>
        </w:rPr>
        <w:t>threshold</w:t>
      </w:r>
      <w:r w:rsidRPr="009944F2">
        <w:rPr>
          <w:rStyle w:val="apple-converted-space"/>
          <w:rFonts w:eastAsiaTheme="majorEastAsia"/>
          <w:color w:val="000000"/>
        </w:rPr>
        <w:t> </w:t>
      </w:r>
      <w:r w:rsidRPr="009944F2">
        <w:rPr>
          <w:rStyle w:val="fadeinpfttw8"/>
          <w:rFonts w:eastAsiaTheme="majorEastAsia"/>
          <w:color w:val="000000"/>
        </w:rPr>
        <w:t>for</w:t>
      </w:r>
      <w:r w:rsidRPr="009944F2">
        <w:rPr>
          <w:rStyle w:val="apple-converted-space"/>
          <w:rFonts w:eastAsiaTheme="majorEastAsia"/>
          <w:color w:val="000000"/>
        </w:rPr>
        <w:t> </w:t>
      </w:r>
      <w:r w:rsidRPr="009944F2">
        <w:rPr>
          <w:rStyle w:val="fadeinpfttw8"/>
          <w:rFonts w:eastAsiaTheme="majorEastAsia"/>
          <w:color w:val="000000"/>
        </w:rPr>
        <w:t>outward</w:t>
      </w:r>
      <w:r w:rsidRPr="009944F2">
        <w:rPr>
          <w:rStyle w:val="apple-converted-space"/>
          <w:rFonts w:eastAsiaTheme="majorEastAsia"/>
          <w:color w:val="000000"/>
        </w:rPr>
        <w:t> </w:t>
      </w:r>
      <w:r w:rsidRPr="009944F2">
        <w:rPr>
          <w:rStyle w:val="fadeinpfttw8"/>
          <w:rFonts w:eastAsiaTheme="majorEastAsia"/>
          <w:color w:val="000000"/>
        </w:rPr>
        <w:t>soft</w:t>
      </w:r>
      <w:r w:rsidRPr="009944F2">
        <w:rPr>
          <w:rStyle w:val="fadeinpfttw8"/>
          <w:rFonts w:eastAsiaTheme="majorEastAsia"/>
          <w:color w:val="000000"/>
        </w:rPr>
        <w:noBreakHyphen/>
        <w:t>tissue</w:t>
      </w:r>
      <w:r w:rsidRPr="009944F2">
        <w:rPr>
          <w:rStyle w:val="apple-converted-space"/>
          <w:rFonts w:eastAsiaTheme="majorEastAsia"/>
          <w:color w:val="000000"/>
        </w:rPr>
        <w:t> </w:t>
      </w:r>
      <w:r w:rsidRPr="009944F2">
        <w:rPr>
          <w:rStyle w:val="fadeinpfttw8"/>
          <w:rFonts w:eastAsiaTheme="majorEastAsia"/>
          <w:color w:val="000000"/>
        </w:rPr>
        <w:t>collapse</w:t>
      </w:r>
      <w:r w:rsidR="00DE37FE">
        <w:rPr>
          <w:rStyle w:val="fadeinpfttw8"/>
          <w:rFonts w:eastAsiaTheme="majorEastAsia"/>
          <w:color w:val="000000"/>
          <w:vertAlign w:val="superscript"/>
        </w:rPr>
        <w:t>1,4,22</w:t>
      </w:r>
      <w:r w:rsidRPr="009944F2">
        <w:rPr>
          <w:rStyle w:val="fadeinpfttw8"/>
          <w:rFonts w:eastAsiaTheme="majorEastAsia"/>
          <w:color w:val="000000"/>
        </w:rPr>
        <w:t>.</w:t>
      </w:r>
    </w:p>
    <w:p w14:paraId="74FD1B5D" w14:textId="0F88F1E7" w:rsidR="00863678" w:rsidRPr="009944F2" w:rsidRDefault="00863678" w:rsidP="0013365B">
      <w:pPr>
        <w:pStyle w:val="NormalWeb"/>
        <w:numPr>
          <w:ilvl w:val="0"/>
          <w:numId w:val="1"/>
        </w:numPr>
        <w:spacing w:line="360" w:lineRule="auto"/>
        <w:rPr>
          <w:color w:val="000000"/>
        </w:rPr>
      </w:pPr>
      <w:r w:rsidRPr="009944F2">
        <w:rPr>
          <w:rStyle w:val="fadeinpfttw8"/>
          <w:rFonts w:eastAsiaTheme="majorEastAsia"/>
          <w:b/>
          <w:bCs/>
          <w:color w:val="000000"/>
        </w:rPr>
        <w:lastRenderedPageBreak/>
        <w:t>Systemic</w:t>
      </w:r>
      <w:r w:rsidRPr="009944F2">
        <w:rPr>
          <w:rStyle w:val="apple-converted-space"/>
          <w:rFonts w:eastAsiaTheme="majorEastAsia"/>
          <w:b/>
          <w:bCs/>
          <w:color w:val="000000"/>
        </w:rPr>
        <w:t> </w:t>
      </w:r>
      <w:r w:rsidRPr="009944F2">
        <w:rPr>
          <w:rStyle w:val="fadeinpfttw8"/>
          <w:rFonts w:eastAsiaTheme="majorEastAsia"/>
          <w:b/>
          <w:bCs/>
          <w:color w:val="000000"/>
        </w:rPr>
        <w:t>disease</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Pr="009944F2">
        <w:rPr>
          <w:rStyle w:val="fadeinpfttw8"/>
          <w:rFonts w:eastAsiaTheme="majorEastAsia"/>
          <w:b/>
          <w:bCs/>
          <w:color w:val="000000"/>
        </w:rPr>
        <w:t>lifestyle</w:t>
      </w:r>
      <w:r w:rsidRPr="009944F2">
        <w:rPr>
          <w:rStyle w:val="apple-converted-space"/>
          <w:rFonts w:eastAsiaTheme="majorEastAsia"/>
          <w:color w:val="000000"/>
        </w:rPr>
        <w:t> </w:t>
      </w:r>
      <w:r w:rsidRPr="009944F2">
        <w:rPr>
          <w:rStyle w:val="fadeinpfttw8"/>
          <w:rFonts w:eastAsiaTheme="majorEastAsia"/>
          <w:color w:val="000000"/>
        </w:rPr>
        <w:t>(diabetes</w:t>
      </w:r>
      <w:r w:rsidR="000D049A">
        <w:rPr>
          <w:rStyle w:val="fadeinpfttw8"/>
          <w:rFonts w:eastAsiaTheme="majorEastAsia"/>
          <w:color w:val="000000"/>
        </w:rPr>
        <w:t xml:space="preserve"> and</w:t>
      </w:r>
      <w:r w:rsidRPr="009944F2">
        <w:rPr>
          <w:rStyle w:val="apple-converted-space"/>
          <w:rFonts w:eastAsiaTheme="majorEastAsia"/>
          <w:color w:val="000000"/>
        </w:rPr>
        <w:t> </w:t>
      </w:r>
      <w:r w:rsidRPr="009944F2">
        <w:rPr>
          <w:rStyle w:val="fadeinpfttw8"/>
          <w:rFonts w:eastAsiaTheme="majorEastAsia"/>
          <w:color w:val="000000"/>
        </w:rPr>
        <w:t>smoking)</w:t>
      </w:r>
      <w:r w:rsidRPr="009944F2">
        <w:rPr>
          <w:rStyle w:val="apple-converted-space"/>
          <w:rFonts w:eastAsiaTheme="majorEastAsia"/>
          <w:color w:val="000000"/>
        </w:rPr>
        <w:t> </w:t>
      </w:r>
      <w:r w:rsidRPr="009944F2">
        <w:rPr>
          <w:rStyle w:val="fadeinpfttw8"/>
          <w:rFonts w:eastAsiaTheme="majorEastAsia"/>
          <w:color w:val="000000"/>
        </w:rPr>
        <w:t>slow</w:t>
      </w:r>
      <w:r w:rsidRPr="009944F2">
        <w:rPr>
          <w:rStyle w:val="apple-converted-space"/>
          <w:rFonts w:eastAsiaTheme="majorEastAsia"/>
          <w:color w:val="000000"/>
        </w:rPr>
        <w:t> </w:t>
      </w:r>
      <w:r w:rsidRPr="009944F2">
        <w:rPr>
          <w:rStyle w:val="fadeinpfttw8"/>
          <w:rFonts w:eastAsiaTheme="majorEastAsia"/>
          <w:color w:val="000000"/>
        </w:rPr>
        <w:t>repair</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amplify</w:t>
      </w:r>
      <w:r w:rsidRPr="009944F2">
        <w:rPr>
          <w:rStyle w:val="apple-converted-space"/>
          <w:rFonts w:eastAsiaTheme="majorEastAsia"/>
          <w:color w:val="000000"/>
        </w:rPr>
        <w:t> </w:t>
      </w:r>
      <w:r w:rsidRPr="009944F2">
        <w:rPr>
          <w:rStyle w:val="fadeinpfttw8"/>
          <w:rFonts w:eastAsiaTheme="majorEastAsia"/>
          <w:color w:val="000000"/>
        </w:rPr>
        <w:t>collagen</w:t>
      </w:r>
      <w:r w:rsidR="006F1EF8" w:rsidRPr="009944F2">
        <w:rPr>
          <w:rStyle w:val="apple-converted-space"/>
          <w:rFonts w:eastAsiaTheme="majorEastAsia"/>
          <w:color w:val="000000"/>
        </w:rPr>
        <w:t xml:space="preserve"> loss</w:t>
      </w:r>
      <w:r w:rsidR="00DE37FE">
        <w:rPr>
          <w:rStyle w:val="apple-converted-space"/>
          <w:rFonts w:eastAsiaTheme="majorEastAsia"/>
          <w:color w:val="000000"/>
          <w:vertAlign w:val="superscript"/>
        </w:rPr>
        <w:t>1,3,4,6,22</w:t>
      </w:r>
      <w:r w:rsidR="006F1EF8" w:rsidRPr="009944F2">
        <w:rPr>
          <w:rStyle w:val="apple-converted-space"/>
          <w:rFonts w:eastAsiaTheme="majorEastAsia"/>
          <w:color w:val="000000"/>
        </w:rPr>
        <w:t>.</w:t>
      </w:r>
    </w:p>
    <w:p w14:paraId="2D0FAE94" w14:textId="13B4E42B" w:rsidR="00863678" w:rsidRPr="009944F2" w:rsidRDefault="00863678" w:rsidP="0013365B">
      <w:pPr>
        <w:pStyle w:val="NormalWeb"/>
        <w:numPr>
          <w:ilvl w:val="0"/>
          <w:numId w:val="1"/>
        </w:numPr>
        <w:spacing w:line="360" w:lineRule="auto"/>
        <w:rPr>
          <w:color w:val="000000"/>
        </w:rPr>
      </w:pPr>
      <w:r w:rsidRPr="009944F2">
        <w:rPr>
          <w:rStyle w:val="fadeinpfttw8"/>
          <w:rFonts w:eastAsiaTheme="majorEastAsia"/>
          <w:b/>
          <w:bCs/>
          <w:color w:val="000000"/>
        </w:rPr>
        <w:t>Genetic ∕ epigenetic</w:t>
      </w:r>
      <w:r w:rsidRPr="009944F2">
        <w:rPr>
          <w:rStyle w:val="apple-converted-space"/>
          <w:rFonts w:eastAsiaTheme="majorEastAsia"/>
          <w:b/>
          <w:bCs/>
          <w:color w:val="000000"/>
        </w:rPr>
        <w:t> </w:t>
      </w:r>
      <w:r w:rsidRPr="009944F2">
        <w:rPr>
          <w:rStyle w:val="fadeinpfttw8"/>
          <w:rFonts w:eastAsiaTheme="majorEastAsia"/>
          <w:b/>
          <w:bCs/>
          <w:color w:val="000000"/>
        </w:rPr>
        <w:t>background</w:t>
      </w:r>
      <w:r w:rsidRPr="009944F2">
        <w:rPr>
          <w:rStyle w:val="apple-converted-space"/>
          <w:rFonts w:eastAsiaTheme="majorEastAsia"/>
          <w:color w:val="000000"/>
        </w:rPr>
        <w:t> </w:t>
      </w:r>
      <w:r w:rsidRPr="009944F2">
        <w:rPr>
          <w:rStyle w:val="fadeinpfttw8"/>
          <w:rFonts w:eastAsiaTheme="majorEastAsia"/>
          <w:color w:val="000000"/>
        </w:rPr>
        <w:t>sets</w:t>
      </w:r>
      <w:r w:rsidRPr="009944F2">
        <w:rPr>
          <w:rStyle w:val="apple-converted-space"/>
          <w:rFonts w:eastAsiaTheme="majorEastAsia"/>
          <w:color w:val="000000"/>
        </w:rPr>
        <w:t> </w:t>
      </w:r>
      <w:r w:rsidRPr="009944F2">
        <w:rPr>
          <w:rStyle w:val="fadeinpfttw8"/>
          <w:rFonts w:eastAsiaTheme="majorEastAsia"/>
          <w:color w:val="000000"/>
        </w:rPr>
        <w:t>each</w:t>
      </w:r>
      <w:r w:rsidRPr="009944F2">
        <w:rPr>
          <w:rStyle w:val="apple-converted-space"/>
          <w:rFonts w:eastAsiaTheme="majorEastAsia"/>
          <w:color w:val="000000"/>
        </w:rPr>
        <w:t> </w:t>
      </w:r>
      <w:r w:rsidRPr="009944F2">
        <w:rPr>
          <w:rStyle w:val="fadeinpfttw8"/>
          <w:rFonts w:eastAsiaTheme="majorEastAsia"/>
          <w:color w:val="000000"/>
        </w:rPr>
        <w:t>patient’s</w:t>
      </w:r>
      <w:r w:rsidRPr="009944F2">
        <w:rPr>
          <w:rStyle w:val="apple-converted-space"/>
          <w:rFonts w:eastAsiaTheme="majorEastAsia"/>
          <w:color w:val="000000"/>
        </w:rPr>
        <w:t> </w:t>
      </w:r>
      <w:r w:rsidRPr="009944F2">
        <w:rPr>
          <w:rStyle w:val="fadeinpfttw8"/>
          <w:rFonts w:eastAsiaTheme="majorEastAsia"/>
          <w:color w:val="000000"/>
        </w:rPr>
        <w:t>inflammatory “gain,”</w:t>
      </w:r>
      <w:r w:rsidRPr="009944F2">
        <w:rPr>
          <w:rStyle w:val="apple-converted-space"/>
          <w:rFonts w:eastAsiaTheme="majorEastAsia"/>
          <w:color w:val="000000"/>
        </w:rPr>
        <w:t> </w:t>
      </w:r>
      <w:r w:rsidRPr="009944F2">
        <w:rPr>
          <w:rStyle w:val="fadeinpfttw8"/>
          <w:rFonts w:eastAsiaTheme="majorEastAsia"/>
          <w:color w:val="000000"/>
        </w:rPr>
        <w:t>explaining</w:t>
      </w:r>
      <w:r w:rsidRPr="009944F2">
        <w:rPr>
          <w:rStyle w:val="apple-converted-space"/>
          <w:rFonts w:eastAsiaTheme="majorEastAsia"/>
          <w:color w:val="000000"/>
        </w:rPr>
        <w:t> </w:t>
      </w:r>
      <w:r w:rsidRPr="009944F2">
        <w:rPr>
          <w:rStyle w:val="fadeinpfttw8"/>
          <w:rFonts w:eastAsiaTheme="majorEastAsia"/>
          <w:color w:val="000000"/>
        </w:rPr>
        <w:t>inter</w:t>
      </w:r>
      <w:r w:rsidR="000D049A">
        <w:rPr>
          <w:rStyle w:val="fadeinpfttw8"/>
          <w:rFonts w:eastAsiaTheme="majorEastAsia"/>
          <w:color w:val="000000"/>
        </w:rPr>
        <w:t>-</w:t>
      </w:r>
      <w:r w:rsidRPr="009944F2">
        <w:rPr>
          <w:rStyle w:val="fadeinpfttw8"/>
          <w:rFonts w:eastAsiaTheme="majorEastAsia"/>
          <w:color w:val="000000"/>
        </w:rPr>
        <w:t>individual</w:t>
      </w:r>
      <w:r w:rsidRPr="009944F2">
        <w:rPr>
          <w:rStyle w:val="apple-converted-space"/>
          <w:rFonts w:eastAsiaTheme="majorEastAsia"/>
          <w:color w:val="000000"/>
        </w:rPr>
        <w:t> </w:t>
      </w:r>
      <w:r w:rsidRPr="009944F2">
        <w:rPr>
          <w:rStyle w:val="fadeinpfttw8"/>
          <w:rFonts w:eastAsiaTheme="majorEastAsia"/>
          <w:color w:val="000000"/>
        </w:rPr>
        <w:t>variability</w:t>
      </w:r>
      <w:r w:rsidRPr="009944F2">
        <w:rPr>
          <w:rStyle w:val="apple-converted-space"/>
          <w:rFonts w:eastAsiaTheme="majorEastAsia"/>
          <w:color w:val="000000"/>
        </w:rPr>
        <w:t> </w:t>
      </w:r>
      <w:r w:rsidRPr="009944F2">
        <w:rPr>
          <w:rStyle w:val="fadeinpfttw8"/>
          <w:rFonts w:eastAsiaTheme="majorEastAsia"/>
          <w:color w:val="000000"/>
        </w:rPr>
        <w:t>despite</w:t>
      </w:r>
      <w:r w:rsidRPr="009944F2">
        <w:rPr>
          <w:rStyle w:val="apple-converted-space"/>
          <w:rFonts w:eastAsiaTheme="majorEastAsia"/>
          <w:color w:val="000000"/>
        </w:rPr>
        <w:t> </w:t>
      </w:r>
      <w:r w:rsidRPr="009944F2">
        <w:rPr>
          <w:rStyle w:val="fadeinpfttw8"/>
          <w:rFonts w:eastAsiaTheme="majorEastAsia"/>
          <w:color w:val="000000"/>
        </w:rPr>
        <w:t>similar</w:t>
      </w:r>
      <w:r w:rsidRPr="009944F2">
        <w:rPr>
          <w:rStyle w:val="apple-converted-space"/>
          <w:rFonts w:eastAsiaTheme="majorEastAsia"/>
          <w:color w:val="000000"/>
        </w:rPr>
        <w:t> </w:t>
      </w:r>
      <w:r w:rsidRPr="009944F2">
        <w:rPr>
          <w:rStyle w:val="fadeinpfttw8"/>
          <w:rFonts w:eastAsiaTheme="majorEastAsia"/>
          <w:color w:val="000000"/>
        </w:rPr>
        <w:t>exposures</w:t>
      </w:r>
      <w:r w:rsidR="00DE37FE">
        <w:rPr>
          <w:rStyle w:val="fadeinpfttw8"/>
          <w:rFonts w:eastAsiaTheme="majorEastAsia"/>
          <w:color w:val="000000"/>
          <w:vertAlign w:val="superscript"/>
        </w:rPr>
        <w:t>1,2,5,7,20</w:t>
      </w:r>
      <w:r w:rsidRPr="009944F2">
        <w:rPr>
          <w:rStyle w:val="fadeinpfttw8"/>
          <w:rFonts w:eastAsiaTheme="majorEastAsia"/>
          <w:color w:val="000000"/>
        </w:rPr>
        <w:t>.</w:t>
      </w:r>
    </w:p>
    <w:p w14:paraId="4DA93DE7" w14:textId="14D4687C" w:rsidR="00863678" w:rsidRPr="00DE37FE" w:rsidRDefault="00863678" w:rsidP="00661356">
      <w:pPr>
        <w:pStyle w:val="NormalWeb"/>
        <w:spacing w:line="360" w:lineRule="auto"/>
        <w:rPr>
          <w:b/>
          <w:bCs/>
          <w:color w:val="000000"/>
          <w:vertAlign w:val="superscript"/>
        </w:rPr>
      </w:pPr>
      <w:r w:rsidRPr="009944F2">
        <w:rPr>
          <w:rStyle w:val="fadeinpfttw8"/>
          <w:rFonts w:eastAsiaTheme="majorEastAsia"/>
          <w:b/>
          <w:bCs/>
          <w:color w:val="000000"/>
        </w:rPr>
        <w:t>2.5 Weighted</w:t>
      </w:r>
      <w:r w:rsidRPr="009944F2">
        <w:rPr>
          <w:rStyle w:val="apple-converted-space"/>
          <w:rFonts w:eastAsiaTheme="majorEastAsia"/>
          <w:b/>
          <w:bCs/>
          <w:color w:val="000000"/>
        </w:rPr>
        <w:t> </w:t>
      </w:r>
      <w:r w:rsidRPr="009944F2">
        <w:rPr>
          <w:rStyle w:val="fadeinpfttw8"/>
          <w:rFonts w:eastAsiaTheme="majorEastAsia"/>
          <w:b/>
          <w:bCs/>
          <w:color w:val="000000"/>
        </w:rPr>
        <w:t>Risk</w:t>
      </w:r>
      <w:r w:rsidRPr="009944F2">
        <w:rPr>
          <w:rStyle w:val="apple-converted-space"/>
          <w:rFonts w:eastAsiaTheme="majorEastAsia"/>
          <w:b/>
          <w:bCs/>
          <w:color w:val="000000"/>
        </w:rPr>
        <w:t> </w:t>
      </w:r>
      <w:r w:rsidRPr="009944F2">
        <w:rPr>
          <w:rStyle w:val="fadeinpfttw8"/>
          <w:rFonts w:eastAsiaTheme="majorEastAsia"/>
          <w:b/>
          <w:bCs/>
          <w:color w:val="000000"/>
        </w:rPr>
        <w:t>Model</w:t>
      </w:r>
      <w:r w:rsidRPr="009944F2">
        <w:rPr>
          <w:rStyle w:val="apple-converted-space"/>
          <w:rFonts w:eastAsiaTheme="majorEastAsia"/>
          <w:b/>
          <w:bCs/>
          <w:color w:val="000000"/>
        </w:rPr>
        <w:t> </w:t>
      </w:r>
      <w:r w:rsidRPr="009944F2">
        <w:rPr>
          <w:rStyle w:val="fadeinpfttw8"/>
          <w:rFonts w:eastAsiaTheme="majorEastAsia"/>
          <w:b/>
          <w:bCs/>
          <w:color w:val="000000"/>
        </w:rPr>
        <w:t>for 5</w:t>
      </w:r>
      <w:r w:rsidRPr="009944F2">
        <w:rPr>
          <w:rStyle w:val="fadeinpfttw8"/>
          <w:rFonts w:eastAsiaTheme="majorEastAsia"/>
          <w:b/>
          <w:bCs/>
          <w:color w:val="000000"/>
        </w:rPr>
        <w:noBreakHyphen/>
        <w:t>Year</w:t>
      </w:r>
      <w:r w:rsidRPr="009944F2">
        <w:rPr>
          <w:rStyle w:val="apple-converted-space"/>
          <w:rFonts w:eastAsiaTheme="majorEastAsia"/>
          <w:b/>
          <w:bCs/>
          <w:color w:val="000000"/>
        </w:rPr>
        <w:t> </w:t>
      </w:r>
      <w:r w:rsidRPr="009944F2">
        <w:rPr>
          <w:rStyle w:val="fadeinpfttw8"/>
          <w:rFonts w:eastAsiaTheme="majorEastAsia"/>
          <w:b/>
          <w:bCs/>
          <w:color w:val="000000"/>
        </w:rPr>
        <w:t>Recession</w:t>
      </w:r>
      <w:r w:rsidRPr="009944F2">
        <w:rPr>
          <w:rStyle w:val="apple-converted-space"/>
          <w:rFonts w:eastAsiaTheme="majorEastAsia"/>
          <w:b/>
          <w:bCs/>
          <w:color w:val="000000"/>
        </w:rPr>
        <w:t> </w:t>
      </w:r>
      <w:r w:rsidRPr="009944F2">
        <w:rPr>
          <w:rStyle w:val="fadeinpfttw8"/>
          <w:rFonts w:eastAsiaTheme="majorEastAsia"/>
          <w:b/>
          <w:bCs/>
          <w:color w:val="000000"/>
        </w:rPr>
        <w:t>Incidence</w:t>
      </w:r>
      <w:r w:rsidR="00DE37FE">
        <w:rPr>
          <w:rStyle w:val="fadeinpfttw8"/>
          <w:rFonts w:eastAsiaTheme="majorEastAsia"/>
          <w:b/>
          <w:bCs/>
          <w:color w:val="000000"/>
          <w:vertAlign w:val="superscript"/>
        </w:rPr>
        <w:t>30</w:t>
      </w:r>
    </w:p>
    <w:tbl>
      <w:tblPr>
        <w:tblStyle w:val="TableGrid"/>
        <w:tblW w:w="0" w:type="auto"/>
        <w:tblLook w:val="04A0" w:firstRow="1" w:lastRow="0" w:firstColumn="1" w:lastColumn="0" w:noHBand="0" w:noVBand="1"/>
      </w:tblPr>
      <w:tblGrid>
        <w:gridCol w:w="3052"/>
        <w:gridCol w:w="1923"/>
      </w:tblGrid>
      <w:tr w:rsidR="00863678" w:rsidRPr="009944F2" w14:paraId="2A8EC884" w14:textId="77777777" w:rsidTr="00F31AED">
        <w:tc>
          <w:tcPr>
            <w:tcW w:w="0" w:type="auto"/>
            <w:hideMark/>
          </w:tcPr>
          <w:p w14:paraId="70B8B476" w14:textId="77777777" w:rsidR="00863678" w:rsidRPr="009944F2" w:rsidRDefault="00863678" w:rsidP="00661356">
            <w:pPr>
              <w:spacing w:line="360" w:lineRule="auto"/>
              <w:jc w:val="center"/>
              <w:rPr>
                <w:b/>
                <w:bCs/>
              </w:rPr>
            </w:pPr>
            <w:r w:rsidRPr="009944F2">
              <w:rPr>
                <w:rStyle w:val="fadeinpfttw8"/>
                <w:rFonts w:eastAsiaTheme="majorEastAsia"/>
                <w:b/>
                <w:bCs/>
              </w:rPr>
              <w:t>Predictor</w:t>
            </w:r>
          </w:p>
        </w:tc>
        <w:tc>
          <w:tcPr>
            <w:tcW w:w="0" w:type="auto"/>
            <w:hideMark/>
          </w:tcPr>
          <w:p w14:paraId="78F00222" w14:textId="77777777" w:rsidR="00863678" w:rsidRPr="009944F2" w:rsidRDefault="00863678" w:rsidP="00661356">
            <w:pPr>
              <w:spacing w:line="360" w:lineRule="auto"/>
              <w:jc w:val="center"/>
              <w:rPr>
                <w:b/>
                <w:bCs/>
              </w:rPr>
            </w:pPr>
            <w:r w:rsidRPr="009944F2">
              <w:rPr>
                <w:rStyle w:val="fadeinpfttw8"/>
                <w:rFonts w:eastAsiaTheme="majorEastAsia"/>
                <w:b/>
                <w:bCs/>
              </w:rPr>
              <w:t>Approx.</w:t>
            </w:r>
            <w:r w:rsidRPr="009944F2">
              <w:rPr>
                <w:rStyle w:val="apple-converted-space"/>
                <w:rFonts w:eastAsiaTheme="majorEastAsia"/>
                <w:b/>
                <w:bCs/>
              </w:rPr>
              <w:t> </w:t>
            </w:r>
            <w:r w:rsidRPr="009944F2">
              <w:rPr>
                <w:rStyle w:val="fadeinpfttw8"/>
                <w:rFonts w:eastAsiaTheme="majorEastAsia"/>
                <w:b/>
                <w:bCs/>
              </w:rPr>
              <w:t>weight*</w:t>
            </w:r>
          </w:p>
        </w:tc>
      </w:tr>
      <w:tr w:rsidR="00863678" w:rsidRPr="009944F2" w14:paraId="26D4B718" w14:textId="77777777" w:rsidTr="00F31AED">
        <w:tc>
          <w:tcPr>
            <w:tcW w:w="0" w:type="auto"/>
            <w:hideMark/>
          </w:tcPr>
          <w:p w14:paraId="42AF34AA" w14:textId="77777777" w:rsidR="00863678" w:rsidRPr="009944F2" w:rsidRDefault="00863678" w:rsidP="00661356">
            <w:pPr>
              <w:spacing w:line="360" w:lineRule="auto"/>
            </w:pPr>
            <w:r w:rsidRPr="009944F2">
              <w:rPr>
                <w:rStyle w:val="fadeinpfttw8"/>
                <w:rFonts w:eastAsiaTheme="majorEastAsia"/>
              </w:rPr>
              <w:t>Plaque</w:t>
            </w:r>
            <w:r w:rsidRPr="009944F2">
              <w:rPr>
                <w:rStyle w:val="apple-converted-space"/>
                <w:rFonts w:eastAsiaTheme="majorEastAsia"/>
              </w:rPr>
              <w:t> </w:t>
            </w:r>
            <w:r w:rsidRPr="009944F2">
              <w:rPr>
                <w:rStyle w:val="fadeinpfttw8"/>
                <w:rFonts w:eastAsiaTheme="majorEastAsia"/>
              </w:rPr>
              <w:t>index </w:t>
            </w:r>
          </w:p>
        </w:tc>
        <w:tc>
          <w:tcPr>
            <w:tcW w:w="0" w:type="auto"/>
            <w:hideMark/>
          </w:tcPr>
          <w:p w14:paraId="568426E3" w14:textId="77777777" w:rsidR="00863678" w:rsidRPr="009944F2" w:rsidRDefault="00863678" w:rsidP="00661356">
            <w:pPr>
              <w:spacing w:line="360" w:lineRule="auto"/>
            </w:pPr>
            <w:r w:rsidRPr="009944F2">
              <w:rPr>
                <w:rStyle w:val="fadeinpfttw8"/>
                <w:rFonts w:eastAsiaTheme="majorEastAsia"/>
              </w:rPr>
              <w:t>30 %</w:t>
            </w:r>
          </w:p>
        </w:tc>
      </w:tr>
      <w:tr w:rsidR="00863678" w:rsidRPr="009944F2" w14:paraId="4628A652" w14:textId="77777777" w:rsidTr="00F31AED">
        <w:tc>
          <w:tcPr>
            <w:tcW w:w="0" w:type="auto"/>
            <w:hideMark/>
          </w:tcPr>
          <w:p w14:paraId="4980EB62" w14:textId="77777777" w:rsidR="00863678" w:rsidRPr="009944F2" w:rsidRDefault="00863678" w:rsidP="00661356">
            <w:pPr>
              <w:spacing w:line="360" w:lineRule="auto"/>
            </w:pPr>
            <w:r w:rsidRPr="009944F2">
              <w:rPr>
                <w:rStyle w:val="fadeinpfttw8"/>
                <w:rFonts w:eastAsiaTheme="majorEastAsia"/>
              </w:rPr>
              <w:t>Thin</w:t>
            </w:r>
            <w:r w:rsidRPr="009944F2">
              <w:rPr>
                <w:rStyle w:val="apple-converted-space"/>
                <w:rFonts w:eastAsiaTheme="majorEastAsia"/>
              </w:rPr>
              <w:t> </w:t>
            </w:r>
            <w:r w:rsidRPr="009944F2">
              <w:rPr>
                <w:rStyle w:val="fadeinpfttw8"/>
                <w:rFonts w:eastAsiaTheme="majorEastAsia"/>
              </w:rPr>
              <w:t>phenotype </w:t>
            </w:r>
          </w:p>
        </w:tc>
        <w:tc>
          <w:tcPr>
            <w:tcW w:w="0" w:type="auto"/>
            <w:hideMark/>
          </w:tcPr>
          <w:p w14:paraId="71D2FC5E" w14:textId="77777777" w:rsidR="00863678" w:rsidRPr="009944F2" w:rsidRDefault="00863678" w:rsidP="00661356">
            <w:pPr>
              <w:spacing w:line="360" w:lineRule="auto"/>
            </w:pPr>
            <w:r w:rsidRPr="009944F2">
              <w:rPr>
                <w:rStyle w:val="fadeinpfttw8"/>
                <w:rFonts w:eastAsiaTheme="majorEastAsia"/>
              </w:rPr>
              <w:t>25 %</w:t>
            </w:r>
          </w:p>
        </w:tc>
      </w:tr>
      <w:tr w:rsidR="00863678" w:rsidRPr="009944F2" w14:paraId="2AC9521B" w14:textId="77777777" w:rsidTr="00F31AED">
        <w:tc>
          <w:tcPr>
            <w:tcW w:w="0" w:type="auto"/>
            <w:hideMark/>
          </w:tcPr>
          <w:p w14:paraId="20818184" w14:textId="77777777" w:rsidR="00863678" w:rsidRPr="009944F2" w:rsidRDefault="00863678" w:rsidP="00661356">
            <w:pPr>
              <w:spacing w:line="360" w:lineRule="auto"/>
            </w:pPr>
            <w:r w:rsidRPr="009944F2">
              <w:rPr>
                <w:rStyle w:val="fadeinpfttw8"/>
                <w:rFonts w:eastAsiaTheme="majorEastAsia"/>
              </w:rPr>
              <w:t>Smoking </w:t>
            </w:r>
          </w:p>
        </w:tc>
        <w:tc>
          <w:tcPr>
            <w:tcW w:w="0" w:type="auto"/>
            <w:hideMark/>
          </w:tcPr>
          <w:p w14:paraId="235263BF" w14:textId="77777777" w:rsidR="00863678" w:rsidRPr="009944F2" w:rsidRDefault="00863678" w:rsidP="00661356">
            <w:pPr>
              <w:spacing w:line="360" w:lineRule="auto"/>
            </w:pPr>
            <w:r w:rsidRPr="009944F2">
              <w:rPr>
                <w:rStyle w:val="fadeinpfttw8"/>
                <w:rFonts w:eastAsiaTheme="majorEastAsia"/>
              </w:rPr>
              <w:t>15 %</w:t>
            </w:r>
          </w:p>
        </w:tc>
      </w:tr>
      <w:tr w:rsidR="00863678" w:rsidRPr="009944F2" w14:paraId="15C1CB39" w14:textId="77777777" w:rsidTr="00F31AED">
        <w:tc>
          <w:tcPr>
            <w:tcW w:w="0" w:type="auto"/>
            <w:hideMark/>
          </w:tcPr>
          <w:p w14:paraId="085FA6BC" w14:textId="77777777" w:rsidR="00863678" w:rsidRPr="009944F2" w:rsidRDefault="00863678" w:rsidP="00661356">
            <w:pPr>
              <w:spacing w:line="360" w:lineRule="auto"/>
            </w:pPr>
            <w:r w:rsidRPr="009944F2">
              <w:rPr>
                <w:rStyle w:val="fadeinpfttw8"/>
                <w:rFonts w:eastAsiaTheme="majorEastAsia"/>
              </w:rPr>
              <w:t>Traumatic</w:t>
            </w:r>
            <w:r w:rsidRPr="009944F2">
              <w:rPr>
                <w:rStyle w:val="apple-converted-space"/>
                <w:rFonts w:eastAsiaTheme="majorEastAsia"/>
              </w:rPr>
              <w:t> </w:t>
            </w:r>
            <w:r w:rsidRPr="009944F2">
              <w:rPr>
                <w:rStyle w:val="fadeinpfttw8"/>
                <w:rFonts w:eastAsiaTheme="majorEastAsia"/>
              </w:rPr>
              <w:t>brushing </w:t>
            </w:r>
          </w:p>
        </w:tc>
        <w:tc>
          <w:tcPr>
            <w:tcW w:w="0" w:type="auto"/>
            <w:hideMark/>
          </w:tcPr>
          <w:p w14:paraId="588C345D" w14:textId="77777777" w:rsidR="00863678" w:rsidRPr="009944F2" w:rsidRDefault="00863678" w:rsidP="00661356">
            <w:pPr>
              <w:spacing w:line="360" w:lineRule="auto"/>
            </w:pPr>
            <w:r w:rsidRPr="009944F2">
              <w:rPr>
                <w:rStyle w:val="fadeinpfttw8"/>
                <w:rFonts w:eastAsiaTheme="majorEastAsia"/>
              </w:rPr>
              <w:t>12 %</w:t>
            </w:r>
          </w:p>
        </w:tc>
      </w:tr>
      <w:tr w:rsidR="00863678" w:rsidRPr="009944F2" w14:paraId="443A5FD1" w14:textId="77777777" w:rsidTr="00F31AED">
        <w:tc>
          <w:tcPr>
            <w:tcW w:w="0" w:type="auto"/>
            <w:hideMark/>
          </w:tcPr>
          <w:p w14:paraId="469E11B7" w14:textId="77777777" w:rsidR="00863678" w:rsidRPr="009944F2" w:rsidRDefault="00863678" w:rsidP="00661356">
            <w:pPr>
              <w:spacing w:line="360" w:lineRule="auto"/>
            </w:pPr>
            <w:r w:rsidRPr="009944F2">
              <w:rPr>
                <w:rStyle w:val="fadeinpfttw8"/>
                <w:rFonts w:eastAsiaTheme="majorEastAsia"/>
              </w:rPr>
              <w:t>Malpositioned</w:t>
            </w:r>
            <w:r w:rsidRPr="009944F2">
              <w:rPr>
                <w:rStyle w:val="apple-converted-space"/>
                <w:rFonts w:eastAsiaTheme="majorEastAsia"/>
              </w:rPr>
              <w:t> </w:t>
            </w:r>
            <w:r w:rsidRPr="009944F2">
              <w:rPr>
                <w:rStyle w:val="fadeinpfttw8"/>
                <w:rFonts w:eastAsiaTheme="majorEastAsia"/>
              </w:rPr>
              <w:t>tooth / implant</w:t>
            </w:r>
          </w:p>
        </w:tc>
        <w:tc>
          <w:tcPr>
            <w:tcW w:w="0" w:type="auto"/>
            <w:hideMark/>
          </w:tcPr>
          <w:p w14:paraId="391A6250" w14:textId="77777777" w:rsidR="00863678" w:rsidRPr="009944F2" w:rsidRDefault="00863678" w:rsidP="00661356">
            <w:pPr>
              <w:spacing w:line="360" w:lineRule="auto"/>
            </w:pPr>
            <w:r w:rsidRPr="009944F2">
              <w:rPr>
                <w:rStyle w:val="fadeinpfttw8"/>
                <w:rFonts w:eastAsiaTheme="majorEastAsia"/>
              </w:rPr>
              <w:t>10 %</w:t>
            </w:r>
          </w:p>
        </w:tc>
      </w:tr>
      <w:tr w:rsidR="00863678" w:rsidRPr="009944F2" w14:paraId="45F379E2" w14:textId="77777777" w:rsidTr="00F31AED">
        <w:tc>
          <w:tcPr>
            <w:tcW w:w="0" w:type="auto"/>
            <w:hideMark/>
          </w:tcPr>
          <w:p w14:paraId="0E7ABD14" w14:textId="77777777" w:rsidR="00863678" w:rsidRPr="009944F2" w:rsidRDefault="00863678" w:rsidP="00661356">
            <w:pPr>
              <w:spacing w:line="360" w:lineRule="auto"/>
            </w:pPr>
            <w:r w:rsidRPr="009944F2">
              <w:rPr>
                <w:rStyle w:val="fadeinpfttw8"/>
                <w:rFonts w:eastAsiaTheme="majorEastAsia"/>
              </w:rPr>
              <w:t>High</w:t>
            </w:r>
            <w:r w:rsidRPr="009944F2">
              <w:rPr>
                <w:rStyle w:val="apple-converted-space"/>
                <w:rFonts w:eastAsiaTheme="majorEastAsia"/>
              </w:rPr>
              <w:t> </w:t>
            </w:r>
            <w:r w:rsidRPr="009944F2">
              <w:rPr>
                <w:rStyle w:val="fadeinpfttw8"/>
                <w:rFonts w:eastAsiaTheme="majorEastAsia"/>
              </w:rPr>
              <w:t>frenum</w:t>
            </w:r>
            <w:r w:rsidRPr="009944F2">
              <w:rPr>
                <w:rStyle w:val="apple-converted-space"/>
                <w:rFonts w:eastAsiaTheme="majorEastAsia"/>
              </w:rPr>
              <w:t> </w:t>
            </w:r>
            <w:r w:rsidRPr="009944F2">
              <w:rPr>
                <w:rStyle w:val="fadeinpfttw8"/>
                <w:rFonts w:eastAsiaTheme="majorEastAsia"/>
              </w:rPr>
              <w:t>pull </w:t>
            </w:r>
          </w:p>
        </w:tc>
        <w:tc>
          <w:tcPr>
            <w:tcW w:w="0" w:type="auto"/>
            <w:hideMark/>
          </w:tcPr>
          <w:p w14:paraId="15B46E2D" w14:textId="77777777" w:rsidR="00863678" w:rsidRPr="009944F2" w:rsidRDefault="00863678" w:rsidP="00661356">
            <w:pPr>
              <w:spacing w:line="360" w:lineRule="auto"/>
            </w:pPr>
            <w:r w:rsidRPr="009944F2">
              <w:rPr>
                <w:rStyle w:val="fadeinpfttw8"/>
                <w:rFonts w:eastAsiaTheme="majorEastAsia"/>
              </w:rPr>
              <w:t> 8 %</w:t>
            </w:r>
          </w:p>
        </w:tc>
      </w:tr>
    </w:tbl>
    <w:p w14:paraId="28979C29" w14:textId="77777777" w:rsidR="00863678" w:rsidRPr="009944F2" w:rsidRDefault="00863678" w:rsidP="00661356">
      <w:pPr>
        <w:pStyle w:val="NormalWeb"/>
        <w:spacing w:line="360" w:lineRule="auto"/>
        <w:rPr>
          <w:color w:val="000000"/>
        </w:rPr>
      </w:pPr>
      <w:r w:rsidRPr="009944F2">
        <w:rPr>
          <w:rStyle w:val="fadeinpfttw8"/>
          <w:rFonts w:eastAsiaTheme="majorEastAsia"/>
          <w:i/>
          <w:iCs/>
          <w:color w:val="000000"/>
        </w:rPr>
        <w:t>*Weights</w:t>
      </w:r>
      <w:r w:rsidRPr="009944F2">
        <w:rPr>
          <w:rStyle w:val="apple-converted-space"/>
          <w:rFonts w:eastAsiaTheme="majorEastAsia"/>
          <w:i/>
          <w:iCs/>
          <w:color w:val="000000"/>
        </w:rPr>
        <w:t> </w:t>
      </w:r>
      <w:r w:rsidRPr="009944F2">
        <w:rPr>
          <w:rStyle w:val="fadeinpfttw8"/>
          <w:rFonts w:eastAsiaTheme="majorEastAsia"/>
          <w:i/>
          <w:iCs/>
          <w:color w:val="000000"/>
        </w:rPr>
        <w:t>derived</w:t>
      </w:r>
      <w:r w:rsidRPr="009944F2">
        <w:rPr>
          <w:rStyle w:val="apple-converted-space"/>
          <w:rFonts w:eastAsiaTheme="majorEastAsia"/>
          <w:i/>
          <w:iCs/>
          <w:color w:val="000000"/>
        </w:rPr>
        <w:t> </w:t>
      </w:r>
      <w:r w:rsidRPr="009944F2">
        <w:rPr>
          <w:rStyle w:val="fadeinpfttw8"/>
          <w:rFonts w:eastAsiaTheme="majorEastAsia"/>
          <w:i/>
          <w:iCs/>
          <w:color w:val="000000"/>
        </w:rPr>
        <w:t>from</w:t>
      </w:r>
      <w:r w:rsidRPr="009944F2">
        <w:rPr>
          <w:rStyle w:val="apple-converted-space"/>
          <w:rFonts w:eastAsiaTheme="majorEastAsia"/>
          <w:i/>
          <w:iCs/>
          <w:color w:val="000000"/>
        </w:rPr>
        <w:t> </w:t>
      </w:r>
      <w:r w:rsidRPr="009944F2">
        <w:rPr>
          <w:rStyle w:val="fadeinpfttw8"/>
          <w:rFonts w:eastAsiaTheme="majorEastAsia"/>
          <w:i/>
          <w:iCs/>
          <w:color w:val="000000"/>
        </w:rPr>
        <w:t>pooled</w:t>
      </w:r>
      <w:r w:rsidRPr="009944F2">
        <w:rPr>
          <w:rStyle w:val="apple-converted-space"/>
          <w:rFonts w:eastAsiaTheme="majorEastAsia"/>
          <w:i/>
          <w:iCs/>
          <w:color w:val="000000"/>
        </w:rPr>
        <w:t> </w:t>
      </w:r>
      <w:r w:rsidRPr="009944F2">
        <w:rPr>
          <w:rStyle w:val="fadeinpfttw8"/>
          <w:rFonts w:eastAsiaTheme="majorEastAsia"/>
          <w:i/>
          <w:iCs/>
          <w:color w:val="000000"/>
        </w:rPr>
        <w:t>multivariate</w:t>
      </w:r>
      <w:r w:rsidRPr="009944F2">
        <w:rPr>
          <w:rStyle w:val="apple-converted-space"/>
          <w:rFonts w:eastAsiaTheme="majorEastAsia"/>
          <w:i/>
          <w:iCs/>
          <w:color w:val="000000"/>
        </w:rPr>
        <w:t> </w:t>
      </w:r>
      <w:r w:rsidRPr="009944F2">
        <w:rPr>
          <w:rStyle w:val="fadeinpfttw8"/>
          <w:rFonts w:eastAsiaTheme="majorEastAsia"/>
          <w:i/>
          <w:iCs/>
          <w:color w:val="000000"/>
        </w:rPr>
        <w:t>cohort</w:t>
      </w:r>
      <w:r w:rsidRPr="009944F2">
        <w:rPr>
          <w:rStyle w:val="apple-converted-space"/>
          <w:rFonts w:eastAsiaTheme="majorEastAsia"/>
          <w:i/>
          <w:iCs/>
          <w:color w:val="000000"/>
        </w:rPr>
        <w:t> </w:t>
      </w:r>
      <w:r w:rsidRPr="009944F2">
        <w:rPr>
          <w:rStyle w:val="fadeinpfttw8"/>
          <w:rFonts w:eastAsiaTheme="majorEastAsia"/>
          <w:i/>
          <w:iCs/>
          <w:color w:val="000000"/>
        </w:rPr>
        <w:t>analyses</w:t>
      </w:r>
      <w:r w:rsidRPr="009944F2">
        <w:rPr>
          <w:rStyle w:val="apple-converted-space"/>
          <w:rFonts w:eastAsiaTheme="majorEastAsia"/>
          <w:i/>
          <w:iCs/>
          <w:color w:val="000000"/>
        </w:rPr>
        <w:t> </w:t>
      </w:r>
      <w:r w:rsidRPr="009944F2">
        <w:rPr>
          <w:rStyle w:val="fadeinpfttw8"/>
          <w:rFonts w:eastAsiaTheme="majorEastAsia"/>
          <w:i/>
          <w:iCs/>
          <w:color w:val="000000"/>
        </w:rPr>
        <w:t>incorporating</w:t>
      </w:r>
      <w:r w:rsidRPr="009944F2">
        <w:rPr>
          <w:rStyle w:val="apple-converted-space"/>
          <w:rFonts w:eastAsiaTheme="majorEastAsia"/>
          <w:i/>
          <w:iCs/>
          <w:color w:val="000000"/>
        </w:rPr>
        <w:t> </w:t>
      </w:r>
      <w:r w:rsidRPr="009944F2">
        <w:rPr>
          <w:rStyle w:val="fadeinpfttw8"/>
          <w:rFonts w:eastAsiaTheme="majorEastAsia"/>
          <w:i/>
          <w:iCs/>
          <w:color w:val="000000"/>
        </w:rPr>
        <w:t>the</w:t>
      </w:r>
      <w:r w:rsidRPr="009944F2">
        <w:rPr>
          <w:rStyle w:val="apple-converted-space"/>
          <w:rFonts w:eastAsiaTheme="majorEastAsia"/>
          <w:i/>
          <w:iCs/>
          <w:color w:val="000000"/>
        </w:rPr>
        <w:t> </w:t>
      </w:r>
      <w:r w:rsidRPr="009944F2">
        <w:rPr>
          <w:rStyle w:val="fadeinpfttw8"/>
          <w:rFonts w:eastAsiaTheme="majorEastAsia"/>
          <w:i/>
          <w:iCs/>
          <w:color w:val="000000"/>
        </w:rPr>
        <w:t>epidemiologic</w:t>
      </w:r>
      <w:r w:rsidRPr="009944F2">
        <w:rPr>
          <w:rStyle w:val="apple-converted-space"/>
          <w:rFonts w:eastAsiaTheme="majorEastAsia"/>
          <w:i/>
          <w:iCs/>
          <w:color w:val="000000"/>
        </w:rPr>
        <w:t> </w:t>
      </w:r>
      <w:r w:rsidRPr="009944F2">
        <w:rPr>
          <w:rStyle w:val="fadeinpfttw8"/>
          <w:rFonts w:eastAsiaTheme="majorEastAsia"/>
          <w:i/>
          <w:iCs/>
          <w:color w:val="000000"/>
        </w:rPr>
        <w:t>and</w:t>
      </w:r>
      <w:r w:rsidRPr="009944F2">
        <w:rPr>
          <w:rStyle w:val="apple-converted-space"/>
          <w:rFonts w:eastAsiaTheme="majorEastAsia"/>
          <w:i/>
          <w:iCs/>
          <w:color w:val="000000"/>
        </w:rPr>
        <w:t> </w:t>
      </w:r>
      <w:r w:rsidRPr="009944F2">
        <w:rPr>
          <w:rStyle w:val="fadeinpfttw8"/>
          <w:rFonts w:eastAsiaTheme="majorEastAsia"/>
          <w:i/>
          <w:iCs/>
          <w:color w:val="000000"/>
        </w:rPr>
        <w:t>mechanistic</w:t>
      </w:r>
      <w:r w:rsidRPr="009944F2">
        <w:rPr>
          <w:rStyle w:val="apple-converted-space"/>
          <w:rFonts w:eastAsiaTheme="majorEastAsia"/>
          <w:i/>
          <w:iCs/>
          <w:color w:val="000000"/>
        </w:rPr>
        <w:t> </w:t>
      </w:r>
      <w:r w:rsidRPr="009944F2">
        <w:rPr>
          <w:rStyle w:val="fadeinpfttw8"/>
          <w:rFonts w:eastAsiaTheme="majorEastAsia"/>
          <w:i/>
          <w:iCs/>
          <w:color w:val="000000"/>
        </w:rPr>
        <w:t>studies</w:t>
      </w:r>
      <w:r w:rsidRPr="009944F2">
        <w:rPr>
          <w:rStyle w:val="apple-converted-space"/>
          <w:rFonts w:eastAsiaTheme="majorEastAsia"/>
          <w:i/>
          <w:iCs/>
          <w:color w:val="000000"/>
        </w:rPr>
        <w:t> </w:t>
      </w:r>
      <w:r w:rsidRPr="009944F2">
        <w:rPr>
          <w:rStyle w:val="fadeinpfttw8"/>
          <w:rFonts w:eastAsiaTheme="majorEastAsia"/>
          <w:i/>
          <w:iCs/>
          <w:color w:val="000000"/>
        </w:rPr>
        <w:t>cited</w:t>
      </w:r>
      <w:r w:rsidRPr="009944F2">
        <w:rPr>
          <w:rStyle w:val="apple-converted-space"/>
          <w:rFonts w:eastAsiaTheme="majorEastAsia"/>
          <w:i/>
          <w:iCs/>
          <w:color w:val="000000"/>
        </w:rPr>
        <w:t> </w:t>
      </w:r>
      <w:r w:rsidRPr="009944F2">
        <w:rPr>
          <w:rStyle w:val="fadeinpfttw8"/>
          <w:rFonts w:eastAsiaTheme="majorEastAsia"/>
          <w:i/>
          <w:iCs/>
          <w:color w:val="000000"/>
        </w:rPr>
        <w:t>above.</w:t>
      </w:r>
    </w:p>
    <w:p w14:paraId="3A4C3D05" w14:textId="1FED231C" w:rsidR="00DE37FE" w:rsidRDefault="00DE37FE" w:rsidP="00661356">
      <w:pPr>
        <w:pStyle w:val="NormalWeb"/>
        <w:spacing w:line="360" w:lineRule="auto"/>
        <w:rPr>
          <w:color w:val="000000"/>
        </w:rPr>
      </w:pPr>
      <w:r w:rsidRPr="00DE37FE">
        <w:rPr>
          <w:color w:val="000000"/>
        </w:rPr>
        <w:t>Oral soft tissue repair is orchestrated through overlapping cellular and molecular events that unfold faster and with less scarring than comparable processes in skin. This section reviews the canonical wound healing phases, histologic timelines after palatal harvesting and recipient site grafting, key growth factor and extracellular matrix (ECM) dynamics, and the modulatory role of adjunctive therapies—laying the biologic groundwork for understanding how various graft materials integrate and how postoperative pain resolves</w:t>
      </w:r>
      <w:r>
        <w:rPr>
          <w:color w:val="000000"/>
          <w:vertAlign w:val="superscript"/>
        </w:rPr>
        <w:t>1,7,10,11</w:t>
      </w:r>
      <w:r w:rsidRPr="00DE37FE">
        <w:rPr>
          <w:color w:val="000000"/>
        </w:rPr>
        <w:t>.</w:t>
      </w:r>
    </w:p>
    <w:p w14:paraId="5287ED7A" w14:textId="374056BC" w:rsidR="00D065FE" w:rsidRPr="009944F2" w:rsidRDefault="00D065FE" w:rsidP="00661356">
      <w:pPr>
        <w:pStyle w:val="NormalWeb"/>
        <w:spacing w:line="360" w:lineRule="auto"/>
        <w:rPr>
          <w:b/>
          <w:bCs/>
          <w:color w:val="000000"/>
        </w:rPr>
      </w:pPr>
      <w:r w:rsidRPr="009944F2">
        <w:rPr>
          <w:b/>
          <w:bCs/>
          <w:color w:val="000000"/>
        </w:rPr>
        <w:t>3 Biology of Wound Healing in Oral Mucosa</w:t>
      </w:r>
    </w:p>
    <w:p w14:paraId="43AE34B7" w14:textId="39C0884D" w:rsidR="00D065FE" w:rsidRPr="009944F2" w:rsidRDefault="00D065FE" w:rsidP="00661356">
      <w:pPr>
        <w:pStyle w:val="NormalWeb"/>
        <w:spacing w:line="360" w:lineRule="auto"/>
        <w:rPr>
          <w:b/>
          <w:bCs/>
          <w:color w:val="000000"/>
        </w:rPr>
      </w:pPr>
      <w:r w:rsidRPr="009944F2">
        <w:rPr>
          <w:b/>
          <w:bCs/>
          <w:color w:val="000000"/>
        </w:rPr>
        <w:t>3.1 Classical Phases and Their Oral Nuances</w:t>
      </w:r>
    </w:p>
    <w:p w14:paraId="263417F8" w14:textId="1DA1F068" w:rsidR="006D0528" w:rsidRPr="006D0528" w:rsidRDefault="006D0528" w:rsidP="006D0528">
      <w:pPr>
        <w:pStyle w:val="NormalWeb"/>
        <w:spacing w:line="360" w:lineRule="auto"/>
        <w:rPr>
          <w:color w:val="000000"/>
        </w:rPr>
      </w:pPr>
      <w:r w:rsidRPr="006D0528">
        <w:rPr>
          <w:color w:val="000000"/>
        </w:rPr>
        <w:t>Hemostasis (minutes–hours). Fibrin rich clots form more rapidly intra orally because saliva supplies thrombin like enzymes and calcium ions that accelerate polymeri</w:t>
      </w:r>
      <w:r w:rsidR="000A1F02">
        <w:rPr>
          <w:color w:val="000000"/>
        </w:rPr>
        <w:t>z</w:t>
      </w:r>
      <w:r w:rsidRPr="006D0528">
        <w:rPr>
          <w:color w:val="000000"/>
        </w:rPr>
        <w:t>ation</w:t>
      </w:r>
      <w:r>
        <w:rPr>
          <w:color w:val="000000"/>
          <w:vertAlign w:val="superscript"/>
        </w:rPr>
        <w:t>24</w:t>
      </w:r>
      <w:r w:rsidRPr="006D0528">
        <w:rPr>
          <w:color w:val="000000"/>
        </w:rPr>
        <w:t>.</w:t>
      </w:r>
    </w:p>
    <w:p w14:paraId="37885C16" w14:textId="52CF12DB" w:rsidR="006D0528" w:rsidRPr="006D0528" w:rsidRDefault="006D0528" w:rsidP="006D0528">
      <w:pPr>
        <w:pStyle w:val="NormalWeb"/>
        <w:spacing w:line="360" w:lineRule="auto"/>
        <w:rPr>
          <w:color w:val="000000"/>
        </w:rPr>
      </w:pPr>
      <w:r w:rsidRPr="006D0528">
        <w:rPr>
          <w:color w:val="000000"/>
        </w:rPr>
        <w:lastRenderedPageBreak/>
        <w:t>Inflammation (hours–days). Neutrophils dominate the first 24 h, followed by macrophage‐mediated debridement; oral wounds show a briefer inflammatory burst and lower neutrophil density than cutaneous wounds, partly explaining reduced scar formation</w:t>
      </w:r>
      <w:r>
        <w:rPr>
          <w:color w:val="000000"/>
          <w:vertAlign w:val="superscript"/>
        </w:rPr>
        <w:t>24</w:t>
      </w:r>
      <w:r w:rsidRPr="006D0528">
        <w:rPr>
          <w:color w:val="000000"/>
        </w:rPr>
        <w:t>.</w:t>
      </w:r>
    </w:p>
    <w:p w14:paraId="05418D6A" w14:textId="689094C1" w:rsidR="006D0528" w:rsidRPr="006D0528" w:rsidRDefault="006D0528" w:rsidP="006D0528">
      <w:pPr>
        <w:pStyle w:val="NormalWeb"/>
        <w:spacing w:line="360" w:lineRule="auto"/>
        <w:rPr>
          <w:color w:val="000000"/>
        </w:rPr>
      </w:pPr>
      <w:r w:rsidRPr="006D0528">
        <w:rPr>
          <w:color w:val="000000"/>
        </w:rPr>
        <w:t>Proliferation (days 2–7). Fibroblasts, endothelial cells, and keratinocytes proliferate; oral mucosa re epitheliali</w:t>
      </w:r>
      <w:r w:rsidR="000A1F02">
        <w:rPr>
          <w:color w:val="000000"/>
        </w:rPr>
        <w:t>z</w:t>
      </w:r>
      <w:r w:rsidRPr="006D0528">
        <w:rPr>
          <w:color w:val="000000"/>
        </w:rPr>
        <w:t>es 1–2 days faster than skin under similar conditions</w:t>
      </w:r>
      <w:r>
        <w:rPr>
          <w:color w:val="000000"/>
          <w:vertAlign w:val="superscript"/>
        </w:rPr>
        <w:t>24</w:t>
      </w:r>
      <w:r w:rsidRPr="006D0528">
        <w:rPr>
          <w:color w:val="000000"/>
        </w:rPr>
        <w:t>.</w:t>
      </w:r>
    </w:p>
    <w:p w14:paraId="435E2489" w14:textId="0DA79B30" w:rsidR="006D0528" w:rsidRPr="006D0528" w:rsidRDefault="000A1F02" w:rsidP="006D0528">
      <w:pPr>
        <w:pStyle w:val="NormalWeb"/>
        <w:spacing w:line="360" w:lineRule="auto"/>
        <w:rPr>
          <w:color w:val="000000"/>
        </w:rPr>
      </w:pPr>
      <w:r w:rsidRPr="006D0528">
        <w:rPr>
          <w:color w:val="000000"/>
        </w:rPr>
        <w:t>Remodeling</w:t>
      </w:r>
      <w:r w:rsidR="006D0528" w:rsidRPr="006D0528">
        <w:rPr>
          <w:color w:val="000000"/>
        </w:rPr>
        <w:t xml:space="preserve"> (weeks–months). Collagen III is gradually replaced by collagen I; in palatal donor sites, tensile strength approaches 80 % of baseline within 14 days, versus 21 days in skin equivalents</w:t>
      </w:r>
      <w:r w:rsidR="006D0528">
        <w:rPr>
          <w:color w:val="000000"/>
          <w:vertAlign w:val="superscript"/>
        </w:rPr>
        <w:t>24</w:t>
      </w:r>
      <w:r w:rsidR="006D0528" w:rsidRPr="006D0528">
        <w:rPr>
          <w:color w:val="000000"/>
        </w:rPr>
        <w:t>.</w:t>
      </w:r>
    </w:p>
    <w:p w14:paraId="003DB279" w14:textId="769814AD" w:rsidR="00D065FE" w:rsidRPr="009944F2" w:rsidRDefault="00D065FE" w:rsidP="006D0528">
      <w:pPr>
        <w:pStyle w:val="NormalWeb"/>
        <w:spacing w:line="360" w:lineRule="auto"/>
        <w:rPr>
          <w:b/>
          <w:bCs/>
          <w:color w:val="000000"/>
        </w:rPr>
      </w:pPr>
      <w:r w:rsidRPr="009944F2">
        <w:rPr>
          <w:b/>
          <w:bCs/>
          <w:color w:val="000000"/>
        </w:rPr>
        <w:t>3.2 Histologic Timeline After Palatal Donor and Recipient Sites</w:t>
      </w:r>
    </w:p>
    <w:p w14:paraId="2B1B10CA" w14:textId="0388244F" w:rsidR="006D0528" w:rsidRPr="006D0528" w:rsidRDefault="006D0528" w:rsidP="0013365B">
      <w:pPr>
        <w:pStyle w:val="NormalWeb"/>
        <w:numPr>
          <w:ilvl w:val="0"/>
          <w:numId w:val="19"/>
        </w:numPr>
        <w:spacing w:line="360" w:lineRule="auto"/>
        <w:rPr>
          <w:color w:val="000000"/>
        </w:rPr>
      </w:pPr>
      <w:r w:rsidRPr="006D0528">
        <w:rPr>
          <w:color w:val="000000"/>
        </w:rPr>
        <w:t>Palatal donor site: Fibrin clot and surface coagulum seal the wound by 24 h. Neo epithelium migrates from wound edges at ~0.5 mm</w:t>
      </w:r>
      <w:r w:rsidR="0021273B">
        <w:rPr>
          <w:color w:val="000000"/>
        </w:rPr>
        <w:t>/</w:t>
      </w:r>
      <w:r w:rsidRPr="006D0528">
        <w:rPr>
          <w:color w:val="000000"/>
        </w:rPr>
        <w:t xml:space="preserve">day, achieving complete closure in 10–14 days for 2 × 10 mm harvests </w:t>
      </w:r>
      <w:r>
        <w:rPr>
          <w:color w:val="000000"/>
          <w:vertAlign w:val="superscript"/>
        </w:rPr>
        <w:t>1,4,26</w:t>
      </w:r>
      <w:r w:rsidRPr="006D0528">
        <w:rPr>
          <w:color w:val="000000"/>
        </w:rPr>
        <w:t>. Submucosal granulation tissue peaks at day 7, with robust angiogenesis visible on CD31 immunostaining.</w:t>
      </w:r>
    </w:p>
    <w:p w14:paraId="485FE029" w14:textId="3BA179A4" w:rsidR="006D0528" w:rsidRPr="006D0528" w:rsidRDefault="006D0528" w:rsidP="0013365B">
      <w:pPr>
        <w:pStyle w:val="NormalWeb"/>
        <w:numPr>
          <w:ilvl w:val="0"/>
          <w:numId w:val="19"/>
        </w:numPr>
        <w:spacing w:line="360" w:lineRule="auto"/>
        <w:rPr>
          <w:color w:val="000000"/>
        </w:rPr>
      </w:pPr>
      <w:r w:rsidRPr="006D0528">
        <w:rPr>
          <w:color w:val="000000"/>
        </w:rPr>
        <w:t xml:space="preserve">Connective tissue graft (CTG) recipient bed: Vascular anastomosis between graft plexus and periosteal network begins within 3 days; by day 7, </w:t>
      </w:r>
      <w:r w:rsidR="000A1F02" w:rsidRPr="006D0528">
        <w:rPr>
          <w:color w:val="000000"/>
        </w:rPr>
        <w:t>oxygen</w:t>
      </w:r>
      <w:r w:rsidR="000A1F02">
        <w:rPr>
          <w:color w:val="000000"/>
        </w:rPr>
        <w:t>-</w:t>
      </w:r>
      <w:r w:rsidRPr="006D0528">
        <w:rPr>
          <w:color w:val="000000"/>
        </w:rPr>
        <w:t>sensitive probes register graft pO₂ levels equivalent to surrounding tissue</w:t>
      </w:r>
      <w:r>
        <w:rPr>
          <w:color w:val="000000"/>
          <w:vertAlign w:val="superscript"/>
        </w:rPr>
        <w:t>1,12,14,26</w:t>
      </w:r>
      <w:r w:rsidRPr="006D0528">
        <w:rPr>
          <w:color w:val="000000"/>
        </w:rPr>
        <w:t xml:space="preserve">. Collagen fibres realign parallel to </w:t>
      </w:r>
      <w:r w:rsidR="000A1F02">
        <w:rPr>
          <w:color w:val="000000"/>
        </w:rPr>
        <w:t xml:space="preserve">the </w:t>
      </w:r>
      <w:r w:rsidRPr="006D0528">
        <w:rPr>
          <w:color w:val="000000"/>
        </w:rPr>
        <w:t>tooth root over 4–6 weeks, contributing to increased keratini</w:t>
      </w:r>
      <w:r w:rsidR="000A1F02">
        <w:rPr>
          <w:color w:val="000000"/>
        </w:rPr>
        <w:t>z</w:t>
      </w:r>
      <w:r w:rsidRPr="006D0528">
        <w:rPr>
          <w:color w:val="000000"/>
        </w:rPr>
        <w:t>ation</w:t>
      </w:r>
      <w:r>
        <w:rPr>
          <w:color w:val="000000"/>
          <w:vertAlign w:val="superscript"/>
        </w:rPr>
        <w:t>26</w:t>
      </w:r>
      <w:r w:rsidRPr="006D0528">
        <w:rPr>
          <w:color w:val="000000"/>
        </w:rPr>
        <w:t>.</w:t>
      </w:r>
    </w:p>
    <w:p w14:paraId="459E6A65" w14:textId="14F0E0F9" w:rsidR="00D065FE" w:rsidRPr="006D0528" w:rsidRDefault="00D065FE" w:rsidP="00661356">
      <w:pPr>
        <w:pStyle w:val="NormalWeb"/>
        <w:spacing w:line="360" w:lineRule="auto"/>
        <w:rPr>
          <w:b/>
          <w:bCs/>
          <w:color w:val="000000"/>
          <w:vertAlign w:val="superscript"/>
        </w:rPr>
      </w:pPr>
      <w:r w:rsidRPr="009944F2">
        <w:rPr>
          <w:b/>
          <w:bCs/>
          <w:color w:val="000000"/>
        </w:rPr>
        <w:t>3.3 Key Molecular Mediators</w:t>
      </w:r>
      <w:r w:rsidR="00EA184E">
        <w:rPr>
          <w:b/>
          <w:bCs/>
          <w:color w:val="000000"/>
          <w:vertAlign w:val="superscript"/>
        </w:rPr>
        <w:t>22,23</w:t>
      </w:r>
    </w:p>
    <w:tbl>
      <w:tblPr>
        <w:tblStyle w:val="TableGrid"/>
        <w:tblW w:w="0" w:type="auto"/>
        <w:tblLook w:val="04A0" w:firstRow="1" w:lastRow="0" w:firstColumn="1" w:lastColumn="0" w:noHBand="0" w:noVBand="1"/>
      </w:tblPr>
      <w:tblGrid>
        <w:gridCol w:w="1652"/>
        <w:gridCol w:w="1073"/>
        <w:gridCol w:w="6625"/>
      </w:tblGrid>
      <w:tr w:rsidR="00D065FE" w:rsidRPr="009944F2" w14:paraId="249F65A9" w14:textId="77777777" w:rsidTr="00EA184E">
        <w:tc>
          <w:tcPr>
            <w:tcW w:w="0" w:type="auto"/>
            <w:hideMark/>
          </w:tcPr>
          <w:p w14:paraId="69647922" w14:textId="77777777" w:rsidR="00D065FE" w:rsidRPr="009944F2" w:rsidRDefault="00D065FE" w:rsidP="00661356">
            <w:pPr>
              <w:pStyle w:val="NormalWeb"/>
              <w:spacing w:line="360" w:lineRule="auto"/>
              <w:rPr>
                <w:b/>
                <w:bCs/>
                <w:color w:val="000000"/>
              </w:rPr>
            </w:pPr>
            <w:r w:rsidRPr="009944F2">
              <w:rPr>
                <w:b/>
                <w:bCs/>
                <w:color w:val="000000"/>
              </w:rPr>
              <w:t>Mediator</w:t>
            </w:r>
          </w:p>
        </w:tc>
        <w:tc>
          <w:tcPr>
            <w:tcW w:w="0" w:type="auto"/>
            <w:hideMark/>
          </w:tcPr>
          <w:p w14:paraId="4E880264" w14:textId="77777777" w:rsidR="00D065FE" w:rsidRPr="009944F2" w:rsidRDefault="00D065FE" w:rsidP="00661356">
            <w:pPr>
              <w:pStyle w:val="NormalWeb"/>
              <w:spacing w:line="360" w:lineRule="auto"/>
              <w:rPr>
                <w:b/>
                <w:bCs/>
                <w:color w:val="000000"/>
              </w:rPr>
            </w:pPr>
            <w:r w:rsidRPr="009944F2">
              <w:rPr>
                <w:b/>
                <w:bCs/>
                <w:color w:val="000000"/>
              </w:rPr>
              <w:t>Peak expression</w:t>
            </w:r>
          </w:p>
        </w:tc>
        <w:tc>
          <w:tcPr>
            <w:tcW w:w="5638" w:type="dxa"/>
            <w:hideMark/>
          </w:tcPr>
          <w:p w14:paraId="52D08587" w14:textId="77777777" w:rsidR="00D065FE" w:rsidRPr="009944F2" w:rsidRDefault="00D065FE" w:rsidP="00661356">
            <w:pPr>
              <w:pStyle w:val="NormalWeb"/>
              <w:spacing w:line="360" w:lineRule="auto"/>
              <w:rPr>
                <w:b/>
                <w:bCs/>
                <w:color w:val="000000"/>
              </w:rPr>
            </w:pPr>
            <w:r w:rsidRPr="009944F2">
              <w:rPr>
                <w:b/>
                <w:bCs/>
                <w:color w:val="000000"/>
              </w:rPr>
              <w:t>Role</w:t>
            </w:r>
          </w:p>
        </w:tc>
      </w:tr>
      <w:tr w:rsidR="00D065FE" w:rsidRPr="009944F2" w14:paraId="71D1E419" w14:textId="77777777" w:rsidTr="00EA184E">
        <w:tc>
          <w:tcPr>
            <w:tcW w:w="0" w:type="auto"/>
            <w:hideMark/>
          </w:tcPr>
          <w:p w14:paraId="120BC12A" w14:textId="77777777" w:rsidR="00D065FE" w:rsidRPr="009944F2" w:rsidRDefault="00D065FE" w:rsidP="00661356">
            <w:pPr>
              <w:pStyle w:val="NormalWeb"/>
              <w:spacing w:line="360" w:lineRule="auto"/>
              <w:rPr>
                <w:color w:val="000000"/>
              </w:rPr>
            </w:pPr>
            <w:r w:rsidRPr="009944F2">
              <w:rPr>
                <w:b/>
                <w:bCs/>
                <w:color w:val="000000"/>
              </w:rPr>
              <w:t>PDGF</w:t>
            </w:r>
            <w:r w:rsidRPr="009944F2">
              <w:rPr>
                <w:b/>
                <w:bCs/>
                <w:color w:val="000000"/>
              </w:rPr>
              <w:noBreakHyphen/>
              <w:t>BB &amp; VEGF</w:t>
            </w:r>
            <w:r w:rsidRPr="009944F2">
              <w:rPr>
                <w:b/>
                <w:bCs/>
                <w:color w:val="000000"/>
              </w:rPr>
              <w:noBreakHyphen/>
              <w:t>A</w:t>
            </w:r>
          </w:p>
        </w:tc>
        <w:tc>
          <w:tcPr>
            <w:tcW w:w="0" w:type="auto"/>
            <w:hideMark/>
          </w:tcPr>
          <w:p w14:paraId="67FE27A5" w14:textId="77777777" w:rsidR="00D065FE" w:rsidRPr="009944F2" w:rsidRDefault="00D065FE" w:rsidP="00661356">
            <w:pPr>
              <w:pStyle w:val="NormalWeb"/>
              <w:spacing w:line="360" w:lineRule="auto"/>
              <w:rPr>
                <w:color w:val="000000"/>
              </w:rPr>
            </w:pPr>
            <w:r w:rsidRPr="009944F2">
              <w:rPr>
                <w:color w:val="000000"/>
              </w:rPr>
              <w:t>Days 1–5</w:t>
            </w:r>
          </w:p>
        </w:tc>
        <w:tc>
          <w:tcPr>
            <w:tcW w:w="5638" w:type="dxa"/>
            <w:hideMark/>
          </w:tcPr>
          <w:p w14:paraId="1C43D869" w14:textId="3CC46245" w:rsidR="00D065FE" w:rsidRPr="009944F2" w:rsidRDefault="00D065FE" w:rsidP="00661356">
            <w:pPr>
              <w:pStyle w:val="NormalWeb"/>
              <w:spacing w:line="360" w:lineRule="auto"/>
              <w:rPr>
                <w:color w:val="000000"/>
              </w:rPr>
            </w:pPr>
            <w:r w:rsidRPr="009944F2">
              <w:rPr>
                <w:color w:val="000000"/>
              </w:rPr>
              <w:t>Stimulate fibroblast chemotaxis and endothelial sprouting; neutrali</w:t>
            </w:r>
            <w:r w:rsidR="000A1F02">
              <w:rPr>
                <w:color w:val="000000"/>
              </w:rPr>
              <w:t>z</w:t>
            </w:r>
            <w:r w:rsidRPr="009944F2">
              <w:rPr>
                <w:color w:val="000000"/>
              </w:rPr>
              <w:t>ing antibodies delay angiogenesis and halve tensile strength </w:t>
            </w:r>
            <w:hyperlink r:id="rId16" w:tgtFrame="_blank" w:history="1"/>
          </w:p>
        </w:tc>
      </w:tr>
      <w:tr w:rsidR="00D065FE" w:rsidRPr="009944F2" w14:paraId="6302400D" w14:textId="77777777" w:rsidTr="00EA184E">
        <w:tc>
          <w:tcPr>
            <w:tcW w:w="0" w:type="auto"/>
            <w:hideMark/>
          </w:tcPr>
          <w:p w14:paraId="1C287684" w14:textId="77777777" w:rsidR="00D065FE" w:rsidRPr="009944F2" w:rsidRDefault="00D065FE" w:rsidP="00661356">
            <w:pPr>
              <w:pStyle w:val="NormalWeb"/>
              <w:spacing w:line="360" w:lineRule="auto"/>
              <w:rPr>
                <w:color w:val="000000"/>
              </w:rPr>
            </w:pPr>
            <w:r w:rsidRPr="009944F2">
              <w:rPr>
                <w:b/>
                <w:bCs/>
                <w:color w:val="000000"/>
              </w:rPr>
              <w:t>TGF</w:t>
            </w:r>
            <w:r w:rsidRPr="009944F2">
              <w:rPr>
                <w:b/>
                <w:bCs/>
                <w:color w:val="000000"/>
              </w:rPr>
              <w:noBreakHyphen/>
              <w:t>β 1</w:t>
            </w:r>
          </w:p>
        </w:tc>
        <w:tc>
          <w:tcPr>
            <w:tcW w:w="0" w:type="auto"/>
            <w:hideMark/>
          </w:tcPr>
          <w:p w14:paraId="57575AED" w14:textId="77777777" w:rsidR="00D065FE" w:rsidRPr="009944F2" w:rsidRDefault="00D065FE" w:rsidP="00661356">
            <w:pPr>
              <w:pStyle w:val="NormalWeb"/>
              <w:spacing w:line="360" w:lineRule="auto"/>
              <w:rPr>
                <w:color w:val="000000"/>
              </w:rPr>
            </w:pPr>
            <w:r w:rsidRPr="009944F2">
              <w:rPr>
                <w:color w:val="000000"/>
              </w:rPr>
              <w:t>Bimodal: early (h) &amp; late (weeks)</w:t>
            </w:r>
          </w:p>
        </w:tc>
        <w:tc>
          <w:tcPr>
            <w:tcW w:w="5638" w:type="dxa"/>
            <w:hideMark/>
          </w:tcPr>
          <w:p w14:paraId="4D48200C" w14:textId="2D8A592D" w:rsidR="00D065FE" w:rsidRPr="009944F2" w:rsidRDefault="00D065FE" w:rsidP="00661356">
            <w:pPr>
              <w:pStyle w:val="NormalWeb"/>
              <w:spacing w:line="360" w:lineRule="auto"/>
              <w:rPr>
                <w:color w:val="000000"/>
              </w:rPr>
            </w:pPr>
            <w:r w:rsidRPr="009944F2">
              <w:rPr>
                <w:color w:val="000000"/>
              </w:rPr>
              <w:t>Orchestrates ECM deposition and myofibroblast differentiation; knockout models show 40 % deficit in collagen I </w:t>
            </w:r>
            <w:r w:rsidR="00EA184E" w:rsidRPr="009944F2">
              <w:rPr>
                <w:color w:val="000000"/>
              </w:rPr>
              <w:t>fibers</w:t>
            </w:r>
            <w:r w:rsidRPr="009944F2">
              <w:rPr>
                <w:color w:val="000000"/>
              </w:rPr>
              <w:t> </w:t>
            </w:r>
            <w:hyperlink r:id="rId17" w:tgtFrame="_blank" w:history="1"/>
          </w:p>
        </w:tc>
      </w:tr>
      <w:tr w:rsidR="00D065FE" w:rsidRPr="009944F2" w14:paraId="67C92713" w14:textId="77777777" w:rsidTr="00EA184E">
        <w:tc>
          <w:tcPr>
            <w:tcW w:w="0" w:type="auto"/>
            <w:hideMark/>
          </w:tcPr>
          <w:p w14:paraId="68602ECD" w14:textId="77777777" w:rsidR="00D065FE" w:rsidRPr="009944F2" w:rsidRDefault="00D065FE" w:rsidP="00661356">
            <w:pPr>
              <w:pStyle w:val="NormalWeb"/>
              <w:spacing w:line="360" w:lineRule="auto"/>
              <w:rPr>
                <w:color w:val="000000"/>
              </w:rPr>
            </w:pPr>
            <w:r w:rsidRPr="009944F2">
              <w:rPr>
                <w:b/>
                <w:bCs/>
                <w:color w:val="000000"/>
              </w:rPr>
              <w:lastRenderedPageBreak/>
              <w:t>Fibroblast Growth Factors (FGF</w:t>
            </w:r>
            <w:r w:rsidRPr="009944F2">
              <w:rPr>
                <w:b/>
                <w:bCs/>
                <w:color w:val="000000"/>
              </w:rPr>
              <w:noBreakHyphen/>
              <w:t>2/10)</w:t>
            </w:r>
          </w:p>
        </w:tc>
        <w:tc>
          <w:tcPr>
            <w:tcW w:w="0" w:type="auto"/>
            <w:hideMark/>
          </w:tcPr>
          <w:p w14:paraId="4CF066E2" w14:textId="77777777" w:rsidR="00D065FE" w:rsidRPr="009944F2" w:rsidRDefault="00D065FE" w:rsidP="00661356">
            <w:pPr>
              <w:pStyle w:val="NormalWeb"/>
              <w:spacing w:line="360" w:lineRule="auto"/>
              <w:rPr>
                <w:color w:val="000000"/>
              </w:rPr>
            </w:pPr>
            <w:r w:rsidRPr="009944F2">
              <w:rPr>
                <w:color w:val="000000"/>
              </w:rPr>
              <w:t>Days 2–7</w:t>
            </w:r>
          </w:p>
        </w:tc>
        <w:tc>
          <w:tcPr>
            <w:tcW w:w="5638" w:type="dxa"/>
            <w:hideMark/>
          </w:tcPr>
          <w:p w14:paraId="3DA7C1F8" w14:textId="2214EFF4" w:rsidR="00D065FE" w:rsidRPr="009944F2" w:rsidRDefault="00D065FE" w:rsidP="00661356">
            <w:pPr>
              <w:pStyle w:val="NormalWeb"/>
              <w:spacing w:line="360" w:lineRule="auto"/>
              <w:rPr>
                <w:color w:val="000000"/>
              </w:rPr>
            </w:pPr>
            <w:r w:rsidRPr="009944F2">
              <w:rPr>
                <w:color w:val="000000"/>
              </w:rPr>
              <w:t>Promote keratinocyte migration and basement</w:t>
            </w:r>
            <w:r w:rsidRPr="009944F2">
              <w:rPr>
                <w:color w:val="000000"/>
              </w:rPr>
              <w:noBreakHyphen/>
              <w:t>membrane assembly; recombinant FGF</w:t>
            </w:r>
            <w:r w:rsidRPr="009944F2">
              <w:rPr>
                <w:color w:val="000000"/>
              </w:rPr>
              <w:noBreakHyphen/>
              <w:t>10 accelerates palatal closure in rabbits </w:t>
            </w:r>
            <w:hyperlink r:id="rId18" w:tgtFrame="_blank" w:history="1"/>
          </w:p>
        </w:tc>
      </w:tr>
      <w:tr w:rsidR="00D065FE" w:rsidRPr="009944F2" w14:paraId="64AD5713" w14:textId="77777777" w:rsidTr="00EA184E">
        <w:tc>
          <w:tcPr>
            <w:tcW w:w="0" w:type="auto"/>
            <w:hideMark/>
          </w:tcPr>
          <w:p w14:paraId="2AECF7E5" w14:textId="54FAB4CD" w:rsidR="00D065FE" w:rsidRPr="009944F2" w:rsidRDefault="00D065FE" w:rsidP="00661356">
            <w:pPr>
              <w:pStyle w:val="NormalWeb"/>
              <w:spacing w:line="360" w:lineRule="auto"/>
              <w:rPr>
                <w:color w:val="000000"/>
              </w:rPr>
            </w:pPr>
            <w:r w:rsidRPr="009944F2">
              <w:rPr>
                <w:b/>
                <w:bCs/>
                <w:color w:val="000000"/>
              </w:rPr>
              <w:t>Salivary peptides (histatins</w:t>
            </w:r>
            <w:r w:rsidR="000A1F02">
              <w:rPr>
                <w:b/>
                <w:bCs/>
                <w:color w:val="000000"/>
              </w:rPr>
              <w:t xml:space="preserve"> and</w:t>
            </w:r>
            <w:r w:rsidRPr="009944F2">
              <w:rPr>
                <w:b/>
                <w:bCs/>
                <w:color w:val="000000"/>
              </w:rPr>
              <w:t> mucins)</w:t>
            </w:r>
          </w:p>
        </w:tc>
        <w:tc>
          <w:tcPr>
            <w:tcW w:w="0" w:type="auto"/>
            <w:hideMark/>
          </w:tcPr>
          <w:p w14:paraId="5FEEC68F" w14:textId="77777777" w:rsidR="00D065FE" w:rsidRPr="009944F2" w:rsidRDefault="00D065FE" w:rsidP="00661356">
            <w:pPr>
              <w:pStyle w:val="NormalWeb"/>
              <w:spacing w:line="360" w:lineRule="auto"/>
              <w:rPr>
                <w:color w:val="000000"/>
              </w:rPr>
            </w:pPr>
            <w:r w:rsidRPr="009944F2">
              <w:rPr>
                <w:color w:val="000000"/>
              </w:rPr>
              <w:t>Immediate</w:t>
            </w:r>
          </w:p>
        </w:tc>
        <w:tc>
          <w:tcPr>
            <w:tcW w:w="5638" w:type="dxa"/>
            <w:hideMark/>
          </w:tcPr>
          <w:p w14:paraId="664448E5" w14:textId="2EC0FEEF" w:rsidR="00D065FE" w:rsidRPr="009944F2" w:rsidRDefault="00D065FE" w:rsidP="00661356">
            <w:pPr>
              <w:pStyle w:val="NormalWeb"/>
              <w:spacing w:line="360" w:lineRule="auto"/>
              <w:rPr>
                <w:color w:val="000000"/>
              </w:rPr>
            </w:pPr>
            <w:r w:rsidRPr="009944F2">
              <w:rPr>
                <w:color w:val="000000"/>
              </w:rPr>
              <w:t>Enhance fibroblast migration and reduce microbial load, unique to oral cavity </w:t>
            </w:r>
            <w:hyperlink r:id="rId19" w:tgtFrame="_blank" w:history="1"/>
          </w:p>
        </w:tc>
      </w:tr>
    </w:tbl>
    <w:p w14:paraId="68F26498" w14:textId="24290046" w:rsidR="00D065FE" w:rsidRPr="009944F2" w:rsidRDefault="00D065FE" w:rsidP="00661356">
      <w:pPr>
        <w:pStyle w:val="NormalWeb"/>
        <w:spacing w:line="360" w:lineRule="auto"/>
        <w:rPr>
          <w:b/>
          <w:bCs/>
          <w:color w:val="000000"/>
        </w:rPr>
      </w:pPr>
      <w:r w:rsidRPr="009944F2">
        <w:rPr>
          <w:b/>
          <w:bCs/>
          <w:color w:val="000000"/>
        </w:rPr>
        <w:t>3.4 Differences Between Oral Mucosa and Skin</w:t>
      </w:r>
    </w:p>
    <w:p w14:paraId="1278CFCF" w14:textId="3DE00651" w:rsidR="00EA184E" w:rsidRDefault="00EA184E" w:rsidP="00661356">
      <w:pPr>
        <w:pStyle w:val="NormalWeb"/>
        <w:spacing w:line="360" w:lineRule="auto"/>
        <w:rPr>
          <w:color w:val="000000"/>
        </w:rPr>
      </w:pPr>
      <w:r w:rsidRPr="00EA184E">
        <w:rPr>
          <w:color w:val="000000"/>
        </w:rPr>
        <w:t>Oral epithelium expresses higher basal levels of IL</w:t>
      </w:r>
      <w:r w:rsidR="000A1F02">
        <w:rPr>
          <w:color w:val="000000"/>
        </w:rPr>
        <w:t>-</w:t>
      </w:r>
      <w:r w:rsidRPr="00EA184E">
        <w:rPr>
          <w:color w:val="000000"/>
        </w:rPr>
        <w:t>6, IL</w:t>
      </w:r>
      <w:r w:rsidR="000A1F02">
        <w:rPr>
          <w:color w:val="000000"/>
        </w:rPr>
        <w:t>-</w:t>
      </w:r>
      <w:r w:rsidRPr="00EA184E">
        <w:rPr>
          <w:color w:val="000000"/>
        </w:rPr>
        <w:t>8, and antimicrobial peptides, driving quicker innate responses without excessive neutrophil influx</w:t>
      </w:r>
      <w:r>
        <w:rPr>
          <w:color w:val="000000"/>
          <w:vertAlign w:val="superscript"/>
        </w:rPr>
        <w:t>20-25</w:t>
      </w:r>
      <w:r w:rsidRPr="00EA184E">
        <w:rPr>
          <w:color w:val="000000"/>
        </w:rPr>
        <w:t xml:space="preserve">. Fibroblasts in </w:t>
      </w:r>
      <w:r w:rsidR="000A1F02">
        <w:rPr>
          <w:color w:val="000000"/>
        </w:rPr>
        <w:t xml:space="preserve">the </w:t>
      </w:r>
      <w:r w:rsidRPr="00EA184E">
        <w:rPr>
          <w:color w:val="000000"/>
        </w:rPr>
        <w:t xml:space="preserve">gingiva produce more decorin and fibromodulin, yielding a finer collagen lattice and minimal scar. Salivary enzymes keep wounds moist yet relatively </w:t>
      </w:r>
      <w:r w:rsidR="000A1F02" w:rsidRPr="00EA184E">
        <w:rPr>
          <w:color w:val="000000"/>
        </w:rPr>
        <w:t>bacteria</w:t>
      </w:r>
      <w:r w:rsidR="000A1F02">
        <w:rPr>
          <w:color w:val="000000"/>
        </w:rPr>
        <w:t>-</w:t>
      </w:r>
      <w:r w:rsidRPr="00EA184E">
        <w:rPr>
          <w:color w:val="000000"/>
        </w:rPr>
        <w:t>controlled—conditions unattainable on skin.</w:t>
      </w:r>
    </w:p>
    <w:p w14:paraId="381F05B5" w14:textId="4F1F100A" w:rsidR="00D065FE" w:rsidRPr="00EA184E" w:rsidRDefault="00D065FE" w:rsidP="00661356">
      <w:pPr>
        <w:pStyle w:val="NormalWeb"/>
        <w:spacing w:line="360" w:lineRule="auto"/>
        <w:rPr>
          <w:b/>
          <w:bCs/>
          <w:color w:val="000000"/>
          <w:vertAlign w:val="superscript"/>
        </w:rPr>
      </w:pPr>
      <w:r w:rsidRPr="009944F2">
        <w:rPr>
          <w:b/>
          <w:bCs/>
          <w:color w:val="000000"/>
        </w:rPr>
        <w:t>3.5 Integration of Autogenous Versus Allogeneic/Xenogeneic Grafts</w:t>
      </w:r>
      <w:r w:rsidR="00EA184E">
        <w:rPr>
          <w:b/>
          <w:bCs/>
          <w:color w:val="000000"/>
          <w:vertAlign w:val="superscript"/>
        </w:rPr>
        <w:t>24-27</w:t>
      </w:r>
    </w:p>
    <w:p w14:paraId="192ABE28" w14:textId="565F2040" w:rsidR="00D065FE" w:rsidRPr="009944F2" w:rsidRDefault="00D065FE" w:rsidP="0013365B">
      <w:pPr>
        <w:pStyle w:val="NormalWeb"/>
        <w:numPr>
          <w:ilvl w:val="0"/>
          <w:numId w:val="2"/>
        </w:numPr>
        <w:spacing w:line="360" w:lineRule="auto"/>
        <w:rPr>
          <w:color w:val="000000"/>
        </w:rPr>
      </w:pPr>
      <w:r w:rsidRPr="009944F2">
        <w:rPr>
          <w:b/>
          <w:bCs/>
          <w:color w:val="000000"/>
        </w:rPr>
        <w:t>Autogenous FGG/CTG:</w:t>
      </w:r>
      <w:r w:rsidRPr="009944F2">
        <w:rPr>
          <w:color w:val="000000"/>
        </w:rPr>
        <w:t> Maintain intrinsic microvasculature; inosculation occurs by day 3 and full perfusion by day 7. The lamina propria undergoes “creeping attachment,” contributing up to 1 mm coronal migration in the first year</w:t>
      </w:r>
      <w:hyperlink r:id="rId20" w:tgtFrame="_blank" w:history="1"/>
      <w:r w:rsidRPr="009944F2">
        <w:rPr>
          <w:color w:val="000000"/>
        </w:rPr>
        <w:t>.</w:t>
      </w:r>
    </w:p>
    <w:p w14:paraId="17CDD05D" w14:textId="1A651463" w:rsidR="00D065FE" w:rsidRPr="009944F2" w:rsidRDefault="00D065FE" w:rsidP="0013365B">
      <w:pPr>
        <w:pStyle w:val="NormalWeb"/>
        <w:numPr>
          <w:ilvl w:val="0"/>
          <w:numId w:val="2"/>
        </w:numPr>
        <w:spacing w:line="360" w:lineRule="auto"/>
        <w:rPr>
          <w:color w:val="000000"/>
        </w:rPr>
      </w:pPr>
      <w:r w:rsidRPr="009944F2">
        <w:rPr>
          <w:b/>
          <w:bCs/>
          <w:color w:val="000000"/>
        </w:rPr>
        <w:t>Acellular Dermal Matrix (ADM):</w:t>
      </w:r>
      <w:r w:rsidRPr="009944F2">
        <w:rPr>
          <w:color w:val="000000"/>
        </w:rPr>
        <w:t> Collagen scaffold becomes populated by recipient fibroblasts within 2 weeks; histology shows gradual replacement with host collagen I/III while elastic fibres persist as a structural mesh</w:t>
      </w:r>
      <w:hyperlink r:id="rId21" w:tgtFrame="_blank" w:history="1"/>
      <w:r w:rsidRPr="009944F2">
        <w:rPr>
          <w:color w:val="000000"/>
        </w:rPr>
        <w:t>.</w:t>
      </w:r>
    </w:p>
    <w:p w14:paraId="4DBF2C5E" w14:textId="00EF4042" w:rsidR="00D065FE" w:rsidRPr="009944F2" w:rsidRDefault="00D065FE" w:rsidP="0013365B">
      <w:pPr>
        <w:pStyle w:val="NormalWeb"/>
        <w:numPr>
          <w:ilvl w:val="0"/>
          <w:numId w:val="2"/>
        </w:numPr>
        <w:spacing w:line="360" w:lineRule="auto"/>
        <w:rPr>
          <w:color w:val="000000"/>
        </w:rPr>
      </w:pPr>
      <w:r w:rsidRPr="009944F2">
        <w:rPr>
          <w:b/>
          <w:bCs/>
          <w:color w:val="000000"/>
        </w:rPr>
        <w:t>Porcine collagen matrices (e.g., Mucograft®):</w:t>
      </w:r>
      <w:r w:rsidRPr="009944F2">
        <w:rPr>
          <w:color w:val="000000"/>
        </w:rPr>
        <w:t> Dual</w:t>
      </w:r>
      <w:r w:rsidRPr="009944F2">
        <w:rPr>
          <w:color w:val="000000"/>
        </w:rPr>
        <w:noBreakHyphen/>
        <w:t>layer (denser compact layer + porous spongy layer) design encourages early clot stabilisation and guided fibroblast ingrowth; vascular channels visible at 4 days in canine models</w:t>
      </w:r>
      <w:r w:rsidR="00EA184E">
        <w:rPr>
          <w:color w:val="000000"/>
          <w:vertAlign w:val="superscript"/>
        </w:rPr>
        <w:t>28</w:t>
      </w:r>
      <w:r w:rsidRPr="009944F2">
        <w:rPr>
          <w:color w:val="000000"/>
        </w:rPr>
        <w:t>.</w:t>
      </w:r>
    </w:p>
    <w:p w14:paraId="3A15EEE9" w14:textId="7D36567D" w:rsidR="00D065FE" w:rsidRPr="00EA184E" w:rsidRDefault="00D065FE" w:rsidP="00661356">
      <w:pPr>
        <w:pStyle w:val="NormalWeb"/>
        <w:spacing w:line="360" w:lineRule="auto"/>
        <w:rPr>
          <w:b/>
          <w:bCs/>
          <w:color w:val="000000"/>
          <w:vertAlign w:val="superscript"/>
        </w:rPr>
      </w:pPr>
      <w:r w:rsidRPr="009944F2">
        <w:rPr>
          <w:b/>
          <w:bCs/>
          <w:color w:val="000000"/>
        </w:rPr>
        <w:t>3.6 Adjunctive Therapies Modulating Healing</w:t>
      </w:r>
      <w:r w:rsidR="00EA184E">
        <w:rPr>
          <w:b/>
          <w:bCs/>
          <w:color w:val="000000"/>
          <w:vertAlign w:val="superscript"/>
        </w:rPr>
        <w:t>29,30</w:t>
      </w:r>
    </w:p>
    <w:p w14:paraId="2CF3498F" w14:textId="14C2156C" w:rsidR="00EA184E" w:rsidRPr="00C83862" w:rsidRDefault="00EA184E" w:rsidP="0013365B">
      <w:pPr>
        <w:pStyle w:val="NormalWeb"/>
        <w:numPr>
          <w:ilvl w:val="0"/>
          <w:numId w:val="20"/>
        </w:numPr>
        <w:spacing w:line="360" w:lineRule="auto"/>
        <w:rPr>
          <w:color w:val="000000"/>
        </w:rPr>
      </w:pPr>
      <w:r w:rsidRPr="00C83862">
        <w:rPr>
          <w:color w:val="000000"/>
        </w:rPr>
        <w:t>Platelet rich fibrin (PRF/I PRF): Concentrated α granule release of PDGF, VEGF, and TGF β shortens epithelial gap closure by ~2 days and reduces postoperative pain scores by 30–40 %.</w:t>
      </w:r>
    </w:p>
    <w:p w14:paraId="0C59AF6B" w14:textId="32CBEB57" w:rsidR="00EA184E" w:rsidRPr="00C83862" w:rsidRDefault="00EA184E" w:rsidP="0013365B">
      <w:pPr>
        <w:pStyle w:val="NormalWeb"/>
        <w:numPr>
          <w:ilvl w:val="0"/>
          <w:numId w:val="20"/>
        </w:numPr>
        <w:spacing w:line="360" w:lineRule="auto"/>
        <w:rPr>
          <w:color w:val="000000"/>
        </w:rPr>
      </w:pPr>
      <w:r w:rsidRPr="00C83862">
        <w:rPr>
          <w:color w:val="000000"/>
        </w:rPr>
        <w:lastRenderedPageBreak/>
        <w:t>Low level laser therapy (LLLT): Photobiomodulation upregulates ATP synthase and cellular redox enzymes, leading to earlier fibroblast proliferation and collagen cross</w:t>
      </w:r>
      <w:r w:rsidR="000A1F02">
        <w:rPr>
          <w:color w:val="000000"/>
        </w:rPr>
        <w:t>-</w:t>
      </w:r>
      <w:r w:rsidRPr="00C83862">
        <w:rPr>
          <w:color w:val="000000"/>
        </w:rPr>
        <w:t xml:space="preserve"> linking; pooled analysis indicates ~25 % faster healing time and significant pain reduction.</w:t>
      </w:r>
    </w:p>
    <w:p w14:paraId="67AB65C0" w14:textId="77777777" w:rsidR="00EA184E" w:rsidRPr="00C83862" w:rsidRDefault="00EA184E" w:rsidP="0013365B">
      <w:pPr>
        <w:pStyle w:val="NormalWeb"/>
        <w:numPr>
          <w:ilvl w:val="0"/>
          <w:numId w:val="20"/>
        </w:numPr>
        <w:spacing w:line="360" w:lineRule="auto"/>
        <w:rPr>
          <w:color w:val="000000"/>
        </w:rPr>
      </w:pPr>
      <w:r w:rsidRPr="00C83862">
        <w:rPr>
          <w:color w:val="000000"/>
        </w:rPr>
        <w:t>Topical peptide/HA gels: Hybrid hyaluronic acid matrices hydrate ECM and modulate inflammation, though human trial data remain limited.</w:t>
      </w:r>
    </w:p>
    <w:p w14:paraId="16CD92B8" w14:textId="581ACBFF" w:rsidR="00D065FE" w:rsidRPr="00C83862" w:rsidRDefault="00D065FE" w:rsidP="00661356">
      <w:pPr>
        <w:pStyle w:val="NormalWeb"/>
        <w:spacing w:line="360" w:lineRule="auto"/>
        <w:rPr>
          <w:b/>
          <w:bCs/>
          <w:color w:val="000000"/>
          <w:vertAlign w:val="superscript"/>
        </w:rPr>
      </w:pPr>
      <w:r w:rsidRPr="009944F2">
        <w:rPr>
          <w:b/>
          <w:bCs/>
          <w:color w:val="000000"/>
        </w:rPr>
        <w:t>3.7 Clinical and Systemic Variables Influencing Healing Dynamics</w:t>
      </w:r>
      <w:r w:rsidR="00C83862">
        <w:rPr>
          <w:b/>
          <w:bCs/>
          <w:color w:val="000000"/>
          <w:vertAlign w:val="superscript"/>
        </w:rPr>
        <w:t>1,4,27-30</w:t>
      </w:r>
    </w:p>
    <w:p w14:paraId="67824B86" w14:textId="77777777" w:rsidR="00D065FE" w:rsidRPr="009944F2" w:rsidRDefault="00D065FE" w:rsidP="0013365B">
      <w:pPr>
        <w:pStyle w:val="NormalWeb"/>
        <w:numPr>
          <w:ilvl w:val="0"/>
          <w:numId w:val="3"/>
        </w:numPr>
        <w:spacing w:line="360" w:lineRule="auto"/>
        <w:rPr>
          <w:color w:val="000000"/>
        </w:rPr>
      </w:pPr>
      <w:r w:rsidRPr="009944F2">
        <w:rPr>
          <w:b/>
          <w:bCs/>
          <w:color w:val="000000"/>
        </w:rPr>
        <w:t>Smoking:</w:t>
      </w:r>
      <w:r w:rsidRPr="009944F2">
        <w:rPr>
          <w:color w:val="000000"/>
        </w:rPr>
        <w:t> Vasoconstriction and reactive</w:t>
      </w:r>
      <w:r w:rsidRPr="009944F2">
        <w:rPr>
          <w:color w:val="000000"/>
        </w:rPr>
        <w:noBreakHyphen/>
        <w:t>oxygen species impair angiogenesis; graft perfusion studies show a 35 % reduction in oxygenation among smokers at day 5.</w:t>
      </w:r>
    </w:p>
    <w:p w14:paraId="0C9833BE" w14:textId="5410261F" w:rsidR="00D065FE" w:rsidRPr="009944F2" w:rsidRDefault="00D065FE" w:rsidP="0013365B">
      <w:pPr>
        <w:pStyle w:val="NormalWeb"/>
        <w:numPr>
          <w:ilvl w:val="0"/>
          <w:numId w:val="3"/>
        </w:numPr>
        <w:spacing w:line="360" w:lineRule="auto"/>
        <w:rPr>
          <w:color w:val="000000"/>
        </w:rPr>
      </w:pPr>
      <w:r w:rsidRPr="009944F2">
        <w:rPr>
          <w:b/>
          <w:bCs/>
          <w:color w:val="000000"/>
        </w:rPr>
        <w:t>Diabetes:</w:t>
      </w:r>
      <w:r w:rsidRPr="009944F2">
        <w:rPr>
          <w:color w:val="000000"/>
        </w:rPr>
        <w:t> Hyperglycaemia delays epitheliali</w:t>
      </w:r>
      <w:r w:rsidR="000A1F02">
        <w:rPr>
          <w:color w:val="000000"/>
        </w:rPr>
        <w:t>z</w:t>
      </w:r>
      <w:r w:rsidRPr="009944F2">
        <w:rPr>
          <w:color w:val="000000"/>
        </w:rPr>
        <w:t>ation via impaired keratinocyte migration; HbA₁c &gt; 8 % triples </w:t>
      </w:r>
      <w:r w:rsidR="000A1F02">
        <w:rPr>
          <w:color w:val="000000"/>
        </w:rPr>
        <w:t xml:space="preserve">the </w:t>
      </w:r>
      <w:r w:rsidRPr="009944F2">
        <w:rPr>
          <w:color w:val="000000"/>
        </w:rPr>
        <w:t>risk of partial graft necrosis.</w:t>
      </w:r>
    </w:p>
    <w:p w14:paraId="4605AE41" w14:textId="77777777" w:rsidR="00D065FE" w:rsidRPr="009944F2" w:rsidRDefault="00D065FE" w:rsidP="0013365B">
      <w:pPr>
        <w:pStyle w:val="NormalWeb"/>
        <w:numPr>
          <w:ilvl w:val="0"/>
          <w:numId w:val="3"/>
        </w:numPr>
        <w:spacing w:line="360" w:lineRule="auto"/>
        <w:rPr>
          <w:color w:val="000000"/>
        </w:rPr>
      </w:pPr>
      <w:r w:rsidRPr="009944F2">
        <w:rPr>
          <w:b/>
          <w:bCs/>
          <w:color w:val="000000"/>
        </w:rPr>
        <w:t>Medication effects:</w:t>
      </w:r>
      <w:r w:rsidRPr="009944F2">
        <w:rPr>
          <w:color w:val="000000"/>
        </w:rPr>
        <w:t> NSAIDs minimally affect collagen deposition, whereas systemic corticosteroids (&gt; 10 mg prednisone · day</w:t>
      </w:r>
      <w:r w:rsidRPr="0021273B">
        <w:rPr>
          <w:color w:val="000000"/>
          <w:highlight w:val="yellow"/>
        </w:rPr>
        <w:t>⁻</w:t>
      </w:r>
      <w:r w:rsidRPr="009944F2">
        <w:rPr>
          <w:color w:val="000000"/>
        </w:rPr>
        <w:t>¹) weaken tensile strength by ~30 % at week 4.</w:t>
      </w:r>
    </w:p>
    <w:p w14:paraId="56E891EB" w14:textId="1D8FDA4B" w:rsidR="008F7EC0" w:rsidRPr="009944F2" w:rsidRDefault="008F7EC0" w:rsidP="00661356">
      <w:pPr>
        <w:pStyle w:val="NormalWeb"/>
        <w:spacing w:line="360" w:lineRule="auto"/>
        <w:rPr>
          <w:b/>
          <w:bCs/>
          <w:color w:val="000000"/>
        </w:rPr>
      </w:pPr>
      <w:r w:rsidRPr="009944F2">
        <w:rPr>
          <w:rStyle w:val="fadeinpfttw8"/>
          <w:rFonts w:eastAsiaTheme="majorEastAsia"/>
          <w:b/>
          <w:bCs/>
          <w:color w:val="000000"/>
        </w:rPr>
        <w:t>4 Keratinized Mucosa (KM): How Much Is Enough?</w:t>
      </w:r>
    </w:p>
    <w:p w14:paraId="516CCF86" w14:textId="3A186A4A" w:rsidR="00111F9D" w:rsidRDefault="00111F9D" w:rsidP="00661356">
      <w:pPr>
        <w:pStyle w:val="NormalWeb"/>
        <w:spacing w:line="360" w:lineRule="auto"/>
        <w:rPr>
          <w:rStyle w:val="fadeinpfttw8"/>
          <w:rFonts w:eastAsiaTheme="majorEastAsia"/>
          <w:color w:val="000000"/>
        </w:rPr>
      </w:pPr>
      <w:r w:rsidRPr="00111F9D">
        <w:rPr>
          <w:rStyle w:val="fadeinpfttw8"/>
          <w:rFonts w:eastAsiaTheme="majorEastAsia"/>
          <w:color w:val="000000"/>
        </w:rPr>
        <w:t>A growing body of evidence indicates that a continuous band of ≥ 2 mm of keratinized mucosa and ≥ 1 mm of attached gingiva contributes to plaque control, reduces inflammation, and safeguards crestal bone around both teeth and implants</w:t>
      </w:r>
      <w:r>
        <w:rPr>
          <w:rStyle w:val="fadeinpfttw8"/>
          <w:rFonts w:eastAsiaTheme="majorEastAsia"/>
          <w:color w:val="000000"/>
          <w:vertAlign w:val="superscript"/>
        </w:rPr>
        <w:t>1-5,22-27</w:t>
      </w:r>
      <w:r w:rsidRPr="00111F9D">
        <w:rPr>
          <w:rStyle w:val="fadeinpfttw8"/>
          <w:rFonts w:eastAsiaTheme="majorEastAsia"/>
          <w:color w:val="000000"/>
        </w:rPr>
        <w:t xml:space="preserve">. Although some </w:t>
      </w:r>
      <w:r w:rsidR="000A1F02" w:rsidRPr="00111F9D">
        <w:rPr>
          <w:rStyle w:val="fadeinpfttw8"/>
          <w:rFonts w:eastAsiaTheme="majorEastAsia"/>
          <w:color w:val="000000"/>
        </w:rPr>
        <w:t>cross</w:t>
      </w:r>
      <w:r w:rsidR="000A1F02">
        <w:rPr>
          <w:rStyle w:val="fadeinpfttw8"/>
          <w:rFonts w:eastAsiaTheme="majorEastAsia"/>
          <w:color w:val="000000"/>
        </w:rPr>
        <w:t>-</w:t>
      </w:r>
      <w:r w:rsidRPr="00111F9D">
        <w:rPr>
          <w:rStyle w:val="fadeinpfttw8"/>
          <w:rFonts w:eastAsiaTheme="majorEastAsia"/>
          <w:color w:val="000000"/>
        </w:rPr>
        <w:t xml:space="preserve">sectional studies question an absolute threshold, the weight of recent </w:t>
      </w:r>
      <w:r w:rsidR="000A1F02" w:rsidRPr="00111F9D">
        <w:rPr>
          <w:rStyle w:val="fadeinpfttw8"/>
          <w:rFonts w:eastAsiaTheme="majorEastAsia"/>
          <w:color w:val="000000"/>
        </w:rPr>
        <w:t>meta</w:t>
      </w:r>
      <w:r w:rsidR="000A1F02">
        <w:rPr>
          <w:rStyle w:val="fadeinpfttw8"/>
          <w:rFonts w:eastAsiaTheme="majorEastAsia"/>
          <w:color w:val="000000"/>
        </w:rPr>
        <w:t>-</w:t>
      </w:r>
      <w:r w:rsidRPr="00111F9D">
        <w:rPr>
          <w:rStyle w:val="fadeinpfttw8"/>
          <w:rFonts w:eastAsiaTheme="majorEastAsia"/>
          <w:color w:val="000000"/>
        </w:rPr>
        <w:t xml:space="preserve">analyses and </w:t>
      </w:r>
      <w:r w:rsidR="000A1F02" w:rsidRPr="00111F9D">
        <w:rPr>
          <w:rStyle w:val="fadeinpfttw8"/>
          <w:rFonts w:eastAsiaTheme="majorEastAsia"/>
          <w:color w:val="000000"/>
        </w:rPr>
        <w:t>long</w:t>
      </w:r>
      <w:r w:rsidR="000A1F02">
        <w:rPr>
          <w:rStyle w:val="fadeinpfttw8"/>
          <w:rFonts w:eastAsiaTheme="majorEastAsia"/>
          <w:color w:val="000000"/>
        </w:rPr>
        <w:t>-</w:t>
      </w:r>
      <w:r w:rsidRPr="00111F9D">
        <w:rPr>
          <w:rStyle w:val="fadeinpfttw8"/>
          <w:rFonts w:eastAsiaTheme="majorEastAsia"/>
          <w:color w:val="000000"/>
        </w:rPr>
        <w:t xml:space="preserve">term cohorts supports the “≥ 2 mm rule,” particularly for implants loaded &gt; 3 years. Quality (tissue thickness, firmness) also matters, but quantity remains the easiest clinical surrogate. When KM is insufficient, soft tissue augmentation consistently improves indices of </w:t>
      </w:r>
      <w:r w:rsidR="000A1F02" w:rsidRPr="00111F9D">
        <w:rPr>
          <w:rStyle w:val="fadeinpfttw8"/>
          <w:rFonts w:eastAsiaTheme="majorEastAsia"/>
          <w:color w:val="000000"/>
        </w:rPr>
        <w:t>peri</w:t>
      </w:r>
      <w:r w:rsidR="000A1F02">
        <w:rPr>
          <w:rStyle w:val="fadeinpfttw8"/>
          <w:rFonts w:eastAsiaTheme="majorEastAsia"/>
          <w:color w:val="000000"/>
        </w:rPr>
        <w:t>-</w:t>
      </w:r>
      <w:r w:rsidRPr="00111F9D">
        <w:rPr>
          <w:rStyle w:val="fadeinpfttw8"/>
          <w:rFonts w:eastAsiaTheme="majorEastAsia"/>
          <w:color w:val="000000"/>
        </w:rPr>
        <w:t>implant health and patient comfort</w:t>
      </w:r>
      <w:r>
        <w:rPr>
          <w:rStyle w:val="fadeinpfttw8"/>
          <w:rFonts w:eastAsiaTheme="majorEastAsia"/>
          <w:color w:val="000000"/>
          <w:vertAlign w:val="superscript"/>
        </w:rPr>
        <w:t>1,3,5,6,10,22</w:t>
      </w:r>
      <w:r w:rsidRPr="00111F9D">
        <w:rPr>
          <w:rStyle w:val="fadeinpfttw8"/>
          <w:rFonts w:eastAsiaTheme="majorEastAsia"/>
          <w:color w:val="000000"/>
        </w:rPr>
        <w:t>.</w:t>
      </w:r>
    </w:p>
    <w:p w14:paraId="3CE02D7B" w14:textId="56DC0306" w:rsidR="008F7EC0" w:rsidRPr="009944F2" w:rsidRDefault="008F7EC0" w:rsidP="00661356">
      <w:pPr>
        <w:pStyle w:val="NormalWeb"/>
        <w:spacing w:line="360" w:lineRule="auto"/>
        <w:rPr>
          <w:b/>
          <w:bCs/>
          <w:color w:val="000000"/>
        </w:rPr>
      </w:pPr>
      <w:r w:rsidRPr="009944F2">
        <w:rPr>
          <w:rStyle w:val="fadeinpfttw8"/>
          <w:rFonts w:eastAsiaTheme="majorEastAsia"/>
          <w:b/>
          <w:bCs/>
          <w:color w:val="000000"/>
        </w:rPr>
        <w:t>4.1 Historical</w:t>
      </w:r>
      <w:r w:rsidRPr="009944F2">
        <w:rPr>
          <w:rStyle w:val="apple-converted-space"/>
          <w:rFonts w:eastAsiaTheme="majorEastAsia"/>
          <w:b/>
          <w:bCs/>
          <w:color w:val="000000"/>
        </w:rPr>
        <w:t> </w:t>
      </w:r>
      <w:r w:rsidRPr="009944F2">
        <w:rPr>
          <w:rStyle w:val="fadeinpfttw8"/>
          <w:rFonts w:eastAsiaTheme="majorEastAsia"/>
          <w:b/>
          <w:bCs/>
          <w:color w:val="000000"/>
        </w:rPr>
        <w:t>Perspective</w:t>
      </w:r>
    </w:p>
    <w:p w14:paraId="542334D2" w14:textId="36A8338B" w:rsidR="00111F9D" w:rsidRDefault="00111F9D" w:rsidP="00661356">
      <w:pPr>
        <w:pStyle w:val="NormalWeb"/>
        <w:spacing w:line="360" w:lineRule="auto"/>
        <w:rPr>
          <w:rStyle w:val="fadeinpfttw8"/>
          <w:rFonts w:eastAsiaTheme="majorEastAsia"/>
          <w:color w:val="000000"/>
        </w:rPr>
      </w:pPr>
      <w:r w:rsidRPr="00111F9D">
        <w:rPr>
          <w:rStyle w:val="fadeinpfttw8"/>
          <w:rFonts w:eastAsiaTheme="majorEastAsia"/>
          <w:color w:val="000000"/>
        </w:rPr>
        <w:t xml:space="preserve">Lang &amp; Löe first observed that teeth with &lt; 2 mm of keratinized tissue exhibited higher gingival index and exudate scores in manikin-controlled plaque experiments, proposing ≥ 2 mm as a biologically protective width </w:t>
      </w:r>
      <w:r>
        <w:rPr>
          <w:rStyle w:val="fadeinpfttw8"/>
          <w:rFonts w:eastAsiaTheme="majorEastAsia"/>
          <w:color w:val="000000"/>
          <w:vertAlign w:val="superscript"/>
        </w:rPr>
        <w:t>1,26,28,30,31</w:t>
      </w:r>
      <w:r w:rsidRPr="00111F9D">
        <w:rPr>
          <w:rStyle w:val="fadeinpfttw8"/>
          <w:rFonts w:eastAsiaTheme="majorEastAsia"/>
          <w:color w:val="000000"/>
        </w:rPr>
        <w:t>. For decades</w:t>
      </w:r>
      <w:r w:rsidR="000A1F02">
        <w:rPr>
          <w:rStyle w:val="fadeinpfttw8"/>
          <w:rFonts w:eastAsiaTheme="majorEastAsia"/>
          <w:color w:val="000000"/>
        </w:rPr>
        <w:t>,</w:t>
      </w:r>
      <w:r w:rsidRPr="00111F9D">
        <w:rPr>
          <w:rStyle w:val="fadeinpfttw8"/>
          <w:rFonts w:eastAsiaTheme="majorEastAsia"/>
          <w:color w:val="000000"/>
        </w:rPr>
        <w:t xml:space="preserve"> the concept was debated, yet more rigorous systematic reviews have validated their clinical impressions.</w:t>
      </w:r>
    </w:p>
    <w:p w14:paraId="7773857E" w14:textId="36B83703" w:rsidR="008F7EC0" w:rsidRPr="009944F2" w:rsidRDefault="008F7EC0" w:rsidP="00661356">
      <w:pPr>
        <w:pStyle w:val="NormalWeb"/>
        <w:spacing w:line="360" w:lineRule="auto"/>
        <w:rPr>
          <w:b/>
          <w:bCs/>
          <w:color w:val="000000"/>
        </w:rPr>
      </w:pPr>
      <w:r w:rsidRPr="009944F2">
        <w:rPr>
          <w:rStyle w:val="fadeinpfttw8"/>
          <w:rFonts w:eastAsiaTheme="majorEastAsia"/>
          <w:b/>
          <w:bCs/>
          <w:color w:val="000000"/>
        </w:rPr>
        <w:lastRenderedPageBreak/>
        <w:t>4.2 Evidence</w:t>
      </w:r>
      <w:r w:rsidRPr="009944F2">
        <w:rPr>
          <w:rStyle w:val="apple-converted-space"/>
          <w:rFonts w:eastAsiaTheme="majorEastAsia"/>
          <w:b/>
          <w:bCs/>
          <w:color w:val="000000"/>
        </w:rPr>
        <w:t> </w:t>
      </w:r>
      <w:r w:rsidRPr="009944F2">
        <w:rPr>
          <w:rStyle w:val="fadeinpfttw8"/>
          <w:rFonts w:eastAsiaTheme="majorEastAsia"/>
          <w:b/>
          <w:bCs/>
          <w:color w:val="000000"/>
        </w:rPr>
        <w:t>Around</w:t>
      </w:r>
      <w:r w:rsidRPr="009944F2">
        <w:rPr>
          <w:rStyle w:val="apple-converted-space"/>
          <w:rFonts w:eastAsiaTheme="majorEastAsia"/>
          <w:b/>
          <w:bCs/>
          <w:color w:val="000000"/>
        </w:rPr>
        <w:t> </w:t>
      </w:r>
      <w:r w:rsidRPr="009944F2">
        <w:rPr>
          <w:rStyle w:val="fadeinpfttw8"/>
          <w:rFonts w:eastAsiaTheme="majorEastAsia"/>
          <w:b/>
          <w:bCs/>
          <w:color w:val="000000"/>
        </w:rPr>
        <w:t>Natural</w:t>
      </w:r>
      <w:r w:rsidRPr="009944F2">
        <w:rPr>
          <w:rStyle w:val="apple-converted-space"/>
          <w:rFonts w:eastAsiaTheme="majorEastAsia"/>
          <w:b/>
          <w:bCs/>
          <w:color w:val="000000"/>
        </w:rPr>
        <w:t> </w:t>
      </w:r>
      <w:r w:rsidRPr="009944F2">
        <w:rPr>
          <w:rStyle w:val="fadeinpfttw8"/>
          <w:rFonts w:eastAsiaTheme="majorEastAsia"/>
          <w:b/>
          <w:bCs/>
          <w:color w:val="000000"/>
        </w:rPr>
        <w:t>Teeth</w:t>
      </w:r>
    </w:p>
    <w:p w14:paraId="29A4B86E" w14:textId="55B265FC" w:rsidR="00111F9D" w:rsidRPr="00111F9D" w:rsidRDefault="00111F9D" w:rsidP="0013365B">
      <w:pPr>
        <w:pStyle w:val="NormalWeb"/>
        <w:numPr>
          <w:ilvl w:val="0"/>
          <w:numId w:val="21"/>
        </w:numPr>
        <w:spacing w:line="360" w:lineRule="auto"/>
        <w:rPr>
          <w:rStyle w:val="fadeinpfttw8"/>
          <w:rFonts w:eastAsiaTheme="majorEastAsia"/>
          <w:color w:val="000000"/>
        </w:rPr>
      </w:pPr>
      <w:r w:rsidRPr="00111F9D">
        <w:rPr>
          <w:rStyle w:val="fadeinpfttw8"/>
          <w:rFonts w:eastAsiaTheme="majorEastAsia"/>
          <w:color w:val="000000"/>
        </w:rPr>
        <w:t>A 2024 umbrella review of 21 cohort studies concluded that sites with &lt; 2 mm KM had significantly higher plaque and bleeding indices (standardi</w:t>
      </w:r>
      <w:r w:rsidR="000A1F02">
        <w:rPr>
          <w:rStyle w:val="fadeinpfttw8"/>
          <w:rFonts w:eastAsiaTheme="majorEastAsia"/>
          <w:color w:val="000000"/>
        </w:rPr>
        <w:t>z</w:t>
      </w:r>
      <w:r w:rsidRPr="00111F9D">
        <w:rPr>
          <w:rStyle w:val="fadeinpfttw8"/>
          <w:rFonts w:eastAsiaTheme="majorEastAsia"/>
          <w:color w:val="000000"/>
        </w:rPr>
        <w:t>ed mean difference [SMD] 0.42; 95 % CI 0.21–0.63) and more root hypersensitivity episodes compared with sites ≥ 2 mm</w:t>
      </w:r>
      <w:r w:rsidR="00747C44">
        <w:rPr>
          <w:rStyle w:val="fadeinpfttw8"/>
          <w:rFonts w:eastAsiaTheme="majorEastAsia"/>
          <w:color w:val="000000"/>
          <w:vertAlign w:val="superscript"/>
        </w:rPr>
        <w:t>32</w:t>
      </w:r>
      <w:r w:rsidRPr="00111F9D">
        <w:rPr>
          <w:rStyle w:val="fadeinpfttw8"/>
          <w:rFonts w:eastAsiaTheme="majorEastAsia"/>
          <w:color w:val="000000"/>
        </w:rPr>
        <w:t>.</w:t>
      </w:r>
    </w:p>
    <w:p w14:paraId="2F442509" w14:textId="022DB50D" w:rsidR="00111F9D" w:rsidRPr="00111F9D" w:rsidRDefault="00111F9D" w:rsidP="0013365B">
      <w:pPr>
        <w:pStyle w:val="NormalWeb"/>
        <w:numPr>
          <w:ilvl w:val="0"/>
          <w:numId w:val="21"/>
        </w:numPr>
        <w:spacing w:line="360" w:lineRule="auto"/>
        <w:rPr>
          <w:rStyle w:val="fadeinpfttw8"/>
          <w:rFonts w:eastAsiaTheme="majorEastAsia"/>
          <w:color w:val="000000"/>
        </w:rPr>
      </w:pPr>
      <w:r w:rsidRPr="00111F9D">
        <w:rPr>
          <w:rStyle w:val="fadeinpfttw8"/>
          <w:rFonts w:eastAsiaTheme="majorEastAsia"/>
          <w:color w:val="000000"/>
        </w:rPr>
        <w:t>Longitudinal data from professional dental student cohorts, who maintain exemplary oral hygiene, still revealed progressive recession at facial surfaces lacking ≥ 2 mm KM—approximately 0.03 mm ∙ year</w:t>
      </w:r>
      <w:r w:rsidRPr="0021273B">
        <w:rPr>
          <w:rStyle w:val="fadeinpfttw8"/>
          <w:rFonts w:eastAsiaTheme="majorEastAsia"/>
          <w:color w:val="000000"/>
          <w:highlight w:val="yellow"/>
        </w:rPr>
        <w:t>⁻</w:t>
      </w:r>
      <w:r w:rsidRPr="00111F9D">
        <w:rPr>
          <w:rStyle w:val="fadeinpfttw8"/>
          <w:rFonts w:eastAsiaTheme="majorEastAsia"/>
          <w:color w:val="000000"/>
        </w:rPr>
        <w:t>¹ faster than controls over 15 years</w:t>
      </w:r>
      <w:r w:rsidR="00747C44">
        <w:rPr>
          <w:rStyle w:val="fadeinpfttw8"/>
          <w:rFonts w:eastAsiaTheme="majorEastAsia"/>
          <w:color w:val="000000"/>
          <w:vertAlign w:val="superscript"/>
        </w:rPr>
        <w:t>32,33</w:t>
      </w:r>
      <w:r w:rsidRPr="00111F9D">
        <w:rPr>
          <w:rStyle w:val="fadeinpfttw8"/>
          <w:rFonts w:eastAsiaTheme="majorEastAsia"/>
          <w:color w:val="000000"/>
        </w:rPr>
        <w:t>.</w:t>
      </w:r>
    </w:p>
    <w:p w14:paraId="644D9246" w14:textId="57E7E3B7" w:rsidR="00111F9D" w:rsidRPr="00111F9D" w:rsidRDefault="00111F9D" w:rsidP="0013365B">
      <w:pPr>
        <w:pStyle w:val="NormalWeb"/>
        <w:numPr>
          <w:ilvl w:val="0"/>
          <w:numId w:val="21"/>
        </w:numPr>
        <w:spacing w:line="360" w:lineRule="auto"/>
        <w:rPr>
          <w:rStyle w:val="fadeinpfttw8"/>
          <w:rFonts w:eastAsiaTheme="majorEastAsia"/>
          <w:color w:val="000000"/>
        </w:rPr>
      </w:pPr>
      <w:r w:rsidRPr="00111F9D">
        <w:rPr>
          <w:rStyle w:val="fadeinpfttw8"/>
          <w:rFonts w:eastAsiaTheme="majorEastAsia"/>
          <w:color w:val="000000"/>
        </w:rPr>
        <w:t>Randomi</w:t>
      </w:r>
      <w:r w:rsidR="000A1F02">
        <w:rPr>
          <w:rStyle w:val="fadeinpfttw8"/>
          <w:rFonts w:eastAsiaTheme="majorEastAsia"/>
          <w:color w:val="000000"/>
        </w:rPr>
        <w:t>z</w:t>
      </w:r>
      <w:r w:rsidRPr="00111F9D">
        <w:rPr>
          <w:rStyle w:val="fadeinpfttw8"/>
          <w:rFonts w:eastAsiaTheme="majorEastAsia"/>
          <w:color w:val="000000"/>
        </w:rPr>
        <w:t>ed trials have shown that free gingival grafts raising KM from &lt; 1 mm to &gt; 3 mm lower bleeding on probing and dentinal hypersensitivity scores at 6–12 months follow</w:t>
      </w:r>
      <w:r w:rsidR="000A1F02">
        <w:rPr>
          <w:rStyle w:val="fadeinpfttw8"/>
          <w:rFonts w:eastAsiaTheme="majorEastAsia"/>
          <w:color w:val="000000"/>
        </w:rPr>
        <w:t>-</w:t>
      </w:r>
      <w:r w:rsidRPr="00111F9D">
        <w:rPr>
          <w:rStyle w:val="fadeinpfttw8"/>
          <w:rFonts w:eastAsiaTheme="majorEastAsia"/>
          <w:color w:val="000000"/>
        </w:rPr>
        <w:t>up</w:t>
      </w:r>
      <w:r w:rsidR="00747C44">
        <w:rPr>
          <w:rStyle w:val="fadeinpfttw8"/>
          <w:rFonts w:eastAsiaTheme="majorEastAsia"/>
          <w:color w:val="000000"/>
          <w:vertAlign w:val="superscript"/>
        </w:rPr>
        <w:t>33</w:t>
      </w:r>
      <w:r w:rsidRPr="00111F9D">
        <w:rPr>
          <w:rStyle w:val="fadeinpfttw8"/>
          <w:rFonts w:eastAsiaTheme="majorEastAsia"/>
          <w:color w:val="000000"/>
        </w:rPr>
        <w:t>.</w:t>
      </w:r>
    </w:p>
    <w:p w14:paraId="7FEE50A5" w14:textId="7CA5EFC2" w:rsidR="008F7EC0" w:rsidRPr="00747C44" w:rsidRDefault="008F7EC0" w:rsidP="00661356">
      <w:pPr>
        <w:pStyle w:val="NormalWeb"/>
        <w:spacing w:line="360" w:lineRule="auto"/>
        <w:rPr>
          <w:b/>
          <w:bCs/>
          <w:color w:val="000000"/>
          <w:vertAlign w:val="superscript"/>
        </w:rPr>
      </w:pPr>
      <w:r w:rsidRPr="009944F2">
        <w:rPr>
          <w:rStyle w:val="fadeinpfttw8"/>
          <w:rFonts w:eastAsiaTheme="majorEastAsia"/>
          <w:b/>
          <w:bCs/>
          <w:color w:val="000000"/>
        </w:rPr>
        <w:t>4.3 Evidence</w:t>
      </w:r>
      <w:r w:rsidRPr="009944F2">
        <w:rPr>
          <w:rStyle w:val="apple-converted-space"/>
          <w:rFonts w:eastAsiaTheme="majorEastAsia"/>
          <w:b/>
          <w:bCs/>
          <w:color w:val="000000"/>
        </w:rPr>
        <w:t> </w:t>
      </w:r>
      <w:r w:rsidRPr="009944F2">
        <w:rPr>
          <w:rStyle w:val="fadeinpfttw8"/>
          <w:rFonts w:eastAsiaTheme="majorEastAsia"/>
          <w:b/>
          <w:bCs/>
          <w:color w:val="000000"/>
        </w:rPr>
        <w:t>Around</w:t>
      </w:r>
      <w:r w:rsidRPr="009944F2">
        <w:rPr>
          <w:rStyle w:val="apple-converted-space"/>
          <w:rFonts w:eastAsiaTheme="majorEastAsia"/>
          <w:b/>
          <w:bCs/>
          <w:color w:val="000000"/>
        </w:rPr>
        <w:t> </w:t>
      </w:r>
      <w:r w:rsidRPr="009944F2">
        <w:rPr>
          <w:rStyle w:val="fadeinpfttw8"/>
          <w:rFonts w:eastAsiaTheme="majorEastAsia"/>
          <w:b/>
          <w:bCs/>
          <w:color w:val="000000"/>
        </w:rPr>
        <w:t>Dental</w:t>
      </w:r>
      <w:r w:rsidRPr="009944F2">
        <w:rPr>
          <w:rStyle w:val="apple-converted-space"/>
          <w:rFonts w:eastAsiaTheme="majorEastAsia"/>
          <w:b/>
          <w:bCs/>
          <w:color w:val="000000"/>
        </w:rPr>
        <w:t> </w:t>
      </w:r>
      <w:r w:rsidRPr="009944F2">
        <w:rPr>
          <w:rStyle w:val="fadeinpfttw8"/>
          <w:rFonts w:eastAsiaTheme="majorEastAsia"/>
          <w:b/>
          <w:bCs/>
          <w:color w:val="000000"/>
        </w:rPr>
        <w:t>Implants</w:t>
      </w:r>
      <w:r w:rsidR="00747C44">
        <w:rPr>
          <w:rStyle w:val="fadeinpfttw8"/>
          <w:rFonts w:eastAsiaTheme="majorEastAsia"/>
          <w:b/>
          <w:bCs/>
          <w:color w:val="000000"/>
          <w:vertAlign w:val="superscript"/>
        </w:rPr>
        <w:t>1-10,</w:t>
      </w:r>
      <w:r w:rsidR="00290D67">
        <w:rPr>
          <w:rStyle w:val="fadeinpfttw8"/>
          <w:rFonts w:eastAsiaTheme="majorEastAsia"/>
          <w:b/>
          <w:bCs/>
          <w:color w:val="000000"/>
          <w:vertAlign w:val="superscript"/>
        </w:rPr>
        <w:t>26-32</w:t>
      </w:r>
    </w:p>
    <w:tbl>
      <w:tblPr>
        <w:tblStyle w:val="TableGrid"/>
        <w:tblW w:w="0" w:type="auto"/>
        <w:tblLook w:val="04A0" w:firstRow="1" w:lastRow="0" w:firstColumn="1" w:lastColumn="0" w:noHBand="0" w:noVBand="1"/>
      </w:tblPr>
      <w:tblGrid>
        <w:gridCol w:w="2546"/>
        <w:gridCol w:w="2511"/>
        <w:gridCol w:w="1425"/>
        <w:gridCol w:w="2868"/>
      </w:tblGrid>
      <w:tr w:rsidR="008F7EC0" w:rsidRPr="009944F2" w14:paraId="151C3191" w14:textId="77777777" w:rsidTr="00747C44">
        <w:tc>
          <w:tcPr>
            <w:tcW w:w="0" w:type="auto"/>
            <w:hideMark/>
          </w:tcPr>
          <w:p w14:paraId="7498D5D4" w14:textId="77777777" w:rsidR="008F7EC0" w:rsidRPr="009944F2" w:rsidRDefault="008F7EC0" w:rsidP="00661356">
            <w:pPr>
              <w:spacing w:line="360" w:lineRule="auto"/>
              <w:jc w:val="center"/>
              <w:rPr>
                <w:b/>
                <w:bCs/>
              </w:rPr>
            </w:pPr>
            <w:r w:rsidRPr="009944F2">
              <w:rPr>
                <w:rStyle w:val="fadeinpfttw8"/>
                <w:rFonts w:eastAsiaTheme="majorEastAsia"/>
                <w:b/>
                <w:bCs/>
              </w:rPr>
              <w:t>Clinical</w:t>
            </w:r>
            <w:r w:rsidRPr="009944F2">
              <w:rPr>
                <w:rStyle w:val="apple-converted-space"/>
                <w:rFonts w:eastAsiaTheme="majorEastAsia"/>
                <w:b/>
                <w:bCs/>
              </w:rPr>
              <w:t> </w:t>
            </w:r>
            <w:r w:rsidRPr="009944F2">
              <w:rPr>
                <w:rStyle w:val="fadeinpfttw8"/>
                <w:rFonts w:eastAsiaTheme="majorEastAsia"/>
                <w:b/>
                <w:bCs/>
              </w:rPr>
              <w:t>parameter</w:t>
            </w:r>
          </w:p>
        </w:tc>
        <w:tc>
          <w:tcPr>
            <w:tcW w:w="0" w:type="auto"/>
            <w:hideMark/>
          </w:tcPr>
          <w:p w14:paraId="26502B04" w14:textId="77777777" w:rsidR="008F7EC0" w:rsidRPr="009944F2" w:rsidRDefault="008F7EC0" w:rsidP="00661356">
            <w:pPr>
              <w:spacing w:line="360" w:lineRule="auto"/>
              <w:jc w:val="center"/>
              <w:rPr>
                <w:b/>
                <w:bCs/>
              </w:rPr>
            </w:pPr>
            <w:r w:rsidRPr="009944F2">
              <w:rPr>
                <w:rStyle w:val="fadeinpfttw8"/>
                <w:rFonts w:eastAsiaTheme="majorEastAsia"/>
                <w:b/>
                <w:bCs/>
              </w:rPr>
              <w:t>KM &lt; 2 mm</w:t>
            </w:r>
          </w:p>
        </w:tc>
        <w:tc>
          <w:tcPr>
            <w:tcW w:w="0" w:type="auto"/>
            <w:hideMark/>
          </w:tcPr>
          <w:p w14:paraId="6C8EFBD0" w14:textId="77777777" w:rsidR="008F7EC0" w:rsidRPr="009944F2" w:rsidRDefault="008F7EC0" w:rsidP="00661356">
            <w:pPr>
              <w:spacing w:line="360" w:lineRule="auto"/>
              <w:jc w:val="center"/>
              <w:rPr>
                <w:b/>
                <w:bCs/>
              </w:rPr>
            </w:pPr>
            <w:r w:rsidRPr="009944F2">
              <w:rPr>
                <w:rStyle w:val="fadeinpfttw8"/>
                <w:rFonts w:eastAsiaTheme="majorEastAsia"/>
                <w:b/>
                <w:bCs/>
              </w:rPr>
              <w:t>KM ≥ 2 mm</w:t>
            </w:r>
          </w:p>
        </w:tc>
        <w:tc>
          <w:tcPr>
            <w:tcW w:w="0" w:type="auto"/>
            <w:hideMark/>
          </w:tcPr>
          <w:p w14:paraId="445F3FB7" w14:textId="77777777" w:rsidR="008F7EC0" w:rsidRPr="009944F2" w:rsidRDefault="008F7EC0" w:rsidP="00661356">
            <w:pPr>
              <w:spacing w:line="360" w:lineRule="auto"/>
              <w:jc w:val="center"/>
              <w:rPr>
                <w:b/>
                <w:bCs/>
              </w:rPr>
            </w:pPr>
            <w:r w:rsidRPr="009944F2">
              <w:rPr>
                <w:rStyle w:val="fadeinpfttw8"/>
                <w:rFonts w:eastAsiaTheme="majorEastAsia"/>
                <w:b/>
                <w:bCs/>
              </w:rPr>
              <w:t>Effect</w:t>
            </w:r>
            <w:r w:rsidRPr="009944F2">
              <w:rPr>
                <w:rStyle w:val="apple-converted-space"/>
                <w:rFonts w:eastAsiaTheme="majorEastAsia"/>
                <w:b/>
                <w:bCs/>
              </w:rPr>
              <w:t> </w:t>
            </w:r>
            <w:r w:rsidRPr="009944F2">
              <w:rPr>
                <w:rStyle w:val="fadeinpfttw8"/>
                <w:rFonts w:eastAsiaTheme="majorEastAsia"/>
                <w:b/>
                <w:bCs/>
              </w:rPr>
              <w:t>size</w:t>
            </w:r>
          </w:p>
        </w:tc>
      </w:tr>
      <w:tr w:rsidR="008F7EC0" w:rsidRPr="009944F2" w14:paraId="08B99786" w14:textId="77777777" w:rsidTr="00747C44">
        <w:tc>
          <w:tcPr>
            <w:tcW w:w="0" w:type="auto"/>
            <w:hideMark/>
          </w:tcPr>
          <w:p w14:paraId="75A6323B" w14:textId="77777777" w:rsidR="008F7EC0" w:rsidRPr="009944F2" w:rsidRDefault="008F7EC0" w:rsidP="00661356">
            <w:pPr>
              <w:spacing w:line="360" w:lineRule="auto"/>
            </w:pPr>
            <w:r w:rsidRPr="009944F2">
              <w:rPr>
                <w:rStyle w:val="fadeinpfttw8"/>
                <w:rFonts w:eastAsiaTheme="majorEastAsia"/>
              </w:rPr>
              <w:t>Plaque</w:t>
            </w:r>
            <w:r w:rsidRPr="009944F2">
              <w:rPr>
                <w:rStyle w:val="apple-converted-space"/>
                <w:rFonts w:eastAsiaTheme="majorEastAsia"/>
              </w:rPr>
              <w:t> </w:t>
            </w:r>
            <w:r w:rsidRPr="009944F2">
              <w:rPr>
                <w:rStyle w:val="fadeinpfttw8"/>
                <w:rFonts w:eastAsiaTheme="majorEastAsia"/>
              </w:rPr>
              <w:t>Index</w:t>
            </w:r>
          </w:p>
        </w:tc>
        <w:tc>
          <w:tcPr>
            <w:tcW w:w="0" w:type="auto"/>
            <w:hideMark/>
          </w:tcPr>
          <w:p w14:paraId="03E2083C" w14:textId="77777777" w:rsidR="008F7EC0" w:rsidRPr="009944F2" w:rsidRDefault="008F7EC0" w:rsidP="00661356">
            <w:pPr>
              <w:spacing w:line="360" w:lineRule="auto"/>
            </w:pPr>
            <w:r w:rsidRPr="009944F2">
              <w:rPr>
                <w:rStyle w:val="fadeinpfttw8"/>
                <w:rFonts w:eastAsiaTheme="majorEastAsia"/>
              </w:rPr>
              <w:t>1.21 ± 0.42</w:t>
            </w:r>
          </w:p>
        </w:tc>
        <w:tc>
          <w:tcPr>
            <w:tcW w:w="0" w:type="auto"/>
            <w:hideMark/>
          </w:tcPr>
          <w:p w14:paraId="11629096" w14:textId="77777777" w:rsidR="008F7EC0" w:rsidRPr="009944F2" w:rsidRDefault="008F7EC0" w:rsidP="00661356">
            <w:pPr>
              <w:spacing w:line="360" w:lineRule="auto"/>
            </w:pPr>
            <w:r w:rsidRPr="009944F2">
              <w:rPr>
                <w:rStyle w:val="fadeinpfttw8"/>
                <w:rFonts w:eastAsiaTheme="majorEastAsia"/>
              </w:rPr>
              <w:t>0.94 ± 0.39</w:t>
            </w:r>
          </w:p>
        </w:tc>
        <w:tc>
          <w:tcPr>
            <w:tcW w:w="0" w:type="auto"/>
            <w:hideMark/>
          </w:tcPr>
          <w:p w14:paraId="0D51731B" w14:textId="36ECD018" w:rsidR="008F7EC0" w:rsidRPr="009944F2" w:rsidRDefault="008F7EC0" w:rsidP="00661356">
            <w:pPr>
              <w:spacing w:line="360" w:lineRule="auto"/>
            </w:pPr>
            <w:r w:rsidRPr="009944F2">
              <w:rPr>
                <w:rStyle w:val="fadeinpfttw8"/>
                <w:rFonts w:eastAsiaTheme="majorEastAsia"/>
                <w:b/>
                <w:bCs/>
              </w:rPr>
              <w:t>SMD 0.38</w:t>
            </w:r>
            <w:r w:rsidRPr="009944F2">
              <w:rPr>
                <w:rStyle w:val="fadeinpfttw8"/>
                <w:rFonts w:eastAsiaTheme="majorEastAsia"/>
              </w:rPr>
              <w:t> </w:t>
            </w:r>
            <w:r w:rsidRPr="009944F2">
              <w:rPr>
                <w:rStyle w:val="fadeinpfttw8"/>
                <w:rFonts w:eastAsiaTheme="majorEastAsia"/>
              </w:rPr>
              <w:t>p &lt; 0.01</w:t>
            </w:r>
            <w:r w:rsidRPr="009944F2">
              <w:rPr>
                <w:rStyle w:val="apple-converted-space"/>
                <w:rFonts w:eastAsiaTheme="majorEastAsia"/>
              </w:rPr>
              <w:t> </w:t>
            </w:r>
            <w:hyperlink r:id="rId22" w:tgtFrame="_blank" w:history="1"/>
          </w:p>
        </w:tc>
      </w:tr>
      <w:tr w:rsidR="008F7EC0" w:rsidRPr="009944F2" w14:paraId="0A38FF12" w14:textId="77777777" w:rsidTr="00747C44">
        <w:tc>
          <w:tcPr>
            <w:tcW w:w="0" w:type="auto"/>
            <w:hideMark/>
          </w:tcPr>
          <w:p w14:paraId="52F69272" w14:textId="77777777" w:rsidR="008F7EC0" w:rsidRPr="009944F2" w:rsidRDefault="008F7EC0" w:rsidP="00661356">
            <w:pPr>
              <w:spacing w:line="360" w:lineRule="auto"/>
            </w:pPr>
            <w:r w:rsidRPr="009944F2">
              <w:rPr>
                <w:rStyle w:val="fadeinpfttw8"/>
                <w:rFonts w:eastAsiaTheme="majorEastAsia"/>
              </w:rPr>
              <w:t>Bleeding</w:t>
            </w:r>
            <w:r w:rsidRPr="009944F2">
              <w:rPr>
                <w:rStyle w:val="apple-converted-space"/>
                <w:rFonts w:eastAsiaTheme="majorEastAsia"/>
              </w:rPr>
              <w:t> </w:t>
            </w:r>
            <w:r w:rsidRPr="009944F2">
              <w:rPr>
                <w:rStyle w:val="fadeinpfttw8"/>
                <w:rFonts w:eastAsiaTheme="majorEastAsia"/>
              </w:rPr>
              <w:t>Index</w:t>
            </w:r>
          </w:p>
        </w:tc>
        <w:tc>
          <w:tcPr>
            <w:tcW w:w="0" w:type="auto"/>
            <w:hideMark/>
          </w:tcPr>
          <w:p w14:paraId="585D040B" w14:textId="77777777" w:rsidR="008F7EC0" w:rsidRPr="009944F2" w:rsidRDefault="008F7EC0" w:rsidP="00661356">
            <w:pPr>
              <w:spacing w:line="360" w:lineRule="auto"/>
            </w:pPr>
            <w:r w:rsidRPr="009944F2">
              <w:rPr>
                <w:rStyle w:val="fadeinpfttw8"/>
                <w:rFonts w:eastAsiaTheme="majorEastAsia"/>
              </w:rPr>
              <w:t>1.08 ± 0.46</w:t>
            </w:r>
          </w:p>
        </w:tc>
        <w:tc>
          <w:tcPr>
            <w:tcW w:w="0" w:type="auto"/>
            <w:hideMark/>
          </w:tcPr>
          <w:p w14:paraId="0370F1AB" w14:textId="77777777" w:rsidR="008F7EC0" w:rsidRPr="009944F2" w:rsidRDefault="008F7EC0" w:rsidP="00661356">
            <w:pPr>
              <w:spacing w:line="360" w:lineRule="auto"/>
            </w:pPr>
            <w:r w:rsidRPr="009944F2">
              <w:rPr>
                <w:rStyle w:val="fadeinpfttw8"/>
                <w:rFonts w:eastAsiaTheme="majorEastAsia"/>
              </w:rPr>
              <w:t>0.74 ± 0.33</w:t>
            </w:r>
          </w:p>
        </w:tc>
        <w:tc>
          <w:tcPr>
            <w:tcW w:w="0" w:type="auto"/>
            <w:hideMark/>
          </w:tcPr>
          <w:p w14:paraId="1EF3CE2B" w14:textId="65E56501" w:rsidR="008F7EC0" w:rsidRPr="009944F2" w:rsidRDefault="008F7EC0" w:rsidP="00661356">
            <w:pPr>
              <w:spacing w:line="360" w:lineRule="auto"/>
            </w:pPr>
            <w:r w:rsidRPr="009944F2">
              <w:rPr>
                <w:rStyle w:val="fadeinpfttw8"/>
                <w:rFonts w:eastAsiaTheme="majorEastAsia"/>
                <w:b/>
                <w:bCs/>
              </w:rPr>
              <w:t>SMD 0.47</w:t>
            </w:r>
            <w:r w:rsidRPr="009944F2">
              <w:rPr>
                <w:rStyle w:val="fadeinpfttw8"/>
                <w:rFonts w:eastAsiaTheme="majorEastAsia"/>
              </w:rPr>
              <w:t> </w:t>
            </w:r>
            <w:r w:rsidRPr="009944F2">
              <w:rPr>
                <w:rStyle w:val="fadeinpfttw8"/>
                <w:rFonts w:eastAsiaTheme="majorEastAsia"/>
              </w:rPr>
              <w:t>p &lt; 0.001</w:t>
            </w:r>
            <w:r w:rsidRPr="009944F2">
              <w:rPr>
                <w:rStyle w:val="apple-converted-space"/>
                <w:rFonts w:eastAsiaTheme="majorEastAsia"/>
              </w:rPr>
              <w:t> </w:t>
            </w:r>
            <w:hyperlink r:id="rId23" w:tgtFrame="_blank" w:history="1"/>
          </w:p>
        </w:tc>
      </w:tr>
      <w:tr w:rsidR="008F7EC0" w:rsidRPr="009944F2" w14:paraId="2DACA131" w14:textId="77777777" w:rsidTr="00747C44">
        <w:tc>
          <w:tcPr>
            <w:tcW w:w="0" w:type="auto"/>
            <w:hideMark/>
          </w:tcPr>
          <w:p w14:paraId="479E18E6" w14:textId="77777777" w:rsidR="008F7EC0" w:rsidRPr="009944F2" w:rsidRDefault="008F7EC0" w:rsidP="00661356">
            <w:pPr>
              <w:spacing w:line="360" w:lineRule="auto"/>
            </w:pPr>
            <w:r w:rsidRPr="009944F2">
              <w:rPr>
                <w:rStyle w:val="fadeinpfttw8"/>
                <w:rFonts w:eastAsiaTheme="majorEastAsia"/>
              </w:rPr>
              <w:t>Marginal</w:t>
            </w:r>
            <w:r w:rsidRPr="009944F2">
              <w:rPr>
                <w:rStyle w:val="apple-converted-space"/>
                <w:rFonts w:eastAsiaTheme="majorEastAsia"/>
              </w:rPr>
              <w:t> </w:t>
            </w:r>
            <w:r w:rsidRPr="009944F2">
              <w:rPr>
                <w:rStyle w:val="fadeinpfttw8"/>
                <w:rFonts w:eastAsiaTheme="majorEastAsia"/>
              </w:rPr>
              <w:t>Bone</w:t>
            </w:r>
            <w:r w:rsidRPr="009944F2">
              <w:rPr>
                <w:rStyle w:val="apple-converted-space"/>
                <w:rFonts w:eastAsiaTheme="majorEastAsia"/>
              </w:rPr>
              <w:t> </w:t>
            </w:r>
            <w:r w:rsidRPr="009944F2">
              <w:rPr>
                <w:rStyle w:val="fadeinpfttw8"/>
                <w:rFonts w:eastAsiaTheme="majorEastAsia"/>
              </w:rPr>
              <w:t>Loss (mm)</w:t>
            </w:r>
          </w:p>
        </w:tc>
        <w:tc>
          <w:tcPr>
            <w:tcW w:w="0" w:type="auto"/>
            <w:hideMark/>
          </w:tcPr>
          <w:p w14:paraId="172E14B6" w14:textId="77777777" w:rsidR="008F7EC0" w:rsidRPr="009944F2" w:rsidRDefault="008F7EC0" w:rsidP="00661356">
            <w:pPr>
              <w:spacing w:line="360" w:lineRule="auto"/>
            </w:pPr>
            <w:r w:rsidRPr="009944F2">
              <w:rPr>
                <w:rStyle w:val="fadeinpfttw8"/>
                <w:rFonts w:eastAsiaTheme="majorEastAsia"/>
              </w:rPr>
              <w:t>1.42 ± 0.54</w:t>
            </w:r>
          </w:p>
        </w:tc>
        <w:tc>
          <w:tcPr>
            <w:tcW w:w="0" w:type="auto"/>
            <w:hideMark/>
          </w:tcPr>
          <w:p w14:paraId="5DDD45D5" w14:textId="77777777" w:rsidR="008F7EC0" w:rsidRPr="009944F2" w:rsidRDefault="008F7EC0" w:rsidP="00661356">
            <w:pPr>
              <w:spacing w:line="360" w:lineRule="auto"/>
            </w:pPr>
            <w:r w:rsidRPr="009944F2">
              <w:rPr>
                <w:rStyle w:val="fadeinpfttw8"/>
                <w:rFonts w:eastAsiaTheme="majorEastAsia"/>
              </w:rPr>
              <w:t>0.81 ± 0.37</w:t>
            </w:r>
          </w:p>
        </w:tc>
        <w:tc>
          <w:tcPr>
            <w:tcW w:w="0" w:type="auto"/>
            <w:hideMark/>
          </w:tcPr>
          <w:p w14:paraId="0CCCF3AB" w14:textId="24D45184" w:rsidR="008F7EC0" w:rsidRPr="009944F2" w:rsidRDefault="008F7EC0" w:rsidP="00661356">
            <w:pPr>
              <w:spacing w:line="360" w:lineRule="auto"/>
            </w:pPr>
            <w:r w:rsidRPr="009944F2">
              <w:rPr>
                <w:rStyle w:val="fadeinpfttw8"/>
                <w:rFonts w:eastAsiaTheme="majorEastAsia"/>
                <w:b/>
                <w:bCs/>
              </w:rPr>
              <w:t>MD 0.61 mm</w:t>
            </w:r>
            <w:r w:rsidRPr="009944F2">
              <w:rPr>
                <w:rStyle w:val="fadeinpfttw8"/>
                <w:rFonts w:eastAsiaTheme="majorEastAsia"/>
              </w:rPr>
              <w:t> </w:t>
            </w:r>
            <w:r w:rsidRPr="009944F2">
              <w:rPr>
                <w:rStyle w:val="fadeinpfttw8"/>
                <w:rFonts w:eastAsiaTheme="majorEastAsia"/>
              </w:rPr>
              <w:t>p &lt; 0.01</w:t>
            </w:r>
            <w:r w:rsidRPr="009944F2">
              <w:rPr>
                <w:rStyle w:val="apple-converted-space"/>
                <w:rFonts w:eastAsiaTheme="majorEastAsia"/>
              </w:rPr>
              <w:t> </w:t>
            </w:r>
            <w:hyperlink r:id="rId24" w:tgtFrame="_blank" w:history="1"/>
          </w:p>
        </w:tc>
      </w:tr>
      <w:tr w:rsidR="008F7EC0" w:rsidRPr="009944F2" w14:paraId="37D4706B" w14:textId="77777777" w:rsidTr="00747C44">
        <w:tc>
          <w:tcPr>
            <w:tcW w:w="0" w:type="auto"/>
            <w:hideMark/>
          </w:tcPr>
          <w:p w14:paraId="52B0A5DF" w14:textId="77777777" w:rsidR="008F7EC0" w:rsidRPr="009944F2" w:rsidRDefault="008F7EC0" w:rsidP="00661356">
            <w:pPr>
              <w:spacing w:line="360" w:lineRule="auto"/>
            </w:pPr>
            <w:r w:rsidRPr="009944F2">
              <w:rPr>
                <w:rStyle w:val="fadeinpfttw8"/>
                <w:rFonts w:eastAsiaTheme="majorEastAsia"/>
              </w:rPr>
              <w:t>Peri</w:t>
            </w:r>
            <w:r w:rsidRPr="009944F2">
              <w:rPr>
                <w:rStyle w:val="fadeinpfttw8"/>
                <w:rFonts w:eastAsiaTheme="majorEastAsia"/>
              </w:rPr>
              <w:noBreakHyphen/>
              <w:t>implantitis</w:t>
            </w:r>
            <w:r w:rsidRPr="009944F2">
              <w:rPr>
                <w:rStyle w:val="apple-converted-space"/>
                <w:rFonts w:eastAsiaTheme="majorEastAsia"/>
              </w:rPr>
              <w:t> </w:t>
            </w:r>
            <w:r w:rsidRPr="009944F2">
              <w:rPr>
                <w:rStyle w:val="fadeinpfttw8"/>
                <w:rFonts w:eastAsiaTheme="majorEastAsia"/>
              </w:rPr>
              <w:t>risk</w:t>
            </w:r>
          </w:p>
        </w:tc>
        <w:tc>
          <w:tcPr>
            <w:tcW w:w="0" w:type="auto"/>
            <w:hideMark/>
          </w:tcPr>
          <w:p w14:paraId="5DD84A61" w14:textId="77777777" w:rsidR="008F7EC0" w:rsidRPr="009944F2" w:rsidRDefault="008F7EC0" w:rsidP="00661356">
            <w:pPr>
              <w:spacing w:line="360" w:lineRule="auto"/>
            </w:pPr>
            <w:r w:rsidRPr="009944F2">
              <w:rPr>
                <w:rStyle w:val="fadeinpfttw8"/>
                <w:rFonts w:eastAsiaTheme="majorEastAsia"/>
              </w:rPr>
              <w:t>OR 1.78 (95 % CI 1.31–2.41)</w:t>
            </w:r>
          </w:p>
        </w:tc>
        <w:tc>
          <w:tcPr>
            <w:tcW w:w="0" w:type="auto"/>
            <w:hideMark/>
          </w:tcPr>
          <w:p w14:paraId="4DAA5A6E" w14:textId="77777777" w:rsidR="008F7EC0" w:rsidRPr="009944F2" w:rsidRDefault="008F7EC0" w:rsidP="00661356">
            <w:pPr>
              <w:spacing w:line="360" w:lineRule="auto"/>
            </w:pPr>
            <w:r w:rsidRPr="009944F2">
              <w:rPr>
                <w:rStyle w:val="fadeinpfttw8"/>
                <w:rFonts w:eastAsiaTheme="majorEastAsia"/>
              </w:rPr>
              <w:t>Reference</w:t>
            </w:r>
          </w:p>
        </w:tc>
        <w:tc>
          <w:tcPr>
            <w:tcW w:w="0" w:type="auto"/>
            <w:hideMark/>
          </w:tcPr>
          <w:p w14:paraId="1B5C1D15" w14:textId="2C60C822" w:rsidR="008F7EC0" w:rsidRPr="009944F2" w:rsidRDefault="008F7EC0" w:rsidP="00661356">
            <w:pPr>
              <w:spacing w:line="360" w:lineRule="auto"/>
            </w:pPr>
            <w:r w:rsidRPr="009944F2">
              <w:rPr>
                <w:rStyle w:val="fadeinpfttw8"/>
                <w:rFonts w:eastAsiaTheme="majorEastAsia"/>
              </w:rPr>
              <w:t>Meta</w:t>
            </w:r>
            <w:r w:rsidRPr="009944F2">
              <w:rPr>
                <w:rStyle w:val="fadeinpfttw8"/>
                <w:rFonts w:eastAsiaTheme="majorEastAsia"/>
              </w:rPr>
              <w:noBreakHyphen/>
              <w:t>analysis</w:t>
            </w:r>
            <w:r w:rsidRPr="009944F2">
              <w:rPr>
                <w:rStyle w:val="apple-converted-space"/>
                <w:rFonts w:eastAsiaTheme="majorEastAsia"/>
              </w:rPr>
              <w:t> </w:t>
            </w:r>
            <w:r w:rsidRPr="009944F2">
              <w:rPr>
                <w:rStyle w:val="fadeinpfttw8"/>
                <w:rFonts w:eastAsiaTheme="majorEastAsia"/>
              </w:rPr>
              <w:t>of 6 000+</w:t>
            </w:r>
            <w:r w:rsidRPr="009944F2">
              <w:rPr>
                <w:rStyle w:val="apple-converted-space"/>
                <w:rFonts w:eastAsiaTheme="majorEastAsia"/>
              </w:rPr>
              <w:t> </w:t>
            </w:r>
            <w:r w:rsidRPr="009944F2">
              <w:rPr>
                <w:rStyle w:val="fadeinpfttw8"/>
                <w:rFonts w:eastAsiaTheme="majorEastAsia"/>
              </w:rPr>
              <w:t>implants</w:t>
            </w:r>
            <w:r w:rsidRPr="009944F2">
              <w:rPr>
                <w:rStyle w:val="apple-converted-space"/>
                <w:rFonts w:eastAsiaTheme="majorEastAsia"/>
              </w:rPr>
              <w:t> </w:t>
            </w:r>
            <w:hyperlink r:id="rId25" w:tgtFrame="_blank" w:history="1"/>
          </w:p>
        </w:tc>
      </w:tr>
    </w:tbl>
    <w:p w14:paraId="303BDA1E" w14:textId="51CED1ED" w:rsidR="00290D67" w:rsidRPr="00290D67" w:rsidRDefault="00290D67" w:rsidP="0013365B">
      <w:pPr>
        <w:pStyle w:val="NormalWeb"/>
        <w:numPr>
          <w:ilvl w:val="0"/>
          <w:numId w:val="22"/>
        </w:numPr>
        <w:spacing w:line="360" w:lineRule="auto"/>
        <w:rPr>
          <w:rStyle w:val="fadeinpfttw8"/>
          <w:rFonts w:eastAsiaTheme="majorEastAsia"/>
          <w:color w:val="000000"/>
        </w:rPr>
      </w:pPr>
      <w:r w:rsidRPr="00290D67">
        <w:rPr>
          <w:rStyle w:val="fadeinpfttw8"/>
          <w:rFonts w:eastAsiaTheme="majorEastAsia"/>
          <w:color w:val="000000"/>
        </w:rPr>
        <w:t xml:space="preserve">A 2025 </w:t>
      </w:r>
      <w:r w:rsidR="000A1F02" w:rsidRPr="00290D67">
        <w:rPr>
          <w:rStyle w:val="fadeinpfttw8"/>
          <w:rFonts w:eastAsiaTheme="majorEastAsia"/>
          <w:color w:val="000000"/>
        </w:rPr>
        <w:t>meta</w:t>
      </w:r>
      <w:r w:rsidR="000A1F02">
        <w:rPr>
          <w:rStyle w:val="fadeinpfttw8"/>
          <w:rFonts w:eastAsiaTheme="majorEastAsia"/>
          <w:color w:val="000000"/>
        </w:rPr>
        <w:t>-</w:t>
      </w:r>
      <w:r w:rsidRPr="00290D67">
        <w:rPr>
          <w:rStyle w:val="fadeinpfttw8"/>
          <w:rFonts w:eastAsiaTheme="majorEastAsia"/>
          <w:color w:val="000000"/>
        </w:rPr>
        <w:t xml:space="preserve">analysis incorporating </w:t>
      </w:r>
      <w:r w:rsidR="000A1F02" w:rsidRPr="00290D67">
        <w:rPr>
          <w:rStyle w:val="fadeinpfttw8"/>
          <w:rFonts w:eastAsiaTheme="majorEastAsia"/>
          <w:color w:val="000000"/>
        </w:rPr>
        <w:t>4</w:t>
      </w:r>
      <w:r w:rsidR="000A1F02">
        <w:rPr>
          <w:rStyle w:val="fadeinpfttw8"/>
          <w:rFonts w:eastAsiaTheme="majorEastAsia"/>
          <w:color w:val="000000"/>
        </w:rPr>
        <w:t>,</w:t>
      </w:r>
      <w:r w:rsidR="000A1F02" w:rsidRPr="00290D67">
        <w:rPr>
          <w:rStyle w:val="fadeinpfttw8"/>
          <w:rFonts w:eastAsiaTheme="majorEastAsia"/>
          <w:color w:val="000000"/>
        </w:rPr>
        <w:t xml:space="preserve">235 </w:t>
      </w:r>
      <w:r w:rsidRPr="00290D67">
        <w:rPr>
          <w:rStyle w:val="fadeinpfttw8"/>
          <w:rFonts w:eastAsiaTheme="majorEastAsia"/>
          <w:color w:val="000000"/>
        </w:rPr>
        <w:t xml:space="preserve">implants followed </w:t>
      </w:r>
      <w:r w:rsidR="000A1F02">
        <w:rPr>
          <w:rStyle w:val="fadeinpfttw8"/>
          <w:rFonts w:eastAsiaTheme="majorEastAsia"/>
          <w:color w:val="000000"/>
        </w:rPr>
        <w:t>for</w:t>
      </w:r>
      <w:r w:rsidRPr="00290D67">
        <w:rPr>
          <w:rStyle w:val="fadeinpfttw8"/>
          <w:rFonts w:eastAsiaTheme="majorEastAsia"/>
          <w:color w:val="000000"/>
        </w:rPr>
        <w:t xml:space="preserve">≥ 5 years demonstrated that implants surrounded by &lt; 2 mm KM doubled the odds of </w:t>
      </w:r>
      <w:r w:rsidR="000A1F02" w:rsidRPr="00290D67">
        <w:rPr>
          <w:rStyle w:val="fadeinpfttw8"/>
          <w:rFonts w:eastAsiaTheme="majorEastAsia"/>
          <w:color w:val="000000"/>
        </w:rPr>
        <w:t>peri</w:t>
      </w:r>
      <w:r w:rsidR="000A1F02">
        <w:rPr>
          <w:rStyle w:val="fadeinpfttw8"/>
          <w:rFonts w:eastAsiaTheme="majorEastAsia"/>
          <w:color w:val="000000"/>
        </w:rPr>
        <w:t>-</w:t>
      </w:r>
      <w:r w:rsidRPr="00290D67">
        <w:rPr>
          <w:rStyle w:val="fadeinpfttw8"/>
          <w:rFonts w:eastAsiaTheme="majorEastAsia"/>
          <w:color w:val="000000"/>
        </w:rPr>
        <w:t>implantitis even after adjusting for smoking and history of periodontitis.</w:t>
      </w:r>
    </w:p>
    <w:p w14:paraId="032B71A4" w14:textId="0658428C" w:rsidR="00290D67" w:rsidRPr="00290D67" w:rsidRDefault="00290D67" w:rsidP="0013365B">
      <w:pPr>
        <w:pStyle w:val="NormalWeb"/>
        <w:numPr>
          <w:ilvl w:val="0"/>
          <w:numId w:val="22"/>
        </w:numPr>
        <w:spacing w:line="360" w:lineRule="auto"/>
        <w:rPr>
          <w:rStyle w:val="fadeinpfttw8"/>
          <w:rFonts w:eastAsiaTheme="majorEastAsia"/>
          <w:color w:val="000000"/>
        </w:rPr>
      </w:pPr>
      <w:r w:rsidRPr="00290D67">
        <w:rPr>
          <w:rStyle w:val="fadeinpfttw8"/>
          <w:rFonts w:eastAsiaTheme="majorEastAsia"/>
          <w:color w:val="000000"/>
        </w:rPr>
        <w:t xml:space="preserve">A </w:t>
      </w:r>
      <w:r w:rsidR="000A1F02" w:rsidRPr="00290D67">
        <w:rPr>
          <w:rStyle w:val="fadeinpfttw8"/>
          <w:rFonts w:eastAsiaTheme="majorEastAsia"/>
          <w:color w:val="000000"/>
        </w:rPr>
        <w:t>10</w:t>
      </w:r>
      <w:r w:rsidR="000A1F02">
        <w:rPr>
          <w:rStyle w:val="fadeinpfttw8"/>
          <w:rFonts w:eastAsiaTheme="majorEastAsia"/>
          <w:color w:val="000000"/>
        </w:rPr>
        <w:t>-</w:t>
      </w:r>
      <w:r w:rsidRPr="00290D67">
        <w:rPr>
          <w:rStyle w:val="fadeinpfttw8"/>
          <w:rFonts w:eastAsiaTheme="majorEastAsia"/>
          <w:color w:val="000000"/>
        </w:rPr>
        <w:t>year prospective cohort confirmed that lack of KM was the only modifiable risk factor predicting bleeding on probing and mucosal recession after a decade of functional loading .</w:t>
      </w:r>
    </w:p>
    <w:p w14:paraId="34B351A8" w14:textId="77777777" w:rsidR="00290D67" w:rsidRPr="00290D67" w:rsidRDefault="00290D67" w:rsidP="0013365B">
      <w:pPr>
        <w:pStyle w:val="NormalWeb"/>
        <w:numPr>
          <w:ilvl w:val="0"/>
          <w:numId w:val="22"/>
        </w:numPr>
        <w:spacing w:line="360" w:lineRule="auto"/>
        <w:rPr>
          <w:rStyle w:val="fadeinpfttw8"/>
          <w:rFonts w:eastAsiaTheme="majorEastAsia"/>
          <w:color w:val="000000"/>
        </w:rPr>
      </w:pPr>
      <w:r w:rsidRPr="00290D67">
        <w:rPr>
          <w:rStyle w:val="fadeinpfttw8"/>
          <w:rFonts w:eastAsiaTheme="majorEastAsia"/>
          <w:color w:val="000000"/>
        </w:rPr>
        <w:t>Biochemical studies show higher crevicular IL 1β and MMP 9 at implants with inadequate KM, linking the clinical observations to inflammatory pathophysiology .</w:t>
      </w:r>
    </w:p>
    <w:p w14:paraId="7311F34B" w14:textId="65E0BAF8" w:rsidR="008F7EC0" w:rsidRPr="009944F2" w:rsidRDefault="008F7EC0" w:rsidP="00661356">
      <w:pPr>
        <w:pStyle w:val="NormalWeb"/>
        <w:spacing w:line="360" w:lineRule="auto"/>
        <w:rPr>
          <w:b/>
          <w:bCs/>
          <w:color w:val="000000"/>
        </w:rPr>
      </w:pPr>
      <w:r w:rsidRPr="009944F2">
        <w:rPr>
          <w:rStyle w:val="fadeinpfttw8"/>
          <w:rFonts w:eastAsiaTheme="majorEastAsia"/>
          <w:b/>
          <w:bCs/>
          <w:color w:val="000000"/>
        </w:rPr>
        <w:lastRenderedPageBreak/>
        <w:t>4.4 Quality vs Quantity: Is “Thin</w:t>
      </w:r>
      <w:r w:rsidRPr="009944F2">
        <w:rPr>
          <w:rStyle w:val="apple-converted-space"/>
          <w:rFonts w:eastAsiaTheme="majorEastAsia"/>
          <w:b/>
          <w:bCs/>
          <w:color w:val="000000"/>
        </w:rPr>
        <w:t> </w:t>
      </w:r>
      <w:r w:rsidRPr="009944F2">
        <w:rPr>
          <w:rStyle w:val="fadeinpfttw8"/>
          <w:rFonts w:eastAsiaTheme="majorEastAsia"/>
          <w:b/>
          <w:bCs/>
          <w:color w:val="000000"/>
        </w:rPr>
        <w:t>but</w:t>
      </w:r>
      <w:r w:rsidRPr="009944F2">
        <w:rPr>
          <w:rStyle w:val="apple-converted-space"/>
          <w:rFonts w:eastAsiaTheme="majorEastAsia"/>
          <w:b/>
          <w:bCs/>
          <w:color w:val="000000"/>
        </w:rPr>
        <w:t> </w:t>
      </w:r>
      <w:r w:rsidRPr="009944F2">
        <w:rPr>
          <w:rStyle w:val="fadeinpfttw8"/>
          <w:rFonts w:eastAsiaTheme="majorEastAsia"/>
          <w:b/>
          <w:bCs/>
          <w:color w:val="000000"/>
        </w:rPr>
        <w:t>Keratinized”</w:t>
      </w:r>
      <w:r w:rsidRPr="009944F2">
        <w:rPr>
          <w:rStyle w:val="apple-converted-space"/>
          <w:rFonts w:eastAsiaTheme="majorEastAsia"/>
          <w:b/>
          <w:bCs/>
          <w:color w:val="000000"/>
        </w:rPr>
        <w:t> </w:t>
      </w:r>
      <w:r w:rsidRPr="009944F2">
        <w:rPr>
          <w:rStyle w:val="fadeinpfttw8"/>
          <w:rFonts w:eastAsiaTheme="majorEastAsia"/>
          <w:b/>
          <w:bCs/>
          <w:color w:val="000000"/>
        </w:rPr>
        <w:t>Enough?</w:t>
      </w:r>
    </w:p>
    <w:p w14:paraId="297F929E" w14:textId="5ABC3F8E" w:rsidR="00290D67" w:rsidRDefault="00290D67" w:rsidP="00661356">
      <w:pPr>
        <w:pStyle w:val="NormalWeb"/>
        <w:spacing w:line="360" w:lineRule="auto"/>
        <w:rPr>
          <w:rStyle w:val="fadeinpfttw8"/>
          <w:rFonts w:eastAsiaTheme="majorEastAsia"/>
          <w:color w:val="000000"/>
        </w:rPr>
      </w:pPr>
      <w:r w:rsidRPr="00290D67">
        <w:rPr>
          <w:rStyle w:val="fadeinpfttw8"/>
          <w:rFonts w:eastAsiaTheme="majorEastAsia"/>
          <w:color w:val="000000"/>
        </w:rPr>
        <w:t xml:space="preserve">Thickness matters: a multicenter analysis found that KM &gt; 2 mm but ≤ 1 mm thick offered no protection against </w:t>
      </w:r>
      <w:r w:rsidR="000A1F02" w:rsidRPr="00290D67">
        <w:rPr>
          <w:rStyle w:val="fadeinpfttw8"/>
          <w:rFonts w:eastAsiaTheme="majorEastAsia"/>
          <w:color w:val="000000"/>
        </w:rPr>
        <w:t>plaque</w:t>
      </w:r>
      <w:r w:rsidR="000A1F02">
        <w:rPr>
          <w:rStyle w:val="fadeinpfttw8"/>
          <w:rFonts w:eastAsiaTheme="majorEastAsia"/>
          <w:color w:val="000000"/>
        </w:rPr>
        <w:t>-</w:t>
      </w:r>
      <w:r w:rsidRPr="00290D67">
        <w:rPr>
          <w:rStyle w:val="fadeinpfttw8"/>
          <w:rFonts w:eastAsiaTheme="majorEastAsia"/>
          <w:color w:val="000000"/>
        </w:rPr>
        <w:t>induced inflammation, whereas KM ≥ 2 mm wide and &gt; 1 mm thick halved bleeding scores. However, because thickness assessment requires ultrasound or CBCT, width remains the pragmatic chairside guideline</w:t>
      </w:r>
      <w:r>
        <w:rPr>
          <w:rStyle w:val="fadeinpfttw8"/>
          <w:rFonts w:eastAsiaTheme="majorEastAsia"/>
          <w:color w:val="000000"/>
          <w:vertAlign w:val="superscript"/>
        </w:rPr>
        <w:t>30-32</w:t>
      </w:r>
      <w:r w:rsidRPr="00290D67">
        <w:rPr>
          <w:rStyle w:val="fadeinpfttw8"/>
          <w:rFonts w:eastAsiaTheme="majorEastAsia"/>
          <w:color w:val="000000"/>
        </w:rPr>
        <w:t>.</w:t>
      </w:r>
    </w:p>
    <w:p w14:paraId="6E123438" w14:textId="0E1728A9" w:rsidR="008F7EC0" w:rsidRPr="009944F2" w:rsidRDefault="008F7EC0" w:rsidP="00661356">
      <w:pPr>
        <w:pStyle w:val="NormalWeb"/>
        <w:spacing w:line="360" w:lineRule="auto"/>
        <w:rPr>
          <w:b/>
          <w:bCs/>
          <w:color w:val="000000"/>
        </w:rPr>
      </w:pPr>
      <w:r w:rsidRPr="009944F2">
        <w:rPr>
          <w:rStyle w:val="fadeinpfttw8"/>
          <w:rFonts w:eastAsiaTheme="majorEastAsia"/>
          <w:b/>
          <w:bCs/>
          <w:color w:val="000000"/>
        </w:rPr>
        <w:t>4.5 Timing</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Pr="009944F2">
        <w:rPr>
          <w:rStyle w:val="fadeinpfttw8"/>
          <w:rFonts w:eastAsiaTheme="majorEastAsia"/>
          <w:b/>
          <w:bCs/>
          <w:color w:val="000000"/>
        </w:rPr>
        <w:t>Techniques</w:t>
      </w:r>
      <w:r w:rsidRPr="009944F2">
        <w:rPr>
          <w:rStyle w:val="apple-converted-space"/>
          <w:rFonts w:eastAsiaTheme="majorEastAsia"/>
          <w:b/>
          <w:bCs/>
          <w:color w:val="000000"/>
        </w:rPr>
        <w:t> </w:t>
      </w:r>
      <w:r w:rsidRPr="009944F2">
        <w:rPr>
          <w:rStyle w:val="fadeinpfttw8"/>
          <w:rFonts w:eastAsiaTheme="majorEastAsia"/>
          <w:b/>
          <w:bCs/>
          <w:color w:val="000000"/>
        </w:rPr>
        <w:t>for</w:t>
      </w:r>
      <w:r w:rsidRPr="009944F2">
        <w:rPr>
          <w:rStyle w:val="apple-converted-space"/>
          <w:rFonts w:eastAsiaTheme="majorEastAsia"/>
          <w:b/>
          <w:bCs/>
          <w:color w:val="000000"/>
        </w:rPr>
        <w:t> </w:t>
      </w:r>
      <w:r w:rsidRPr="009944F2">
        <w:rPr>
          <w:rStyle w:val="fadeinpfttw8"/>
          <w:rFonts w:eastAsiaTheme="majorEastAsia"/>
          <w:b/>
          <w:bCs/>
          <w:color w:val="000000"/>
        </w:rPr>
        <w:t>Augmentation</w:t>
      </w:r>
    </w:p>
    <w:p w14:paraId="0176FD86" w14:textId="02859F89" w:rsidR="005562DA" w:rsidRPr="005562DA" w:rsidRDefault="005562DA" w:rsidP="0013365B">
      <w:pPr>
        <w:pStyle w:val="NormalWeb"/>
        <w:numPr>
          <w:ilvl w:val="0"/>
          <w:numId w:val="23"/>
        </w:numPr>
        <w:spacing w:line="360" w:lineRule="auto"/>
        <w:rPr>
          <w:rStyle w:val="fadeinpfttw8"/>
          <w:rFonts w:eastAsiaTheme="majorEastAsia"/>
          <w:color w:val="000000"/>
        </w:rPr>
      </w:pPr>
      <w:r w:rsidRPr="005562DA">
        <w:rPr>
          <w:rStyle w:val="fadeinpfttw8"/>
          <w:rFonts w:eastAsiaTheme="majorEastAsia"/>
          <w:color w:val="000000"/>
        </w:rPr>
        <w:t>Free gingival graft (FGG) remains the gold standard when vestibular depth is also required. Recent refinements (strip grafts, epithelial “windows”) lower shrinkage to ≈ 25 %</w:t>
      </w:r>
      <w:r>
        <w:rPr>
          <w:rStyle w:val="fadeinpfttw8"/>
          <w:rFonts w:eastAsiaTheme="majorEastAsia"/>
          <w:color w:val="000000"/>
          <w:vertAlign w:val="superscript"/>
        </w:rPr>
        <w:t>1,2,8,9,19,21</w:t>
      </w:r>
      <w:r w:rsidRPr="005562DA">
        <w:rPr>
          <w:rStyle w:val="fadeinpfttw8"/>
          <w:rFonts w:eastAsiaTheme="majorEastAsia"/>
          <w:color w:val="000000"/>
        </w:rPr>
        <w:t>.</w:t>
      </w:r>
    </w:p>
    <w:p w14:paraId="4CE8B713" w14:textId="02DF1B96" w:rsidR="005562DA" w:rsidRPr="005562DA" w:rsidRDefault="005562DA" w:rsidP="0013365B">
      <w:pPr>
        <w:pStyle w:val="NormalWeb"/>
        <w:numPr>
          <w:ilvl w:val="0"/>
          <w:numId w:val="23"/>
        </w:numPr>
        <w:spacing w:line="360" w:lineRule="auto"/>
        <w:rPr>
          <w:rStyle w:val="fadeinpfttw8"/>
          <w:rFonts w:eastAsiaTheme="majorEastAsia"/>
          <w:color w:val="000000"/>
        </w:rPr>
      </w:pPr>
      <w:r w:rsidRPr="005562DA">
        <w:rPr>
          <w:rStyle w:val="fadeinpfttw8"/>
          <w:rFonts w:eastAsiaTheme="majorEastAsia"/>
          <w:color w:val="000000"/>
        </w:rPr>
        <w:t>Subepithelial connective tissue graft + coronally advanced flap (SCTG + CAF) reliably increase both KM width and thickness, with less color mismatch than FGGs.</w:t>
      </w:r>
    </w:p>
    <w:p w14:paraId="16C432FE" w14:textId="7C50CA86" w:rsidR="005562DA" w:rsidRPr="005562DA" w:rsidRDefault="005562DA" w:rsidP="0013365B">
      <w:pPr>
        <w:pStyle w:val="NormalWeb"/>
        <w:numPr>
          <w:ilvl w:val="0"/>
          <w:numId w:val="23"/>
        </w:numPr>
        <w:spacing w:line="360" w:lineRule="auto"/>
        <w:rPr>
          <w:rStyle w:val="fadeinpfttw8"/>
          <w:rFonts w:eastAsiaTheme="majorEastAsia"/>
          <w:color w:val="000000"/>
        </w:rPr>
      </w:pPr>
      <w:r w:rsidRPr="005562DA">
        <w:rPr>
          <w:rStyle w:val="fadeinpfttw8"/>
          <w:rFonts w:eastAsiaTheme="majorEastAsia"/>
          <w:color w:val="000000"/>
        </w:rPr>
        <w:t>Acellular dermal matrix (ADM) and porcine collagen matrices eliminate donor site morbidity; a 2024 systematic review found no significant difference in KM gain versus autogenous grafts at 6–12 months, but lower postoperative pain and higher patient satisfaction</w:t>
      </w:r>
      <w:r>
        <w:rPr>
          <w:rStyle w:val="fadeinpfttw8"/>
          <w:rFonts w:eastAsiaTheme="majorEastAsia"/>
          <w:color w:val="000000"/>
          <w:vertAlign w:val="superscript"/>
        </w:rPr>
        <w:t>1,30,31,33</w:t>
      </w:r>
      <w:r w:rsidRPr="005562DA">
        <w:rPr>
          <w:rStyle w:val="fadeinpfttw8"/>
          <w:rFonts w:eastAsiaTheme="majorEastAsia"/>
          <w:color w:val="000000"/>
        </w:rPr>
        <w:t>.</w:t>
      </w:r>
    </w:p>
    <w:p w14:paraId="7FE4E61A" w14:textId="42316D24" w:rsidR="005562DA" w:rsidRPr="005562DA" w:rsidRDefault="005562DA" w:rsidP="0013365B">
      <w:pPr>
        <w:pStyle w:val="NormalWeb"/>
        <w:numPr>
          <w:ilvl w:val="0"/>
          <w:numId w:val="23"/>
        </w:numPr>
        <w:spacing w:line="360" w:lineRule="auto"/>
        <w:rPr>
          <w:rStyle w:val="fadeinpfttw8"/>
          <w:rFonts w:eastAsiaTheme="majorEastAsia"/>
          <w:color w:val="000000"/>
        </w:rPr>
      </w:pPr>
      <w:r w:rsidRPr="005562DA">
        <w:rPr>
          <w:rStyle w:val="fadeinpfttw8"/>
          <w:rFonts w:eastAsiaTheme="majorEastAsia"/>
          <w:color w:val="000000"/>
        </w:rPr>
        <w:t xml:space="preserve">Emerging data suggest </w:t>
      </w:r>
      <w:r w:rsidR="000A1F02">
        <w:rPr>
          <w:rStyle w:val="fadeinpfttw8"/>
          <w:rFonts w:eastAsiaTheme="majorEastAsia"/>
          <w:color w:val="000000"/>
        </w:rPr>
        <w:t xml:space="preserve">that </w:t>
      </w:r>
      <w:r w:rsidRPr="005562DA">
        <w:rPr>
          <w:rStyle w:val="fadeinpfttw8"/>
          <w:rFonts w:eastAsiaTheme="majorEastAsia"/>
          <w:color w:val="000000"/>
        </w:rPr>
        <w:t>simultaneous implant placement and KM grafting yields comparable outcomes to staged procedures, while reducing overall morbidity</w:t>
      </w:r>
      <w:r w:rsidR="000A1F02">
        <w:rPr>
          <w:rStyle w:val="fadeinpfttw8"/>
          <w:rFonts w:eastAsiaTheme="majorEastAsia"/>
          <w:color w:val="000000"/>
        </w:rPr>
        <w:t xml:space="preserve"> </w:t>
      </w:r>
      <w:r>
        <w:rPr>
          <w:rStyle w:val="fadeinpfttw8"/>
          <w:rFonts w:eastAsiaTheme="majorEastAsia"/>
          <w:color w:val="000000"/>
          <w:vertAlign w:val="superscript"/>
        </w:rPr>
        <w:t>2,4,11,15,33</w:t>
      </w:r>
      <w:r w:rsidRPr="005562DA">
        <w:rPr>
          <w:rStyle w:val="fadeinpfttw8"/>
          <w:rFonts w:eastAsiaTheme="majorEastAsia"/>
          <w:color w:val="000000"/>
        </w:rPr>
        <w:t>.</w:t>
      </w:r>
    </w:p>
    <w:p w14:paraId="5EF36DE9" w14:textId="4059E617" w:rsidR="008F7EC0" w:rsidRPr="009944F2" w:rsidRDefault="008F7EC0" w:rsidP="00661356">
      <w:pPr>
        <w:pStyle w:val="NormalWeb"/>
        <w:spacing w:line="360" w:lineRule="auto"/>
        <w:rPr>
          <w:b/>
          <w:bCs/>
          <w:color w:val="000000"/>
        </w:rPr>
      </w:pPr>
      <w:r w:rsidRPr="009944F2">
        <w:rPr>
          <w:rStyle w:val="fadeinpfttw8"/>
          <w:rFonts w:eastAsiaTheme="majorEastAsia"/>
          <w:b/>
          <w:bCs/>
          <w:color w:val="000000"/>
        </w:rPr>
        <w:t>4.6 Conflicting</w:t>
      </w:r>
      <w:r w:rsidRPr="009944F2">
        <w:rPr>
          <w:rStyle w:val="apple-converted-space"/>
          <w:rFonts w:eastAsiaTheme="majorEastAsia"/>
          <w:b/>
          <w:bCs/>
          <w:color w:val="000000"/>
        </w:rPr>
        <w:t> </w:t>
      </w:r>
      <w:r w:rsidRPr="009944F2">
        <w:rPr>
          <w:rStyle w:val="fadeinpfttw8"/>
          <w:rFonts w:eastAsiaTheme="majorEastAsia"/>
          <w:b/>
          <w:bCs/>
          <w:color w:val="000000"/>
        </w:rPr>
        <w:t>Data</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Pr="009944F2">
        <w:rPr>
          <w:rStyle w:val="fadeinpfttw8"/>
          <w:rFonts w:eastAsiaTheme="majorEastAsia"/>
          <w:b/>
          <w:bCs/>
          <w:color w:val="000000"/>
        </w:rPr>
        <w:t>Interpretive</w:t>
      </w:r>
      <w:r w:rsidRPr="009944F2">
        <w:rPr>
          <w:rStyle w:val="apple-converted-space"/>
          <w:rFonts w:eastAsiaTheme="majorEastAsia"/>
          <w:b/>
          <w:bCs/>
          <w:color w:val="000000"/>
        </w:rPr>
        <w:t> </w:t>
      </w:r>
      <w:r w:rsidRPr="009944F2">
        <w:rPr>
          <w:rStyle w:val="fadeinpfttw8"/>
          <w:rFonts w:eastAsiaTheme="majorEastAsia"/>
          <w:b/>
          <w:bCs/>
          <w:color w:val="000000"/>
        </w:rPr>
        <w:t>Caveats</w:t>
      </w:r>
    </w:p>
    <w:p w14:paraId="7E8AB98D" w14:textId="1B625BD3" w:rsidR="00886239" w:rsidRDefault="005562DA" w:rsidP="00661356">
      <w:pPr>
        <w:pStyle w:val="NormalWeb"/>
        <w:spacing w:line="360" w:lineRule="auto"/>
        <w:rPr>
          <w:rStyle w:val="fadeinpfttw8"/>
          <w:rFonts w:eastAsiaTheme="majorEastAsia"/>
          <w:color w:val="000000"/>
        </w:rPr>
      </w:pPr>
      <w:r w:rsidRPr="005562DA">
        <w:rPr>
          <w:rStyle w:val="fadeinpfttw8"/>
          <w:rFonts w:eastAsiaTheme="majorEastAsia"/>
          <w:color w:val="000000"/>
        </w:rPr>
        <w:t>A minority of cross</w:t>
      </w:r>
      <w:r w:rsidR="009D57B7">
        <w:rPr>
          <w:rStyle w:val="fadeinpfttw8"/>
          <w:rFonts w:eastAsiaTheme="majorEastAsia"/>
          <w:color w:val="000000"/>
        </w:rPr>
        <w:t>-</w:t>
      </w:r>
      <w:r w:rsidRPr="005562DA">
        <w:rPr>
          <w:rStyle w:val="fadeinpfttw8"/>
          <w:rFonts w:eastAsiaTheme="majorEastAsia"/>
          <w:color w:val="000000"/>
        </w:rPr>
        <w:t>sectional studies report negligible differences in peri</w:t>
      </w:r>
      <w:r w:rsidR="009D57B7">
        <w:rPr>
          <w:rStyle w:val="fadeinpfttw8"/>
          <w:rFonts w:eastAsiaTheme="majorEastAsia"/>
          <w:color w:val="000000"/>
        </w:rPr>
        <w:t>-</w:t>
      </w:r>
      <w:r w:rsidRPr="005562DA">
        <w:rPr>
          <w:rStyle w:val="fadeinpfttw8"/>
          <w:rFonts w:eastAsiaTheme="majorEastAsia"/>
          <w:color w:val="000000"/>
        </w:rPr>
        <w:t>implant indices relative to KM width after rigorous oral hygiene training</w:t>
      </w:r>
      <w:r w:rsidR="00886239">
        <w:rPr>
          <w:rStyle w:val="fadeinpfttw8"/>
          <w:rFonts w:eastAsiaTheme="majorEastAsia"/>
          <w:color w:val="000000"/>
          <w:vertAlign w:val="superscript"/>
        </w:rPr>
        <w:t>10,29-32</w:t>
      </w:r>
      <w:r w:rsidRPr="005562DA">
        <w:rPr>
          <w:rStyle w:val="fadeinpfttw8"/>
          <w:rFonts w:eastAsiaTheme="majorEastAsia"/>
          <w:color w:val="000000"/>
        </w:rPr>
        <w:t xml:space="preserve">. These findings likely reflect a “Hawthorne effect” in compliant cohorts and may not generalize to routine patient populations. Moreover, heterogeneity in KM measurement (rolled vs </w:t>
      </w:r>
      <w:r w:rsidR="009D57B7" w:rsidRPr="005562DA">
        <w:rPr>
          <w:rStyle w:val="fadeinpfttw8"/>
          <w:rFonts w:eastAsiaTheme="majorEastAsia"/>
          <w:color w:val="000000"/>
        </w:rPr>
        <w:t>tension</w:t>
      </w:r>
      <w:r w:rsidR="009D57B7">
        <w:rPr>
          <w:rStyle w:val="fadeinpfttw8"/>
          <w:rFonts w:eastAsiaTheme="majorEastAsia"/>
          <w:color w:val="000000"/>
        </w:rPr>
        <w:t>-</w:t>
      </w:r>
      <w:r w:rsidRPr="005562DA">
        <w:rPr>
          <w:rStyle w:val="fadeinpfttw8"/>
          <w:rFonts w:eastAsiaTheme="majorEastAsia"/>
          <w:color w:val="000000"/>
        </w:rPr>
        <w:t>free) contributes to variable thresholds across studies.</w:t>
      </w:r>
    </w:p>
    <w:p w14:paraId="2A422EB0" w14:textId="693ABEF8" w:rsidR="008F7EC0" w:rsidRPr="00886239" w:rsidRDefault="008F7EC0" w:rsidP="00661356">
      <w:pPr>
        <w:pStyle w:val="NormalWeb"/>
        <w:spacing w:line="360" w:lineRule="auto"/>
        <w:rPr>
          <w:b/>
          <w:bCs/>
          <w:color w:val="000000"/>
          <w:vertAlign w:val="superscript"/>
        </w:rPr>
      </w:pPr>
      <w:r w:rsidRPr="009944F2">
        <w:rPr>
          <w:rStyle w:val="fadeinpfttw8"/>
          <w:rFonts w:eastAsiaTheme="majorEastAsia"/>
          <w:b/>
          <w:bCs/>
          <w:color w:val="000000"/>
        </w:rPr>
        <w:t>4.7 Clinical</w:t>
      </w:r>
      <w:r w:rsidRPr="009944F2">
        <w:rPr>
          <w:rStyle w:val="apple-converted-space"/>
          <w:rFonts w:eastAsiaTheme="majorEastAsia"/>
          <w:b/>
          <w:bCs/>
          <w:color w:val="000000"/>
        </w:rPr>
        <w:t> </w:t>
      </w:r>
      <w:r w:rsidRPr="009944F2">
        <w:rPr>
          <w:rStyle w:val="fadeinpfttw8"/>
          <w:rFonts w:eastAsiaTheme="majorEastAsia"/>
          <w:b/>
          <w:bCs/>
          <w:color w:val="000000"/>
        </w:rPr>
        <w:t>Implications</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Pr="009944F2">
        <w:rPr>
          <w:rStyle w:val="fadeinpfttw8"/>
          <w:rFonts w:eastAsiaTheme="majorEastAsia"/>
          <w:b/>
          <w:bCs/>
          <w:color w:val="000000"/>
        </w:rPr>
        <w:t>Decision</w:t>
      </w:r>
      <w:r w:rsidRPr="009944F2">
        <w:rPr>
          <w:rStyle w:val="apple-converted-space"/>
          <w:rFonts w:eastAsiaTheme="majorEastAsia"/>
          <w:b/>
          <w:bCs/>
          <w:color w:val="000000"/>
        </w:rPr>
        <w:t> </w:t>
      </w:r>
      <w:r w:rsidRPr="009944F2">
        <w:rPr>
          <w:rStyle w:val="fadeinpfttw8"/>
          <w:rFonts w:eastAsiaTheme="majorEastAsia"/>
          <w:b/>
          <w:bCs/>
          <w:color w:val="000000"/>
        </w:rPr>
        <w:t>Algorithm</w:t>
      </w:r>
      <w:r w:rsidR="00886239">
        <w:rPr>
          <w:rStyle w:val="fadeinpfttw8"/>
          <w:rFonts w:eastAsiaTheme="majorEastAsia"/>
          <w:b/>
          <w:bCs/>
          <w:color w:val="000000"/>
          <w:vertAlign w:val="superscript"/>
        </w:rPr>
        <w:t>31-32</w:t>
      </w:r>
    </w:p>
    <w:p w14:paraId="4B16B034" w14:textId="77777777" w:rsidR="00886239" w:rsidRPr="00886239" w:rsidRDefault="00886239" w:rsidP="0013365B">
      <w:pPr>
        <w:pStyle w:val="NormalWeb"/>
        <w:numPr>
          <w:ilvl w:val="0"/>
          <w:numId w:val="24"/>
        </w:numPr>
        <w:spacing w:line="360" w:lineRule="auto"/>
        <w:rPr>
          <w:rStyle w:val="fadeinpfttw8"/>
          <w:rFonts w:eastAsiaTheme="majorEastAsia"/>
          <w:color w:val="000000"/>
        </w:rPr>
      </w:pPr>
      <w:r w:rsidRPr="00886239">
        <w:rPr>
          <w:rStyle w:val="fadeinpfttw8"/>
          <w:rFonts w:eastAsiaTheme="majorEastAsia"/>
          <w:color w:val="000000"/>
        </w:rPr>
        <w:t>Measure KM width at every implant maintenance visit. If &lt; 2 mm and bleeding persists despite hygiene reinforcement, consider augmentation.</w:t>
      </w:r>
    </w:p>
    <w:p w14:paraId="40728BAA" w14:textId="77777777" w:rsidR="00886239" w:rsidRPr="00886239" w:rsidRDefault="00886239" w:rsidP="0013365B">
      <w:pPr>
        <w:pStyle w:val="NormalWeb"/>
        <w:numPr>
          <w:ilvl w:val="0"/>
          <w:numId w:val="24"/>
        </w:numPr>
        <w:spacing w:line="360" w:lineRule="auto"/>
        <w:rPr>
          <w:rStyle w:val="fadeinpfttw8"/>
          <w:rFonts w:eastAsiaTheme="majorEastAsia"/>
          <w:color w:val="000000"/>
        </w:rPr>
      </w:pPr>
      <w:r w:rsidRPr="00886239">
        <w:rPr>
          <w:rStyle w:val="fadeinpfttw8"/>
          <w:rFonts w:eastAsiaTheme="majorEastAsia"/>
          <w:color w:val="000000"/>
        </w:rPr>
        <w:lastRenderedPageBreak/>
        <w:t>Factor in mucosal thickness. Thin + narrow KM demands stronger consideration for grafting or soft tissue substitutes.</w:t>
      </w:r>
    </w:p>
    <w:p w14:paraId="0564CB42" w14:textId="77777777" w:rsidR="00886239" w:rsidRPr="00886239" w:rsidRDefault="00886239" w:rsidP="0013365B">
      <w:pPr>
        <w:pStyle w:val="NormalWeb"/>
        <w:numPr>
          <w:ilvl w:val="0"/>
          <w:numId w:val="24"/>
        </w:numPr>
        <w:spacing w:line="360" w:lineRule="auto"/>
        <w:rPr>
          <w:rStyle w:val="fadeinpfttw8"/>
          <w:rFonts w:eastAsiaTheme="majorEastAsia"/>
          <w:color w:val="000000"/>
        </w:rPr>
      </w:pPr>
      <w:r w:rsidRPr="00886239">
        <w:rPr>
          <w:rStyle w:val="fadeinpfttw8"/>
          <w:rFonts w:eastAsiaTheme="majorEastAsia"/>
          <w:color w:val="000000"/>
        </w:rPr>
        <w:t>Select the least morbid effective technique. ADM or collagen matrices are preferred when patient tolerance is paramount; FGG for severe vestibular deficiency.</w:t>
      </w:r>
    </w:p>
    <w:p w14:paraId="06D655EE" w14:textId="77777777" w:rsidR="00886239" w:rsidRPr="00886239" w:rsidRDefault="00886239" w:rsidP="0013365B">
      <w:pPr>
        <w:pStyle w:val="NormalWeb"/>
        <w:numPr>
          <w:ilvl w:val="0"/>
          <w:numId w:val="24"/>
        </w:numPr>
        <w:spacing w:line="360" w:lineRule="auto"/>
        <w:rPr>
          <w:rStyle w:val="fadeinpfttw8"/>
          <w:rFonts w:eastAsiaTheme="majorEastAsia"/>
          <w:color w:val="000000"/>
        </w:rPr>
      </w:pPr>
      <w:r w:rsidRPr="00886239">
        <w:rPr>
          <w:rStyle w:val="fadeinpfttw8"/>
          <w:rFonts w:eastAsiaTheme="majorEastAsia"/>
          <w:color w:val="000000"/>
        </w:rPr>
        <w:t>Educate patients. Explain that KM augmentation is prophylactic: it reduces future inflammation and maintenance effort.</w:t>
      </w:r>
    </w:p>
    <w:p w14:paraId="71A1F862" w14:textId="5E24C671" w:rsidR="00E05408" w:rsidRPr="009944F2" w:rsidRDefault="00E05408" w:rsidP="00661356">
      <w:pPr>
        <w:pStyle w:val="NormalWeb"/>
        <w:spacing w:line="360" w:lineRule="auto"/>
        <w:rPr>
          <w:b/>
          <w:bCs/>
          <w:color w:val="000000"/>
        </w:rPr>
      </w:pPr>
      <w:r w:rsidRPr="009944F2">
        <w:rPr>
          <w:rStyle w:val="fadeinpfttw8"/>
          <w:rFonts w:eastAsiaTheme="majorEastAsia"/>
          <w:b/>
          <w:bCs/>
          <w:color w:val="000000"/>
        </w:rPr>
        <w:t>5 Surgical</w:t>
      </w:r>
      <w:r w:rsidRPr="009944F2">
        <w:rPr>
          <w:rStyle w:val="apple-converted-space"/>
          <w:rFonts w:eastAsiaTheme="majorEastAsia"/>
          <w:b/>
          <w:bCs/>
          <w:color w:val="000000"/>
        </w:rPr>
        <w:t> </w:t>
      </w:r>
      <w:r w:rsidRPr="009944F2">
        <w:rPr>
          <w:rStyle w:val="fadeinpfttw8"/>
          <w:rFonts w:eastAsiaTheme="majorEastAsia"/>
          <w:b/>
          <w:bCs/>
          <w:color w:val="000000"/>
        </w:rPr>
        <w:t>Armamentarium</w:t>
      </w:r>
    </w:p>
    <w:p w14:paraId="1321806E" w14:textId="27696241" w:rsidR="00886239" w:rsidRDefault="00886239" w:rsidP="00661356">
      <w:pPr>
        <w:pStyle w:val="NormalWeb"/>
        <w:spacing w:line="360" w:lineRule="auto"/>
        <w:rPr>
          <w:rStyle w:val="fadeinpfttw8"/>
          <w:rFonts w:eastAsiaTheme="majorEastAsia"/>
          <w:color w:val="000000"/>
        </w:rPr>
      </w:pPr>
      <w:r w:rsidRPr="00886239">
        <w:rPr>
          <w:rStyle w:val="fadeinpfttw8"/>
          <w:rFonts w:eastAsiaTheme="majorEastAsia"/>
          <w:color w:val="000000"/>
        </w:rPr>
        <w:t>Modern mucogingival surgery offers a wide spectrum of techniques that can be mixed and matched to address recession depth, tissue phenotype, keratinized mucosa deficiency, esthetic demand, and patient comfort goals. This section appraises the evidence base for each major category—autogenous grafts, biologic substitutes, flap only and pedicle approaches, and emerging minimally invasive/</w:t>
      </w:r>
      <w:r w:rsidR="003E3385" w:rsidRPr="00886239">
        <w:rPr>
          <w:rStyle w:val="fadeinpfttw8"/>
          <w:rFonts w:eastAsiaTheme="majorEastAsia"/>
          <w:color w:val="000000"/>
        </w:rPr>
        <w:t>robot</w:t>
      </w:r>
      <w:r w:rsidR="003E3385">
        <w:rPr>
          <w:rStyle w:val="fadeinpfttw8"/>
          <w:rFonts w:eastAsiaTheme="majorEastAsia"/>
          <w:color w:val="000000"/>
        </w:rPr>
        <w:t>-</w:t>
      </w:r>
      <w:r w:rsidRPr="00886239">
        <w:rPr>
          <w:rStyle w:val="fadeinpfttw8"/>
          <w:rFonts w:eastAsiaTheme="majorEastAsia"/>
          <w:color w:val="000000"/>
        </w:rPr>
        <w:t>assisted techniques—highlighting key outcome metrics, morbidity profiles, and decision drivers.</w:t>
      </w:r>
    </w:p>
    <w:p w14:paraId="6222167B" w14:textId="4F4B3448" w:rsidR="00E05408" w:rsidRPr="009944F2" w:rsidRDefault="00E05408" w:rsidP="00661356">
      <w:pPr>
        <w:pStyle w:val="NormalWeb"/>
        <w:spacing w:line="360" w:lineRule="auto"/>
        <w:rPr>
          <w:b/>
          <w:bCs/>
          <w:color w:val="000000"/>
        </w:rPr>
      </w:pPr>
      <w:r w:rsidRPr="009944F2">
        <w:rPr>
          <w:rStyle w:val="fadeinpfttw8"/>
          <w:rFonts w:eastAsiaTheme="majorEastAsia"/>
          <w:b/>
          <w:bCs/>
          <w:color w:val="000000"/>
        </w:rPr>
        <w:t>5.1 Autogenous</w:t>
      </w:r>
      <w:r w:rsidRPr="009944F2">
        <w:rPr>
          <w:rStyle w:val="apple-converted-space"/>
          <w:rFonts w:eastAsiaTheme="majorEastAsia"/>
          <w:b/>
          <w:bCs/>
          <w:color w:val="000000"/>
        </w:rPr>
        <w:t> </w:t>
      </w:r>
      <w:r w:rsidRPr="009944F2">
        <w:rPr>
          <w:rStyle w:val="fadeinpfttw8"/>
          <w:rFonts w:eastAsiaTheme="majorEastAsia"/>
          <w:b/>
          <w:bCs/>
          <w:color w:val="000000"/>
        </w:rPr>
        <w:t>Grafts</w:t>
      </w:r>
    </w:p>
    <w:p w14:paraId="44D299C5" w14:textId="77777777" w:rsidR="00886239" w:rsidRPr="00886239" w:rsidRDefault="00886239" w:rsidP="00886239">
      <w:pPr>
        <w:pStyle w:val="NormalWeb"/>
        <w:spacing w:line="360" w:lineRule="auto"/>
        <w:rPr>
          <w:rStyle w:val="fadeinpfttw8"/>
          <w:rFonts w:eastAsiaTheme="majorEastAsia"/>
          <w:b/>
          <w:bCs/>
          <w:color w:val="000000"/>
        </w:rPr>
      </w:pPr>
      <w:r w:rsidRPr="00886239">
        <w:rPr>
          <w:rStyle w:val="fadeinpfttw8"/>
          <w:rFonts w:eastAsiaTheme="majorEastAsia"/>
          <w:b/>
          <w:bCs/>
          <w:color w:val="000000"/>
        </w:rPr>
        <w:t>5.1.1 Subepithelial Connective Tissue Graft (SCTG) + Coronally Advanced Flap (CAF)</w:t>
      </w:r>
    </w:p>
    <w:p w14:paraId="5DD426C1" w14:textId="27066125" w:rsidR="00886239" w:rsidRPr="00886239" w:rsidRDefault="00886239" w:rsidP="00886239">
      <w:pPr>
        <w:pStyle w:val="NormalWeb"/>
        <w:spacing w:line="360" w:lineRule="auto"/>
        <w:rPr>
          <w:rStyle w:val="fadeinpfttw8"/>
          <w:rFonts w:eastAsiaTheme="majorEastAsia"/>
          <w:color w:val="000000"/>
        </w:rPr>
      </w:pPr>
      <w:r w:rsidRPr="00886239">
        <w:rPr>
          <w:rStyle w:val="fadeinpfttw8"/>
          <w:rFonts w:eastAsiaTheme="majorEastAsia"/>
          <w:color w:val="000000"/>
        </w:rPr>
        <w:t xml:space="preserve">Network </w:t>
      </w:r>
      <w:r w:rsidR="003E3385" w:rsidRPr="00886239">
        <w:rPr>
          <w:rStyle w:val="fadeinpfttw8"/>
          <w:rFonts w:eastAsiaTheme="majorEastAsia"/>
          <w:color w:val="000000"/>
        </w:rPr>
        <w:t>meta</w:t>
      </w:r>
      <w:r w:rsidR="003E3385">
        <w:rPr>
          <w:rStyle w:val="fadeinpfttw8"/>
          <w:rFonts w:eastAsiaTheme="majorEastAsia"/>
          <w:color w:val="000000"/>
        </w:rPr>
        <w:t>-</w:t>
      </w:r>
      <w:r w:rsidRPr="00886239">
        <w:rPr>
          <w:rStyle w:val="fadeinpfttw8"/>
          <w:rFonts w:eastAsiaTheme="majorEastAsia"/>
          <w:color w:val="000000"/>
        </w:rPr>
        <w:t>analysis of 54 RCTs confirms SCTG + CAF as the benchmark for single recession coverage, delivering ≈ 92 % mean root coverage and 83 % complete coverage at 6–12 months</w:t>
      </w:r>
      <w:r>
        <w:rPr>
          <w:rStyle w:val="fadeinpfttw8"/>
          <w:rFonts w:eastAsiaTheme="majorEastAsia"/>
          <w:color w:val="000000"/>
          <w:vertAlign w:val="superscript"/>
        </w:rPr>
        <w:t>34</w:t>
      </w:r>
      <w:r w:rsidRPr="00886239">
        <w:rPr>
          <w:rStyle w:val="fadeinpfttw8"/>
          <w:rFonts w:eastAsiaTheme="majorEastAsia"/>
          <w:color w:val="000000"/>
        </w:rPr>
        <w:t xml:space="preserve">. Thick grafts (&gt; 1.5 mm) yield superior color match and </w:t>
      </w:r>
      <w:r w:rsidR="003E3385" w:rsidRPr="00886239">
        <w:rPr>
          <w:rStyle w:val="fadeinpfttw8"/>
          <w:rFonts w:eastAsiaTheme="majorEastAsia"/>
          <w:color w:val="000000"/>
        </w:rPr>
        <w:t>long</w:t>
      </w:r>
      <w:r w:rsidR="003E3385">
        <w:rPr>
          <w:rStyle w:val="fadeinpfttw8"/>
          <w:rFonts w:eastAsiaTheme="majorEastAsia"/>
          <w:color w:val="000000"/>
        </w:rPr>
        <w:t>-</w:t>
      </w:r>
      <w:r w:rsidRPr="00886239">
        <w:rPr>
          <w:rStyle w:val="fadeinpfttw8"/>
          <w:rFonts w:eastAsiaTheme="majorEastAsia"/>
          <w:color w:val="000000"/>
        </w:rPr>
        <w:t>term stability but also greater palatal morbidity. Microsurgical adaptations—1.5× 3.5× magnification, 7 0 sutures—significantly reduce early pain and accelerate epithelial closure without sacrificing coverage percentages</w:t>
      </w:r>
      <w:r>
        <w:rPr>
          <w:rStyle w:val="fadeinpfttw8"/>
          <w:rFonts w:eastAsiaTheme="majorEastAsia"/>
          <w:color w:val="000000"/>
          <w:vertAlign w:val="superscript"/>
        </w:rPr>
        <w:t>30,34</w:t>
      </w:r>
      <w:r>
        <w:rPr>
          <w:rStyle w:val="fadeinpfttw8"/>
          <w:rFonts w:eastAsiaTheme="majorEastAsia"/>
          <w:color w:val="000000"/>
        </w:rPr>
        <w:t>.</w:t>
      </w:r>
    </w:p>
    <w:p w14:paraId="3E263236" w14:textId="3EB84D73" w:rsidR="00E05408" w:rsidRPr="009944F2" w:rsidRDefault="00E05408" w:rsidP="00886239">
      <w:pPr>
        <w:pStyle w:val="NormalWeb"/>
        <w:spacing w:line="360" w:lineRule="auto"/>
        <w:rPr>
          <w:color w:val="000000"/>
        </w:rPr>
      </w:pPr>
      <w:r w:rsidRPr="009944F2">
        <w:rPr>
          <w:rStyle w:val="fadeinpfttw8"/>
          <w:rFonts w:eastAsiaTheme="majorEastAsia"/>
          <w:b/>
          <w:bCs/>
          <w:color w:val="000000"/>
        </w:rPr>
        <w:t>5.1.2 Free</w:t>
      </w:r>
      <w:r w:rsidRPr="009944F2">
        <w:rPr>
          <w:rStyle w:val="apple-converted-space"/>
          <w:rFonts w:eastAsiaTheme="majorEastAsia"/>
          <w:b/>
          <w:bCs/>
          <w:color w:val="000000"/>
        </w:rPr>
        <w:t> </w:t>
      </w:r>
      <w:r w:rsidRPr="009944F2">
        <w:rPr>
          <w:rStyle w:val="fadeinpfttw8"/>
          <w:rFonts w:eastAsiaTheme="majorEastAsia"/>
          <w:b/>
          <w:bCs/>
          <w:color w:val="000000"/>
        </w:rPr>
        <w:t>Gingival</w:t>
      </w:r>
      <w:r w:rsidRPr="009944F2">
        <w:rPr>
          <w:rStyle w:val="apple-converted-space"/>
          <w:rFonts w:eastAsiaTheme="majorEastAsia"/>
          <w:b/>
          <w:bCs/>
          <w:color w:val="000000"/>
        </w:rPr>
        <w:t> </w:t>
      </w:r>
      <w:r w:rsidRPr="009944F2">
        <w:rPr>
          <w:rStyle w:val="fadeinpfttw8"/>
          <w:rFonts w:eastAsiaTheme="majorEastAsia"/>
          <w:b/>
          <w:bCs/>
          <w:color w:val="000000"/>
        </w:rPr>
        <w:t>Graft (FGG)</w:t>
      </w:r>
      <w:r w:rsidRPr="009944F2">
        <w:rPr>
          <w:color w:val="000000"/>
        </w:rPr>
        <w:br/>
      </w:r>
      <w:r w:rsidR="00886239" w:rsidRPr="00886239">
        <w:rPr>
          <w:rStyle w:val="fadeinpfttw8"/>
          <w:rFonts w:eastAsiaTheme="majorEastAsia"/>
          <w:color w:val="000000"/>
        </w:rPr>
        <w:t>FGG remains the gold standard for vestibular deepening and keratinized mucosa gain</w:t>
      </w:r>
      <w:r w:rsidR="00886239">
        <w:rPr>
          <w:rStyle w:val="fadeinpfttw8"/>
          <w:rFonts w:eastAsiaTheme="majorEastAsia"/>
          <w:color w:val="000000"/>
          <w:vertAlign w:val="superscript"/>
        </w:rPr>
        <w:t>1</w:t>
      </w:r>
      <w:r w:rsidR="00886239" w:rsidRPr="00886239">
        <w:rPr>
          <w:rStyle w:val="fadeinpfttw8"/>
          <w:rFonts w:eastAsiaTheme="majorEastAsia"/>
          <w:color w:val="000000"/>
        </w:rPr>
        <w:t>. Systematic reviews of modified FGGs (strip grafts, epithelial “windows”) report mean KM gain ≈ 3.7 mm with postoperative shrinkage now limited to 25 % at 6 months</w:t>
      </w:r>
      <w:r w:rsidR="00D230D9">
        <w:rPr>
          <w:rStyle w:val="fadeinpfttw8"/>
          <w:rFonts w:eastAsiaTheme="majorEastAsia"/>
          <w:color w:val="000000"/>
          <w:vertAlign w:val="superscript"/>
        </w:rPr>
        <w:t>2-24-30-32</w:t>
      </w:r>
      <w:r w:rsidR="00886239" w:rsidRPr="00886239">
        <w:rPr>
          <w:rStyle w:val="fadeinpfttw8"/>
          <w:rFonts w:eastAsiaTheme="majorEastAsia"/>
          <w:color w:val="000000"/>
        </w:rPr>
        <w:t xml:space="preserve"> . Pain scores are higher than SCTG only sites but often lower than classic FGG owing to smaller donor dimensions and less exposed palatal surface.</w:t>
      </w:r>
    </w:p>
    <w:p w14:paraId="5A610D38" w14:textId="129023C1" w:rsidR="00E05408" w:rsidRPr="00D230D9" w:rsidRDefault="00E05408" w:rsidP="00661356">
      <w:pPr>
        <w:pStyle w:val="NormalWeb"/>
        <w:spacing w:line="360" w:lineRule="auto"/>
        <w:rPr>
          <w:b/>
          <w:bCs/>
          <w:color w:val="000000"/>
          <w:vertAlign w:val="superscript"/>
        </w:rPr>
      </w:pPr>
      <w:r w:rsidRPr="009944F2">
        <w:rPr>
          <w:rStyle w:val="fadeinpfttw8"/>
          <w:rFonts w:eastAsiaTheme="majorEastAsia"/>
          <w:b/>
          <w:bCs/>
          <w:color w:val="000000"/>
        </w:rPr>
        <w:lastRenderedPageBreak/>
        <w:t>5.2 Biologic</w:t>
      </w:r>
      <w:r w:rsidRPr="009944F2">
        <w:rPr>
          <w:rStyle w:val="apple-converted-space"/>
          <w:rFonts w:eastAsiaTheme="majorEastAsia"/>
          <w:b/>
          <w:bCs/>
          <w:color w:val="000000"/>
        </w:rPr>
        <w:t> </w:t>
      </w:r>
      <w:r w:rsidRPr="009944F2">
        <w:rPr>
          <w:rStyle w:val="fadeinpfttw8"/>
          <w:rFonts w:eastAsiaTheme="majorEastAsia"/>
          <w:b/>
          <w:bCs/>
          <w:color w:val="000000"/>
        </w:rPr>
        <w:t>Substitutes</w:t>
      </w:r>
      <w:r w:rsidR="00D230D9">
        <w:rPr>
          <w:rStyle w:val="fadeinpfttw8"/>
          <w:rFonts w:eastAsiaTheme="majorEastAsia"/>
          <w:b/>
          <w:bCs/>
          <w:color w:val="000000"/>
          <w:vertAlign w:val="superscript"/>
        </w:rPr>
        <w:t>1-5,20-22,30-34</w:t>
      </w:r>
    </w:p>
    <w:p w14:paraId="28AE5BEE" w14:textId="77777777" w:rsidR="00D230D9" w:rsidRPr="00D230D9" w:rsidRDefault="00D230D9" w:rsidP="00D230D9">
      <w:pPr>
        <w:pStyle w:val="NormalWeb"/>
        <w:spacing w:line="360" w:lineRule="auto"/>
        <w:rPr>
          <w:rStyle w:val="fadeinpfttw8"/>
          <w:rFonts w:eastAsiaTheme="majorEastAsia"/>
          <w:b/>
          <w:bCs/>
          <w:color w:val="000000"/>
        </w:rPr>
      </w:pPr>
      <w:r w:rsidRPr="00D230D9">
        <w:rPr>
          <w:rStyle w:val="fadeinpfttw8"/>
          <w:rFonts w:eastAsiaTheme="majorEastAsia"/>
          <w:b/>
          <w:bCs/>
          <w:color w:val="000000"/>
        </w:rPr>
        <w:t>5.2.1 Acellular Dermal Matrix (ADM)</w:t>
      </w:r>
    </w:p>
    <w:p w14:paraId="7EBFDA86" w14:textId="59F975F5" w:rsidR="00D230D9" w:rsidRPr="00D230D9" w:rsidRDefault="00D230D9" w:rsidP="00D230D9">
      <w:pPr>
        <w:pStyle w:val="NormalWeb"/>
        <w:spacing w:line="360" w:lineRule="auto"/>
        <w:rPr>
          <w:rStyle w:val="fadeinpfttw8"/>
          <w:rFonts w:eastAsiaTheme="majorEastAsia"/>
          <w:color w:val="000000"/>
        </w:rPr>
      </w:pPr>
      <w:r w:rsidRPr="00D230D9">
        <w:rPr>
          <w:rStyle w:val="fadeinpfttw8"/>
          <w:rFonts w:eastAsiaTheme="majorEastAsia"/>
          <w:color w:val="000000"/>
        </w:rPr>
        <w:t xml:space="preserve">ADM allografts eliminate donor site morbidity. A 2023 </w:t>
      </w:r>
      <w:r w:rsidR="003E3385" w:rsidRPr="00D230D9">
        <w:rPr>
          <w:rStyle w:val="fadeinpfttw8"/>
          <w:rFonts w:eastAsiaTheme="majorEastAsia"/>
          <w:color w:val="000000"/>
        </w:rPr>
        <w:t>meta</w:t>
      </w:r>
      <w:r w:rsidR="003E3385">
        <w:rPr>
          <w:rStyle w:val="fadeinpfttw8"/>
          <w:rFonts w:eastAsiaTheme="majorEastAsia"/>
          <w:color w:val="000000"/>
        </w:rPr>
        <w:t>-</w:t>
      </w:r>
      <w:r w:rsidRPr="00D230D9">
        <w:rPr>
          <w:rStyle w:val="fadeinpfttw8"/>
          <w:rFonts w:eastAsiaTheme="majorEastAsia"/>
          <w:color w:val="000000"/>
        </w:rPr>
        <w:t>analysis found no statistically significant difference in % root coverage (p = 0.37) between ADM and SCTG, yet ADM sites exhibited VAS pain reductions of ≈ 1 cm in the first postop week.</w:t>
      </w:r>
      <w:r w:rsidR="003E3385" w:rsidRPr="00D230D9">
        <w:rPr>
          <w:rStyle w:val="fadeinpfttw8"/>
          <w:rFonts w:eastAsiaTheme="majorEastAsia"/>
          <w:color w:val="000000"/>
        </w:rPr>
        <w:t> Long</w:t>
      </w:r>
      <w:r w:rsidR="003E3385">
        <w:rPr>
          <w:rStyle w:val="fadeinpfttw8"/>
          <w:rFonts w:eastAsiaTheme="majorEastAsia"/>
          <w:color w:val="000000"/>
        </w:rPr>
        <w:t>-</w:t>
      </w:r>
      <w:r w:rsidRPr="00D230D9">
        <w:rPr>
          <w:rStyle w:val="fadeinpfttw8"/>
          <w:rFonts w:eastAsiaTheme="majorEastAsia"/>
          <w:color w:val="000000"/>
        </w:rPr>
        <w:t>term stability (&gt; 5 y) shows slightly less keratinized tissue gain but equivalent recession relapse</w:t>
      </w:r>
      <w:r w:rsidR="003E3385">
        <w:rPr>
          <w:rStyle w:val="fadeinpfttw8"/>
          <w:rFonts w:eastAsiaTheme="majorEastAsia"/>
          <w:color w:val="000000"/>
          <w:vertAlign w:val="superscript"/>
        </w:rPr>
        <w:t xml:space="preserve"> 27- </w:t>
      </w:r>
      <w:r>
        <w:rPr>
          <w:rStyle w:val="fadeinpfttw8"/>
          <w:rFonts w:eastAsiaTheme="majorEastAsia"/>
          <w:color w:val="000000"/>
          <w:vertAlign w:val="superscript"/>
        </w:rPr>
        <w:t>34</w:t>
      </w:r>
      <w:r w:rsidRPr="00D230D9">
        <w:rPr>
          <w:rStyle w:val="fadeinpfttw8"/>
          <w:rFonts w:eastAsiaTheme="majorEastAsia"/>
          <w:color w:val="000000"/>
        </w:rPr>
        <w:t>.</w:t>
      </w:r>
    </w:p>
    <w:p w14:paraId="58E50A3C" w14:textId="77777777" w:rsidR="00D230D9" w:rsidRPr="00D230D9" w:rsidRDefault="00D230D9" w:rsidP="00D230D9">
      <w:pPr>
        <w:pStyle w:val="NormalWeb"/>
        <w:spacing w:line="360" w:lineRule="auto"/>
        <w:rPr>
          <w:rStyle w:val="fadeinpfttw8"/>
          <w:rFonts w:eastAsiaTheme="majorEastAsia"/>
          <w:b/>
          <w:bCs/>
          <w:color w:val="000000"/>
        </w:rPr>
      </w:pPr>
      <w:r w:rsidRPr="00D230D9">
        <w:rPr>
          <w:rStyle w:val="fadeinpfttw8"/>
          <w:rFonts w:eastAsiaTheme="majorEastAsia"/>
          <w:b/>
          <w:bCs/>
          <w:color w:val="000000"/>
        </w:rPr>
        <w:t>5.2.2 Collagen Matrices (Porcine, Bovine)</w:t>
      </w:r>
    </w:p>
    <w:p w14:paraId="6DE435BB" w14:textId="0DC6C3E2" w:rsidR="00D230D9" w:rsidRPr="00D230D9" w:rsidRDefault="003E3385" w:rsidP="00D230D9">
      <w:pPr>
        <w:pStyle w:val="NormalWeb"/>
        <w:spacing w:line="360" w:lineRule="auto"/>
        <w:rPr>
          <w:rStyle w:val="fadeinpfttw8"/>
          <w:rFonts w:eastAsiaTheme="majorEastAsia"/>
          <w:color w:val="000000"/>
        </w:rPr>
      </w:pPr>
      <w:r w:rsidRPr="00D230D9">
        <w:rPr>
          <w:rStyle w:val="fadeinpfttw8"/>
          <w:rFonts w:eastAsiaTheme="majorEastAsia"/>
          <w:color w:val="000000"/>
        </w:rPr>
        <w:t>Second</w:t>
      </w:r>
      <w:r>
        <w:rPr>
          <w:rStyle w:val="fadeinpfttw8"/>
          <w:rFonts w:eastAsiaTheme="majorEastAsia"/>
          <w:color w:val="000000"/>
        </w:rPr>
        <w:t>-</w:t>
      </w:r>
      <w:r w:rsidR="00D230D9" w:rsidRPr="00D230D9">
        <w:rPr>
          <w:rStyle w:val="fadeinpfttw8"/>
          <w:rFonts w:eastAsiaTheme="majorEastAsia"/>
          <w:color w:val="000000"/>
        </w:rPr>
        <w:t>generation bilayer matrices (e.g., Mucograft®) demonstrate comparable root coverage to SCTG (CRC ≈ 85 </w:t>
      </w:r>
      <w:r w:rsidRPr="00D230D9">
        <w:rPr>
          <w:rStyle w:val="fadeinpfttw8"/>
          <w:rFonts w:eastAsiaTheme="majorEastAsia"/>
          <w:color w:val="000000"/>
        </w:rPr>
        <w:t>%) with</w:t>
      </w:r>
      <w:r w:rsidR="00D230D9" w:rsidRPr="00D230D9">
        <w:rPr>
          <w:rStyle w:val="fadeinpfttw8"/>
          <w:rFonts w:eastAsiaTheme="majorEastAsia"/>
          <w:color w:val="000000"/>
        </w:rPr>
        <w:t xml:space="preserve"> far lower morbidity; recent </w:t>
      </w:r>
      <w:r w:rsidRPr="00D230D9">
        <w:rPr>
          <w:rStyle w:val="fadeinpfttw8"/>
          <w:rFonts w:eastAsiaTheme="majorEastAsia"/>
          <w:color w:val="000000"/>
        </w:rPr>
        <w:t>meta</w:t>
      </w:r>
      <w:r>
        <w:rPr>
          <w:rStyle w:val="fadeinpfttw8"/>
          <w:rFonts w:eastAsiaTheme="majorEastAsia"/>
          <w:color w:val="000000"/>
        </w:rPr>
        <w:t>-</w:t>
      </w:r>
      <w:r w:rsidR="00D230D9" w:rsidRPr="00D230D9">
        <w:rPr>
          <w:rStyle w:val="fadeinpfttw8"/>
          <w:rFonts w:eastAsiaTheme="majorEastAsia"/>
          <w:color w:val="000000"/>
        </w:rPr>
        <w:t>analyses report no significant difference in %RC but reduced patient discomfort and surgery time. Histology reveals rapid fibroblast colonization and gradual scaffold resorption by 12 weeks</w:t>
      </w:r>
      <w:r w:rsidR="00D230D9">
        <w:rPr>
          <w:rStyle w:val="fadeinpfttw8"/>
          <w:rFonts w:eastAsiaTheme="majorEastAsia"/>
          <w:color w:val="000000"/>
          <w:vertAlign w:val="superscript"/>
        </w:rPr>
        <w:t>29-33</w:t>
      </w:r>
      <w:r w:rsidR="00D230D9" w:rsidRPr="00D230D9">
        <w:rPr>
          <w:rStyle w:val="fadeinpfttw8"/>
          <w:rFonts w:eastAsiaTheme="majorEastAsia"/>
          <w:color w:val="000000"/>
        </w:rPr>
        <w:t>.</w:t>
      </w:r>
    </w:p>
    <w:p w14:paraId="2251A65D" w14:textId="0315943A" w:rsidR="00E05408" w:rsidRPr="009944F2" w:rsidRDefault="00E05408" w:rsidP="00D230D9">
      <w:pPr>
        <w:pStyle w:val="NormalWeb"/>
        <w:spacing w:line="360" w:lineRule="auto"/>
        <w:rPr>
          <w:b/>
          <w:bCs/>
          <w:color w:val="000000"/>
        </w:rPr>
      </w:pPr>
      <w:r w:rsidRPr="009944F2">
        <w:rPr>
          <w:rStyle w:val="fadeinpfttw8"/>
          <w:rFonts w:eastAsiaTheme="majorEastAsia"/>
          <w:b/>
          <w:bCs/>
          <w:color w:val="000000"/>
        </w:rPr>
        <w:t>5.3 Flap</w:t>
      </w:r>
      <w:r w:rsidRPr="009944F2">
        <w:rPr>
          <w:rStyle w:val="fadeinpfttw8"/>
          <w:rFonts w:eastAsiaTheme="majorEastAsia"/>
          <w:b/>
          <w:bCs/>
          <w:color w:val="000000"/>
        </w:rPr>
        <w:noBreakHyphen/>
        <w:t>Only &amp;</w:t>
      </w:r>
      <w:r w:rsidRPr="009944F2">
        <w:rPr>
          <w:rStyle w:val="apple-converted-space"/>
          <w:rFonts w:eastAsiaTheme="majorEastAsia"/>
          <w:b/>
          <w:bCs/>
          <w:color w:val="000000"/>
        </w:rPr>
        <w:t> </w:t>
      </w:r>
      <w:r w:rsidRPr="009944F2">
        <w:rPr>
          <w:rStyle w:val="fadeinpfttw8"/>
          <w:rFonts w:eastAsiaTheme="majorEastAsia"/>
          <w:b/>
          <w:bCs/>
          <w:color w:val="000000"/>
        </w:rPr>
        <w:t>Pedicle</w:t>
      </w:r>
      <w:r w:rsidRPr="009944F2">
        <w:rPr>
          <w:rStyle w:val="apple-converted-space"/>
          <w:rFonts w:eastAsiaTheme="majorEastAsia"/>
          <w:b/>
          <w:bCs/>
          <w:color w:val="000000"/>
        </w:rPr>
        <w:t> </w:t>
      </w:r>
      <w:r w:rsidRPr="009944F2">
        <w:rPr>
          <w:rStyle w:val="fadeinpfttw8"/>
          <w:rFonts w:eastAsiaTheme="majorEastAsia"/>
          <w:b/>
          <w:bCs/>
          <w:color w:val="000000"/>
        </w:rPr>
        <w:t>Approaches</w:t>
      </w:r>
    </w:p>
    <w:p w14:paraId="66FE94AB" w14:textId="77777777" w:rsidR="00D230D9" w:rsidRPr="00D230D9" w:rsidRDefault="00D230D9" w:rsidP="00D230D9">
      <w:pPr>
        <w:pStyle w:val="NormalWeb"/>
        <w:spacing w:line="360" w:lineRule="auto"/>
        <w:rPr>
          <w:rStyle w:val="fadeinpfttw8"/>
          <w:rFonts w:eastAsiaTheme="majorEastAsia"/>
          <w:b/>
          <w:bCs/>
          <w:color w:val="000000"/>
        </w:rPr>
      </w:pPr>
      <w:r w:rsidRPr="00D230D9">
        <w:rPr>
          <w:rStyle w:val="fadeinpfttw8"/>
          <w:rFonts w:eastAsiaTheme="majorEastAsia"/>
          <w:b/>
          <w:bCs/>
          <w:color w:val="000000"/>
        </w:rPr>
        <w:t>5.3.1 Laterally/Obliquely Positioned Flap (LPF)</w:t>
      </w:r>
    </w:p>
    <w:p w14:paraId="266969FE" w14:textId="1D556BCD" w:rsidR="00D230D9" w:rsidRPr="00D230D9" w:rsidRDefault="00D230D9" w:rsidP="00D230D9">
      <w:pPr>
        <w:pStyle w:val="NormalWeb"/>
        <w:spacing w:line="360" w:lineRule="auto"/>
        <w:rPr>
          <w:rStyle w:val="fadeinpfttw8"/>
          <w:rFonts w:eastAsiaTheme="majorEastAsia"/>
          <w:color w:val="000000"/>
        </w:rPr>
      </w:pPr>
      <w:r w:rsidRPr="00D230D9">
        <w:rPr>
          <w:rStyle w:val="fadeinpfttw8"/>
          <w:rFonts w:eastAsiaTheme="majorEastAsia"/>
          <w:color w:val="000000"/>
        </w:rPr>
        <w:t>LPF reallocates keratinized tissue from an adjacent donor site without palatal harvesting. Combination with SCTG further improves thickness and recession coverage, achieving ≥ 95 % mean RC in single tooth Miller I–II defects while preserving donor site esthetics. However, indications are limited by the need for adequate adjacent tissue and intact interdental bone</w:t>
      </w:r>
      <w:r>
        <w:rPr>
          <w:rStyle w:val="fadeinpfttw8"/>
          <w:rFonts w:eastAsiaTheme="majorEastAsia"/>
          <w:color w:val="000000"/>
          <w:vertAlign w:val="superscript"/>
        </w:rPr>
        <w:t>30-34</w:t>
      </w:r>
      <w:r w:rsidRPr="00D230D9">
        <w:rPr>
          <w:rStyle w:val="fadeinpfttw8"/>
          <w:rFonts w:eastAsiaTheme="majorEastAsia"/>
          <w:color w:val="000000"/>
        </w:rPr>
        <w:t>.</w:t>
      </w:r>
    </w:p>
    <w:p w14:paraId="1D698206" w14:textId="77777777" w:rsidR="00D230D9" w:rsidRPr="00D230D9" w:rsidRDefault="00D230D9" w:rsidP="00D230D9">
      <w:pPr>
        <w:pStyle w:val="NormalWeb"/>
        <w:spacing w:line="360" w:lineRule="auto"/>
        <w:rPr>
          <w:rStyle w:val="fadeinpfttw8"/>
          <w:rFonts w:eastAsiaTheme="majorEastAsia"/>
          <w:b/>
          <w:bCs/>
          <w:color w:val="000000"/>
        </w:rPr>
      </w:pPr>
      <w:r w:rsidRPr="00D230D9">
        <w:rPr>
          <w:rStyle w:val="fadeinpfttw8"/>
          <w:rFonts w:eastAsiaTheme="majorEastAsia"/>
          <w:b/>
          <w:bCs/>
          <w:color w:val="000000"/>
        </w:rPr>
        <w:t>5.3.2 Modified Apically Repositioned Flap (MARF)</w:t>
      </w:r>
    </w:p>
    <w:p w14:paraId="2371ACA3" w14:textId="1805A992" w:rsidR="00D230D9" w:rsidRPr="00D230D9" w:rsidRDefault="00D230D9" w:rsidP="00D230D9">
      <w:pPr>
        <w:pStyle w:val="NormalWeb"/>
        <w:spacing w:line="360" w:lineRule="auto"/>
        <w:rPr>
          <w:rStyle w:val="fadeinpfttw8"/>
          <w:rFonts w:eastAsiaTheme="majorEastAsia"/>
          <w:color w:val="000000"/>
        </w:rPr>
      </w:pPr>
      <w:r w:rsidRPr="00D230D9">
        <w:rPr>
          <w:rStyle w:val="fadeinpfttw8"/>
          <w:rFonts w:eastAsiaTheme="majorEastAsia"/>
          <w:color w:val="000000"/>
        </w:rPr>
        <w:t>MARF is favored for KM augmentation where vestibular depth is deficient. RCTs and case series confirm predictable KM gain of 3–4 mm with minimal scarring and no second surgical site</w:t>
      </w:r>
      <w:r>
        <w:rPr>
          <w:rStyle w:val="fadeinpfttw8"/>
          <w:rFonts w:eastAsiaTheme="majorEastAsia"/>
          <w:color w:val="000000"/>
          <w:vertAlign w:val="superscript"/>
        </w:rPr>
        <w:t>35</w:t>
      </w:r>
      <w:r w:rsidRPr="00D230D9">
        <w:rPr>
          <w:rStyle w:val="fadeinpfttw8"/>
          <w:rFonts w:eastAsiaTheme="majorEastAsia"/>
          <w:color w:val="000000"/>
        </w:rPr>
        <w:t>.</w:t>
      </w:r>
    </w:p>
    <w:p w14:paraId="0C002954" w14:textId="3FA7CD09" w:rsidR="00E05408" w:rsidRPr="009944F2" w:rsidRDefault="00E05408" w:rsidP="00D230D9">
      <w:pPr>
        <w:pStyle w:val="NormalWeb"/>
        <w:spacing w:line="360" w:lineRule="auto"/>
        <w:rPr>
          <w:b/>
          <w:bCs/>
          <w:color w:val="000000"/>
        </w:rPr>
      </w:pPr>
      <w:r w:rsidRPr="009944F2">
        <w:rPr>
          <w:rStyle w:val="fadeinpfttw8"/>
          <w:rFonts w:eastAsiaTheme="majorEastAsia"/>
          <w:b/>
          <w:bCs/>
          <w:color w:val="000000"/>
        </w:rPr>
        <w:t>5.4 Minimally</w:t>
      </w:r>
      <w:r w:rsidRPr="009944F2">
        <w:rPr>
          <w:rStyle w:val="apple-converted-space"/>
          <w:rFonts w:eastAsiaTheme="majorEastAsia"/>
          <w:b/>
          <w:bCs/>
          <w:color w:val="000000"/>
        </w:rPr>
        <w:t> </w:t>
      </w:r>
      <w:r w:rsidRPr="009944F2">
        <w:rPr>
          <w:rStyle w:val="fadeinpfttw8"/>
          <w:rFonts w:eastAsiaTheme="majorEastAsia"/>
          <w:b/>
          <w:bCs/>
          <w:color w:val="000000"/>
        </w:rPr>
        <w:t>Invasive &amp;</w:t>
      </w:r>
      <w:r w:rsidRPr="009944F2">
        <w:rPr>
          <w:rStyle w:val="apple-converted-space"/>
          <w:rFonts w:eastAsiaTheme="majorEastAsia"/>
          <w:b/>
          <w:bCs/>
          <w:color w:val="000000"/>
        </w:rPr>
        <w:t> </w:t>
      </w:r>
      <w:r w:rsidRPr="009944F2">
        <w:rPr>
          <w:rStyle w:val="fadeinpfttw8"/>
          <w:rFonts w:eastAsiaTheme="majorEastAsia"/>
          <w:b/>
          <w:bCs/>
          <w:color w:val="000000"/>
        </w:rPr>
        <w:t>Tunnel</w:t>
      </w:r>
      <w:r w:rsidRPr="009944F2">
        <w:rPr>
          <w:rStyle w:val="apple-converted-space"/>
          <w:rFonts w:eastAsiaTheme="majorEastAsia"/>
          <w:b/>
          <w:bCs/>
          <w:color w:val="000000"/>
        </w:rPr>
        <w:t> </w:t>
      </w:r>
      <w:r w:rsidRPr="009944F2">
        <w:rPr>
          <w:rStyle w:val="fadeinpfttw8"/>
          <w:rFonts w:eastAsiaTheme="majorEastAsia"/>
          <w:b/>
          <w:bCs/>
          <w:color w:val="000000"/>
        </w:rPr>
        <w:t>Techniques</w:t>
      </w:r>
    </w:p>
    <w:p w14:paraId="5B5A3610" w14:textId="77777777" w:rsidR="00D230D9" w:rsidRPr="00D230D9" w:rsidRDefault="00D230D9" w:rsidP="00D230D9">
      <w:pPr>
        <w:pStyle w:val="NormalWeb"/>
        <w:spacing w:line="360" w:lineRule="auto"/>
        <w:rPr>
          <w:rStyle w:val="fadeinpfttw8"/>
          <w:rFonts w:eastAsiaTheme="majorEastAsia"/>
          <w:b/>
          <w:bCs/>
          <w:color w:val="000000"/>
        </w:rPr>
      </w:pPr>
      <w:r w:rsidRPr="00D230D9">
        <w:rPr>
          <w:rStyle w:val="fadeinpfttw8"/>
          <w:rFonts w:eastAsiaTheme="majorEastAsia"/>
          <w:b/>
          <w:bCs/>
          <w:color w:val="000000"/>
        </w:rPr>
        <w:t>5.4.1 Supraperiosteal Tunnel/Envelope (TUN)</w:t>
      </w:r>
    </w:p>
    <w:p w14:paraId="2ED8EFEF" w14:textId="2279A389" w:rsidR="00D230D9" w:rsidRPr="00D230D9" w:rsidRDefault="00D230D9" w:rsidP="00D230D9">
      <w:pPr>
        <w:pStyle w:val="NormalWeb"/>
        <w:spacing w:line="360" w:lineRule="auto"/>
        <w:rPr>
          <w:rStyle w:val="fadeinpfttw8"/>
          <w:rFonts w:eastAsiaTheme="majorEastAsia"/>
          <w:color w:val="000000"/>
        </w:rPr>
      </w:pPr>
      <w:r w:rsidRPr="00D230D9">
        <w:rPr>
          <w:rStyle w:val="fadeinpfttw8"/>
          <w:rFonts w:eastAsiaTheme="majorEastAsia"/>
          <w:color w:val="000000"/>
        </w:rPr>
        <w:lastRenderedPageBreak/>
        <w:t>Tunnel procedures preserve papillae and maintain dual blood supply. A recent RCT found full mouth tunnel + SCTG delivered complete root coverage in 90 % of RT1/RT2 sites with significantly lower Week 1 VAS scores vs CAF + SCTG</w:t>
      </w:r>
      <w:r>
        <w:rPr>
          <w:rStyle w:val="fadeinpfttw8"/>
          <w:rFonts w:eastAsiaTheme="majorEastAsia"/>
          <w:color w:val="000000"/>
          <w:vertAlign w:val="superscript"/>
        </w:rPr>
        <w:t>35</w:t>
      </w:r>
      <w:r w:rsidRPr="00D230D9">
        <w:rPr>
          <w:rStyle w:val="fadeinpfttw8"/>
          <w:rFonts w:eastAsiaTheme="majorEastAsia"/>
          <w:color w:val="000000"/>
        </w:rPr>
        <w:t>.</w:t>
      </w:r>
    </w:p>
    <w:p w14:paraId="537981C9" w14:textId="77777777" w:rsidR="00D230D9" w:rsidRPr="00D230D9" w:rsidRDefault="00D230D9" w:rsidP="00D230D9">
      <w:pPr>
        <w:pStyle w:val="NormalWeb"/>
        <w:spacing w:line="360" w:lineRule="auto"/>
        <w:rPr>
          <w:rStyle w:val="fadeinpfttw8"/>
          <w:rFonts w:eastAsiaTheme="majorEastAsia"/>
          <w:b/>
          <w:bCs/>
          <w:color w:val="000000"/>
        </w:rPr>
      </w:pPr>
      <w:r w:rsidRPr="00D230D9">
        <w:rPr>
          <w:rStyle w:val="fadeinpfttw8"/>
          <w:rFonts w:eastAsiaTheme="majorEastAsia"/>
          <w:b/>
          <w:bCs/>
          <w:color w:val="000000"/>
        </w:rPr>
        <w:t>5.4.2 Vestibular Incision Subperiosteal Tunnel Access (VISTA)</w:t>
      </w:r>
    </w:p>
    <w:p w14:paraId="7AB852F9" w14:textId="00FAFB67" w:rsidR="00D230D9" w:rsidRPr="00D230D9" w:rsidRDefault="00D230D9" w:rsidP="00D230D9">
      <w:pPr>
        <w:pStyle w:val="NormalWeb"/>
        <w:spacing w:line="360" w:lineRule="auto"/>
        <w:rPr>
          <w:rStyle w:val="fadeinpfttw8"/>
          <w:rFonts w:eastAsiaTheme="majorEastAsia"/>
          <w:color w:val="000000"/>
        </w:rPr>
      </w:pPr>
      <w:r w:rsidRPr="00D230D9">
        <w:rPr>
          <w:rStyle w:val="fadeinpfttw8"/>
          <w:rFonts w:eastAsiaTheme="majorEastAsia"/>
          <w:color w:val="000000"/>
        </w:rPr>
        <w:t>VISTA uses a single vestibular entry to undermine the facial mucosa. Systematic review of 7 RCTs reported CRC ≈ 94 %and significantly higher gains in clinical attachment level when combined with SCTG or collagen matrix compared with traditional approaches</w:t>
      </w:r>
      <w:r>
        <w:rPr>
          <w:rStyle w:val="fadeinpfttw8"/>
          <w:rFonts w:eastAsiaTheme="majorEastAsia"/>
          <w:color w:val="000000"/>
          <w:vertAlign w:val="superscript"/>
        </w:rPr>
        <w:t>2,6,14,3</w:t>
      </w:r>
      <w:r w:rsidR="00A8719A">
        <w:rPr>
          <w:rStyle w:val="fadeinpfttw8"/>
          <w:rFonts w:eastAsiaTheme="majorEastAsia"/>
          <w:color w:val="000000"/>
          <w:vertAlign w:val="superscript"/>
        </w:rPr>
        <w:t>6</w:t>
      </w:r>
      <w:r w:rsidRPr="00D230D9">
        <w:rPr>
          <w:rStyle w:val="fadeinpfttw8"/>
          <w:rFonts w:eastAsiaTheme="majorEastAsia"/>
          <w:color w:val="000000"/>
        </w:rPr>
        <w:t>.</w:t>
      </w:r>
    </w:p>
    <w:p w14:paraId="1BC1DC5F" w14:textId="47148ED5" w:rsidR="00E05408" w:rsidRPr="009944F2" w:rsidRDefault="00E05408" w:rsidP="00D230D9">
      <w:pPr>
        <w:pStyle w:val="NormalWeb"/>
        <w:spacing w:line="360" w:lineRule="auto"/>
        <w:rPr>
          <w:b/>
          <w:bCs/>
          <w:color w:val="000000"/>
        </w:rPr>
      </w:pPr>
      <w:r w:rsidRPr="009944F2">
        <w:rPr>
          <w:rStyle w:val="fadeinpfttw8"/>
          <w:rFonts w:eastAsiaTheme="majorEastAsia"/>
          <w:b/>
          <w:bCs/>
          <w:color w:val="000000"/>
        </w:rPr>
        <w:t>5.5 Emerging</w:t>
      </w:r>
      <w:r w:rsidRPr="009944F2">
        <w:rPr>
          <w:rStyle w:val="apple-converted-space"/>
          <w:rFonts w:eastAsiaTheme="majorEastAsia"/>
          <w:b/>
          <w:bCs/>
          <w:color w:val="000000"/>
        </w:rPr>
        <w:t> </w:t>
      </w:r>
      <w:r w:rsidRPr="009944F2">
        <w:rPr>
          <w:rStyle w:val="fadeinpfttw8"/>
          <w:rFonts w:eastAsiaTheme="majorEastAsia"/>
          <w:b/>
          <w:bCs/>
          <w:color w:val="000000"/>
        </w:rPr>
        <w:t>Technologies</w:t>
      </w:r>
    </w:p>
    <w:p w14:paraId="772FDDDC" w14:textId="3A75862C" w:rsidR="00E05408" w:rsidRPr="009944F2" w:rsidRDefault="00E05408" w:rsidP="00661356">
      <w:pPr>
        <w:pStyle w:val="NormalWeb"/>
        <w:spacing w:line="360" w:lineRule="auto"/>
        <w:rPr>
          <w:color w:val="000000"/>
        </w:rPr>
      </w:pPr>
      <w:r w:rsidRPr="009944F2">
        <w:rPr>
          <w:rStyle w:val="fadeinpfttw8"/>
          <w:rFonts w:eastAsiaTheme="majorEastAsia"/>
          <w:color w:val="000000"/>
        </w:rPr>
        <w:t>Robotic</w:t>
      </w:r>
      <w:r w:rsidRPr="009944F2">
        <w:rPr>
          <w:rStyle w:val="apple-converted-space"/>
          <w:rFonts w:eastAsiaTheme="majorEastAsia"/>
          <w:color w:val="000000"/>
        </w:rPr>
        <w:t> </w:t>
      </w:r>
      <w:r w:rsidRPr="009944F2">
        <w:rPr>
          <w:rStyle w:val="fadeinpfttw8"/>
          <w:rFonts w:eastAsiaTheme="majorEastAsia"/>
          <w:color w:val="000000"/>
        </w:rPr>
        <w:t>platforms</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digital</w:t>
      </w:r>
      <w:r w:rsidRPr="009944F2">
        <w:rPr>
          <w:rStyle w:val="apple-converted-space"/>
          <w:rFonts w:eastAsiaTheme="majorEastAsia"/>
          <w:color w:val="000000"/>
        </w:rPr>
        <w:t> </w:t>
      </w:r>
      <w:r w:rsidRPr="009944F2">
        <w:rPr>
          <w:rStyle w:val="fadeinpfttw8"/>
          <w:rFonts w:eastAsiaTheme="majorEastAsia"/>
          <w:color w:val="000000"/>
        </w:rPr>
        <w:t>navigation</w:t>
      </w:r>
      <w:r w:rsidRPr="009944F2">
        <w:rPr>
          <w:rStyle w:val="apple-converted-space"/>
          <w:rFonts w:eastAsiaTheme="majorEastAsia"/>
          <w:color w:val="000000"/>
        </w:rPr>
        <w:t> </w:t>
      </w:r>
      <w:r w:rsidRPr="009944F2">
        <w:rPr>
          <w:rStyle w:val="fadeinpfttw8"/>
          <w:rFonts w:eastAsiaTheme="majorEastAsia"/>
          <w:color w:val="000000"/>
        </w:rPr>
        <w:t>are</w:t>
      </w:r>
      <w:r w:rsidRPr="009944F2">
        <w:rPr>
          <w:rStyle w:val="apple-converted-space"/>
          <w:rFonts w:eastAsiaTheme="majorEastAsia"/>
          <w:color w:val="000000"/>
        </w:rPr>
        <w:t> </w:t>
      </w:r>
      <w:r w:rsidRPr="009944F2">
        <w:rPr>
          <w:rStyle w:val="fadeinpfttw8"/>
          <w:rFonts w:eastAsiaTheme="majorEastAsia"/>
          <w:color w:val="000000"/>
        </w:rPr>
        <w:t>beginning</w:t>
      </w:r>
      <w:r w:rsidRPr="009944F2">
        <w:rPr>
          <w:rStyle w:val="apple-converted-space"/>
          <w:rFonts w:eastAsiaTheme="majorEastAsia"/>
          <w:color w:val="000000"/>
        </w:rPr>
        <w:t> </w:t>
      </w:r>
      <w:r w:rsidRPr="009944F2">
        <w:rPr>
          <w:rStyle w:val="fadeinpfttw8"/>
          <w:rFonts w:eastAsiaTheme="majorEastAsia"/>
          <w:color w:val="000000"/>
        </w:rPr>
        <w:t>to</w:t>
      </w:r>
      <w:r w:rsidRPr="009944F2">
        <w:rPr>
          <w:rStyle w:val="apple-converted-space"/>
          <w:rFonts w:eastAsiaTheme="majorEastAsia"/>
          <w:color w:val="000000"/>
        </w:rPr>
        <w:t> </w:t>
      </w:r>
      <w:r w:rsidRPr="009944F2">
        <w:rPr>
          <w:rStyle w:val="fadeinpfttw8"/>
          <w:rFonts w:eastAsiaTheme="majorEastAsia"/>
          <w:color w:val="000000"/>
        </w:rPr>
        <w:t>penetrate</w:t>
      </w:r>
      <w:r w:rsidRPr="009944F2">
        <w:rPr>
          <w:rStyle w:val="apple-converted-space"/>
          <w:rFonts w:eastAsiaTheme="majorEastAsia"/>
          <w:color w:val="000000"/>
        </w:rPr>
        <w:t> </w:t>
      </w:r>
      <w:r w:rsidRPr="009944F2">
        <w:rPr>
          <w:rStyle w:val="fadeinpfttw8"/>
          <w:rFonts w:eastAsiaTheme="majorEastAsia"/>
          <w:color w:val="000000"/>
        </w:rPr>
        <w:t>periodontal</w:t>
      </w:r>
      <w:r w:rsidRPr="009944F2">
        <w:rPr>
          <w:rStyle w:val="apple-converted-space"/>
          <w:rFonts w:eastAsiaTheme="majorEastAsia"/>
          <w:color w:val="000000"/>
        </w:rPr>
        <w:t> </w:t>
      </w:r>
      <w:r w:rsidRPr="009944F2">
        <w:rPr>
          <w:rStyle w:val="fadeinpfttw8"/>
          <w:rFonts w:eastAsiaTheme="majorEastAsia"/>
          <w:color w:val="000000"/>
        </w:rPr>
        <w:t>plastic</w:t>
      </w:r>
      <w:r w:rsidRPr="009944F2">
        <w:rPr>
          <w:rStyle w:val="apple-converted-space"/>
          <w:rFonts w:eastAsiaTheme="majorEastAsia"/>
          <w:color w:val="000000"/>
        </w:rPr>
        <w:t> </w:t>
      </w:r>
      <w:r w:rsidRPr="009944F2">
        <w:rPr>
          <w:rStyle w:val="fadeinpfttw8"/>
          <w:rFonts w:eastAsiaTheme="majorEastAsia"/>
          <w:color w:val="000000"/>
        </w:rPr>
        <w:t>surgery. </w:t>
      </w:r>
      <w:r w:rsidR="003E3385">
        <w:rPr>
          <w:rStyle w:val="fadeinpfttw8"/>
          <w:rFonts w:eastAsiaTheme="majorEastAsia"/>
          <w:color w:val="000000"/>
        </w:rPr>
        <w:t xml:space="preserve"> </w:t>
      </w:r>
      <w:r w:rsidRPr="009944F2">
        <w:rPr>
          <w:rStyle w:val="fadeinpfttw8"/>
          <w:rFonts w:eastAsiaTheme="majorEastAsia"/>
          <w:color w:val="000000"/>
        </w:rPr>
        <w:t>Early</w:t>
      </w:r>
      <w:r w:rsidRPr="009944F2">
        <w:rPr>
          <w:rStyle w:val="apple-converted-space"/>
          <w:rFonts w:eastAsiaTheme="majorEastAsia"/>
          <w:color w:val="000000"/>
        </w:rPr>
        <w:t> </w:t>
      </w:r>
      <w:r w:rsidRPr="009944F2">
        <w:rPr>
          <w:rStyle w:val="fadeinpfttw8"/>
          <w:rFonts w:eastAsiaTheme="majorEastAsia"/>
          <w:color w:val="000000"/>
        </w:rPr>
        <w:t>feasibility</w:t>
      </w:r>
      <w:r w:rsidRPr="009944F2">
        <w:rPr>
          <w:rStyle w:val="apple-converted-space"/>
          <w:rFonts w:eastAsiaTheme="majorEastAsia"/>
          <w:color w:val="000000"/>
        </w:rPr>
        <w:t> </w:t>
      </w:r>
      <w:r w:rsidRPr="009944F2">
        <w:rPr>
          <w:rStyle w:val="fadeinpfttw8"/>
          <w:rFonts w:eastAsiaTheme="majorEastAsia"/>
          <w:color w:val="000000"/>
        </w:rPr>
        <w:t>reports</w:t>
      </w:r>
      <w:r w:rsidRPr="009944F2">
        <w:rPr>
          <w:rStyle w:val="apple-converted-space"/>
          <w:rFonts w:eastAsiaTheme="majorEastAsia"/>
          <w:color w:val="000000"/>
        </w:rPr>
        <w:t> </w:t>
      </w:r>
      <w:r w:rsidRPr="009944F2">
        <w:rPr>
          <w:rStyle w:val="fadeinpfttw8"/>
          <w:rFonts w:eastAsiaTheme="majorEastAsia"/>
          <w:color w:val="000000"/>
        </w:rPr>
        <w:t>describe</w:t>
      </w:r>
      <w:r w:rsidRPr="009944F2">
        <w:rPr>
          <w:rStyle w:val="apple-converted-space"/>
          <w:rFonts w:eastAsiaTheme="majorEastAsia"/>
          <w:color w:val="000000"/>
        </w:rPr>
        <w:t> </w:t>
      </w:r>
      <w:r w:rsidRPr="009944F2">
        <w:rPr>
          <w:rStyle w:val="fadeinpfttw8"/>
          <w:rFonts w:eastAsiaTheme="majorEastAsia"/>
          <w:color w:val="000000"/>
        </w:rPr>
        <w:t>robotic</w:t>
      </w:r>
      <w:r w:rsidRPr="009944F2">
        <w:rPr>
          <w:rStyle w:val="apple-converted-space"/>
          <w:rFonts w:eastAsiaTheme="majorEastAsia"/>
          <w:color w:val="000000"/>
        </w:rPr>
        <w:t> </w:t>
      </w:r>
      <w:r w:rsidRPr="009944F2">
        <w:rPr>
          <w:rStyle w:val="fadeinpfttw8"/>
          <w:rFonts w:eastAsiaTheme="majorEastAsia"/>
          <w:color w:val="000000"/>
        </w:rPr>
        <w:t>micromanipulators</w:t>
      </w:r>
      <w:r w:rsidRPr="009944F2">
        <w:rPr>
          <w:rStyle w:val="apple-converted-space"/>
          <w:rFonts w:eastAsiaTheme="majorEastAsia"/>
          <w:color w:val="000000"/>
        </w:rPr>
        <w:t> </w:t>
      </w:r>
      <w:r w:rsidRPr="009944F2">
        <w:rPr>
          <w:rStyle w:val="fadeinpfttw8"/>
          <w:rFonts w:eastAsiaTheme="majorEastAsia"/>
          <w:color w:val="000000"/>
        </w:rPr>
        <w:t>improving</w:t>
      </w:r>
      <w:r w:rsidRPr="009944F2">
        <w:rPr>
          <w:rStyle w:val="apple-converted-space"/>
          <w:rFonts w:eastAsiaTheme="majorEastAsia"/>
          <w:color w:val="000000"/>
        </w:rPr>
        <w:t> </w:t>
      </w:r>
      <w:r w:rsidRPr="009944F2">
        <w:rPr>
          <w:rStyle w:val="fadeinpfttw8"/>
          <w:rFonts w:eastAsiaTheme="majorEastAsia"/>
          <w:color w:val="000000"/>
        </w:rPr>
        <w:t>graft</w:t>
      </w:r>
      <w:r w:rsidRPr="009944F2">
        <w:rPr>
          <w:rStyle w:val="apple-converted-space"/>
          <w:rFonts w:eastAsiaTheme="majorEastAsia"/>
          <w:color w:val="000000"/>
        </w:rPr>
        <w:t> </w:t>
      </w:r>
      <w:r w:rsidRPr="009944F2">
        <w:rPr>
          <w:rStyle w:val="fadeinpfttw8"/>
          <w:rFonts w:eastAsiaTheme="majorEastAsia"/>
          <w:color w:val="000000"/>
        </w:rPr>
        <w:t>placement</w:t>
      </w:r>
      <w:r w:rsidRPr="009944F2">
        <w:rPr>
          <w:rStyle w:val="apple-converted-space"/>
          <w:rFonts w:eastAsiaTheme="majorEastAsia"/>
          <w:color w:val="000000"/>
        </w:rPr>
        <w:t> </w:t>
      </w:r>
      <w:r w:rsidRPr="009944F2">
        <w:rPr>
          <w:rStyle w:val="fadeinpfttw8"/>
          <w:rFonts w:eastAsiaTheme="majorEastAsia"/>
          <w:color w:val="000000"/>
        </w:rPr>
        <w:t>accuracy</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reducing</w:t>
      </w:r>
      <w:r w:rsidRPr="009944F2">
        <w:rPr>
          <w:rStyle w:val="apple-converted-space"/>
          <w:rFonts w:eastAsiaTheme="majorEastAsia"/>
          <w:color w:val="000000"/>
        </w:rPr>
        <w:t> </w:t>
      </w:r>
      <w:r w:rsidRPr="009944F2">
        <w:rPr>
          <w:rStyle w:val="fadeinpfttw8"/>
          <w:rFonts w:eastAsiaTheme="majorEastAsia"/>
          <w:color w:val="000000"/>
        </w:rPr>
        <w:t>tremor—potentially</w:t>
      </w:r>
      <w:r w:rsidRPr="009944F2">
        <w:rPr>
          <w:rStyle w:val="apple-converted-space"/>
          <w:rFonts w:eastAsiaTheme="majorEastAsia"/>
          <w:color w:val="000000"/>
        </w:rPr>
        <w:t> </w:t>
      </w:r>
      <w:r w:rsidRPr="009944F2">
        <w:rPr>
          <w:rStyle w:val="fadeinpfttw8"/>
          <w:rFonts w:eastAsiaTheme="majorEastAsia"/>
          <w:color w:val="000000"/>
        </w:rPr>
        <w:t>translating</w:t>
      </w:r>
      <w:r w:rsidRPr="009944F2">
        <w:rPr>
          <w:rStyle w:val="apple-converted-space"/>
          <w:rFonts w:eastAsiaTheme="majorEastAsia"/>
          <w:color w:val="000000"/>
        </w:rPr>
        <w:t> </w:t>
      </w:r>
      <w:r w:rsidRPr="009944F2">
        <w:rPr>
          <w:rStyle w:val="fadeinpfttw8"/>
          <w:rFonts w:eastAsiaTheme="majorEastAsia"/>
          <w:color w:val="000000"/>
        </w:rPr>
        <w:t>to</w:t>
      </w:r>
      <w:r w:rsidRPr="009944F2">
        <w:rPr>
          <w:rStyle w:val="apple-converted-space"/>
          <w:rFonts w:eastAsiaTheme="majorEastAsia"/>
          <w:color w:val="000000"/>
        </w:rPr>
        <w:t> </w:t>
      </w:r>
      <w:r w:rsidRPr="009944F2">
        <w:rPr>
          <w:rStyle w:val="fadeinpfttw8"/>
          <w:rFonts w:eastAsiaTheme="majorEastAsia"/>
          <w:color w:val="000000"/>
        </w:rPr>
        <w:t>narrower</w:t>
      </w:r>
      <w:r w:rsidRPr="009944F2">
        <w:rPr>
          <w:rStyle w:val="apple-converted-space"/>
          <w:rFonts w:eastAsiaTheme="majorEastAsia"/>
          <w:color w:val="000000"/>
        </w:rPr>
        <w:t> </w:t>
      </w:r>
      <w:r w:rsidRPr="009944F2">
        <w:rPr>
          <w:rStyle w:val="fadeinpfttw8"/>
          <w:rFonts w:eastAsiaTheme="majorEastAsia"/>
          <w:color w:val="000000"/>
        </w:rPr>
        <w:t>incisions</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quicker</w:t>
      </w:r>
      <w:r w:rsidRPr="009944F2">
        <w:rPr>
          <w:rStyle w:val="apple-converted-space"/>
          <w:rFonts w:eastAsiaTheme="majorEastAsia"/>
          <w:color w:val="000000"/>
        </w:rPr>
        <w:t> </w:t>
      </w:r>
      <w:r w:rsidRPr="009944F2">
        <w:rPr>
          <w:rStyle w:val="fadeinpfttw8"/>
          <w:rFonts w:eastAsiaTheme="majorEastAsia"/>
          <w:color w:val="000000"/>
        </w:rPr>
        <w:t>healing—although</w:t>
      </w:r>
      <w:r w:rsidRPr="009944F2">
        <w:rPr>
          <w:rStyle w:val="apple-converted-space"/>
          <w:rFonts w:eastAsiaTheme="majorEastAsia"/>
          <w:color w:val="000000"/>
        </w:rPr>
        <w:t> </w:t>
      </w:r>
      <w:r w:rsidRPr="009944F2">
        <w:rPr>
          <w:rStyle w:val="fadeinpfttw8"/>
          <w:rFonts w:eastAsiaTheme="majorEastAsia"/>
          <w:color w:val="000000"/>
        </w:rPr>
        <w:t>large</w:t>
      </w:r>
      <w:r w:rsidRPr="009944F2">
        <w:rPr>
          <w:rStyle w:val="fadeinpfttw8"/>
          <w:rFonts w:eastAsiaTheme="majorEastAsia"/>
          <w:color w:val="000000"/>
        </w:rPr>
        <w:noBreakHyphen/>
        <w:t>scale</w:t>
      </w:r>
      <w:r w:rsidRPr="009944F2">
        <w:rPr>
          <w:rStyle w:val="apple-converted-space"/>
          <w:rFonts w:eastAsiaTheme="majorEastAsia"/>
          <w:color w:val="000000"/>
        </w:rPr>
        <w:t> </w:t>
      </w:r>
      <w:r w:rsidRPr="009944F2">
        <w:rPr>
          <w:rStyle w:val="fadeinpfttw8"/>
          <w:rFonts w:eastAsiaTheme="majorEastAsia"/>
          <w:color w:val="000000"/>
        </w:rPr>
        <w:t>trials</w:t>
      </w:r>
      <w:r w:rsidRPr="009944F2">
        <w:rPr>
          <w:rStyle w:val="apple-converted-space"/>
          <w:rFonts w:eastAsiaTheme="majorEastAsia"/>
          <w:color w:val="000000"/>
        </w:rPr>
        <w:t> </w:t>
      </w:r>
      <w:r w:rsidRPr="009944F2">
        <w:rPr>
          <w:rStyle w:val="fadeinpfttw8"/>
          <w:rFonts w:eastAsiaTheme="majorEastAsia"/>
          <w:color w:val="000000"/>
        </w:rPr>
        <w:t>are</w:t>
      </w:r>
      <w:r w:rsidRPr="009944F2">
        <w:rPr>
          <w:rStyle w:val="apple-converted-space"/>
          <w:rFonts w:eastAsiaTheme="majorEastAsia"/>
          <w:color w:val="000000"/>
        </w:rPr>
        <w:t> </w:t>
      </w:r>
      <w:r w:rsidRPr="009944F2">
        <w:rPr>
          <w:rStyle w:val="fadeinpfttw8"/>
          <w:rFonts w:eastAsiaTheme="majorEastAsia"/>
          <w:color w:val="000000"/>
        </w:rPr>
        <w:t>pending</w:t>
      </w:r>
      <w:r w:rsidR="00A8719A">
        <w:rPr>
          <w:rStyle w:val="fadeinpfttw8"/>
          <w:rFonts w:eastAsiaTheme="majorEastAsia"/>
          <w:color w:val="000000"/>
          <w:vertAlign w:val="superscript"/>
        </w:rPr>
        <w:t>36</w:t>
      </w:r>
      <w:hyperlink r:id="rId26" w:tgtFrame="_blank" w:history="1"/>
      <w:r w:rsidRPr="009944F2">
        <w:rPr>
          <w:rStyle w:val="fadeinpfttw8"/>
          <w:rFonts w:eastAsiaTheme="majorEastAsia"/>
          <w:color w:val="000000"/>
        </w:rPr>
        <w:t>.</w:t>
      </w:r>
    </w:p>
    <w:p w14:paraId="025F275A" w14:textId="1B3FF595" w:rsidR="00E05408" w:rsidRPr="00A8719A" w:rsidRDefault="00E05408" w:rsidP="00661356">
      <w:pPr>
        <w:pStyle w:val="NormalWeb"/>
        <w:spacing w:line="360" w:lineRule="auto"/>
        <w:rPr>
          <w:b/>
          <w:bCs/>
          <w:color w:val="000000"/>
          <w:vertAlign w:val="superscript"/>
        </w:rPr>
      </w:pPr>
      <w:r w:rsidRPr="009944F2">
        <w:rPr>
          <w:rStyle w:val="fadeinpfttw8"/>
          <w:rFonts w:eastAsiaTheme="majorEastAsia"/>
          <w:b/>
          <w:bCs/>
          <w:color w:val="000000"/>
        </w:rPr>
        <w:t>5.6 Comparative</w:t>
      </w:r>
      <w:r w:rsidRPr="009944F2">
        <w:rPr>
          <w:rStyle w:val="apple-converted-space"/>
          <w:rFonts w:eastAsiaTheme="majorEastAsia"/>
          <w:b/>
          <w:bCs/>
          <w:color w:val="000000"/>
        </w:rPr>
        <w:t> </w:t>
      </w:r>
      <w:r w:rsidRPr="009944F2">
        <w:rPr>
          <w:rStyle w:val="fadeinpfttw8"/>
          <w:rFonts w:eastAsiaTheme="majorEastAsia"/>
          <w:b/>
          <w:bCs/>
          <w:color w:val="000000"/>
        </w:rPr>
        <w:t>Outcomes &amp;</w:t>
      </w:r>
      <w:r w:rsidRPr="009944F2">
        <w:rPr>
          <w:rStyle w:val="apple-converted-space"/>
          <w:rFonts w:eastAsiaTheme="majorEastAsia"/>
          <w:b/>
          <w:bCs/>
          <w:color w:val="000000"/>
        </w:rPr>
        <w:t> </w:t>
      </w:r>
      <w:r w:rsidRPr="009944F2">
        <w:rPr>
          <w:rStyle w:val="fadeinpfttw8"/>
          <w:rFonts w:eastAsiaTheme="majorEastAsia"/>
          <w:b/>
          <w:bCs/>
          <w:color w:val="000000"/>
        </w:rPr>
        <w:t>Decision</w:t>
      </w:r>
      <w:r w:rsidRPr="009944F2">
        <w:rPr>
          <w:rStyle w:val="apple-converted-space"/>
          <w:rFonts w:eastAsiaTheme="majorEastAsia"/>
          <w:b/>
          <w:bCs/>
          <w:color w:val="000000"/>
        </w:rPr>
        <w:t> </w:t>
      </w:r>
      <w:r w:rsidRPr="009944F2">
        <w:rPr>
          <w:rStyle w:val="fadeinpfttw8"/>
          <w:rFonts w:eastAsiaTheme="majorEastAsia"/>
          <w:b/>
          <w:bCs/>
          <w:color w:val="000000"/>
        </w:rPr>
        <w:t>Matrix</w:t>
      </w:r>
      <w:r w:rsidR="00A8719A">
        <w:rPr>
          <w:rStyle w:val="fadeinpfttw8"/>
          <w:rFonts w:eastAsiaTheme="majorEastAsia"/>
          <w:b/>
          <w:bCs/>
          <w:color w:val="000000"/>
          <w:vertAlign w:val="superscript"/>
        </w:rPr>
        <w:t>1-10,36</w:t>
      </w:r>
    </w:p>
    <w:tbl>
      <w:tblPr>
        <w:tblStyle w:val="TableGrid"/>
        <w:tblW w:w="0" w:type="auto"/>
        <w:tblLook w:val="04A0" w:firstRow="1" w:lastRow="0" w:firstColumn="1" w:lastColumn="0" w:noHBand="0" w:noVBand="1"/>
      </w:tblPr>
      <w:tblGrid>
        <w:gridCol w:w="1808"/>
        <w:gridCol w:w="1497"/>
        <w:gridCol w:w="1334"/>
        <w:gridCol w:w="857"/>
        <w:gridCol w:w="1287"/>
        <w:gridCol w:w="2567"/>
      </w:tblGrid>
      <w:tr w:rsidR="00E05408" w:rsidRPr="009944F2" w14:paraId="200677D0" w14:textId="77777777" w:rsidTr="00E05408">
        <w:tc>
          <w:tcPr>
            <w:tcW w:w="0" w:type="auto"/>
            <w:hideMark/>
          </w:tcPr>
          <w:p w14:paraId="177566DD" w14:textId="77777777" w:rsidR="00E05408" w:rsidRPr="009944F2" w:rsidRDefault="00E05408" w:rsidP="00661356">
            <w:pPr>
              <w:spacing w:line="360" w:lineRule="auto"/>
              <w:jc w:val="center"/>
              <w:rPr>
                <w:b/>
                <w:bCs/>
              </w:rPr>
            </w:pPr>
            <w:r w:rsidRPr="009944F2">
              <w:rPr>
                <w:rStyle w:val="fadeinpfttw8"/>
                <w:rFonts w:eastAsiaTheme="majorEastAsia"/>
                <w:b/>
                <w:bCs/>
              </w:rPr>
              <w:t>Technique</w:t>
            </w:r>
          </w:p>
        </w:tc>
        <w:tc>
          <w:tcPr>
            <w:tcW w:w="0" w:type="auto"/>
            <w:hideMark/>
          </w:tcPr>
          <w:p w14:paraId="0DF7E47D" w14:textId="77777777" w:rsidR="00E05408" w:rsidRPr="009944F2" w:rsidRDefault="00E05408" w:rsidP="00661356">
            <w:pPr>
              <w:spacing w:line="360" w:lineRule="auto"/>
              <w:jc w:val="center"/>
              <w:rPr>
                <w:b/>
                <w:bCs/>
              </w:rPr>
            </w:pPr>
            <w:r w:rsidRPr="009944F2">
              <w:rPr>
                <w:rStyle w:val="fadeinpfttw8"/>
                <w:rFonts w:eastAsiaTheme="majorEastAsia"/>
                <w:b/>
                <w:bCs/>
              </w:rPr>
              <w:t>Mean % Root</w:t>
            </w:r>
            <w:r w:rsidRPr="009944F2">
              <w:rPr>
                <w:rStyle w:val="apple-converted-space"/>
                <w:rFonts w:eastAsiaTheme="majorEastAsia"/>
                <w:b/>
                <w:bCs/>
              </w:rPr>
              <w:t> </w:t>
            </w:r>
            <w:r w:rsidRPr="009944F2">
              <w:rPr>
                <w:rStyle w:val="fadeinpfttw8"/>
                <w:rFonts w:eastAsiaTheme="majorEastAsia"/>
                <w:b/>
                <w:bCs/>
              </w:rPr>
              <w:t>Coverage</w:t>
            </w:r>
          </w:p>
        </w:tc>
        <w:tc>
          <w:tcPr>
            <w:tcW w:w="0" w:type="auto"/>
            <w:hideMark/>
          </w:tcPr>
          <w:p w14:paraId="7A053C5D" w14:textId="77777777" w:rsidR="00E05408" w:rsidRPr="009944F2" w:rsidRDefault="00E05408" w:rsidP="00661356">
            <w:pPr>
              <w:spacing w:line="360" w:lineRule="auto"/>
              <w:jc w:val="center"/>
              <w:rPr>
                <w:b/>
                <w:bCs/>
              </w:rPr>
            </w:pPr>
            <w:r w:rsidRPr="009944F2">
              <w:rPr>
                <w:rStyle w:val="fadeinpfttw8"/>
                <w:rFonts w:eastAsiaTheme="majorEastAsia"/>
                <w:b/>
                <w:bCs/>
              </w:rPr>
              <w:t>Donor</w:t>
            </w:r>
            <w:r w:rsidRPr="009944F2">
              <w:rPr>
                <w:rStyle w:val="fadeinpfttw8"/>
                <w:rFonts w:eastAsiaTheme="majorEastAsia"/>
                <w:b/>
                <w:bCs/>
              </w:rPr>
              <w:noBreakHyphen/>
              <w:t>site</w:t>
            </w:r>
            <w:r w:rsidRPr="009944F2">
              <w:rPr>
                <w:rStyle w:val="apple-converted-space"/>
                <w:rFonts w:eastAsiaTheme="majorEastAsia"/>
                <w:b/>
                <w:bCs/>
              </w:rPr>
              <w:t> </w:t>
            </w:r>
            <w:r w:rsidRPr="009944F2">
              <w:rPr>
                <w:rStyle w:val="fadeinpfttw8"/>
                <w:rFonts w:eastAsiaTheme="majorEastAsia"/>
                <w:b/>
                <w:bCs/>
              </w:rPr>
              <w:t>pain</w:t>
            </w:r>
          </w:p>
        </w:tc>
        <w:tc>
          <w:tcPr>
            <w:tcW w:w="0" w:type="auto"/>
            <w:hideMark/>
          </w:tcPr>
          <w:p w14:paraId="35E9BB64" w14:textId="77777777" w:rsidR="00E05408" w:rsidRPr="009944F2" w:rsidRDefault="00E05408" w:rsidP="00661356">
            <w:pPr>
              <w:spacing w:line="360" w:lineRule="auto"/>
              <w:jc w:val="center"/>
              <w:rPr>
                <w:b/>
                <w:bCs/>
              </w:rPr>
            </w:pPr>
            <w:r w:rsidRPr="009944F2">
              <w:rPr>
                <w:rStyle w:val="fadeinpfttw8"/>
                <w:rFonts w:eastAsiaTheme="majorEastAsia"/>
                <w:b/>
                <w:bCs/>
              </w:rPr>
              <w:t>KM</w:t>
            </w:r>
            <w:r w:rsidRPr="009944F2">
              <w:rPr>
                <w:rStyle w:val="apple-converted-space"/>
                <w:rFonts w:eastAsiaTheme="majorEastAsia"/>
                <w:b/>
                <w:bCs/>
              </w:rPr>
              <w:t> </w:t>
            </w:r>
            <w:r w:rsidRPr="009944F2">
              <w:rPr>
                <w:rStyle w:val="fadeinpfttw8"/>
                <w:rFonts w:eastAsiaTheme="majorEastAsia"/>
                <w:b/>
                <w:bCs/>
              </w:rPr>
              <w:t>gain</w:t>
            </w:r>
          </w:p>
        </w:tc>
        <w:tc>
          <w:tcPr>
            <w:tcW w:w="0" w:type="auto"/>
            <w:hideMark/>
          </w:tcPr>
          <w:p w14:paraId="62C6ABB1" w14:textId="77777777" w:rsidR="00E05408" w:rsidRPr="009944F2" w:rsidRDefault="00E05408" w:rsidP="00661356">
            <w:pPr>
              <w:spacing w:line="360" w:lineRule="auto"/>
              <w:jc w:val="center"/>
              <w:rPr>
                <w:b/>
                <w:bCs/>
              </w:rPr>
            </w:pPr>
            <w:r w:rsidRPr="009944F2">
              <w:rPr>
                <w:rStyle w:val="fadeinpfttw8"/>
                <w:rFonts w:eastAsiaTheme="majorEastAsia"/>
                <w:b/>
                <w:bCs/>
              </w:rPr>
              <w:t>Esthetic</w:t>
            </w:r>
            <w:r w:rsidRPr="009944F2">
              <w:rPr>
                <w:rStyle w:val="apple-converted-space"/>
                <w:rFonts w:eastAsiaTheme="majorEastAsia"/>
                <w:b/>
                <w:bCs/>
              </w:rPr>
              <w:t> </w:t>
            </w:r>
            <w:r w:rsidRPr="009944F2">
              <w:rPr>
                <w:rStyle w:val="fadeinpfttw8"/>
                <w:rFonts w:eastAsiaTheme="majorEastAsia"/>
                <w:b/>
                <w:bCs/>
              </w:rPr>
              <w:t>match</w:t>
            </w:r>
          </w:p>
        </w:tc>
        <w:tc>
          <w:tcPr>
            <w:tcW w:w="0" w:type="auto"/>
            <w:hideMark/>
          </w:tcPr>
          <w:p w14:paraId="7AB58043" w14:textId="77777777" w:rsidR="00E05408" w:rsidRPr="009944F2" w:rsidRDefault="00E05408" w:rsidP="00661356">
            <w:pPr>
              <w:spacing w:line="360" w:lineRule="auto"/>
              <w:jc w:val="center"/>
              <w:rPr>
                <w:b/>
                <w:bCs/>
              </w:rPr>
            </w:pPr>
            <w:r w:rsidRPr="009944F2">
              <w:rPr>
                <w:rStyle w:val="fadeinpfttw8"/>
                <w:rFonts w:eastAsiaTheme="majorEastAsia"/>
                <w:b/>
                <w:bCs/>
              </w:rPr>
              <w:t>Indications</w:t>
            </w:r>
          </w:p>
        </w:tc>
      </w:tr>
      <w:tr w:rsidR="00E05408" w:rsidRPr="009944F2" w14:paraId="35805130" w14:textId="77777777" w:rsidTr="00E05408">
        <w:tc>
          <w:tcPr>
            <w:tcW w:w="0" w:type="auto"/>
            <w:hideMark/>
          </w:tcPr>
          <w:p w14:paraId="332F2893" w14:textId="77777777" w:rsidR="00E05408" w:rsidRPr="009944F2" w:rsidRDefault="00E05408" w:rsidP="00661356">
            <w:pPr>
              <w:spacing w:line="360" w:lineRule="auto"/>
            </w:pPr>
            <w:r w:rsidRPr="009944F2">
              <w:rPr>
                <w:rStyle w:val="fadeinpfttw8"/>
                <w:rFonts w:eastAsiaTheme="majorEastAsia"/>
              </w:rPr>
              <w:t>SCTG + CAF</w:t>
            </w:r>
          </w:p>
        </w:tc>
        <w:tc>
          <w:tcPr>
            <w:tcW w:w="0" w:type="auto"/>
            <w:hideMark/>
          </w:tcPr>
          <w:p w14:paraId="33346A37" w14:textId="23ACC5FC" w:rsidR="00E05408" w:rsidRPr="009944F2" w:rsidRDefault="00E05408" w:rsidP="00661356">
            <w:pPr>
              <w:spacing w:line="360" w:lineRule="auto"/>
            </w:pPr>
            <w:r w:rsidRPr="009944F2">
              <w:rPr>
                <w:rStyle w:val="fadeinpfttw8"/>
                <w:rFonts w:eastAsiaTheme="majorEastAsia"/>
              </w:rPr>
              <w:t>90–95 % </w:t>
            </w:r>
            <w:hyperlink r:id="rId27" w:tgtFrame="_blank" w:history="1"/>
          </w:p>
        </w:tc>
        <w:tc>
          <w:tcPr>
            <w:tcW w:w="0" w:type="auto"/>
            <w:hideMark/>
          </w:tcPr>
          <w:p w14:paraId="7CDB9F83" w14:textId="77777777" w:rsidR="00E05408" w:rsidRPr="009944F2" w:rsidRDefault="00E05408" w:rsidP="00661356">
            <w:pPr>
              <w:spacing w:line="360" w:lineRule="auto"/>
            </w:pPr>
            <w:r w:rsidRPr="009944F2">
              <w:rPr>
                <w:rStyle w:val="fadeinpfttw8"/>
                <w:rFonts w:eastAsiaTheme="majorEastAsia"/>
              </w:rPr>
              <w:t>High</w:t>
            </w:r>
          </w:p>
        </w:tc>
        <w:tc>
          <w:tcPr>
            <w:tcW w:w="0" w:type="auto"/>
            <w:hideMark/>
          </w:tcPr>
          <w:p w14:paraId="10835523" w14:textId="77777777" w:rsidR="00E05408" w:rsidRPr="009944F2" w:rsidRDefault="00E05408" w:rsidP="00661356">
            <w:pPr>
              <w:spacing w:line="360" w:lineRule="auto"/>
            </w:pPr>
            <w:r w:rsidRPr="009944F2">
              <w:rPr>
                <w:rStyle w:val="fadeinpfttw8"/>
                <w:rFonts w:eastAsiaTheme="majorEastAsia"/>
              </w:rPr>
              <w:t>++</w:t>
            </w:r>
          </w:p>
        </w:tc>
        <w:tc>
          <w:tcPr>
            <w:tcW w:w="0" w:type="auto"/>
            <w:hideMark/>
          </w:tcPr>
          <w:p w14:paraId="1965CC73" w14:textId="77777777" w:rsidR="00E05408" w:rsidRPr="009944F2" w:rsidRDefault="00E05408" w:rsidP="00661356">
            <w:pPr>
              <w:spacing w:line="360" w:lineRule="auto"/>
            </w:pPr>
            <w:r w:rsidRPr="009944F2">
              <w:rPr>
                <w:rStyle w:val="fadeinpfttw8"/>
                <w:rFonts w:eastAsiaTheme="majorEastAsia"/>
              </w:rPr>
              <w:t>Excellent</w:t>
            </w:r>
          </w:p>
        </w:tc>
        <w:tc>
          <w:tcPr>
            <w:tcW w:w="0" w:type="auto"/>
            <w:hideMark/>
          </w:tcPr>
          <w:p w14:paraId="71611C1C" w14:textId="77777777" w:rsidR="00E05408" w:rsidRPr="009944F2" w:rsidRDefault="00E05408" w:rsidP="00661356">
            <w:pPr>
              <w:spacing w:line="360" w:lineRule="auto"/>
            </w:pPr>
            <w:r w:rsidRPr="009944F2">
              <w:rPr>
                <w:rStyle w:val="fadeinpfttw8"/>
                <w:rFonts w:eastAsiaTheme="majorEastAsia"/>
              </w:rPr>
              <w:t>Multi/single</w:t>
            </w:r>
            <w:r w:rsidRPr="009944F2">
              <w:rPr>
                <w:rStyle w:val="apple-converted-space"/>
                <w:rFonts w:eastAsiaTheme="majorEastAsia"/>
              </w:rPr>
              <w:t> </w:t>
            </w:r>
            <w:r w:rsidRPr="009944F2">
              <w:rPr>
                <w:rStyle w:val="fadeinpfttw8"/>
                <w:rFonts w:eastAsiaTheme="majorEastAsia"/>
              </w:rPr>
              <w:t>recessions,</w:t>
            </w:r>
            <w:r w:rsidRPr="009944F2">
              <w:rPr>
                <w:rStyle w:val="apple-converted-space"/>
                <w:rFonts w:eastAsiaTheme="majorEastAsia"/>
              </w:rPr>
              <w:t> </w:t>
            </w:r>
            <w:r w:rsidRPr="009944F2">
              <w:rPr>
                <w:rStyle w:val="fadeinpfttw8"/>
                <w:rFonts w:eastAsiaTheme="majorEastAsia"/>
              </w:rPr>
              <w:t>thickening</w:t>
            </w:r>
          </w:p>
        </w:tc>
      </w:tr>
      <w:tr w:rsidR="00E05408" w:rsidRPr="009944F2" w14:paraId="4AE568F8" w14:textId="77777777" w:rsidTr="00E05408">
        <w:tc>
          <w:tcPr>
            <w:tcW w:w="0" w:type="auto"/>
            <w:hideMark/>
          </w:tcPr>
          <w:p w14:paraId="16B77163" w14:textId="77777777" w:rsidR="00E05408" w:rsidRPr="009944F2" w:rsidRDefault="00E05408" w:rsidP="00661356">
            <w:pPr>
              <w:spacing w:line="360" w:lineRule="auto"/>
            </w:pPr>
            <w:r w:rsidRPr="009944F2">
              <w:rPr>
                <w:rStyle w:val="fadeinpfttw8"/>
                <w:rFonts w:eastAsiaTheme="majorEastAsia"/>
              </w:rPr>
              <w:t>ADM</w:t>
            </w:r>
          </w:p>
        </w:tc>
        <w:tc>
          <w:tcPr>
            <w:tcW w:w="0" w:type="auto"/>
            <w:hideMark/>
          </w:tcPr>
          <w:p w14:paraId="1685995E" w14:textId="36342CE3" w:rsidR="00E05408" w:rsidRPr="009944F2" w:rsidRDefault="00E05408" w:rsidP="00661356">
            <w:pPr>
              <w:spacing w:line="360" w:lineRule="auto"/>
            </w:pPr>
            <w:r w:rsidRPr="009944F2">
              <w:rPr>
                <w:rStyle w:val="fadeinpfttw8"/>
                <w:rFonts w:eastAsiaTheme="majorEastAsia"/>
              </w:rPr>
              <w:t>85–90 % </w:t>
            </w:r>
            <w:hyperlink r:id="rId28" w:tgtFrame="_blank" w:history="1"/>
          </w:p>
        </w:tc>
        <w:tc>
          <w:tcPr>
            <w:tcW w:w="0" w:type="auto"/>
            <w:hideMark/>
          </w:tcPr>
          <w:p w14:paraId="1E5959AE" w14:textId="77777777" w:rsidR="00E05408" w:rsidRPr="009944F2" w:rsidRDefault="00E05408" w:rsidP="00661356">
            <w:pPr>
              <w:spacing w:line="360" w:lineRule="auto"/>
            </w:pPr>
            <w:r w:rsidRPr="009944F2">
              <w:rPr>
                <w:rStyle w:val="fadeinpfttw8"/>
                <w:rFonts w:eastAsiaTheme="majorEastAsia"/>
              </w:rPr>
              <w:t>Low</w:t>
            </w:r>
          </w:p>
        </w:tc>
        <w:tc>
          <w:tcPr>
            <w:tcW w:w="0" w:type="auto"/>
            <w:hideMark/>
          </w:tcPr>
          <w:p w14:paraId="64D23A55" w14:textId="77777777" w:rsidR="00E05408" w:rsidRPr="009944F2" w:rsidRDefault="00E05408" w:rsidP="00661356">
            <w:pPr>
              <w:spacing w:line="360" w:lineRule="auto"/>
            </w:pPr>
            <w:r w:rsidRPr="009944F2">
              <w:rPr>
                <w:rStyle w:val="fadeinpfttw8"/>
                <w:rFonts w:eastAsiaTheme="majorEastAsia"/>
              </w:rPr>
              <w:t>+</w:t>
            </w:r>
          </w:p>
        </w:tc>
        <w:tc>
          <w:tcPr>
            <w:tcW w:w="0" w:type="auto"/>
            <w:hideMark/>
          </w:tcPr>
          <w:p w14:paraId="7014ABB6" w14:textId="77777777" w:rsidR="00E05408" w:rsidRPr="009944F2" w:rsidRDefault="00E05408" w:rsidP="00661356">
            <w:pPr>
              <w:spacing w:line="360" w:lineRule="auto"/>
            </w:pPr>
            <w:r w:rsidRPr="009944F2">
              <w:rPr>
                <w:rStyle w:val="fadeinpfttw8"/>
                <w:rFonts w:eastAsiaTheme="majorEastAsia"/>
              </w:rPr>
              <w:t>Good</w:t>
            </w:r>
          </w:p>
        </w:tc>
        <w:tc>
          <w:tcPr>
            <w:tcW w:w="0" w:type="auto"/>
            <w:hideMark/>
          </w:tcPr>
          <w:p w14:paraId="640C6757" w14:textId="77777777" w:rsidR="00E05408" w:rsidRPr="009944F2" w:rsidRDefault="00E05408" w:rsidP="00661356">
            <w:pPr>
              <w:spacing w:line="360" w:lineRule="auto"/>
            </w:pPr>
            <w:r w:rsidRPr="009944F2">
              <w:rPr>
                <w:rStyle w:val="fadeinpfttw8"/>
                <w:rFonts w:eastAsiaTheme="majorEastAsia"/>
              </w:rPr>
              <w:t>Palatal</w:t>
            </w:r>
            <w:r w:rsidRPr="009944F2">
              <w:rPr>
                <w:rStyle w:val="fadeinpfttw8"/>
                <w:rFonts w:eastAsiaTheme="majorEastAsia"/>
              </w:rPr>
              <w:noBreakHyphen/>
              <w:t>averse</w:t>
            </w:r>
            <w:r w:rsidRPr="009944F2">
              <w:rPr>
                <w:rStyle w:val="apple-converted-space"/>
                <w:rFonts w:eastAsiaTheme="majorEastAsia"/>
              </w:rPr>
              <w:t> </w:t>
            </w:r>
            <w:r w:rsidRPr="009944F2">
              <w:rPr>
                <w:rStyle w:val="fadeinpfttw8"/>
                <w:rFonts w:eastAsiaTheme="majorEastAsia"/>
              </w:rPr>
              <w:t>patients</w:t>
            </w:r>
          </w:p>
        </w:tc>
      </w:tr>
      <w:tr w:rsidR="00E05408" w:rsidRPr="009944F2" w14:paraId="0A59B5C1" w14:textId="77777777" w:rsidTr="00E05408">
        <w:tc>
          <w:tcPr>
            <w:tcW w:w="0" w:type="auto"/>
            <w:hideMark/>
          </w:tcPr>
          <w:p w14:paraId="5DF8CF4E" w14:textId="77777777" w:rsidR="00E05408" w:rsidRPr="009944F2" w:rsidRDefault="00E05408" w:rsidP="00661356">
            <w:pPr>
              <w:spacing w:line="360" w:lineRule="auto"/>
            </w:pPr>
            <w:r w:rsidRPr="009944F2">
              <w:rPr>
                <w:rStyle w:val="fadeinpfttw8"/>
                <w:rFonts w:eastAsiaTheme="majorEastAsia"/>
              </w:rPr>
              <w:t>Collagen</w:t>
            </w:r>
            <w:r w:rsidRPr="009944F2">
              <w:rPr>
                <w:rStyle w:val="apple-converted-space"/>
                <w:rFonts w:eastAsiaTheme="majorEastAsia"/>
              </w:rPr>
              <w:t> </w:t>
            </w:r>
            <w:r w:rsidRPr="009944F2">
              <w:rPr>
                <w:rStyle w:val="fadeinpfttw8"/>
                <w:rFonts w:eastAsiaTheme="majorEastAsia"/>
              </w:rPr>
              <w:t>Matrix</w:t>
            </w:r>
          </w:p>
        </w:tc>
        <w:tc>
          <w:tcPr>
            <w:tcW w:w="0" w:type="auto"/>
            <w:hideMark/>
          </w:tcPr>
          <w:p w14:paraId="2D35BBAE" w14:textId="7A4595A0" w:rsidR="00E05408" w:rsidRPr="009944F2" w:rsidRDefault="00E05408" w:rsidP="00661356">
            <w:pPr>
              <w:spacing w:line="360" w:lineRule="auto"/>
            </w:pPr>
            <w:r w:rsidRPr="009944F2">
              <w:rPr>
                <w:rStyle w:val="fadeinpfttw8"/>
                <w:rFonts w:eastAsiaTheme="majorEastAsia"/>
              </w:rPr>
              <w:t>80–90 % </w:t>
            </w:r>
            <w:hyperlink r:id="rId29" w:tgtFrame="_blank" w:history="1"/>
          </w:p>
        </w:tc>
        <w:tc>
          <w:tcPr>
            <w:tcW w:w="0" w:type="auto"/>
            <w:hideMark/>
          </w:tcPr>
          <w:p w14:paraId="016DBB9C" w14:textId="77777777" w:rsidR="00E05408" w:rsidRPr="009944F2" w:rsidRDefault="00E05408" w:rsidP="00661356">
            <w:pPr>
              <w:spacing w:line="360" w:lineRule="auto"/>
            </w:pPr>
            <w:r w:rsidRPr="009944F2">
              <w:rPr>
                <w:rStyle w:val="fadeinpfttw8"/>
                <w:rFonts w:eastAsiaTheme="majorEastAsia"/>
              </w:rPr>
              <w:t>Very</w:t>
            </w:r>
            <w:r w:rsidRPr="009944F2">
              <w:rPr>
                <w:rStyle w:val="apple-converted-space"/>
                <w:rFonts w:eastAsiaTheme="majorEastAsia"/>
              </w:rPr>
              <w:t> </w:t>
            </w:r>
            <w:r w:rsidRPr="009944F2">
              <w:rPr>
                <w:rStyle w:val="fadeinpfttw8"/>
                <w:rFonts w:eastAsiaTheme="majorEastAsia"/>
              </w:rPr>
              <w:t>low</w:t>
            </w:r>
          </w:p>
        </w:tc>
        <w:tc>
          <w:tcPr>
            <w:tcW w:w="0" w:type="auto"/>
            <w:hideMark/>
          </w:tcPr>
          <w:p w14:paraId="69C30864" w14:textId="77777777" w:rsidR="00E05408" w:rsidRPr="009944F2" w:rsidRDefault="00E05408" w:rsidP="00661356">
            <w:pPr>
              <w:spacing w:line="360" w:lineRule="auto"/>
            </w:pPr>
            <w:r w:rsidRPr="009944F2">
              <w:rPr>
                <w:rStyle w:val="fadeinpfttw8"/>
                <w:rFonts w:eastAsiaTheme="majorEastAsia"/>
              </w:rPr>
              <w:t>+</w:t>
            </w:r>
          </w:p>
        </w:tc>
        <w:tc>
          <w:tcPr>
            <w:tcW w:w="0" w:type="auto"/>
            <w:hideMark/>
          </w:tcPr>
          <w:p w14:paraId="7A25D16C" w14:textId="77777777" w:rsidR="00E05408" w:rsidRPr="009944F2" w:rsidRDefault="00E05408" w:rsidP="00661356">
            <w:pPr>
              <w:spacing w:line="360" w:lineRule="auto"/>
            </w:pPr>
            <w:r w:rsidRPr="009944F2">
              <w:rPr>
                <w:rStyle w:val="fadeinpfttw8"/>
                <w:rFonts w:eastAsiaTheme="majorEastAsia"/>
              </w:rPr>
              <w:t>Very</w:t>
            </w:r>
            <w:r w:rsidRPr="009944F2">
              <w:rPr>
                <w:rStyle w:val="apple-converted-space"/>
                <w:rFonts w:eastAsiaTheme="majorEastAsia"/>
              </w:rPr>
              <w:t> </w:t>
            </w:r>
            <w:r w:rsidRPr="009944F2">
              <w:rPr>
                <w:rStyle w:val="fadeinpfttw8"/>
                <w:rFonts w:eastAsiaTheme="majorEastAsia"/>
              </w:rPr>
              <w:t>good</w:t>
            </w:r>
          </w:p>
        </w:tc>
        <w:tc>
          <w:tcPr>
            <w:tcW w:w="0" w:type="auto"/>
            <w:hideMark/>
          </w:tcPr>
          <w:p w14:paraId="17E01386" w14:textId="77777777" w:rsidR="00E05408" w:rsidRPr="009944F2" w:rsidRDefault="00E05408" w:rsidP="00661356">
            <w:pPr>
              <w:spacing w:line="360" w:lineRule="auto"/>
            </w:pPr>
            <w:r w:rsidRPr="009944F2">
              <w:rPr>
                <w:rStyle w:val="fadeinpfttw8"/>
                <w:rFonts w:eastAsiaTheme="majorEastAsia"/>
              </w:rPr>
              <w:t>Multiple</w:t>
            </w:r>
            <w:r w:rsidRPr="009944F2">
              <w:rPr>
                <w:rStyle w:val="apple-converted-space"/>
                <w:rFonts w:eastAsiaTheme="majorEastAsia"/>
              </w:rPr>
              <w:t> </w:t>
            </w:r>
            <w:r w:rsidRPr="009944F2">
              <w:rPr>
                <w:rStyle w:val="fadeinpfttw8"/>
                <w:rFonts w:eastAsiaTheme="majorEastAsia"/>
              </w:rPr>
              <w:t>shallow</w:t>
            </w:r>
            <w:r w:rsidRPr="009944F2">
              <w:rPr>
                <w:rStyle w:val="apple-converted-space"/>
                <w:rFonts w:eastAsiaTheme="majorEastAsia"/>
              </w:rPr>
              <w:t> </w:t>
            </w:r>
            <w:r w:rsidRPr="009944F2">
              <w:rPr>
                <w:rStyle w:val="fadeinpfttw8"/>
                <w:rFonts w:eastAsiaTheme="majorEastAsia"/>
              </w:rPr>
              <w:t>recessions</w:t>
            </w:r>
          </w:p>
        </w:tc>
      </w:tr>
      <w:tr w:rsidR="00E05408" w:rsidRPr="009944F2" w14:paraId="1802BED0" w14:textId="77777777" w:rsidTr="00E05408">
        <w:tc>
          <w:tcPr>
            <w:tcW w:w="0" w:type="auto"/>
            <w:hideMark/>
          </w:tcPr>
          <w:p w14:paraId="2E9E57D3" w14:textId="77777777" w:rsidR="00E05408" w:rsidRPr="009944F2" w:rsidRDefault="00E05408" w:rsidP="00661356">
            <w:pPr>
              <w:spacing w:line="360" w:lineRule="auto"/>
            </w:pPr>
            <w:r w:rsidRPr="009944F2">
              <w:rPr>
                <w:rStyle w:val="fadeinpfttw8"/>
                <w:rFonts w:eastAsiaTheme="majorEastAsia"/>
              </w:rPr>
              <w:t>LPF ± SCTG</w:t>
            </w:r>
          </w:p>
        </w:tc>
        <w:tc>
          <w:tcPr>
            <w:tcW w:w="0" w:type="auto"/>
            <w:hideMark/>
          </w:tcPr>
          <w:p w14:paraId="0B9C01A9" w14:textId="5A8A231E" w:rsidR="00E05408" w:rsidRPr="009944F2" w:rsidRDefault="00E05408" w:rsidP="00661356">
            <w:pPr>
              <w:spacing w:line="360" w:lineRule="auto"/>
            </w:pPr>
            <w:r w:rsidRPr="009944F2">
              <w:rPr>
                <w:rStyle w:val="fadeinpfttw8"/>
                <w:rFonts w:eastAsiaTheme="majorEastAsia"/>
              </w:rPr>
              <w:t>85–95 % </w:t>
            </w:r>
            <w:hyperlink r:id="rId30" w:tgtFrame="_blank" w:history="1"/>
          </w:p>
        </w:tc>
        <w:tc>
          <w:tcPr>
            <w:tcW w:w="0" w:type="auto"/>
            <w:hideMark/>
          </w:tcPr>
          <w:p w14:paraId="7AF87939" w14:textId="77777777" w:rsidR="00E05408" w:rsidRPr="009944F2" w:rsidRDefault="00E05408" w:rsidP="00661356">
            <w:pPr>
              <w:spacing w:line="360" w:lineRule="auto"/>
            </w:pPr>
            <w:r w:rsidRPr="009944F2">
              <w:rPr>
                <w:rStyle w:val="fadeinpfttw8"/>
                <w:rFonts w:eastAsiaTheme="majorEastAsia"/>
              </w:rPr>
              <w:t>Low</w:t>
            </w:r>
          </w:p>
        </w:tc>
        <w:tc>
          <w:tcPr>
            <w:tcW w:w="0" w:type="auto"/>
            <w:hideMark/>
          </w:tcPr>
          <w:p w14:paraId="294F6ED4" w14:textId="77777777" w:rsidR="00E05408" w:rsidRPr="009944F2" w:rsidRDefault="00E05408" w:rsidP="00661356">
            <w:pPr>
              <w:spacing w:line="360" w:lineRule="auto"/>
            </w:pPr>
            <w:r w:rsidRPr="009944F2">
              <w:rPr>
                <w:rStyle w:val="fadeinpfttw8"/>
                <w:rFonts w:eastAsiaTheme="majorEastAsia"/>
              </w:rPr>
              <w:t>+/++</w:t>
            </w:r>
          </w:p>
        </w:tc>
        <w:tc>
          <w:tcPr>
            <w:tcW w:w="0" w:type="auto"/>
            <w:hideMark/>
          </w:tcPr>
          <w:p w14:paraId="675B7CE0" w14:textId="77777777" w:rsidR="00E05408" w:rsidRPr="009944F2" w:rsidRDefault="00E05408" w:rsidP="00661356">
            <w:pPr>
              <w:spacing w:line="360" w:lineRule="auto"/>
            </w:pPr>
            <w:r w:rsidRPr="009944F2">
              <w:rPr>
                <w:rStyle w:val="fadeinpfttw8"/>
                <w:rFonts w:eastAsiaTheme="majorEastAsia"/>
              </w:rPr>
              <w:t>Good</w:t>
            </w:r>
          </w:p>
        </w:tc>
        <w:tc>
          <w:tcPr>
            <w:tcW w:w="0" w:type="auto"/>
            <w:hideMark/>
          </w:tcPr>
          <w:p w14:paraId="3BD2909E" w14:textId="77777777" w:rsidR="00E05408" w:rsidRPr="009944F2" w:rsidRDefault="00E05408" w:rsidP="00661356">
            <w:pPr>
              <w:spacing w:line="360" w:lineRule="auto"/>
            </w:pPr>
            <w:r w:rsidRPr="009944F2">
              <w:rPr>
                <w:rStyle w:val="fadeinpfttw8"/>
                <w:rFonts w:eastAsiaTheme="majorEastAsia"/>
              </w:rPr>
              <w:t>Isolated</w:t>
            </w:r>
            <w:r w:rsidRPr="009944F2">
              <w:rPr>
                <w:rStyle w:val="apple-converted-space"/>
                <w:rFonts w:eastAsiaTheme="majorEastAsia"/>
              </w:rPr>
              <w:t> </w:t>
            </w:r>
            <w:r w:rsidRPr="009944F2">
              <w:rPr>
                <w:rStyle w:val="fadeinpfttw8"/>
                <w:rFonts w:eastAsiaTheme="majorEastAsia"/>
              </w:rPr>
              <w:t>defects</w:t>
            </w:r>
            <w:r w:rsidRPr="009944F2">
              <w:rPr>
                <w:rStyle w:val="apple-converted-space"/>
                <w:rFonts w:eastAsiaTheme="majorEastAsia"/>
              </w:rPr>
              <w:t> </w:t>
            </w:r>
            <w:r w:rsidRPr="009944F2">
              <w:rPr>
                <w:rStyle w:val="fadeinpfttw8"/>
                <w:rFonts w:eastAsiaTheme="majorEastAsia"/>
              </w:rPr>
              <w:t>with</w:t>
            </w:r>
            <w:r w:rsidRPr="009944F2">
              <w:rPr>
                <w:rStyle w:val="apple-converted-space"/>
                <w:rFonts w:eastAsiaTheme="majorEastAsia"/>
              </w:rPr>
              <w:t> </w:t>
            </w:r>
            <w:r w:rsidRPr="009944F2">
              <w:rPr>
                <w:rStyle w:val="fadeinpfttw8"/>
                <w:rFonts w:eastAsiaTheme="majorEastAsia"/>
              </w:rPr>
              <w:t>donor</w:t>
            </w:r>
            <w:r w:rsidRPr="009944F2">
              <w:rPr>
                <w:rStyle w:val="apple-converted-space"/>
                <w:rFonts w:eastAsiaTheme="majorEastAsia"/>
              </w:rPr>
              <w:t> </w:t>
            </w:r>
            <w:r w:rsidRPr="009944F2">
              <w:rPr>
                <w:rStyle w:val="fadeinpfttw8"/>
                <w:rFonts w:eastAsiaTheme="majorEastAsia"/>
              </w:rPr>
              <w:t>tissue</w:t>
            </w:r>
          </w:p>
        </w:tc>
      </w:tr>
      <w:tr w:rsidR="00E05408" w:rsidRPr="009944F2" w14:paraId="0021737B" w14:textId="77777777" w:rsidTr="00E05408">
        <w:tc>
          <w:tcPr>
            <w:tcW w:w="0" w:type="auto"/>
            <w:hideMark/>
          </w:tcPr>
          <w:p w14:paraId="3C5EFAFE" w14:textId="77777777" w:rsidR="00E05408" w:rsidRPr="009944F2" w:rsidRDefault="00E05408" w:rsidP="00661356">
            <w:pPr>
              <w:spacing w:line="360" w:lineRule="auto"/>
            </w:pPr>
            <w:r w:rsidRPr="009944F2">
              <w:rPr>
                <w:rStyle w:val="fadeinpfttw8"/>
                <w:rFonts w:eastAsiaTheme="majorEastAsia"/>
              </w:rPr>
              <w:t>Tunnel + SCTG</w:t>
            </w:r>
          </w:p>
        </w:tc>
        <w:tc>
          <w:tcPr>
            <w:tcW w:w="0" w:type="auto"/>
            <w:hideMark/>
          </w:tcPr>
          <w:p w14:paraId="22CFBC6A" w14:textId="0AAAE03A" w:rsidR="00E05408" w:rsidRPr="009944F2" w:rsidRDefault="00E05408" w:rsidP="00661356">
            <w:pPr>
              <w:spacing w:line="360" w:lineRule="auto"/>
            </w:pPr>
            <w:r w:rsidRPr="009944F2">
              <w:rPr>
                <w:rStyle w:val="fadeinpfttw8"/>
                <w:rFonts w:eastAsiaTheme="majorEastAsia"/>
              </w:rPr>
              <w:t>88–92 % </w:t>
            </w:r>
            <w:hyperlink r:id="rId31" w:tgtFrame="_blank" w:history="1"/>
          </w:p>
        </w:tc>
        <w:tc>
          <w:tcPr>
            <w:tcW w:w="0" w:type="auto"/>
            <w:hideMark/>
          </w:tcPr>
          <w:p w14:paraId="167BF5B1" w14:textId="77777777" w:rsidR="00E05408" w:rsidRPr="009944F2" w:rsidRDefault="00E05408" w:rsidP="00661356">
            <w:pPr>
              <w:spacing w:line="360" w:lineRule="auto"/>
            </w:pPr>
            <w:r w:rsidRPr="009944F2">
              <w:rPr>
                <w:rStyle w:val="fadeinpfttw8"/>
                <w:rFonts w:eastAsiaTheme="majorEastAsia"/>
              </w:rPr>
              <w:t>Moderate</w:t>
            </w:r>
          </w:p>
        </w:tc>
        <w:tc>
          <w:tcPr>
            <w:tcW w:w="0" w:type="auto"/>
            <w:hideMark/>
          </w:tcPr>
          <w:p w14:paraId="2C8D5035" w14:textId="77777777" w:rsidR="00E05408" w:rsidRPr="009944F2" w:rsidRDefault="00E05408" w:rsidP="00661356">
            <w:pPr>
              <w:spacing w:line="360" w:lineRule="auto"/>
            </w:pPr>
            <w:r w:rsidRPr="009944F2">
              <w:rPr>
                <w:rStyle w:val="fadeinpfttw8"/>
                <w:rFonts w:eastAsiaTheme="majorEastAsia"/>
              </w:rPr>
              <w:t>++</w:t>
            </w:r>
          </w:p>
        </w:tc>
        <w:tc>
          <w:tcPr>
            <w:tcW w:w="0" w:type="auto"/>
            <w:hideMark/>
          </w:tcPr>
          <w:p w14:paraId="444AD0FA" w14:textId="77777777" w:rsidR="00E05408" w:rsidRPr="009944F2" w:rsidRDefault="00E05408" w:rsidP="00661356">
            <w:pPr>
              <w:spacing w:line="360" w:lineRule="auto"/>
            </w:pPr>
            <w:r w:rsidRPr="009944F2">
              <w:rPr>
                <w:rStyle w:val="fadeinpfttw8"/>
                <w:rFonts w:eastAsiaTheme="majorEastAsia"/>
              </w:rPr>
              <w:t>Excellent</w:t>
            </w:r>
          </w:p>
        </w:tc>
        <w:tc>
          <w:tcPr>
            <w:tcW w:w="0" w:type="auto"/>
            <w:hideMark/>
          </w:tcPr>
          <w:p w14:paraId="053FEADA" w14:textId="77777777" w:rsidR="00E05408" w:rsidRPr="009944F2" w:rsidRDefault="00E05408" w:rsidP="00661356">
            <w:pPr>
              <w:spacing w:line="360" w:lineRule="auto"/>
            </w:pPr>
            <w:r w:rsidRPr="009944F2">
              <w:rPr>
                <w:rStyle w:val="fadeinpfttw8"/>
                <w:rFonts w:eastAsiaTheme="majorEastAsia"/>
              </w:rPr>
              <w:t>Esthetic</w:t>
            </w:r>
            <w:r w:rsidRPr="009944F2">
              <w:rPr>
                <w:rStyle w:val="apple-converted-space"/>
                <w:rFonts w:eastAsiaTheme="majorEastAsia"/>
              </w:rPr>
              <w:t> </w:t>
            </w:r>
            <w:r w:rsidRPr="009944F2">
              <w:rPr>
                <w:rStyle w:val="fadeinpfttw8"/>
                <w:rFonts w:eastAsiaTheme="majorEastAsia"/>
              </w:rPr>
              <w:t>zone,</w:t>
            </w:r>
            <w:r w:rsidRPr="009944F2">
              <w:rPr>
                <w:rStyle w:val="apple-converted-space"/>
                <w:rFonts w:eastAsiaTheme="majorEastAsia"/>
              </w:rPr>
              <w:t> </w:t>
            </w:r>
            <w:r w:rsidRPr="009944F2">
              <w:rPr>
                <w:rStyle w:val="fadeinpfttw8"/>
                <w:rFonts w:eastAsiaTheme="majorEastAsia"/>
              </w:rPr>
              <w:t>thin</w:t>
            </w:r>
            <w:r w:rsidRPr="009944F2">
              <w:rPr>
                <w:rStyle w:val="apple-converted-space"/>
                <w:rFonts w:eastAsiaTheme="majorEastAsia"/>
              </w:rPr>
              <w:t> </w:t>
            </w:r>
            <w:r w:rsidRPr="009944F2">
              <w:rPr>
                <w:rStyle w:val="fadeinpfttw8"/>
                <w:rFonts w:eastAsiaTheme="majorEastAsia"/>
              </w:rPr>
              <w:t>phenotype</w:t>
            </w:r>
          </w:p>
        </w:tc>
      </w:tr>
      <w:tr w:rsidR="00E05408" w:rsidRPr="009944F2" w14:paraId="1C824210" w14:textId="77777777" w:rsidTr="00E05408">
        <w:tc>
          <w:tcPr>
            <w:tcW w:w="0" w:type="auto"/>
            <w:hideMark/>
          </w:tcPr>
          <w:p w14:paraId="1E57F7B3" w14:textId="77777777" w:rsidR="00E05408" w:rsidRPr="009944F2" w:rsidRDefault="00E05408" w:rsidP="00661356">
            <w:pPr>
              <w:spacing w:line="360" w:lineRule="auto"/>
            </w:pPr>
            <w:r w:rsidRPr="009944F2">
              <w:rPr>
                <w:rStyle w:val="fadeinpfttw8"/>
                <w:rFonts w:eastAsiaTheme="majorEastAsia"/>
              </w:rPr>
              <w:t>VISTA + SCTG/Matrix</w:t>
            </w:r>
          </w:p>
        </w:tc>
        <w:tc>
          <w:tcPr>
            <w:tcW w:w="0" w:type="auto"/>
            <w:hideMark/>
          </w:tcPr>
          <w:p w14:paraId="2FC6427B" w14:textId="5868C9CA" w:rsidR="00E05408" w:rsidRPr="009944F2" w:rsidRDefault="00E05408" w:rsidP="00661356">
            <w:pPr>
              <w:spacing w:line="360" w:lineRule="auto"/>
            </w:pPr>
            <w:r w:rsidRPr="009944F2">
              <w:rPr>
                <w:rStyle w:val="fadeinpfttw8"/>
                <w:rFonts w:eastAsiaTheme="majorEastAsia"/>
              </w:rPr>
              <w:t>90–95 % </w:t>
            </w:r>
            <w:hyperlink r:id="rId32" w:tgtFrame="_blank" w:history="1"/>
          </w:p>
        </w:tc>
        <w:tc>
          <w:tcPr>
            <w:tcW w:w="0" w:type="auto"/>
            <w:hideMark/>
          </w:tcPr>
          <w:p w14:paraId="63F1303D" w14:textId="77777777" w:rsidR="00E05408" w:rsidRPr="009944F2" w:rsidRDefault="00E05408" w:rsidP="00661356">
            <w:pPr>
              <w:spacing w:line="360" w:lineRule="auto"/>
            </w:pPr>
            <w:r w:rsidRPr="009944F2">
              <w:rPr>
                <w:rStyle w:val="fadeinpfttw8"/>
                <w:rFonts w:eastAsiaTheme="majorEastAsia"/>
              </w:rPr>
              <w:t>Low</w:t>
            </w:r>
          </w:p>
        </w:tc>
        <w:tc>
          <w:tcPr>
            <w:tcW w:w="0" w:type="auto"/>
            <w:hideMark/>
          </w:tcPr>
          <w:p w14:paraId="36D47FE8" w14:textId="77777777" w:rsidR="00E05408" w:rsidRPr="009944F2" w:rsidRDefault="00E05408" w:rsidP="00661356">
            <w:pPr>
              <w:spacing w:line="360" w:lineRule="auto"/>
            </w:pPr>
            <w:r w:rsidRPr="009944F2">
              <w:rPr>
                <w:rStyle w:val="fadeinpfttw8"/>
                <w:rFonts w:eastAsiaTheme="majorEastAsia"/>
              </w:rPr>
              <w:t>++</w:t>
            </w:r>
          </w:p>
        </w:tc>
        <w:tc>
          <w:tcPr>
            <w:tcW w:w="0" w:type="auto"/>
            <w:hideMark/>
          </w:tcPr>
          <w:p w14:paraId="113BC8C4" w14:textId="77777777" w:rsidR="00E05408" w:rsidRPr="009944F2" w:rsidRDefault="00E05408" w:rsidP="00661356">
            <w:pPr>
              <w:spacing w:line="360" w:lineRule="auto"/>
            </w:pPr>
            <w:r w:rsidRPr="009944F2">
              <w:rPr>
                <w:rStyle w:val="fadeinpfttw8"/>
                <w:rFonts w:eastAsiaTheme="majorEastAsia"/>
              </w:rPr>
              <w:t>Excellent</w:t>
            </w:r>
          </w:p>
        </w:tc>
        <w:tc>
          <w:tcPr>
            <w:tcW w:w="0" w:type="auto"/>
            <w:hideMark/>
          </w:tcPr>
          <w:p w14:paraId="3D91C6BE" w14:textId="77777777" w:rsidR="00E05408" w:rsidRPr="009944F2" w:rsidRDefault="00E05408" w:rsidP="00661356">
            <w:pPr>
              <w:spacing w:line="360" w:lineRule="auto"/>
            </w:pPr>
            <w:r w:rsidRPr="009944F2">
              <w:rPr>
                <w:rStyle w:val="fadeinpfttw8"/>
                <w:rFonts w:eastAsiaTheme="majorEastAsia"/>
              </w:rPr>
              <w:t>Multiple</w:t>
            </w:r>
            <w:r w:rsidRPr="009944F2">
              <w:rPr>
                <w:rStyle w:val="apple-converted-space"/>
                <w:rFonts w:eastAsiaTheme="majorEastAsia"/>
              </w:rPr>
              <w:t> </w:t>
            </w:r>
            <w:r w:rsidRPr="009944F2">
              <w:rPr>
                <w:rStyle w:val="fadeinpfttw8"/>
                <w:rFonts w:eastAsiaTheme="majorEastAsia"/>
              </w:rPr>
              <w:t>adjacent</w:t>
            </w:r>
            <w:r w:rsidRPr="009944F2">
              <w:rPr>
                <w:rStyle w:val="apple-converted-space"/>
                <w:rFonts w:eastAsiaTheme="majorEastAsia"/>
              </w:rPr>
              <w:t> </w:t>
            </w:r>
            <w:r w:rsidRPr="009944F2">
              <w:rPr>
                <w:rStyle w:val="fadeinpfttw8"/>
                <w:rFonts w:eastAsiaTheme="majorEastAsia"/>
              </w:rPr>
              <w:t>recessions</w:t>
            </w:r>
          </w:p>
        </w:tc>
      </w:tr>
    </w:tbl>
    <w:p w14:paraId="35EAD892" w14:textId="74BF9A8B" w:rsidR="009277ED" w:rsidRPr="009944F2" w:rsidRDefault="009277ED" w:rsidP="00661356">
      <w:pPr>
        <w:pStyle w:val="NormalWeb"/>
        <w:spacing w:line="360" w:lineRule="auto"/>
        <w:rPr>
          <w:b/>
          <w:bCs/>
          <w:color w:val="000000"/>
        </w:rPr>
      </w:pPr>
      <w:r w:rsidRPr="009944F2">
        <w:rPr>
          <w:rStyle w:val="fadeinpfttw8"/>
          <w:rFonts w:eastAsiaTheme="majorEastAsia"/>
          <w:b/>
          <w:bCs/>
          <w:color w:val="000000"/>
        </w:rPr>
        <w:lastRenderedPageBreak/>
        <w:t>6 Biologic</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Pr="009944F2">
        <w:rPr>
          <w:rStyle w:val="fadeinpfttw8"/>
          <w:rFonts w:eastAsiaTheme="majorEastAsia"/>
          <w:b/>
          <w:bCs/>
          <w:color w:val="000000"/>
        </w:rPr>
        <w:t>Pharmacologic</w:t>
      </w:r>
      <w:r w:rsidRPr="009944F2">
        <w:rPr>
          <w:rStyle w:val="apple-converted-space"/>
          <w:rFonts w:eastAsiaTheme="majorEastAsia"/>
          <w:b/>
          <w:bCs/>
          <w:color w:val="000000"/>
        </w:rPr>
        <w:t> </w:t>
      </w:r>
      <w:r w:rsidRPr="009944F2">
        <w:rPr>
          <w:rStyle w:val="fadeinpfttw8"/>
          <w:rFonts w:eastAsiaTheme="majorEastAsia"/>
          <w:b/>
          <w:bCs/>
          <w:color w:val="000000"/>
        </w:rPr>
        <w:t>Adjuncts</w:t>
      </w:r>
    </w:p>
    <w:p w14:paraId="40E78F2A" w14:textId="49A66864" w:rsidR="00A8719A" w:rsidRDefault="00A8719A" w:rsidP="00661356">
      <w:pPr>
        <w:pStyle w:val="NormalWeb"/>
        <w:spacing w:line="360" w:lineRule="auto"/>
        <w:rPr>
          <w:rStyle w:val="fadeinpfttw8"/>
          <w:rFonts w:eastAsiaTheme="majorEastAsia"/>
          <w:color w:val="000000"/>
        </w:rPr>
      </w:pPr>
      <w:r w:rsidRPr="00A8719A">
        <w:rPr>
          <w:rStyle w:val="fadeinpfttw8"/>
          <w:rFonts w:eastAsiaTheme="majorEastAsia"/>
          <w:color w:val="000000"/>
        </w:rPr>
        <w:t xml:space="preserve">Advances in biomaterials and perioperative pharmacology now allow clinicians to enhance soft tissue integration, accelerate healing, and attenuate postoperative pain without compromising root coverage outcomes. The most robust evidence surrounds autologous platelet concentrates, recombinant growth factors, topical biologics (EMD, hyaluronic acid), and nonthermal physical modalities such as </w:t>
      </w:r>
      <w:r w:rsidR="003E3385" w:rsidRPr="00A8719A">
        <w:rPr>
          <w:rStyle w:val="fadeinpfttw8"/>
          <w:rFonts w:eastAsiaTheme="majorEastAsia"/>
          <w:color w:val="000000"/>
        </w:rPr>
        <w:t>low</w:t>
      </w:r>
      <w:r w:rsidR="003E3385">
        <w:rPr>
          <w:rStyle w:val="fadeinpfttw8"/>
          <w:rFonts w:eastAsiaTheme="majorEastAsia"/>
          <w:color w:val="000000"/>
        </w:rPr>
        <w:t>-</w:t>
      </w:r>
      <w:r w:rsidRPr="00A8719A">
        <w:rPr>
          <w:rStyle w:val="fadeinpfttw8"/>
          <w:rFonts w:eastAsiaTheme="majorEastAsia"/>
          <w:color w:val="000000"/>
        </w:rPr>
        <w:t>level laser therapy (LLLT) and intraoral cryotherapy</w:t>
      </w:r>
      <w:r>
        <w:rPr>
          <w:rStyle w:val="fadeinpfttw8"/>
          <w:rFonts w:eastAsiaTheme="majorEastAsia"/>
          <w:color w:val="000000"/>
          <w:vertAlign w:val="superscript"/>
        </w:rPr>
        <w:t>1,3,4,13,21,32-36</w:t>
      </w:r>
      <w:r w:rsidRPr="00A8719A">
        <w:rPr>
          <w:rStyle w:val="fadeinpfttw8"/>
          <w:rFonts w:eastAsiaTheme="majorEastAsia"/>
          <w:color w:val="000000"/>
        </w:rPr>
        <w:t>. Below, each adjunct is appraised for mechanism of action, clinical efficacy, and practical considerations.</w:t>
      </w:r>
    </w:p>
    <w:p w14:paraId="7E0A0A7C" w14:textId="730C7B6A" w:rsidR="009277ED" w:rsidRPr="009944F2" w:rsidRDefault="009277ED" w:rsidP="00661356">
      <w:pPr>
        <w:pStyle w:val="NormalWeb"/>
        <w:spacing w:line="360" w:lineRule="auto"/>
        <w:rPr>
          <w:b/>
          <w:bCs/>
          <w:color w:val="000000"/>
        </w:rPr>
      </w:pPr>
      <w:r w:rsidRPr="009944F2">
        <w:rPr>
          <w:rStyle w:val="fadeinpfttw8"/>
          <w:rFonts w:eastAsiaTheme="majorEastAsia"/>
          <w:b/>
          <w:bCs/>
          <w:color w:val="000000"/>
        </w:rPr>
        <w:t>6.1 Platelet</w:t>
      </w:r>
      <w:r w:rsidRPr="009944F2">
        <w:rPr>
          <w:rStyle w:val="fadeinpfttw8"/>
          <w:rFonts w:eastAsiaTheme="majorEastAsia"/>
          <w:b/>
          <w:bCs/>
          <w:color w:val="000000"/>
        </w:rPr>
        <w:noBreakHyphen/>
        <w:t>Rich</w:t>
      </w:r>
      <w:r w:rsidRPr="009944F2">
        <w:rPr>
          <w:rStyle w:val="apple-converted-space"/>
          <w:rFonts w:eastAsiaTheme="majorEastAsia"/>
          <w:b/>
          <w:bCs/>
          <w:color w:val="000000"/>
        </w:rPr>
        <w:t> </w:t>
      </w:r>
      <w:r w:rsidRPr="009944F2">
        <w:rPr>
          <w:rStyle w:val="fadeinpfttw8"/>
          <w:rFonts w:eastAsiaTheme="majorEastAsia"/>
          <w:b/>
          <w:bCs/>
          <w:color w:val="000000"/>
        </w:rPr>
        <w:t>Fibrin (PRF)</w:t>
      </w:r>
    </w:p>
    <w:p w14:paraId="624126FD" w14:textId="5F82C557" w:rsidR="009277ED" w:rsidRPr="009944F2" w:rsidRDefault="00C12012" w:rsidP="00661356">
      <w:pPr>
        <w:pStyle w:val="NormalWeb"/>
        <w:spacing w:line="360" w:lineRule="auto"/>
        <w:rPr>
          <w:color w:val="000000"/>
        </w:rPr>
      </w:pPr>
      <w:r w:rsidRPr="00C12012">
        <w:rPr>
          <w:rStyle w:val="fadeinpfttw8"/>
          <w:rFonts w:eastAsiaTheme="majorEastAsia"/>
          <w:color w:val="000000"/>
        </w:rPr>
        <w:t xml:space="preserve">PRF delivers a sustained release of PDGF AB, TGF β1, and VEGF for up to seven days, creating a fibrin scaffold that supports angiogenesis and fibroblast migration. A 2024 RCT on free gingival grafts found that PRF “bandages” reduced palatal donor site VAS scores by ≈ 1.3 cm and shortened </w:t>
      </w:r>
      <w:r w:rsidR="003E3385" w:rsidRPr="00C12012">
        <w:rPr>
          <w:rStyle w:val="fadeinpfttw8"/>
          <w:rFonts w:eastAsiaTheme="majorEastAsia"/>
          <w:color w:val="000000"/>
        </w:rPr>
        <w:t>epithelialization</w:t>
      </w:r>
      <w:r w:rsidRPr="00C12012">
        <w:rPr>
          <w:rStyle w:val="fadeinpfttw8"/>
          <w:rFonts w:eastAsiaTheme="majorEastAsia"/>
          <w:color w:val="000000"/>
        </w:rPr>
        <w:t xml:space="preserve"> time by two days compared with conventional dressings. A recent comprehensive review pooling 18 trials confirmed significantly lower pain scores and faster healing in PRF augmented mucogingival procedures</w:t>
      </w:r>
      <w:r>
        <w:rPr>
          <w:rStyle w:val="fadeinpfttw8"/>
          <w:rFonts w:eastAsiaTheme="majorEastAsia"/>
          <w:color w:val="000000"/>
          <w:vertAlign w:val="superscript"/>
        </w:rPr>
        <w:t>1</w:t>
      </w:r>
      <w:r w:rsidR="00A8719A">
        <w:rPr>
          <w:rStyle w:val="fadeinpfttw8"/>
          <w:rFonts w:eastAsiaTheme="majorEastAsia"/>
          <w:color w:val="000000"/>
          <w:vertAlign w:val="superscript"/>
        </w:rPr>
        <w:t>-</w:t>
      </w:r>
      <w:r>
        <w:rPr>
          <w:rStyle w:val="fadeinpfttw8"/>
          <w:rFonts w:eastAsiaTheme="majorEastAsia"/>
          <w:color w:val="000000"/>
          <w:vertAlign w:val="superscript"/>
        </w:rPr>
        <w:t>3,10-17</w:t>
      </w:r>
      <w:hyperlink r:id="rId33" w:tgtFrame="_blank" w:history="1"/>
      <w:r w:rsidR="009277ED" w:rsidRPr="009944F2">
        <w:rPr>
          <w:rStyle w:val="fadeinpfttw8"/>
          <w:rFonts w:eastAsiaTheme="majorEastAsia"/>
          <w:color w:val="000000"/>
        </w:rPr>
        <w:t>.</w:t>
      </w:r>
    </w:p>
    <w:p w14:paraId="78819FFC" w14:textId="03503536" w:rsidR="009277ED" w:rsidRPr="009944F2" w:rsidRDefault="009277ED" w:rsidP="00661356">
      <w:pPr>
        <w:pStyle w:val="NormalWeb"/>
        <w:spacing w:line="360" w:lineRule="auto"/>
        <w:rPr>
          <w:b/>
          <w:bCs/>
          <w:color w:val="000000"/>
        </w:rPr>
      </w:pPr>
      <w:r w:rsidRPr="009944F2">
        <w:rPr>
          <w:rStyle w:val="fadeinpfttw8"/>
          <w:rFonts w:eastAsiaTheme="majorEastAsia"/>
          <w:b/>
          <w:bCs/>
          <w:color w:val="000000"/>
        </w:rPr>
        <w:t>6.2 Concentrated</w:t>
      </w:r>
      <w:r w:rsidRPr="009944F2">
        <w:rPr>
          <w:rStyle w:val="apple-converted-space"/>
          <w:rFonts w:eastAsiaTheme="majorEastAsia"/>
          <w:b/>
          <w:bCs/>
          <w:color w:val="000000"/>
        </w:rPr>
        <w:t> </w:t>
      </w:r>
      <w:r w:rsidRPr="009944F2">
        <w:rPr>
          <w:rStyle w:val="fadeinpfttw8"/>
          <w:rFonts w:eastAsiaTheme="majorEastAsia"/>
          <w:b/>
          <w:bCs/>
          <w:color w:val="000000"/>
        </w:rPr>
        <w:t>Growth</w:t>
      </w:r>
      <w:r w:rsidRPr="009944F2">
        <w:rPr>
          <w:rStyle w:val="apple-converted-space"/>
          <w:rFonts w:eastAsiaTheme="majorEastAsia"/>
          <w:b/>
          <w:bCs/>
          <w:color w:val="000000"/>
        </w:rPr>
        <w:t> </w:t>
      </w:r>
      <w:r w:rsidRPr="009944F2">
        <w:rPr>
          <w:rStyle w:val="fadeinpfttw8"/>
          <w:rFonts w:eastAsiaTheme="majorEastAsia"/>
          <w:b/>
          <w:bCs/>
          <w:color w:val="000000"/>
        </w:rPr>
        <w:t>Factor (CGF)</w:t>
      </w:r>
    </w:p>
    <w:p w14:paraId="3584C743" w14:textId="500D02CF" w:rsidR="00C12012" w:rsidRDefault="00C12012" w:rsidP="00661356">
      <w:pPr>
        <w:pStyle w:val="NormalWeb"/>
        <w:spacing w:line="360" w:lineRule="auto"/>
        <w:rPr>
          <w:rStyle w:val="fadeinpfttw8"/>
          <w:rFonts w:eastAsiaTheme="majorEastAsia"/>
          <w:color w:val="000000"/>
        </w:rPr>
      </w:pPr>
      <w:r w:rsidRPr="00C12012">
        <w:rPr>
          <w:rStyle w:val="fadeinpfttw8"/>
          <w:rFonts w:eastAsiaTheme="majorEastAsia"/>
          <w:color w:val="000000"/>
        </w:rPr>
        <w:t xml:space="preserve">CGF, a </w:t>
      </w:r>
      <w:r>
        <w:rPr>
          <w:rStyle w:val="fadeinpfttw8"/>
          <w:rFonts w:eastAsiaTheme="majorEastAsia"/>
          <w:color w:val="000000"/>
        </w:rPr>
        <w:t>2nd</w:t>
      </w:r>
      <w:r w:rsidRPr="00C12012">
        <w:rPr>
          <w:rStyle w:val="fadeinpfttw8"/>
          <w:rFonts w:eastAsiaTheme="majorEastAsia"/>
          <w:color w:val="000000"/>
        </w:rPr>
        <w:t xml:space="preserve"> generation fibrin matrix with higher growth factor titers than PRF, has been paired with coronally advanced flaps. A 2025 RCT reported greater recession reduction (Δ 0.4 mm) and markedly lower week 1 pain scores when CGF membranes were tucked under CAF compared with CAF alone. Similar benefits were noted when CGF was combined with tunnel techniques for multiple recessions, yielding superior </w:t>
      </w:r>
      <w:r w:rsidR="003E3385" w:rsidRPr="00C12012">
        <w:rPr>
          <w:rStyle w:val="fadeinpfttw8"/>
          <w:rFonts w:eastAsiaTheme="majorEastAsia"/>
          <w:color w:val="000000"/>
        </w:rPr>
        <w:t>patient</w:t>
      </w:r>
      <w:r w:rsidR="003E3385">
        <w:rPr>
          <w:rStyle w:val="fadeinpfttw8"/>
          <w:rFonts w:eastAsiaTheme="majorEastAsia"/>
          <w:color w:val="000000"/>
        </w:rPr>
        <w:t>-</w:t>
      </w:r>
      <w:r w:rsidRPr="00C12012">
        <w:rPr>
          <w:rStyle w:val="fadeinpfttw8"/>
          <w:rFonts w:eastAsiaTheme="majorEastAsia"/>
          <w:color w:val="000000"/>
        </w:rPr>
        <w:t xml:space="preserve">reported </w:t>
      </w:r>
      <w:r w:rsidR="003E3385">
        <w:rPr>
          <w:rStyle w:val="fadeinpfttw8"/>
          <w:rFonts w:eastAsiaTheme="majorEastAsia"/>
          <w:color w:val="000000"/>
        </w:rPr>
        <w:t>a</w:t>
      </w:r>
      <w:r w:rsidRPr="00C12012">
        <w:rPr>
          <w:rStyle w:val="fadeinpfttw8"/>
          <w:rFonts w:eastAsiaTheme="majorEastAsia"/>
          <w:color w:val="000000"/>
        </w:rPr>
        <w:t>esthetic satisfaction</w:t>
      </w:r>
      <w:r>
        <w:rPr>
          <w:rStyle w:val="fadeinpfttw8"/>
          <w:rFonts w:eastAsiaTheme="majorEastAsia"/>
          <w:color w:val="000000"/>
          <w:vertAlign w:val="superscript"/>
        </w:rPr>
        <w:t>36,37</w:t>
      </w:r>
      <w:r w:rsidRPr="00C12012">
        <w:rPr>
          <w:rStyle w:val="fadeinpfttw8"/>
          <w:rFonts w:eastAsiaTheme="majorEastAsia"/>
          <w:color w:val="000000"/>
        </w:rPr>
        <w:t>.</w:t>
      </w:r>
    </w:p>
    <w:p w14:paraId="72AD53D9" w14:textId="30011B65" w:rsidR="009277ED" w:rsidRPr="009944F2" w:rsidRDefault="009277ED" w:rsidP="00661356">
      <w:pPr>
        <w:pStyle w:val="NormalWeb"/>
        <w:spacing w:line="360" w:lineRule="auto"/>
        <w:rPr>
          <w:b/>
          <w:bCs/>
          <w:color w:val="000000"/>
        </w:rPr>
      </w:pPr>
      <w:r w:rsidRPr="009944F2">
        <w:rPr>
          <w:rStyle w:val="fadeinpfttw8"/>
          <w:rFonts w:eastAsiaTheme="majorEastAsia"/>
          <w:b/>
          <w:bCs/>
          <w:color w:val="000000"/>
        </w:rPr>
        <w:t>6.3 Recombinant</w:t>
      </w:r>
      <w:r w:rsidRPr="009944F2">
        <w:rPr>
          <w:rStyle w:val="apple-converted-space"/>
          <w:rFonts w:eastAsiaTheme="majorEastAsia"/>
          <w:b/>
          <w:bCs/>
          <w:color w:val="000000"/>
        </w:rPr>
        <w:t> </w:t>
      </w:r>
      <w:r w:rsidRPr="009944F2">
        <w:rPr>
          <w:rStyle w:val="fadeinpfttw8"/>
          <w:rFonts w:eastAsiaTheme="majorEastAsia"/>
          <w:b/>
          <w:bCs/>
          <w:color w:val="000000"/>
        </w:rPr>
        <w:t>Human</w:t>
      </w:r>
      <w:r w:rsidRPr="009944F2">
        <w:rPr>
          <w:rStyle w:val="apple-converted-space"/>
          <w:rFonts w:eastAsiaTheme="majorEastAsia"/>
          <w:b/>
          <w:bCs/>
          <w:color w:val="000000"/>
        </w:rPr>
        <w:t> </w:t>
      </w:r>
      <w:r w:rsidRPr="009944F2">
        <w:rPr>
          <w:rStyle w:val="fadeinpfttw8"/>
          <w:rFonts w:eastAsiaTheme="majorEastAsia"/>
          <w:b/>
          <w:bCs/>
          <w:color w:val="000000"/>
        </w:rPr>
        <w:t>PDGF</w:t>
      </w:r>
      <w:r w:rsidRPr="009944F2">
        <w:rPr>
          <w:rStyle w:val="fadeinpfttw8"/>
          <w:rFonts w:eastAsiaTheme="majorEastAsia"/>
          <w:b/>
          <w:bCs/>
          <w:color w:val="000000"/>
        </w:rPr>
        <w:noBreakHyphen/>
        <w:t>BB</w:t>
      </w:r>
    </w:p>
    <w:p w14:paraId="7E769ADF" w14:textId="33FD90FF" w:rsidR="009277ED" w:rsidRPr="009944F2" w:rsidRDefault="009277ED" w:rsidP="00661356">
      <w:pPr>
        <w:pStyle w:val="NormalWeb"/>
        <w:spacing w:line="360" w:lineRule="auto"/>
        <w:rPr>
          <w:color w:val="000000"/>
        </w:rPr>
      </w:pPr>
      <w:r w:rsidRPr="009944F2">
        <w:rPr>
          <w:rStyle w:val="fadeinpfttw8"/>
          <w:rFonts w:eastAsiaTheme="majorEastAsia"/>
          <w:color w:val="000000"/>
        </w:rPr>
        <w:t>rhPDGF</w:t>
      </w:r>
      <w:r w:rsidRPr="009944F2">
        <w:rPr>
          <w:rStyle w:val="fadeinpfttw8"/>
          <w:rFonts w:eastAsiaTheme="majorEastAsia"/>
          <w:color w:val="000000"/>
        </w:rPr>
        <w:noBreakHyphen/>
        <w:t>BB</w:t>
      </w:r>
      <w:r w:rsidRPr="009944F2">
        <w:rPr>
          <w:rStyle w:val="apple-converted-space"/>
          <w:rFonts w:eastAsiaTheme="majorEastAsia"/>
          <w:color w:val="000000"/>
        </w:rPr>
        <w:t> </w:t>
      </w:r>
      <w:r w:rsidRPr="009944F2">
        <w:rPr>
          <w:rStyle w:val="fadeinpfttw8"/>
          <w:rFonts w:eastAsiaTheme="majorEastAsia"/>
          <w:color w:val="000000"/>
        </w:rPr>
        <w:t>up</w:t>
      </w:r>
      <w:r w:rsidRPr="009944F2">
        <w:rPr>
          <w:rStyle w:val="fadeinpfttw8"/>
          <w:rFonts w:eastAsiaTheme="majorEastAsia"/>
          <w:color w:val="000000"/>
        </w:rPr>
        <w:noBreakHyphen/>
        <w:t>regulates</w:t>
      </w:r>
      <w:r w:rsidRPr="009944F2">
        <w:rPr>
          <w:rStyle w:val="apple-converted-space"/>
          <w:rFonts w:eastAsiaTheme="majorEastAsia"/>
          <w:color w:val="000000"/>
        </w:rPr>
        <w:t> </w:t>
      </w:r>
      <w:r w:rsidRPr="009944F2">
        <w:rPr>
          <w:rStyle w:val="fadeinpfttw8"/>
          <w:rFonts w:eastAsiaTheme="majorEastAsia"/>
          <w:color w:val="000000"/>
        </w:rPr>
        <w:t>chemotaxis</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mitogenesis</w:t>
      </w:r>
      <w:r w:rsidRPr="009944F2">
        <w:rPr>
          <w:rStyle w:val="apple-converted-space"/>
          <w:rFonts w:eastAsiaTheme="majorEastAsia"/>
          <w:color w:val="000000"/>
        </w:rPr>
        <w:t> </w:t>
      </w:r>
      <w:r w:rsidRPr="009944F2">
        <w:rPr>
          <w:rStyle w:val="fadeinpfttw8"/>
          <w:rFonts w:eastAsiaTheme="majorEastAsia"/>
          <w:color w:val="000000"/>
        </w:rPr>
        <w:t>of</w:t>
      </w:r>
      <w:r w:rsidRPr="009944F2">
        <w:rPr>
          <w:rStyle w:val="apple-converted-space"/>
          <w:rFonts w:eastAsiaTheme="majorEastAsia"/>
          <w:color w:val="000000"/>
        </w:rPr>
        <w:t> </w:t>
      </w:r>
      <w:r w:rsidRPr="009944F2">
        <w:rPr>
          <w:rStyle w:val="fadeinpfttw8"/>
          <w:rFonts w:eastAsiaTheme="majorEastAsia"/>
          <w:color w:val="000000"/>
        </w:rPr>
        <w:t>fibroblasts</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periodontal</w:t>
      </w:r>
      <w:r w:rsidRPr="009944F2">
        <w:rPr>
          <w:rStyle w:val="apple-converted-space"/>
          <w:rFonts w:eastAsiaTheme="majorEastAsia"/>
          <w:color w:val="000000"/>
        </w:rPr>
        <w:t> </w:t>
      </w:r>
      <w:r w:rsidRPr="009944F2">
        <w:rPr>
          <w:rStyle w:val="fadeinpfttw8"/>
          <w:rFonts w:eastAsiaTheme="majorEastAsia"/>
          <w:color w:val="000000"/>
        </w:rPr>
        <w:t>ligament</w:t>
      </w:r>
      <w:r w:rsidRPr="009944F2">
        <w:rPr>
          <w:rStyle w:val="apple-converted-space"/>
          <w:rFonts w:eastAsiaTheme="majorEastAsia"/>
          <w:color w:val="000000"/>
        </w:rPr>
        <w:t> </w:t>
      </w:r>
      <w:r w:rsidR="003E3385">
        <w:rPr>
          <w:rStyle w:val="apple-converted-space"/>
          <w:rFonts w:eastAsiaTheme="majorEastAsia"/>
          <w:color w:val="000000"/>
        </w:rPr>
        <w:t xml:space="preserve">   </w:t>
      </w:r>
      <w:r w:rsidRPr="009944F2">
        <w:rPr>
          <w:rStyle w:val="fadeinpfttw8"/>
          <w:rFonts w:eastAsiaTheme="majorEastAsia"/>
          <w:color w:val="000000"/>
        </w:rPr>
        <w:t>cells.</w:t>
      </w:r>
      <w:r w:rsidRPr="009944F2">
        <w:rPr>
          <w:rStyle w:val="apple-converted-space"/>
          <w:rFonts w:eastAsiaTheme="majorEastAsia"/>
          <w:color w:val="000000"/>
        </w:rPr>
        <w:t> </w:t>
      </w:r>
      <w:r w:rsidRPr="009944F2">
        <w:rPr>
          <w:rStyle w:val="fadeinpfttw8"/>
          <w:rFonts w:eastAsiaTheme="majorEastAsia"/>
          <w:color w:val="000000"/>
        </w:rPr>
        <w:t>In</w:t>
      </w:r>
      <w:r w:rsidRPr="009944F2">
        <w:rPr>
          <w:rStyle w:val="apple-converted-space"/>
          <w:rFonts w:eastAsiaTheme="majorEastAsia"/>
          <w:color w:val="000000"/>
        </w:rPr>
        <w:t> </w:t>
      </w:r>
      <w:r w:rsidRPr="009944F2">
        <w:rPr>
          <w:rStyle w:val="fadeinpfttw8"/>
          <w:rFonts w:eastAsiaTheme="majorEastAsia"/>
          <w:color w:val="000000"/>
        </w:rPr>
        <w:t>a</w:t>
      </w:r>
      <w:r w:rsidRPr="009944F2">
        <w:rPr>
          <w:rStyle w:val="apple-converted-space"/>
          <w:rFonts w:eastAsiaTheme="majorEastAsia"/>
          <w:color w:val="000000"/>
        </w:rPr>
        <w:t> </w:t>
      </w:r>
      <w:r w:rsidRPr="009944F2">
        <w:rPr>
          <w:rStyle w:val="fadeinpfttw8"/>
          <w:rFonts w:eastAsiaTheme="majorEastAsia"/>
          <w:color w:val="000000"/>
        </w:rPr>
        <w:t>triple</w:t>
      </w:r>
      <w:r w:rsidRPr="009944F2">
        <w:rPr>
          <w:rStyle w:val="fadeinpfttw8"/>
          <w:rFonts w:eastAsiaTheme="majorEastAsia"/>
          <w:color w:val="000000"/>
        </w:rPr>
        <w:noBreakHyphen/>
        <w:t>blinded</w:t>
      </w:r>
      <w:r w:rsidRPr="009944F2">
        <w:rPr>
          <w:rStyle w:val="apple-converted-space"/>
          <w:rFonts w:eastAsiaTheme="majorEastAsia"/>
          <w:color w:val="000000"/>
        </w:rPr>
        <w:t> </w:t>
      </w:r>
      <w:r w:rsidRPr="009944F2">
        <w:rPr>
          <w:rStyle w:val="fadeinpfttw8"/>
          <w:rFonts w:eastAsiaTheme="majorEastAsia"/>
          <w:color w:val="000000"/>
        </w:rPr>
        <w:t>RCT,</w:t>
      </w:r>
      <w:r w:rsidRPr="009944F2">
        <w:rPr>
          <w:rStyle w:val="apple-converted-space"/>
          <w:rFonts w:eastAsiaTheme="majorEastAsia"/>
          <w:color w:val="000000"/>
        </w:rPr>
        <w:t> </w:t>
      </w:r>
      <w:r w:rsidRPr="009944F2">
        <w:rPr>
          <w:rStyle w:val="fadeinpfttw8"/>
          <w:rFonts w:eastAsiaTheme="majorEastAsia"/>
          <w:color w:val="000000"/>
        </w:rPr>
        <w:t>adding</w:t>
      </w:r>
      <w:r w:rsidRPr="009944F2">
        <w:rPr>
          <w:rStyle w:val="apple-converted-space"/>
          <w:rFonts w:eastAsiaTheme="majorEastAsia"/>
          <w:color w:val="000000"/>
        </w:rPr>
        <w:t> </w:t>
      </w:r>
      <w:r w:rsidRPr="009944F2">
        <w:rPr>
          <w:rStyle w:val="fadeinpfttw8"/>
          <w:rFonts w:eastAsiaTheme="majorEastAsia"/>
          <w:color w:val="000000"/>
        </w:rPr>
        <w:t>rhPDGF</w:t>
      </w:r>
      <w:r w:rsidRPr="009944F2">
        <w:rPr>
          <w:rStyle w:val="fadeinpfttw8"/>
          <w:rFonts w:eastAsiaTheme="majorEastAsia"/>
          <w:color w:val="000000"/>
        </w:rPr>
        <w:noBreakHyphen/>
        <w:t>BB</w:t>
      </w:r>
      <w:r w:rsidRPr="009944F2">
        <w:rPr>
          <w:rStyle w:val="apple-converted-space"/>
          <w:rFonts w:eastAsiaTheme="majorEastAsia"/>
          <w:color w:val="000000"/>
        </w:rPr>
        <w:t> </w:t>
      </w:r>
      <w:r w:rsidRPr="009944F2">
        <w:rPr>
          <w:rStyle w:val="fadeinpfttw8"/>
          <w:rFonts w:eastAsiaTheme="majorEastAsia"/>
          <w:color w:val="000000"/>
        </w:rPr>
        <w:t>to</w:t>
      </w:r>
      <w:r w:rsidRPr="009944F2">
        <w:rPr>
          <w:rStyle w:val="apple-converted-space"/>
          <w:rFonts w:eastAsiaTheme="majorEastAsia"/>
          <w:color w:val="000000"/>
        </w:rPr>
        <w:t> </w:t>
      </w:r>
      <w:r w:rsidRPr="009944F2">
        <w:rPr>
          <w:rStyle w:val="fadeinpfttw8"/>
          <w:rFonts w:eastAsiaTheme="majorEastAsia"/>
          <w:color w:val="000000"/>
        </w:rPr>
        <w:t>a</w:t>
      </w:r>
      <w:r w:rsidRPr="009944F2">
        <w:rPr>
          <w:rStyle w:val="apple-converted-space"/>
          <w:rFonts w:eastAsiaTheme="majorEastAsia"/>
          <w:color w:val="000000"/>
        </w:rPr>
        <w:t> </w:t>
      </w:r>
      <w:r w:rsidRPr="009944F2">
        <w:rPr>
          <w:rStyle w:val="fadeinpfttw8"/>
          <w:rFonts w:eastAsiaTheme="majorEastAsia"/>
          <w:color w:val="000000"/>
        </w:rPr>
        <w:t>collagen</w:t>
      </w:r>
      <w:r w:rsidRPr="009944F2">
        <w:rPr>
          <w:rStyle w:val="apple-converted-space"/>
          <w:rFonts w:eastAsiaTheme="majorEastAsia"/>
          <w:color w:val="000000"/>
        </w:rPr>
        <w:t> </w:t>
      </w:r>
      <w:r w:rsidRPr="009944F2">
        <w:rPr>
          <w:rStyle w:val="fadeinpfttw8"/>
          <w:rFonts w:eastAsiaTheme="majorEastAsia"/>
          <w:color w:val="000000"/>
        </w:rPr>
        <w:t>matrix</w:t>
      </w:r>
      <w:r w:rsidRPr="009944F2">
        <w:rPr>
          <w:rStyle w:val="apple-converted-space"/>
          <w:rFonts w:eastAsiaTheme="majorEastAsia"/>
          <w:color w:val="000000"/>
        </w:rPr>
        <w:t> </w:t>
      </w:r>
      <w:r w:rsidRPr="009944F2">
        <w:rPr>
          <w:rStyle w:val="fadeinpfttw8"/>
          <w:rFonts w:eastAsiaTheme="majorEastAsia"/>
          <w:color w:val="000000"/>
        </w:rPr>
        <w:t>enhanced</w:t>
      </w:r>
      <w:r w:rsidRPr="009944F2">
        <w:rPr>
          <w:rStyle w:val="apple-converted-space"/>
          <w:rFonts w:eastAsiaTheme="majorEastAsia"/>
          <w:color w:val="000000"/>
        </w:rPr>
        <w:t> </w:t>
      </w:r>
      <w:r w:rsidRPr="009944F2">
        <w:rPr>
          <w:rStyle w:val="fadeinpfttw8"/>
          <w:rFonts w:eastAsiaTheme="majorEastAsia"/>
          <w:color w:val="000000"/>
        </w:rPr>
        <w:t>complete</w:t>
      </w:r>
      <w:r w:rsidRPr="009944F2">
        <w:rPr>
          <w:rStyle w:val="apple-converted-space"/>
          <w:rFonts w:eastAsiaTheme="majorEastAsia"/>
          <w:color w:val="000000"/>
        </w:rPr>
        <w:t> </w:t>
      </w:r>
      <w:r w:rsidRPr="009944F2">
        <w:rPr>
          <w:rStyle w:val="fadeinpfttw8"/>
          <w:rFonts w:eastAsiaTheme="majorEastAsia"/>
          <w:color w:val="000000"/>
        </w:rPr>
        <w:t>root</w:t>
      </w:r>
      <w:r w:rsidRPr="009944F2">
        <w:rPr>
          <w:rStyle w:val="fadeinpfttw8"/>
          <w:rFonts w:eastAsiaTheme="majorEastAsia"/>
          <w:color w:val="000000"/>
        </w:rPr>
        <w:noBreakHyphen/>
        <w:t>coverage</w:t>
      </w:r>
      <w:r w:rsidRPr="009944F2">
        <w:rPr>
          <w:rStyle w:val="apple-converted-space"/>
          <w:rFonts w:eastAsiaTheme="majorEastAsia"/>
          <w:color w:val="000000"/>
        </w:rPr>
        <w:t> </w:t>
      </w:r>
      <w:r w:rsidRPr="009944F2">
        <w:rPr>
          <w:rStyle w:val="fadeinpfttw8"/>
          <w:rFonts w:eastAsiaTheme="majorEastAsia"/>
          <w:color w:val="000000"/>
        </w:rPr>
        <w:t>rates</w:t>
      </w:r>
      <w:r w:rsidRPr="009944F2">
        <w:rPr>
          <w:rStyle w:val="apple-converted-space"/>
          <w:rFonts w:eastAsiaTheme="majorEastAsia"/>
          <w:color w:val="000000"/>
        </w:rPr>
        <w:t> </w:t>
      </w:r>
      <w:r w:rsidRPr="009944F2">
        <w:rPr>
          <w:rStyle w:val="fadeinpfttw8"/>
          <w:rFonts w:eastAsiaTheme="majorEastAsia"/>
          <w:color w:val="000000"/>
        </w:rPr>
        <w:t>from 52 %</w:t>
      </w:r>
      <w:r w:rsidRPr="009944F2">
        <w:rPr>
          <w:rStyle w:val="apple-converted-space"/>
          <w:rFonts w:eastAsiaTheme="majorEastAsia"/>
          <w:color w:val="000000"/>
        </w:rPr>
        <w:t> </w:t>
      </w:r>
      <w:r w:rsidRPr="009944F2">
        <w:rPr>
          <w:rStyle w:val="fadeinpfttw8"/>
          <w:rFonts w:eastAsiaTheme="majorEastAsia"/>
          <w:color w:val="000000"/>
        </w:rPr>
        <w:t>to</w:t>
      </w:r>
      <w:r w:rsidRPr="009944F2">
        <w:rPr>
          <w:rStyle w:val="apple-converted-space"/>
          <w:rFonts w:eastAsiaTheme="majorEastAsia"/>
          <w:color w:val="000000"/>
        </w:rPr>
        <w:t> </w:t>
      </w:r>
      <w:r w:rsidRPr="0021273B">
        <w:rPr>
          <w:rStyle w:val="fadeinpfttw8"/>
          <w:rFonts w:eastAsiaTheme="majorEastAsia"/>
          <w:color w:val="000000"/>
        </w:rPr>
        <w:t>81 %</w:t>
      </w:r>
      <w:r w:rsidRPr="003E3385">
        <w:rPr>
          <w:rStyle w:val="apple-converted-space"/>
          <w:rFonts w:eastAsiaTheme="majorEastAsia"/>
          <w:color w:val="000000"/>
        </w:rPr>
        <w:t> </w:t>
      </w:r>
      <w:r w:rsidRPr="003E3385">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significantly</w:t>
      </w:r>
      <w:r w:rsidRPr="009944F2">
        <w:rPr>
          <w:rStyle w:val="apple-converted-space"/>
          <w:rFonts w:eastAsiaTheme="majorEastAsia"/>
          <w:color w:val="000000"/>
        </w:rPr>
        <w:t> </w:t>
      </w:r>
      <w:r w:rsidRPr="009944F2">
        <w:rPr>
          <w:rStyle w:val="fadeinpfttw8"/>
          <w:rFonts w:eastAsiaTheme="majorEastAsia"/>
          <w:color w:val="000000"/>
        </w:rPr>
        <w:t>reduced</w:t>
      </w:r>
      <w:r w:rsidRPr="009944F2">
        <w:rPr>
          <w:rStyle w:val="apple-converted-space"/>
          <w:rFonts w:eastAsiaTheme="majorEastAsia"/>
          <w:color w:val="000000"/>
        </w:rPr>
        <w:t> </w:t>
      </w:r>
      <w:r w:rsidRPr="009944F2">
        <w:rPr>
          <w:rStyle w:val="fadeinpfttw8"/>
          <w:rFonts w:eastAsiaTheme="majorEastAsia"/>
          <w:color w:val="000000"/>
        </w:rPr>
        <w:t>early</w:t>
      </w:r>
      <w:r w:rsidRPr="009944F2">
        <w:rPr>
          <w:rStyle w:val="apple-converted-space"/>
          <w:rFonts w:eastAsiaTheme="majorEastAsia"/>
          <w:color w:val="000000"/>
        </w:rPr>
        <w:t> </w:t>
      </w:r>
      <w:r w:rsidRPr="009944F2">
        <w:rPr>
          <w:rStyle w:val="fadeinpfttw8"/>
          <w:rFonts w:eastAsiaTheme="majorEastAsia"/>
          <w:color w:val="000000"/>
        </w:rPr>
        <w:t>postoperative</w:t>
      </w:r>
      <w:r w:rsidRPr="009944F2">
        <w:rPr>
          <w:rStyle w:val="apple-converted-space"/>
          <w:rFonts w:eastAsiaTheme="majorEastAsia"/>
          <w:color w:val="000000"/>
        </w:rPr>
        <w:t> </w:t>
      </w:r>
      <w:r w:rsidRPr="009944F2">
        <w:rPr>
          <w:rStyle w:val="fadeinpfttw8"/>
          <w:rFonts w:eastAsiaTheme="majorEastAsia"/>
          <w:color w:val="000000"/>
        </w:rPr>
        <w:t>discomfort—a</w:t>
      </w:r>
      <w:r w:rsidRPr="009944F2">
        <w:rPr>
          <w:rStyle w:val="apple-converted-space"/>
          <w:rFonts w:eastAsiaTheme="majorEastAsia"/>
          <w:color w:val="000000"/>
        </w:rPr>
        <w:t> </w:t>
      </w:r>
      <w:r w:rsidRPr="009944F2">
        <w:rPr>
          <w:rStyle w:val="fadeinpfttw8"/>
          <w:rFonts w:eastAsiaTheme="majorEastAsia"/>
          <w:color w:val="000000"/>
        </w:rPr>
        <w:t>likely</w:t>
      </w:r>
      <w:r w:rsidRPr="009944F2">
        <w:rPr>
          <w:rStyle w:val="apple-converted-space"/>
          <w:rFonts w:eastAsiaTheme="majorEastAsia"/>
          <w:color w:val="000000"/>
        </w:rPr>
        <w:t> </w:t>
      </w:r>
      <w:r w:rsidRPr="009944F2">
        <w:rPr>
          <w:rStyle w:val="fadeinpfttw8"/>
          <w:rFonts w:eastAsiaTheme="majorEastAsia"/>
          <w:color w:val="000000"/>
        </w:rPr>
        <w:t>consequence</w:t>
      </w:r>
      <w:r w:rsidRPr="009944F2">
        <w:rPr>
          <w:rStyle w:val="apple-converted-space"/>
          <w:rFonts w:eastAsiaTheme="majorEastAsia"/>
          <w:color w:val="000000"/>
        </w:rPr>
        <w:t> </w:t>
      </w:r>
      <w:r w:rsidRPr="009944F2">
        <w:rPr>
          <w:rStyle w:val="fadeinpfttw8"/>
          <w:rFonts w:eastAsiaTheme="majorEastAsia"/>
          <w:color w:val="000000"/>
        </w:rPr>
        <w:t>of</w:t>
      </w:r>
      <w:r w:rsidRPr="009944F2">
        <w:rPr>
          <w:rStyle w:val="apple-converted-space"/>
          <w:rFonts w:eastAsiaTheme="majorEastAsia"/>
          <w:color w:val="000000"/>
        </w:rPr>
        <w:t> </w:t>
      </w:r>
      <w:r w:rsidRPr="009944F2">
        <w:rPr>
          <w:rStyle w:val="fadeinpfttw8"/>
          <w:rFonts w:eastAsiaTheme="majorEastAsia"/>
          <w:color w:val="000000"/>
        </w:rPr>
        <w:t>faster</w:t>
      </w:r>
      <w:r w:rsidRPr="009944F2">
        <w:rPr>
          <w:rStyle w:val="apple-converted-space"/>
          <w:rFonts w:eastAsiaTheme="majorEastAsia"/>
          <w:color w:val="000000"/>
        </w:rPr>
        <w:t> </w:t>
      </w:r>
      <w:r w:rsidRPr="009944F2">
        <w:rPr>
          <w:rStyle w:val="fadeinpfttw8"/>
          <w:rFonts w:eastAsiaTheme="majorEastAsia"/>
          <w:color w:val="000000"/>
        </w:rPr>
        <w:t>angiogenesis</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early</w:t>
      </w:r>
      <w:r w:rsidRPr="009944F2">
        <w:rPr>
          <w:rStyle w:val="apple-converted-space"/>
          <w:rFonts w:eastAsiaTheme="majorEastAsia"/>
          <w:color w:val="000000"/>
        </w:rPr>
        <w:t> </w:t>
      </w:r>
      <w:r w:rsidRPr="009944F2">
        <w:rPr>
          <w:rStyle w:val="fadeinpfttw8"/>
          <w:rFonts w:eastAsiaTheme="majorEastAsia"/>
          <w:color w:val="000000"/>
        </w:rPr>
        <w:t>matrix</w:t>
      </w:r>
      <w:r w:rsidR="00D51F6D">
        <w:rPr>
          <w:rStyle w:val="apple-converted-space"/>
          <w:rFonts w:eastAsiaTheme="majorEastAsia"/>
          <w:color w:val="000000"/>
        </w:rPr>
        <w:t xml:space="preserve"> turnover</w:t>
      </w:r>
      <w:r w:rsidR="00D51F6D">
        <w:rPr>
          <w:rStyle w:val="fadeinpfttw8"/>
          <w:rFonts w:eastAsiaTheme="majorEastAsia"/>
          <w:color w:val="000000"/>
          <w:vertAlign w:val="superscript"/>
        </w:rPr>
        <w:t>7,</w:t>
      </w:r>
      <w:r w:rsidR="00D51F6D" w:rsidRPr="00D51F6D">
        <w:rPr>
          <w:rStyle w:val="fadeinpfttw8"/>
          <w:rFonts w:eastAsiaTheme="majorEastAsia"/>
          <w:color w:val="000000"/>
          <w:vertAlign w:val="superscript"/>
        </w:rPr>
        <w:t>26</w:t>
      </w:r>
      <w:r w:rsidR="00D51F6D">
        <w:rPr>
          <w:rStyle w:val="fadeinpfttw8"/>
          <w:rFonts w:eastAsiaTheme="majorEastAsia"/>
          <w:color w:val="000000"/>
          <w:vertAlign w:val="superscript"/>
        </w:rPr>
        <w:t>-30,32-35</w:t>
      </w:r>
      <w:hyperlink r:id="rId34" w:tgtFrame="_blank" w:history="1"/>
      <w:hyperlink r:id="rId35" w:tgtFrame="_blank" w:history="1"/>
      <w:r w:rsidRPr="009944F2">
        <w:rPr>
          <w:rStyle w:val="fadeinpfttw8"/>
          <w:rFonts w:eastAsiaTheme="majorEastAsia"/>
          <w:color w:val="000000"/>
        </w:rPr>
        <w:t>.</w:t>
      </w:r>
    </w:p>
    <w:p w14:paraId="2720648F" w14:textId="362C17A6" w:rsidR="009277ED" w:rsidRPr="009944F2" w:rsidRDefault="009277ED" w:rsidP="00661356">
      <w:pPr>
        <w:pStyle w:val="NormalWeb"/>
        <w:spacing w:line="360" w:lineRule="auto"/>
        <w:rPr>
          <w:b/>
          <w:bCs/>
          <w:color w:val="000000"/>
        </w:rPr>
      </w:pPr>
      <w:r w:rsidRPr="009944F2">
        <w:rPr>
          <w:rStyle w:val="fadeinpfttw8"/>
          <w:rFonts w:eastAsiaTheme="majorEastAsia"/>
          <w:b/>
          <w:bCs/>
          <w:color w:val="000000"/>
        </w:rPr>
        <w:t>6.4 Enamel</w:t>
      </w:r>
      <w:r w:rsidRPr="009944F2">
        <w:rPr>
          <w:rStyle w:val="apple-converted-space"/>
          <w:rFonts w:eastAsiaTheme="majorEastAsia"/>
          <w:b/>
          <w:bCs/>
          <w:color w:val="000000"/>
        </w:rPr>
        <w:t> </w:t>
      </w:r>
      <w:r w:rsidRPr="009944F2">
        <w:rPr>
          <w:rStyle w:val="fadeinpfttw8"/>
          <w:rFonts w:eastAsiaTheme="majorEastAsia"/>
          <w:b/>
          <w:bCs/>
          <w:color w:val="000000"/>
        </w:rPr>
        <w:t>Matrix</w:t>
      </w:r>
      <w:r w:rsidRPr="009944F2">
        <w:rPr>
          <w:rStyle w:val="apple-converted-space"/>
          <w:rFonts w:eastAsiaTheme="majorEastAsia"/>
          <w:b/>
          <w:bCs/>
          <w:color w:val="000000"/>
        </w:rPr>
        <w:t> </w:t>
      </w:r>
      <w:r w:rsidRPr="009944F2">
        <w:rPr>
          <w:rStyle w:val="fadeinpfttw8"/>
          <w:rFonts w:eastAsiaTheme="majorEastAsia"/>
          <w:b/>
          <w:bCs/>
          <w:color w:val="000000"/>
        </w:rPr>
        <w:t>Derivative (EMD)</w:t>
      </w:r>
    </w:p>
    <w:p w14:paraId="58517DDD" w14:textId="1E319D63" w:rsidR="00D51F6D" w:rsidRDefault="00D51F6D" w:rsidP="00661356">
      <w:pPr>
        <w:pStyle w:val="NormalWeb"/>
        <w:spacing w:line="360" w:lineRule="auto"/>
        <w:rPr>
          <w:rStyle w:val="fadeinpfttw8"/>
          <w:rFonts w:eastAsiaTheme="majorEastAsia"/>
          <w:color w:val="000000"/>
        </w:rPr>
      </w:pPr>
      <w:r w:rsidRPr="00D51F6D">
        <w:rPr>
          <w:rStyle w:val="fadeinpfttw8"/>
          <w:rFonts w:eastAsiaTheme="majorEastAsia"/>
          <w:color w:val="000000"/>
        </w:rPr>
        <w:lastRenderedPageBreak/>
        <w:t xml:space="preserve">Systematic review and </w:t>
      </w:r>
      <w:r w:rsidR="003E3385" w:rsidRPr="00D51F6D">
        <w:rPr>
          <w:rStyle w:val="fadeinpfttw8"/>
          <w:rFonts w:eastAsiaTheme="majorEastAsia"/>
          <w:color w:val="000000"/>
        </w:rPr>
        <w:t>meta</w:t>
      </w:r>
      <w:r w:rsidR="003E3385">
        <w:rPr>
          <w:rStyle w:val="fadeinpfttw8"/>
          <w:rFonts w:eastAsiaTheme="majorEastAsia"/>
          <w:color w:val="000000"/>
        </w:rPr>
        <w:t>-</w:t>
      </w:r>
      <w:r w:rsidRPr="00D51F6D">
        <w:rPr>
          <w:rStyle w:val="fadeinpfttw8"/>
          <w:rFonts w:eastAsiaTheme="majorEastAsia"/>
          <w:color w:val="000000"/>
        </w:rPr>
        <w:t>analysis of 11 RCTs showed that CAF + CTG + EMD provided an additional 8 % complete root coverage advantage over CAF + CTG alone and yielded lower early bleeding and discomfort scores, although heterogeneity was moderate</w:t>
      </w:r>
      <w:r>
        <w:rPr>
          <w:rStyle w:val="fadeinpfttw8"/>
          <w:rFonts w:eastAsiaTheme="majorEastAsia"/>
          <w:color w:val="000000"/>
          <w:vertAlign w:val="superscript"/>
        </w:rPr>
        <w:t>1-4,30-36</w:t>
      </w:r>
      <w:r w:rsidRPr="00D51F6D">
        <w:rPr>
          <w:rStyle w:val="fadeinpfttw8"/>
          <w:rFonts w:eastAsiaTheme="majorEastAsia"/>
          <w:color w:val="000000"/>
        </w:rPr>
        <w:t>. Broader reviews place EMD among the most predictable biostimulants for enhancing connective tissue graft maturation and color match.</w:t>
      </w:r>
    </w:p>
    <w:p w14:paraId="490FC136" w14:textId="2C1FBAE4" w:rsidR="009277ED" w:rsidRPr="009944F2" w:rsidRDefault="009277ED" w:rsidP="00661356">
      <w:pPr>
        <w:pStyle w:val="NormalWeb"/>
        <w:spacing w:line="360" w:lineRule="auto"/>
        <w:rPr>
          <w:b/>
          <w:bCs/>
          <w:color w:val="000000"/>
        </w:rPr>
      </w:pPr>
      <w:r w:rsidRPr="009944F2">
        <w:rPr>
          <w:rStyle w:val="fadeinpfttw8"/>
          <w:rFonts w:eastAsiaTheme="majorEastAsia"/>
          <w:b/>
          <w:bCs/>
          <w:color w:val="000000"/>
        </w:rPr>
        <w:t>6.5 Hyaluronic</w:t>
      </w:r>
      <w:r w:rsidRPr="009944F2">
        <w:rPr>
          <w:rStyle w:val="apple-converted-space"/>
          <w:rFonts w:eastAsiaTheme="majorEastAsia"/>
          <w:b/>
          <w:bCs/>
          <w:color w:val="000000"/>
        </w:rPr>
        <w:t> </w:t>
      </w:r>
      <w:r w:rsidRPr="009944F2">
        <w:rPr>
          <w:rStyle w:val="fadeinpfttw8"/>
          <w:rFonts w:eastAsiaTheme="majorEastAsia"/>
          <w:b/>
          <w:bCs/>
          <w:color w:val="000000"/>
        </w:rPr>
        <w:t>Acid (HA)</w:t>
      </w:r>
    </w:p>
    <w:p w14:paraId="765CBB85" w14:textId="5218F122" w:rsidR="00D51F6D" w:rsidRDefault="00A925A2" w:rsidP="00661356">
      <w:pPr>
        <w:pStyle w:val="NormalWeb"/>
        <w:spacing w:line="360" w:lineRule="auto"/>
        <w:rPr>
          <w:rStyle w:val="fadeinpfttw8"/>
          <w:rFonts w:eastAsiaTheme="majorEastAsia"/>
          <w:color w:val="000000"/>
        </w:rPr>
      </w:pPr>
      <w:r w:rsidRPr="00D51F6D">
        <w:rPr>
          <w:rStyle w:val="fadeinpfttw8"/>
          <w:rFonts w:eastAsiaTheme="majorEastAsia"/>
          <w:color w:val="000000"/>
        </w:rPr>
        <w:t>Cross</w:t>
      </w:r>
      <w:r>
        <w:rPr>
          <w:rStyle w:val="fadeinpfttw8"/>
          <w:rFonts w:eastAsiaTheme="majorEastAsia"/>
          <w:color w:val="000000"/>
        </w:rPr>
        <w:t>-</w:t>
      </w:r>
      <w:r w:rsidR="00D51F6D" w:rsidRPr="00D51F6D">
        <w:rPr>
          <w:rStyle w:val="fadeinpfttw8"/>
          <w:rFonts w:eastAsiaTheme="majorEastAsia"/>
          <w:color w:val="000000"/>
        </w:rPr>
        <w:t xml:space="preserve">linked HA hydrogels maintain moisture and modulate inflammation. A 2024 </w:t>
      </w:r>
      <w:r w:rsidRPr="00D51F6D">
        <w:rPr>
          <w:rStyle w:val="fadeinpfttw8"/>
          <w:rFonts w:eastAsiaTheme="majorEastAsia"/>
          <w:color w:val="000000"/>
        </w:rPr>
        <w:t>split</w:t>
      </w:r>
      <w:r>
        <w:rPr>
          <w:rStyle w:val="fadeinpfttw8"/>
          <w:rFonts w:eastAsiaTheme="majorEastAsia"/>
          <w:color w:val="000000"/>
        </w:rPr>
        <w:t>-</w:t>
      </w:r>
      <w:r w:rsidR="00D51F6D" w:rsidRPr="00D51F6D">
        <w:rPr>
          <w:rStyle w:val="fadeinpfttw8"/>
          <w:rFonts w:eastAsiaTheme="majorEastAsia"/>
          <w:color w:val="000000"/>
        </w:rPr>
        <w:t xml:space="preserve">mouth RCT reported that CAF sites treated with 0.3 ml injectable HA exhibited 25 % lower </w:t>
      </w:r>
      <w:r>
        <w:rPr>
          <w:rStyle w:val="fadeinpfttw8"/>
          <w:rFonts w:eastAsiaTheme="majorEastAsia"/>
          <w:color w:val="000000"/>
        </w:rPr>
        <w:t>w</w:t>
      </w:r>
      <w:r w:rsidR="00D51F6D" w:rsidRPr="00D51F6D">
        <w:rPr>
          <w:rStyle w:val="fadeinpfttw8"/>
          <w:rFonts w:eastAsiaTheme="majorEastAsia"/>
          <w:color w:val="000000"/>
        </w:rPr>
        <w:t>eek 1 pain and similar root coverage outcomes versus controls. Adjunctive HA in tunnel procedures likewise improved early comfort and marginal tissue thickness at three months</w:t>
      </w:r>
      <w:r w:rsidR="00D51F6D" w:rsidRPr="00D51F6D">
        <w:rPr>
          <w:rStyle w:val="fadeinpfttw8"/>
          <w:rFonts w:eastAsiaTheme="majorEastAsia"/>
          <w:color w:val="000000"/>
          <w:vertAlign w:val="superscript"/>
        </w:rPr>
        <w:t>24,27,30,37</w:t>
      </w:r>
      <w:r w:rsidR="00D51F6D" w:rsidRPr="00D51F6D">
        <w:rPr>
          <w:rStyle w:val="fadeinpfttw8"/>
          <w:rFonts w:eastAsiaTheme="majorEastAsia"/>
          <w:color w:val="000000"/>
        </w:rPr>
        <w:t>.</w:t>
      </w:r>
    </w:p>
    <w:p w14:paraId="0E804BF8" w14:textId="3769F159" w:rsidR="009277ED" w:rsidRPr="009944F2" w:rsidRDefault="009277ED" w:rsidP="00661356">
      <w:pPr>
        <w:pStyle w:val="NormalWeb"/>
        <w:spacing w:line="360" w:lineRule="auto"/>
        <w:rPr>
          <w:b/>
          <w:bCs/>
          <w:color w:val="000000"/>
        </w:rPr>
      </w:pPr>
      <w:r w:rsidRPr="009944F2">
        <w:rPr>
          <w:rStyle w:val="fadeinpfttw8"/>
          <w:rFonts w:eastAsiaTheme="majorEastAsia"/>
          <w:b/>
          <w:bCs/>
          <w:color w:val="000000"/>
        </w:rPr>
        <w:t>6.6 Low</w:t>
      </w:r>
      <w:r w:rsidRPr="009944F2">
        <w:rPr>
          <w:rStyle w:val="fadeinpfttw8"/>
          <w:rFonts w:eastAsiaTheme="majorEastAsia"/>
          <w:b/>
          <w:bCs/>
          <w:color w:val="000000"/>
        </w:rPr>
        <w:noBreakHyphen/>
        <w:t>Level</w:t>
      </w:r>
      <w:r w:rsidRPr="009944F2">
        <w:rPr>
          <w:rStyle w:val="apple-converted-space"/>
          <w:rFonts w:eastAsiaTheme="majorEastAsia"/>
          <w:b/>
          <w:bCs/>
          <w:color w:val="000000"/>
        </w:rPr>
        <w:t> </w:t>
      </w:r>
      <w:r w:rsidRPr="009944F2">
        <w:rPr>
          <w:rStyle w:val="fadeinpfttw8"/>
          <w:rFonts w:eastAsiaTheme="majorEastAsia"/>
          <w:b/>
          <w:bCs/>
          <w:color w:val="000000"/>
        </w:rPr>
        <w:t>Laser</w:t>
      </w:r>
      <w:r w:rsidRPr="009944F2">
        <w:rPr>
          <w:rStyle w:val="apple-converted-space"/>
          <w:rFonts w:eastAsiaTheme="majorEastAsia"/>
          <w:b/>
          <w:bCs/>
          <w:color w:val="000000"/>
        </w:rPr>
        <w:t> </w:t>
      </w:r>
      <w:r w:rsidRPr="009944F2">
        <w:rPr>
          <w:rStyle w:val="fadeinpfttw8"/>
          <w:rFonts w:eastAsiaTheme="majorEastAsia"/>
          <w:b/>
          <w:bCs/>
          <w:color w:val="000000"/>
        </w:rPr>
        <w:t>Therapy (LLLT) /</w:t>
      </w:r>
      <w:r w:rsidRPr="009944F2">
        <w:rPr>
          <w:rStyle w:val="apple-converted-space"/>
          <w:rFonts w:eastAsiaTheme="majorEastAsia"/>
          <w:b/>
          <w:bCs/>
          <w:color w:val="000000"/>
        </w:rPr>
        <w:t> </w:t>
      </w:r>
      <w:r w:rsidRPr="009944F2">
        <w:rPr>
          <w:rStyle w:val="fadeinpfttw8"/>
          <w:rFonts w:eastAsiaTheme="majorEastAsia"/>
          <w:b/>
          <w:bCs/>
          <w:color w:val="000000"/>
        </w:rPr>
        <w:t>Photobiomodulation</w:t>
      </w:r>
    </w:p>
    <w:p w14:paraId="62C155B1" w14:textId="4969D623" w:rsidR="00D51F6D" w:rsidRDefault="00D51F6D" w:rsidP="00661356">
      <w:pPr>
        <w:pStyle w:val="NormalWeb"/>
        <w:spacing w:line="360" w:lineRule="auto"/>
        <w:rPr>
          <w:rStyle w:val="fadeinpfttw8"/>
          <w:rFonts w:eastAsiaTheme="majorEastAsia"/>
          <w:color w:val="000000"/>
        </w:rPr>
      </w:pPr>
      <w:r w:rsidRPr="00D51F6D">
        <w:rPr>
          <w:rStyle w:val="fadeinpfttw8"/>
          <w:rFonts w:eastAsiaTheme="majorEastAsia"/>
          <w:color w:val="000000"/>
        </w:rPr>
        <w:t xml:space="preserve">LLLT (635–830 nm) enhances mitochondrial ATP production and suppresses proinflammatory cytokines. A 2023 systematic review found that LLLT shortened donor site healing by ≈ 2.4 days and reduced VAS pain by 1 cm across periodontal and implant surgeries. A 2025 RCT specifically on soft tissue graft harvests corroborated these effects, noting quicker collagen </w:t>
      </w:r>
      <w:r w:rsidR="00A925A2" w:rsidRPr="00D51F6D">
        <w:rPr>
          <w:rStyle w:val="fadeinpfttw8"/>
          <w:rFonts w:eastAsiaTheme="majorEastAsia"/>
          <w:color w:val="000000"/>
        </w:rPr>
        <w:t>cross</w:t>
      </w:r>
      <w:r w:rsidR="00A925A2">
        <w:rPr>
          <w:rStyle w:val="fadeinpfttw8"/>
          <w:rFonts w:eastAsiaTheme="majorEastAsia"/>
          <w:color w:val="000000"/>
        </w:rPr>
        <w:t>-</w:t>
      </w:r>
      <w:r w:rsidRPr="00D51F6D">
        <w:rPr>
          <w:rStyle w:val="fadeinpfttw8"/>
          <w:rFonts w:eastAsiaTheme="majorEastAsia"/>
          <w:color w:val="000000"/>
        </w:rPr>
        <w:t>linking on histology</w:t>
      </w:r>
      <w:r>
        <w:rPr>
          <w:rStyle w:val="fadeinpfttw8"/>
          <w:rFonts w:eastAsiaTheme="majorEastAsia"/>
          <w:color w:val="000000"/>
          <w:vertAlign w:val="superscript"/>
        </w:rPr>
        <w:t>2,3,6,8,9,36,37</w:t>
      </w:r>
      <w:r w:rsidRPr="00D51F6D">
        <w:rPr>
          <w:rStyle w:val="fadeinpfttw8"/>
          <w:rFonts w:eastAsiaTheme="majorEastAsia"/>
          <w:color w:val="000000"/>
        </w:rPr>
        <w:t>.</w:t>
      </w:r>
    </w:p>
    <w:p w14:paraId="71A3A4A8" w14:textId="54FC010E" w:rsidR="009277ED" w:rsidRPr="009944F2" w:rsidRDefault="009277ED" w:rsidP="00661356">
      <w:pPr>
        <w:pStyle w:val="NormalWeb"/>
        <w:spacing w:line="360" w:lineRule="auto"/>
        <w:rPr>
          <w:b/>
          <w:bCs/>
          <w:color w:val="000000"/>
        </w:rPr>
      </w:pPr>
      <w:r w:rsidRPr="009944F2">
        <w:rPr>
          <w:rStyle w:val="fadeinpfttw8"/>
          <w:rFonts w:eastAsiaTheme="majorEastAsia"/>
          <w:b/>
          <w:bCs/>
          <w:color w:val="000000"/>
        </w:rPr>
        <w:t>6.7 Intra</w:t>
      </w:r>
      <w:r w:rsidRPr="009944F2">
        <w:rPr>
          <w:rStyle w:val="fadeinpfttw8"/>
          <w:rFonts w:eastAsiaTheme="majorEastAsia"/>
          <w:b/>
          <w:bCs/>
          <w:color w:val="000000"/>
        </w:rPr>
        <w:noBreakHyphen/>
        <w:t>Oral</w:t>
      </w:r>
      <w:r w:rsidRPr="009944F2">
        <w:rPr>
          <w:rStyle w:val="apple-converted-space"/>
          <w:rFonts w:eastAsiaTheme="majorEastAsia"/>
          <w:b/>
          <w:bCs/>
          <w:color w:val="000000"/>
        </w:rPr>
        <w:t> </w:t>
      </w:r>
      <w:r w:rsidRPr="009944F2">
        <w:rPr>
          <w:rStyle w:val="fadeinpfttw8"/>
          <w:rFonts w:eastAsiaTheme="majorEastAsia"/>
          <w:b/>
          <w:bCs/>
          <w:color w:val="000000"/>
        </w:rPr>
        <w:t>Cryotherapy</w:t>
      </w:r>
    </w:p>
    <w:p w14:paraId="632A43C0" w14:textId="03E1654C" w:rsidR="00D51F6D" w:rsidRDefault="00D51F6D" w:rsidP="00661356">
      <w:pPr>
        <w:pStyle w:val="NormalWeb"/>
        <w:spacing w:line="360" w:lineRule="auto"/>
        <w:rPr>
          <w:rStyle w:val="fadeinpfttw8"/>
          <w:rFonts w:eastAsiaTheme="majorEastAsia"/>
          <w:color w:val="000000"/>
        </w:rPr>
      </w:pPr>
      <w:r w:rsidRPr="00D51F6D">
        <w:rPr>
          <w:rStyle w:val="fadeinpfttw8"/>
          <w:rFonts w:eastAsiaTheme="majorEastAsia"/>
          <w:color w:val="000000"/>
        </w:rPr>
        <w:t xml:space="preserve">Localized cold packs blunt nociceptor conduction and limit edema. A 2024 randomized trial using 10 min on/10 min off cycles </w:t>
      </w:r>
      <w:r w:rsidR="00A925A2" w:rsidRPr="00D51F6D">
        <w:rPr>
          <w:rStyle w:val="fadeinpfttw8"/>
          <w:rFonts w:eastAsiaTheme="majorEastAsia"/>
          <w:color w:val="000000"/>
        </w:rPr>
        <w:t>post</w:t>
      </w:r>
      <w:r w:rsidR="00A925A2">
        <w:rPr>
          <w:rStyle w:val="fadeinpfttw8"/>
          <w:rFonts w:eastAsiaTheme="majorEastAsia"/>
          <w:color w:val="000000"/>
        </w:rPr>
        <w:t>-</w:t>
      </w:r>
      <w:r w:rsidRPr="00D51F6D">
        <w:rPr>
          <w:rStyle w:val="fadeinpfttw8"/>
          <w:rFonts w:eastAsiaTheme="majorEastAsia"/>
          <w:color w:val="000000"/>
        </w:rPr>
        <w:t xml:space="preserve">surgery demonstrated significantly lower pain scores up to 48 h and reduced Substance P levels compared with controls. Cryotherapy is inexpensive, </w:t>
      </w:r>
      <w:r w:rsidR="00B40B61" w:rsidRPr="00D51F6D">
        <w:rPr>
          <w:rStyle w:val="fadeinpfttw8"/>
          <w:rFonts w:eastAsiaTheme="majorEastAsia"/>
          <w:color w:val="000000"/>
        </w:rPr>
        <w:t>non</w:t>
      </w:r>
      <w:r w:rsidR="00B40B61">
        <w:rPr>
          <w:rStyle w:val="fadeinpfttw8"/>
          <w:rFonts w:eastAsiaTheme="majorEastAsia" w:hint="eastAsia"/>
          <w:color w:val="000000"/>
          <w:lang w:eastAsia="ko-KR"/>
        </w:rPr>
        <w:t>-</w:t>
      </w:r>
      <w:r w:rsidRPr="00D51F6D">
        <w:rPr>
          <w:rStyle w:val="fadeinpfttw8"/>
          <w:rFonts w:eastAsiaTheme="majorEastAsia"/>
          <w:color w:val="000000"/>
        </w:rPr>
        <w:t>invasive, and easily combined with other modalities</w:t>
      </w:r>
      <w:r>
        <w:rPr>
          <w:rStyle w:val="fadeinpfttw8"/>
          <w:rFonts w:eastAsiaTheme="majorEastAsia"/>
          <w:color w:val="000000"/>
          <w:vertAlign w:val="superscript"/>
        </w:rPr>
        <w:t>3-8,29</w:t>
      </w:r>
      <w:r w:rsidRPr="00D51F6D">
        <w:rPr>
          <w:rStyle w:val="fadeinpfttw8"/>
          <w:rFonts w:eastAsiaTheme="majorEastAsia"/>
          <w:color w:val="000000"/>
        </w:rPr>
        <w:t>.</w:t>
      </w:r>
    </w:p>
    <w:p w14:paraId="07CA7134" w14:textId="782FF72C" w:rsidR="009277ED" w:rsidRPr="009944F2" w:rsidRDefault="009277ED" w:rsidP="00661356">
      <w:pPr>
        <w:pStyle w:val="NormalWeb"/>
        <w:spacing w:line="360" w:lineRule="auto"/>
        <w:rPr>
          <w:b/>
          <w:bCs/>
          <w:color w:val="000000"/>
        </w:rPr>
      </w:pPr>
      <w:r w:rsidRPr="009944F2">
        <w:rPr>
          <w:rStyle w:val="fadeinpfttw8"/>
          <w:rFonts w:eastAsiaTheme="majorEastAsia"/>
          <w:b/>
          <w:bCs/>
          <w:color w:val="000000"/>
        </w:rPr>
        <w:t>6.8 Topical</w:t>
      </w:r>
      <w:r w:rsidRPr="009944F2">
        <w:rPr>
          <w:rStyle w:val="apple-converted-space"/>
          <w:rFonts w:eastAsiaTheme="majorEastAsia"/>
          <w:b/>
          <w:bCs/>
          <w:color w:val="000000"/>
        </w:rPr>
        <w:t> </w:t>
      </w:r>
      <w:r w:rsidRPr="009944F2">
        <w:rPr>
          <w:rStyle w:val="fadeinpfttw8"/>
          <w:rFonts w:eastAsiaTheme="majorEastAsia"/>
          <w:b/>
          <w:bCs/>
          <w:color w:val="000000"/>
        </w:rPr>
        <w:t>NSAIDs</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Pr="009944F2">
        <w:rPr>
          <w:rStyle w:val="fadeinpfttw8"/>
          <w:rFonts w:eastAsiaTheme="majorEastAsia"/>
          <w:b/>
          <w:bCs/>
          <w:color w:val="000000"/>
        </w:rPr>
        <w:t>Multimodal</w:t>
      </w:r>
      <w:r w:rsidRPr="009944F2">
        <w:rPr>
          <w:rStyle w:val="apple-converted-space"/>
          <w:rFonts w:eastAsiaTheme="majorEastAsia"/>
          <w:b/>
          <w:bCs/>
          <w:color w:val="000000"/>
        </w:rPr>
        <w:t> </w:t>
      </w:r>
      <w:r w:rsidRPr="009944F2">
        <w:rPr>
          <w:rStyle w:val="fadeinpfttw8"/>
          <w:rFonts w:eastAsiaTheme="majorEastAsia"/>
          <w:b/>
          <w:bCs/>
          <w:color w:val="000000"/>
        </w:rPr>
        <w:t>Analgesia</w:t>
      </w:r>
    </w:p>
    <w:p w14:paraId="7C658CC9" w14:textId="78F7C1DD" w:rsidR="009277ED" w:rsidRPr="009944F2" w:rsidRDefault="009277ED" w:rsidP="00661356">
      <w:pPr>
        <w:pStyle w:val="NormalWeb"/>
        <w:spacing w:line="360" w:lineRule="auto"/>
        <w:rPr>
          <w:color w:val="000000"/>
        </w:rPr>
      </w:pPr>
      <w:r w:rsidRPr="009944F2">
        <w:rPr>
          <w:rStyle w:val="fadeinpfttw8"/>
          <w:rFonts w:eastAsiaTheme="majorEastAsia"/>
          <w:color w:val="000000"/>
        </w:rPr>
        <w:t>Topical</w:t>
      </w:r>
      <w:r w:rsidRPr="009944F2">
        <w:rPr>
          <w:rStyle w:val="apple-converted-space"/>
          <w:rFonts w:eastAsiaTheme="majorEastAsia"/>
          <w:color w:val="000000"/>
        </w:rPr>
        <w:t> </w:t>
      </w:r>
      <w:r w:rsidRPr="009944F2">
        <w:rPr>
          <w:rStyle w:val="fadeinpfttw8"/>
          <w:rFonts w:eastAsiaTheme="majorEastAsia"/>
          <w:color w:val="000000"/>
        </w:rPr>
        <w:t>ketorolac,</w:t>
      </w:r>
      <w:r w:rsidRPr="009944F2">
        <w:rPr>
          <w:rStyle w:val="apple-converted-space"/>
          <w:rFonts w:eastAsiaTheme="majorEastAsia"/>
          <w:color w:val="000000"/>
        </w:rPr>
        <w:t> </w:t>
      </w:r>
      <w:r w:rsidRPr="009944F2">
        <w:rPr>
          <w:rStyle w:val="fadeinpfttw8"/>
          <w:rFonts w:eastAsiaTheme="majorEastAsia"/>
          <w:color w:val="000000"/>
        </w:rPr>
        <w:t>diclofenac,</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flurbiprofen</w:t>
      </w:r>
      <w:r w:rsidRPr="009944F2">
        <w:rPr>
          <w:rStyle w:val="apple-converted-space"/>
          <w:rFonts w:eastAsiaTheme="majorEastAsia"/>
          <w:color w:val="000000"/>
        </w:rPr>
        <w:t> </w:t>
      </w:r>
      <w:r w:rsidRPr="009944F2">
        <w:rPr>
          <w:rStyle w:val="fadeinpfttw8"/>
          <w:rFonts w:eastAsiaTheme="majorEastAsia"/>
          <w:color w:val="000000"/>
        </w:rPr>
        <w:t>achieve</w:t>
      </w:r>
      <w:r w:rsidRPr="009944F2">
        <w:rPr>
          <w:rStyle w:val="apple-converted-space"/>
          <w:rFonts w:eastAsiaTheme="majorEastAsia"/>
          <w:color w:val="000000"/>
        </w:rPr>
        <w:t> </w:t>
      </w:r>
      <w:r w:rsidRPr="009944F2">
        <w:rPr>
          <w:rStyle w:val="fadeinpfttw8"/>
          <w:rFonts w:eastAsiaTheme="majorEastAsia"/>
          <w:color w:val="000000"/>
        </w:rPr>
        <w:t>high</w:t>
      </w:r>
      <w:r w:rsidRPr="009944F2">
        <w:rPr>
          <w:rStyle w:val="apple-converted-space"/>
          <w:rFonts w:eastAsiaTheme="majorEastAsia"/>
          <w:color w:val="000000"/>
        </w:rPr>
        <w:t> </w:t>
      </w:r>
      <w:r w:rsidRPr="009944F2">
        <w:rPr>
          <w:rStyle w:val="fadeinpfttw8"/>
          <w:rFonts w:eastAsiaTheme="majorEastAsia"/>
          <w:color w:val="000000"/>
        </w:rPr>
        <w:t>local</w:t>
      </w:r>
      <w:r w:rsidRPr="009944F2">
        <w:rPr>
          <w:rStyle w:val="apple-converted-space"/>
          <w:rFonts w:eastAsiaTheme="majorEastAsia"/>
          <w:color w:val="000000"/>
        </w:rPr>
        <w:t> </w:t>
      </w:r>
      <w:r w:rsidRPr="009944F2">
        <w:rPr>
          <w:rStyle w:val="fadeinpfttw8"/>
          <w:rFonts w:eastAsiaTheme="majorEastAsia"/>
          <w:color w:val="000000"/>
        </w:rPr>
        <w:t>concentrations</w:t>
      </w:r>
      <w:r w:rsidRPr="009944F2">
        <w:rPr>
          <w:rStyle w:val="apple-converted-space"/>
          <w:rFonts w:eastAsiaTheme="majorEastAsia"/>
          <w:color w:val="000000"/>
        </w:rPr>
        <w:t> </w:t>
      </w:r>
      <w:r w:rsidRPr="009944F2">
        <w:rPr>
          <w:rStyle w:val="fadeinpfttw8"/>
          <w:rFonts w:eastAsiaTheme="majorEastAsia"/>
          <w:color w:val="000000"/>
        </w:rPr>
        <w:t>with</w:t>
      </w:r>
      <w:r w:rsidRPr="009944F2">
        <w:rPr>
          <w:rStyle w:val="apple-converted-space"/>
          <w:rFonts w:eastAsiaTheme="majorEastAsia"/>
          <w:color w:val="000000"/>
        </w:rPr>
        <w:t> </w:t>
      </w:r>
      <w:r w:rsidRPr="009944F2">
        <w:rPr>
          <w:rStyle w:val="fadeinpfttw8"/>
          <w:rFonts w:eastAsiaTheme="majorEastAsia"/>
          <w:color w:val="000000"/>
        </w:rPr>
        <w:t>minimal</w:t>
      </w:r>
      <w:r w:rsidRPr="009944F2">
        <w:rPr>
          <w:rStyle w:val="apple-converted-space"/>
          <w:rFonts w:eastAsiaTheme="majorEastAsia"/>
          <w:color w:val="000000"/>
        </w:rPr>
        <w:t> </w:t>
      </w:r>
      <w:r w:rsidR="00B40B61">
        <w:rPr>
          <w:rStyle w:val="apple-converted-space"/>
          <w:rFonts w:eastAsiaTheme="majorEastAsia" w:hint="eastAsia"/>
          <w:color w:val="000000"/>
          <w:lang w:eastAsia="ko-KR"/>
        </w:rPr>
        <w:t xml:space="preserve">  </w:t>
      </w:r>
      <w:r w:rsidRPr="009944F2">
        <w:rPr>
          <w:rStyle w:val="fadeinpfttw8"/>
          <w:rFonts w:eastAsiaTheme="majorEastAsia"/>
          <w:color w:val="000000"/>
        </w:rPr>
        <w:t>systemic</w:t>
      </w:r>
      <w:r w:rsidRPr="009944F2">
        <w:rPr>
          <w:rStyle w:val="apple-converted-space"/>
          <w:rFonts w:eastAsiaTheme="majorEastAsia"/>
          <w:color w:val="000000"/>
        </w:rPr>
        <w:t> </w:t>
      </w:r>
      <w:r w:rsidRPr="009944F2">
        <w:rPr>
          <w:rStyle w:val="fadeinpfttw8"/>
          <w:rFonts w:eastAsiaTheme="majorEastAsia"/>
          <w:color w:val="000000"/>
        </w:rPr>
        <w:t>exposure.</w:t>
      </w:r>
      <w:r w:rsidRPr="009944F2">
        <w:rPr>
          <w:rStyle w:val="apple-converted-space"/>
          <w:rFonts w:eastAsiaTheme="majorEastAsia"/>
          <w:color w:val="000000"/>
        </w:rPr>
        <w:t> </w:t>
      </w:r>
      <w:r w:rsidRPr="009944F2">
        <w:rPr>
          <w:rStyle w:val="fadeinpfttw8"/>
          <w:rFonts w:eastAsiaTheme="majorEastAsia"/>
          <w:color w:val="000000"/>
        </w:rPr>
        <w:t>Multidisciplinary</w:t>
      </w:r>
      <w:r w:rsidRPr="009944F2">
        <w:rPr>
          <w:rStyle w:val="apple-converted-space"/>
          <w:rFonts w:eastAsiaTheme="majorEastAsia"/>
          <w:color w:val="000000"/>
        </w:rPr>
        <w:t> </w:t>
      </w:r>
      <w:r w:rsidRPr="009944F2">
        <w:rPr>
          <w:rStyle w:val="fadeinpfttw8"/>
          <w:rFonts w:eastAsiaTheme="majorEastAsia"/>
          <w:color w:val="000000"/>
        </w:rPr>
        <w:t>guidelines</w:t>
      </w:r>
      <w:r w:rsidRPr="009944F2">
        <w:rPr>
          <w:rStyle w:val="apple-converted-space"/>
          <w:rFonts w:eastAsiaTheme="majorEastAsia"/>
          <w:color w:val="000000"/>
        </w:rPr>
        <w:t> </w:t>
      </w:r>
      <w:r w:rsidRPr="009944F2">
        <w:rPr>
          <w:rStyle w:val="fadeinpfttw8"/>
          <w:rFonts w:eastAsiaTheme="majorEastAsia"/>
          <w:color w:val="000000"/>
        </w:rPr>
        <w:t>affirm</w:t>
      </w:r>
      <w:r w:rsidRPr="009944F2">
        <w:rPr>
          <w:rStyle w:val="apple-converted-space"/>
          <w:rFonts w:eastAsiaTheme="majorEastAsia"/>
          <w:color w:val="000000"/>
        </w:rPr>
        <w:t> </w:t>
      </w:r>
      <w:r w:rsidRPr="009944F2">
        <w:rPr>
          <w:rStyle w:val="fadeinpfttw8"/>
          <w:rFonts w:eastAsiaTheme="majorEastAsia"/>
          <w:color w:val="000000"/>
        </w:rPr>
        <w:t>that</w:t>
      </w:r>
      <w:r w:rsidRPr="009944F2">
        <w:rPr>
          <w:rStyle w:val="apple-converted-space"/>
          <w:rFonts w:eastAsiaTheme="majorEastAsia"/>
          <w:color w:val="000000"/>
        </w:rPr>
        <w:t> </w:t>
      </w:r>
      <w:r w:rsidRPr="009944F2">
        <w:rPr>
          <w:rStyle w:val="fadeinpfttw8"/>
          <w:rFonts w:eastAsiaTheme="majorEastAsia"/>
          <w:color w:val="000000"/>
        </w:rPr>
        <w:t>topical</w:t>
      </w:r>
      <w:r w:rsidRPr="009944F2">
        <w:rPr>
          <w:rStyle w:val="apple-converted-space"/>
          <w:rFonts w:eastAsiaTheme="majorEastAsia"/>
          <w:color w:val="000000"/>
        </w:rPr>
        <w:t> </w:t>
      </w:r>
      <w:r w:rsidRPr="009944F2">
        <w:rPr>
          <w:rStyle w:val="fadeinpfttw8"/>
          <w:rFonts w:eastAsiaTheme="majorEastAsia"/>
          <w:color w:val="000000"/>
        </w:rPr>
        <w:t>NSAIDs</w:t>
      </w:r>
      <w:r w:rsidRPr="009944F2">
        <w:rPr>
          <w:rStyle w:val="apple-converted-space"/>
          <w:rFonts w:eastAsiaTheme="majorEastAsia"/>
          <w:color w:val="000000"/>
        </w:rPr>
        <w:t> </w:t>
      </w:r>
      <w:r w:rsidRPr="009944F2">
        <w:rPr>
          <w:rStyle w:val="fadeinpfttw8"/>
          <w:rFonts w:eastAsiaTheme="majorEastAsia"/>
          <w:color w:val="000000"/>
        </w:rPr>
        <w:t>outperform</w:t>
      </w:r>
      <w:r w:rsidRPr="009944F2">
        <w:rPr>
          <w:rStyle w:val="apple-converted-space"/>
          <w:rFonts w:eastAsiaTheme="majorEastAsia"/>
          <w:color w:val="000000"/>
        </w:rPr>
        <w:t> </w:t>
      </w:r>
      <w:r w:rsidRPr="009944F2">
        <w:rPr>
          <w:rStyle w:val="fadeinpfttw8"/>
          <w:rFonts w:eastAsiaTheme="majorEastAsia"/>
          <w:color w:val="000000"/>
        </w:rPr>
        <w:t>placebo</w:t>
      </w:r>
      <w:r w:rsidRPr="009944F2">
        <w:rPr>
          <w:rStyle w:val="apple-converted-space"/>
          <w:rFonts w:eastAsiaTheme="majorEastAsia"/>
          <w:color w:val="000000"/>
        </w:rPr>
        <w:t> </w:t>
      </w:r>
      <w:r w:rsidRPr="009944F2">
        <w:rPr>
          <w:rStyle w:val="fadeinpfttw8"/>
          <w:rFonts w:eastAsiaTheme="majorEastAsia"/>
          <w:color w:val="000000"/>
        </w:rPr>
        <w:t>for</w:t>
      </w:r>
      <w:r w:rsidRPr="009944F2">
        <w:rPr>
          <w:rStyle w:val="apple-converted-space"/>
          <w:rFonts w:eastAsiaTheme="majorEastAsia"/>
          <w:color w:val="000000"/>
        </w:rPr>
        <w:t> </w:t>
      </w:r>
      <w:r w:rsidRPr="009944F2">
        <w:rPr>
          <w:rStyle w:val="fadeinpfttw8"/>
          <w:rFonts w:eastAsiaTheme="majorEastAsia"/>
          <w:color w:val="000000"/>
        </w:rPr>
        <w:t>acute</w:t>
      </w:r>
      <w:r w:rsidRPr="009944F2">
        <w:rPr>
          <w:rStyle w:val="apple-converted-space"/>
          <w:rFonts w:eastAsiaTheme="majorEastAsia"/>
          <w:color w:val="000000"/>
        </w:rPr>
        <w:t> </w:t>
      </w:r>
      <w:r w:rsidRPr="009944F2">
        <w:rPr>
          <w:rStyle w:val="fadeinpfttw8"/>
          <w:rFonts w:eastAsiaTheme="majorEastAsia"/>
          <w:color w:val="000000"/>
        </w:rPr>
        <w:t>postoperative</w:t>
      </w:r>
      <w:r w:rsidRPr="009944F2">
        <w:rPr>
          <w:rStyle w:val="apple-converted-space"/>
          <w:rFonts w:eastAsiaTheme="majorEastAsia"/>
          <w:color w:val="000000"/>
        </w:rPr>
        <w:t> </w:t>
      </w:r>
      <w:r w:rsidRPr="009944F2">
        <w:rPr>
          <w:rStyle w:val="fadeinpfttw8"/>
          <w:rFonts w:eastAsiaTheme="majorEastAsia"/>
          <w:color w:val="000000"/>
        </w:rPr>
        <w:t>pain</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carry</w:t>
      </w:r>
      <w:r w:rsidRPr="009944F2">
        <w:rPr>
          <w:rStyle w:val="apple-converted-space"/>
          <w:rFonts w:eastAsiaTheme="majorEastAsia"/>
          <w:color w:val="000000"/>
        </w:rPr>
        <w:t> </w:t>
      </w:r>
      <w:r w:rsidRPr="009944F2">
        <w:rPr>
          <w:rStyle w:val="fadeinpfttw8"/>
          <w:rFonts w:eastAsiaTheme="majorEastAsia"/>
          <w:color w:val="000000"/>
        </w:rPr>
        <w:t>lower</w:t>
      </w:r>
      <w:r w:rsidRPr="009944F2">
        <w:rPr>
          <w:rStyle w:val="apple-converted-space"/>
          <w:rFonts w:eastAsiaTheme="majorEastAsia"/>
          <w:color w:val="000000"/>
        </w:rPr>
        <w:t> </w:t>
      </w:r>
      <w:r w:rsidRPr="009944F2">
        <w:rPr>
          <w:rStyle w:val="fadeinpfttw8"/>
          <w:rFonts w:eastAsiaTheme="majorEastAsia"/>
          <w:color w:val="000000"/>
        </w:rPr>
        <w:t>GI</w:t>
      </w:r>
      <w:r w:rsidRPr="009944F2">
        <w:rPr>
          <w:rStyle w:val="apple-converted-space"/>
          <w:rFonts w:eastAsiaTheme="majorEastAsia"/>
          <w:color w:val="000000"/>
        </w:rPr>
        <w:t> </w:t>
      </w:r>
      <w:r w:rsidRPr="009944F2">
        <w:rPr>
          <w:rStyle w:val="fadeinpfttw8"/>
          <w:rFonts w:eastAsiaTheme="majorEastAsia"/>
          <w:color w:val="000000"/>
        </w:rPr>
        <w:t>risk</w:t>
      </w:r>
      <w:r w:rsidRPr="009944F2">
        <w:rPr>
          <w:rStyle w:val="apple-converted-space"/>
          <w:rFonts w:eastAsiaTheme="majorEastAsia"/>
          <w:color w:val="000000"/>
        </w:rPr>
        <w:t> </w:t>
      </w:r>
      <w:r w:rsidRPr="009944F2">
        <w:rPr>
          <w:rStyle w:val="fadeinpfttw8"/>
          <w:rFonts w:eastAsiaTheme="majorEastAsia"/>
          <w:color w:val="000000"/>
        </w:rPr>
        <w:t>than</w:t>
      </w:r>
      <w:r w:rsidRPr="009944F2">
        <w:rPr>
          <w:rStyle w:val="apple-converted-space"/>
          <w:rFonts w:eastAsiaTheme="majorEastAsia"/>
          <w:color w:val="000000"/>
        </w:rPr>
        <w:t> </w:t>
      </w:r>
      <w:r w:rsidRPr="009944F2">
        <w:rPr>
          <w:rStyle w:val="fadeinpfttw8"/>
          <w:rFonts w:eastAsiaTheme="majorEastAsia"/>
          <w:color w:val="000000"/>
        </w:rPr>
        <w:t>oral</w:t>
      </w:r>
      <w:r w:rsidRPr="009944F2">
        <w:rPr>
          <w:rStyle w:val="apple-converted-space"/>
          <w:rFonts w:eastAsiaTheme="majorEastAsia"/>
          <w:color w:val="000000"/>
        </w:rPr>
        <w:t> </w:t>
      </w:r>
      <w:r w:rsidRPr="009944F2">
        <w:rPr>
          <w:rStyle w:val="fadeinpfttw8"/>
          <w:rFonts w:eastAsiaTheme="majorEastAsia"/>
          <w:color w:val="000000"/>
        </w:rPr>
        <w:t>formulations</w:t>
      </w:r>
      <w:hyperlink r:id="rId36" w:tgtFrame="_blank" w:history="1"/>
      <w:hyperlink r:id="rId37" w:tgtFrame="_blank" w:history="1"/>
      <w:r w:rsidRPr="009944F2">
        <w:rPr>
          <w:rStyle w:val="fadeinpfttw8"/>
          <w:rFonts w:eastAsiaTheme="majorEastAsia"/>
          <w:color w:val="000000"/>
        </w:rPr>
        <w:t>. When</w:t>
      </w:r>
      <w:r w:rsidRPr="009944F2">
        <w:rPr>
          <w:rStyle w:val="apple-converted-space"/>
          <w:rFonts w:eastAsiaTheme="majorEastAsia"/>
          <w:color w:val="000000"/>
        </w:rPr>
        <w:t> </w:t>
      </w:r>
      <w:r w:rsidRPr="009944F2">
        <w:rPr>
          <w:rStyle w:val="fadeinpfttw8"/>
          <w:rFonts w:eastAsiaTheme="majorEastAsia"/>
          <w:color w:val="000000"/>
        </w:rPr>
        <w:t>coupled</w:t>
      </w:r>
      <w:r w:rsidRPr="009944F2">
        <w:rPr>
          <w:rStyle w:val="apple-converted-space"/>
          <w:rFonts w:eastAsiaTheme="majorEastAsia"/>
          <w:color w:val="000000"/>
        </w:rPr>
        <w:t> </w:t>
      </w:r>
      <w:r w:rsidRPr="009944F2">
        <w:rPr>
          <w:rStyle w:val="fadeinpfttw8"/>
          <w:rFonts w:eastAsiaTheme="majorEastAsia"/>
          <w:color w:val="000000"/>
        </w:rPr>
        <w:t>with</w:t>
      </w:r>
      <w:r w:rsidRPr="009944F2">
        <w:rPr>
          <w:rStyle w:val="apple-converted-space"/>
          <w:rFonts w:eastAsiaTheme="majorEastAsia"/>
          <w:color w:val="000000"/>
        </w:rPr>
        <w:t> </w:t>
      </w:r>
      <w:r w:rsidRPr="009944F2">
        <w:rPr>
          <w:rStyle w:val="fadeinpfttw8"/>
          <w:rFonts w:eastAsiaTheme="majorEastAsia"/>
          <w:color w:val="000000"/>
        </w:rPr>
        <w:t>a</w:t>
      </w:r>
      <w:r w:rsidRPr="009944F2">
        <w:rPr>
          <w:rStyle w:val="fadeinpfttw8"/>
          <w:rFonts w:eastAsiaTheme="majorEastAsia"/>
          <w:color w:val="000000"/>
        </w:rPr>
        <w:lastRenderedPageBreak/>
        <w:t>cetaminophen</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long</w:t>
      </w:r>
      <w:r w:rsidRPr="009944F2">
        <w:rPr>
          <w:rStyle w:val="fadeinpfttw8"/>
          <w:rFonts w:eastAsiaTheme="majorEastAsia"/>
          <w:color w:val="000000"/>
        </w:rPr>
        <w:noBreakHyphen/>
        <w:t>acting</w:t>
      </w:r>
      <w:r w:rsidRPr="009944F2">
        <w:rPr>
          <w:rStyle w:val="apple-converted-space"/>
          <w:rFonts w:eastAsiaTheme="majorEastAsia"/>
          <w:color w:val="000000"/>
        </w:rPr>
        <w:t> </w:t>
      </w:r>
      <w:r w:rsidRPr="009944F2">
        <w:rPr>
          <w:rStyle w:val="fadeinpfttw8"/>
          <w:rFonts w:eastAsiaTheme="majorEastAsia"/>
          <w:color w:val="000000"/>
        </w:rPr>
        <w:t>local</w:t>
      </w:r>
      <w:r w:rsidRPr="009944F2">
        <w:rPr>
          <w:rStyle w:val="apple-converted-space"/>
          <w:rFonts w:eastAsiaTheme="majorEastAsia"/>
          <w:color w:val="000000"/>
        </w:rPr>
        <w:t> </w:t>
      </w:r>
      <w:r w:rsidRPr="009944F2">
        <w:rPr>
          <w:rStyle w:val="fadeinpfttw8"/>
          <w:rFonts w:eastAsiaTheme="majorEastAsia"/>
          <w:color w:val="000000"/>
        </w:rPr>
        <w:t>anesthetics,</w:t>
      </w:r>
      <w:r w:rsidRPr="009944F2">
        <w:rPr>
          <w:rStyle w:val="apple-converted-space"/>
          <w:rFonts w:eastAsiaTheme="majorEastAsia"/>
          <w:color w:val="000000"/>
        </w:rPr>
        <w:t> </w:t>
      </w:r>
      <w:r w:rsidRPr="009944F2">
        <w:rPr>
          <w:rStyle w:val="fadeinpfttw8"/>
          <w:rFonts w:eastAsiaTheme="majorEastAsia"/>
          <w:color w:val="000000"/>
        </w:rPr>
        <w:t>they</w:t>
      </w:r>
      <w:r w:rsidRPr="009944F2">
        <w:rPr>
          <w:rStyle w:val="apple-converted-space"/>
          <w:rFonts w:eastAsiaTheme="majorEastAsia"/>
          <w:color w:val="000000"/>
        </w:rPr>
        <w:t> </w:t>
      </w:r>
      <w:r w:rsidRPr="009944F2">
        <w:rPr>
          <w:rStyle w:val="fadeinpfttw8"/>
          <w:rFonts w:eastAsiaTheme="majorEastAsia"/>
          <w:color w:val="000000"/>
        </w:rPr>
        <w:t>support</w:t>
      </w:r>
      <w:r w:rsidRPr="009944F2">
        <w:rPr>
          <w:rStyle w:val="apple-converted-space"/>
          <w:rFonts w:eastAsiaTheme="majorEastAsia"/>
          <w:color w:val="000000"/>
        </w:rPr>
        <w:t> </w:t>
      </w:r>
      <w:r w:rsidRPr="009944F2">
        <w:rPr>
          <w:rStyle w:val="fadeinpfttw8"/>
          <w:rFonts w:eastAsiaTheme="majorEastAsia"/>
          <w:color w:val="000000"/>
        </w:rPr>
        <w:t>an</w:t>
      </w:r>
      <w:r w:rsidRPr="009944F2">
        <w:rPr>
          <w:rStyle w:val="apple-converted-space"/>
          <w:rFonts w:eastAsiaTheme="majorEastAsia"/>
          <w:color w:val="000000"/>
        </w:rPr>
        <w:t> </w:t>
      </w:r>
      <w:r w:rsidRPr="009944F2">
        <w:rPr>
          <w:rStyle w:val="fadeinpfttw8"/>
          <w:rFonts w:eastAsiaTheme="majorEastAsia"/>
          <w:color w:val="000000"/>
        </w:rPr>
        <w:t>opioid</w:t>
      </w:r>
      <w:r w:rsidRPr="009944F2">
        <w:rPr>
          <w:rStyle w:val="fadeinpfttw8"/>
          <w:rFonts w:eastAsiaTheme="majorEastAsia"/>
          <w:color w:val="000000"/>
        </w:rPr>
        <w:noBreakHyphen/>
        <w:t>sparing</w:t>
      </w:r>
      <w:r w:rsidRPr="009944F2">
        <w:rPr>
          <w:rStyle w:val="apple-converted-space"/>
          <w:rFonts w:eastAsiaTheme="majorEastAsia"/>
          <w:color w:val="000000"/>
        </w:rPr>
        <w:t> </w:t>
      </w:r>
      <w:r w:rsidRPr="009944F2">
        <w:rPr>
          <w:rStyle w:val="fadeinpfttw8"/>
          <w:rFonts w:eastAsiaTheme="majorEastAsia"/>
          <w:color w:val="000000"/>
        </w:rPr>
        <w:t>protocol</w:t>
      </w:r>
      <w:r w:rsidRPr="009944F2">
        <w:rPr>
          <w:rStyle w:val="apple-converted-space"/>
          <w:rFonts w:eastAsiaTheme="majorEastAsia"/>
          <w:color w:val="000000"/>
        </w:rPr>
        <w:t> </w:t>
      </w:r>
      <w:r w:rsidRPr="009944F2">
        <w:rPr>
          <w:rStyle w:val="fadeinpfttw8"/>
          <w:rFonts w:eastAsiaTheme="majorEastAsia"/>
          <w:color w:val="000000"/>
        </w:rPr>
        <w:t>in</w:t>
      </w:r>
      <w:r w:rsidRPr="009944F2">
        <w:rPr>
          <w:rStyle w:val="apple-converted-space"/>
          <w:rFonts w:eastAsiaTheme="majorEastAsia"/>
          <w:color w:val="000000"/>
        </w:rPr>
        <w:t> </w:t>
      </w:r>
      <w:r w:rsidRPr="009944F2">
        <w:rPr>
          <w:rStyle w:val="fadeinpfttw8"/>
          <w:rFonts w:eastAsiaTheme="majorEastAsia"/>
          <w:color w:val="000000"/>
        </w:rPr>
        <w:t>periodontal</w:t>
      </w:r>
      <w:r w:rsidRPr="009944F2">
        <w:rPr>
          <w:rStyle w:val="apple-converted-space"/>
          <w:rFonts w:eastAsiaTheme="majorEastAsia"/>
          <w:color w:val="000000"/>
        </w:rPr>
        <w:t> </w:t>
      </w:r>
      <w:r w:rsidRPr="009944F2">
        <w:rPr>
          <w:rStyle w:val="fadeinpfttw8"/>
          <w:rFonts w:eastAsiaTheme="majorEastAsia"/>
          <w:color w:val="000000"/>
        </w:rPr>
        <w:t>plastic</w:t>
      </w:r>
      <w:r w:rsidRPr="009944F2">
        <w:rPr>
          <w:rStyle w:val="apple-converted-space"/>
          <w:rFonts w:eastAsiaTheme="majorEastAsia"/>
          <w:color w:val="000000"/>
        </w:rPr>
        <w:t> </w:t>
      </w:r>
      <w:r w:rsidRPr="009944F2">
        <w:rPr>
          <w:rStyle w:val="fadeinpfttw8"/>
          <w:rFonts w:eastAsiaTheme="majorEastAsia"/>
          <w:color w:val="000000"/>
        </w:rPr>
        <w:t>surgery</w:t>
      </w:r>
      <w:r w:rsidR="00D51F6D">
        <w:rPr>
          <w:rStyle w:val="fadeinpfttw8"/>
          <w:rFonts w:eastAsiaTheme="majorEastAsia"/>
          <w:color w:val="000000"/>
          <w:vertAlign w:val="superscript"/>
        </w:rPr>
        <w:t>1</w:t>
      </w:r>
      <w:r w:rsidR="00546573">
        <w:rPr>
          <w:rStyle w:val="fadeinpfttw8"/>
          <w:rFonts w:eastAsiaTheme="majorEastAsia"/>
          <w:color w:val="000000"/>
          <w:vertAlign w:val="superscript"/>
        </w:rPr>
        <w:t>,2,5,17,31</w:t>
      </w:r>
      <w:r w:rsidRPr="009944F2">
        <w:rPr>
          <w:rStyle w:val="fadeinpfttw8"/>
          <w:rFonts w:eastAsiaTheme="majorEastAsia"/>
          <w:color w:val="000000"/>
        </w:rPr>
        <w:t>.</w:t>
      </w:r>
    </w:p>
    <w:p w14:paraId="5ED7045D" w14:textId="49A78CF4" w:rsidR="009277ED" w:rsidRPr="00A70E41" w:rsidRDefault="009277ED" w:rsidP="00661356">
      <w:pPr>
        <w:pStyle w:val="NormalWeb"/>
        <w:spacing w:line="360" w:lineRule="auto"/>
        <w:rPr>
          <w:b/>
          <w:bCs/>
          <w:color w:val="000000"/>
          <w:vertAlign w:val="superscript"/>
        </w:rPr>
      </w:pPr>
      <w:r w:rsidRPr="009944F2">
        <w:rPr>
          <w:rStyle w:val="fadeinpfttw8"/>
          <w:rFonts w:eastAsiaTheme="majorEastAsia"/>
          <w:b/>
          <w:bCs/>
          <w:color w:val="000000"/>
        </w:rPr>
        <w:t>6.9 Clinical</w:t>
      </w:r>
      <w:r w:rsidRPr="009944F2">
        <w:rPr>
          <w:rStyle w:val="apple-converted-space"/>
          <w:rFonts w:eastAsiaTheme="majorEastAsia"/>
          <w:b/>
          <w:bCs/>
          <w:color w:val="000000"/>
        </w:rPr>
        <w:t> </w:t>
      </w:r>
      <w:r w:rsidRPr="009944F2">
        <w:rPr>
          <w:rStyle w:val="fadeinpfttw8"/>
          <w:rFonts w:eastAsiaTheme="majorEastAsia"/>
          <w:b/>
          <w:bCs/>
          <w:color w:val="000000"/>
        </w:rPr>
        <w:t>Integration</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00A70E41">
        <w:rPr>
          <w:rStyle w:val="apple-converted-space"/>
          <w:rFonts w:eastAsiaTheme="majorEastAsia"/>
          <w:b/>
          <w:bCs/>
          <w:color w:val="000000"/>
        </w:rPr>
        <w:t xml:space="preserve">Potential </w:t>
      </w:r>
      <w:r w:rsidR="00A70E41">
        <w:rPr>
          <w:rStyle w:val="fadeinpfttw8"/>
          <w:rFonts w:eastAsiaTheme="majorEastAsia"/>
          <w:b/>
          <w:bCs/>
          <w:color w:val="000000"/>
        </w:rPr>
        <w:t>D</w:t>
      </w:r>
      <w:r w:rsidRPr="009944F2">
        <w:rPr>
          <w:rStyle w:val="fadeinpfttw8"/>
          <w:rFonts w:eastAsiaTheme="majorEastAsia"/>
          <w:b/>
          <w:bCs/>
          <w:color w:val="000000"/>
        </w:rPr>
        <w:t>ecision</w:t>
      </w:r>
      <w:r w:rsidRPr="009944F2">
        <w:rPr>
          <w:rStyle w:val="apple-converted-space"/>
          <w:rFonts w:eastAsiaTheme="majorEastAsia"/>
          <w:b/>
          <w:bCs/>
          <w:color w:val="000000"/>
        </w:rPr>
        <w:t> </w:t>
      </w:r>
      <w:r w:rsidRPr="009944F2">
        <w:rPr>
          <w:rStyle w:val="fadeinpfttw8"/>
          <w:rFonts w:eastAsiaTheme="majorEastAsia"/>
          <w:b/>
          <w:bCs/>
          <w:color w:val="000000"/>
        </w:rPr>
        <w:t>Pathway</w:t>
      </w:r>
      <w:r w:rsidR="00A70E41">
        <w:rPr>
          <w:rStyle w:val="fadeinpfttw8"/>
          <w:rFonts w:eastAsiaTheme="majorEastAsia"/>
          <w:b/>
          <w:bCs/>
          <w:color w:val="000000"/>
          <w:vertAlign w:val="superscript"/>
        </w:rPr>
        <w:t>38</w:t>
      </w:r>
    </w:p>
    <w:p w14:paraId="4FAB8FDA" w14:textId="77777777" w:rsidR="00546573" w:rsidRPr="00546573" w:rsidRDefault="00546573" w:rsidP="0013365B">
      <w:pPr>
        <w:pStyle w:val="NormalWeb"/>
        <w:numPr>
          <w:ilvl w:val="0"/>
          <w:numId w:val="25"/>
        </w:numPr>
        <w:spacing w:line="360" w:lineRule="auto"/>
        <w:rPr>
          <w:rStyle w:val="fadeinpfttw8"/>
          <w:rFonts w:eastAsiaTheme="majorEastAsia"/>
          <w:color w:val="000000"/>
        </w:rPr>
      </w:pPr>
      <w:r w:rsidRPr="00546573">
        <w:rPr>
          <w:rStyle w:val="fadeinpfttw8"/>
          <w:rFonts w:eastAsiaTheme="majorEastAsia"/>
          <w:color w:val="000000"/>
        </w:rPr>
        <w:t>Select autologous platelet concentrates (PRF/CGF) when palatal grafting is planned or donor site morbidity is a primary concern.</w:t>
      </w:r>
    </w:p>
    <w:p w14:paraId="03BA768A" w14:textId="77777777" w:rsidR="00546573" w:rsidRPr="00546573" w:rsidRDefault="00546573" w:rsidP="0013365B">
      <w:pPr>
        <w:pStyle w:val="NormalWeb"/>
        <w:numPr>
          <w:ilvl w:val="0"/>
          <w:numId w:val="25"/>
        </w:numPr>
        <w:spacing w:line="360" w:lineRule="auto"/>
        <w:rPr>
          <w:rStyle w:val="fadeinpfttw8"/>
          <w:rFonts w:eastAsiaTheme="majorEastAsia"/>
          <w:color w:val="000000"/>
        </w:rPr>
      </w:pPr>
      <w:r w:rsidRPr="00546573">
        <w:rPr>
          <w:rStyle w:val="fadeinpfttw8"/>
          <w:rFonts w:eastAsiaTheme="majorEastAsia"/>
          <w:color w:val="000000"/>
        </w:rPr>
        <w:t>Add rhPDGF BB or EMD where maximizing root coverage percentage and early maturation is critical (esthetically demanding cases).</w:t>
      </w:r>
    </w:p>
    <w:p w14:paraId="23624588" w14:textId="77777777" w:rsidR="00546573" w:rsidRPr="00546573" w:rsidRDefault="00546573" w:rsidP="0013365B">
      <w:pPr>
        <w:pStyle w:val="NormalWeb"/>
        <w:numPr>
          <w:ilvl w:val="0"/>
          <w:numId w:val="25"/>
        </w:numPr>
        <w:spacing w:line="360" w:lineRule="auto"/>
        <w:rPr>
          <w:rStyle w:val="fadeinpfttw8"/>
          <w:rFonts w:eastAsiaTheme="majorEastAsia"/>
          <w:color w:val="000000"/>
        </w:rPr>
      </w:pPr>
      <w:r w:rsidRPr="00546573">
        <w:rPr>
          <w:rStyle w:val="fadeinpfttw8"/>
          <w:rFonts w:eastAsiaTheme="majorEastAsia"/>
          <w:color w:val="000000"/>
        </w:rPr>
        <w:t>Employ HA gels or collagen matrices in thin phenotype patients to enhance thickness and reduce pain.</w:t>
      </w:r>
    </w:p>
    <w:p w14:paraId="0C122B21" w14:textId="7A0018EB" w:rsidR="00546573" w:rsidRPr="00546573" w:rsidRDefault="00546573" w:rsidP="0013365B">
      <w:pPr>
        <w:pStyle w:val="NormalWeb"/>
        <w:numPr>
          <w:ilvl w:val="0"/>
          <w:numId w:val="25"/>
        </w:numPr>
        <w:spacing w:line="360" w:lineRule="auto"/>
        <w:rPr>
          <w:rStyle w:val="fadeinpfttw8"/>
          <w:rFonts w:eastAsiaTheme="majorEastAsia"/>
          <w:color w:val="000000"/>
        </w:rPr>
      </w:pPr>
      <w:r w:rsidRPr="00546573">
        <w:rPr>
          <w:rStyle w:val="fadeinpfttw8"/>
          <w:rFonts w:eastAsiaTheme="majorEastAsia"/>
          <w:color w:val="000000"/>
        </w:rPr>
        <w:t xml:space="preserve">Apply LLLT and cryotherapy postoperatively for </w:t>
      </w:r>
      <w:r w:rsidR="00B40B61" w:rsidRPr="00546573">
        <w:rPr>
          <w:rStyle w:val="fadeinpfttw8"/>
          <w:rFonts w:eastAsiaTheme="majorEastAsia"/>
          <w:color w:val="000000"/>
        </w:rPr>
        <w:t>cost</w:t>
      </w:r>
      <w:r w:rsidR="00B40B61">
        <w:rPr>
          <w:rStyle w:val="fadeinpfttw8"/>
          <w:rFonts w:eastAsiaTheme="majorEastAsia" w:hint="eastAsia"/>
          <w:color w:val="000000"/>
          <w:lang w:eastAsia="ko-KR"/>
        </w:rPr>
        <w:t>-</w:t>
      </w:r>
      <w:r w:rsidRPr="00546573">
        <w:rPr>
          <w:rStyle w:val="fadeinpfttw8"/>
          <w:rFonts w:eastAsiaTheme="majorEastAsia"/>
          <w:color w:val="000000"/>
        </w:rPr>
        <w:t>effective pain control</w:t>
      </w:r>
      <w:r w:rsidR="00B40B61">
        <w:rPr>
          <w:rStyle w:val="fadeinpfttw8"/>
          <w:rFonts w:eastAsiaTheme="majorEastAsia" w:hint="eastAsia"/>
          <w:color w:val="000000"/>
          <w:lang w:eastAsia="ko-KR"/>
        </w:rPr>
        <w:t xml:space="preserve">, </w:t>
      </w:r>
      <w:r w:rsidRPr="00546573">
        <w:rPr>
          <w:rStyle w:val="fadeinpfttw8"/>
          <w:rFonts w:eastAsiaTheme="majorEastAsia"/>
          <w:color w:val="000000"/>
        </w:rPr>
        <w:t xml:space="preserve">especially in opioid </w:t>
      </w:r>
      <w:r w:rsidR="00B40B61" w:rsidRPr="00546573">
        <w:rPr>
          <w:rStyle w:val="fadeinpfttw8"/>
          <w:rFonts w:eastAsiaTheme="majorEastAsia"/>
          <w:color w:val="000000"/>
        </w:rPr>
        <w:t>adverse</w:t>
      </w:r>
      <w:r w:rsidRPr="00546573">
        <w:rPr>
          <w:rStyle w:val="fadeinpfttw8"/>
          <w:rFonts w:eastAsiaTheme="majorEastAsia"/>
          <w:color w:val="000000"/>
        </w:rPr>
        <w:t xml:space="preserve"> patients.</w:t>
      </w:r>
    </w:p>
    <w:p w14:paraId="300D57B9" w14:textId="77777777" w:rsidR="00546573" w:rsidRPr="00546573" w:rsidRDefault="00546573" w:rsidP="0013365B">
      <w:pPr>
        <w:pStyle w:val="NormalWeb"/>
        <w:numPr>
          <w:ilvl w:val="0"/>
          <w:numId w:val="25"/>
        </w:numPr>
        <w:spacing w:line="360" w:lineRule="auto"/>
        <w:rPr>
          <w:rStyle w:val="fadeinpfttw8"/>
          <w:rFonts w:eastAsiaTheme="majorEastAsia"/>
          <w:color w:val="000000"/>
        </w:rPr>
      </w:pPr>
      <w:r w:rsidRPr="00546573">
        <w:rPr>
          <w:rStyle w:val="fadeinpfttw8"/>
          <w:rFonts w:eastAsiaTheme="majorEastAsia"/>
          <w:color w:val="000000"/>
        </w:rPr>
        <w:t>Layer topical NSAIDs within a multimodal regimen to achieve further analgesic synergy.</w:t>
      </w:r>
    </w:p>
    <w:p w14:paraId="53861E37" w14:textId="7166CAA5" w:rsidR="00707A11" w:rsidRPr="009944F2" w:rsidRDefault="00707A11" w:rsidP="00661356">
      <w:pPr>
        <w:pStyle w:val="NormalWeb"/>
        <w:spacing w:line="360" w:lineRule="auto"/>
        <w:rPr>
          <w:b/>
          <w:bCs/>
          <w:color w:val="000000"/>
        </w:rPr>
      </w:pPr>
      <w:r w:rsidRPr="009944F2">
        <w:rPr>
          <w:rStyle w:val="fadeinpfttw8"/>
          <w:rFonts w:eastAsiaTheme="majorEastAsia"/>
          <w:b/>
          <w:bCs/>
          <w:color w:val="000000"/>
        </w:rPr>
        <w:t>7 Post</w:t>
      </w:r>
      <w:r w:rsidRPr="009944F2">
        <w:rPr>
          <w:rStyle w:val="fadeinpfttw8"/>
          <w:rFonts w:eastAsiaTheme="majorEastAsia"/>
          <w:b/>
          <w:bCs/>
          <w:color w:val="000000"/>
        </w:rPr>
        <w:noBreakHyphen/>
        <w:t>Operative Pain: Measurement</w:t>
      </w:r>
      <w:r w:rsidRPr="009944F2">
        <w:rPr>
          <w:rStyle w:val="apple-converted-space"/>
          <w:rFonts w:eastAsiaTheme="majorEastAsia"/>
          <w:b/>
          <w:bCs/>
          <w:color w:val="000000"/>
        </w:rPr>
        <w:t> </w:t>
      </w:r>
      <w:r w:rsidRPr="009944F2">
        <w:rPr>
          <w:rStyle w:val="fadeinpfttw8"/>
          <w:rFonts w:eastAsiaTheme="majorEastAsia"/>
          <w:b/>
          <w:bCs/>
          <w:color w:val="000000"/>
        </w:rPr>
        <w:t>Tools,</w:t>
      </w:r>
      <w:r w:rsidRPr="009944F2">
        <w:rPr>
          <w:rStyle w:val="apple-converted-space"/>
          <w:rFonts w:eastAsiaTheme="majorEastAsia"/>
          <w:b/>
          <w:bCs/>
          <w:color w:val="000000"/>
        </w:rPr>
        <w:t> </w:t>
      </w:r>
      <w:r w:rsidRPr="009944F2">
        <w:rPr>
          <w:rStyle w:val="fadeinpfttw8"/>
          <w:rFonts w:eastAsiaTheme="majorEastAsia"/>
          <w:b/>
          <w:bCs/>
          <w:color w:val="000000"/>
        </w:rPr>
        <w:t>Typical</w:t>
      </w:r>
      <w:r w:rsidRPr="009944F2">
        <w:rPr>
          <w:rStyle w:val="apple-converted-space"/>
          <w:rFonts w:eastAsiaTheme="majorEastAsia"/>
          <w:b/>
          <w:bCs/>
          <w:color w:val="000000"/>
        </w:rPr>
        <w:t> </w:t>
      </w:r>
      <w:r w:rsidRPr="009944F2">
        <w:rPr>
          <w:rStyle w:val="fadeinpfttw8"/>
          <w:rFonts w:eastAsiaTheme="majorEastAsia"/>
          <w:b/>
          <w:bCs/>
          <w:color w:val="000000"/>
        </w:rPr>
        <w:t>Trajectories,</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Pr="009944F2">
        <w:rPr>
          <w:rStyle w:val="fadeinpfttw8"/>
          <w:rFonts w:eastAsiaTheme="majorEastAsia"/>
          <w:b/>
          <w:bCs/>
          <w:color w:val="000000"/>
        </w:rPr>
        <w:t>Predictive</w:t>
      </w:r>
      <w:r w:rsidRPr="009944F2">
        <w:rPr>
          <w:rStyle w:val="apple-converted-space"/>
          <w:rFonts w:eastAsiaTheme="majorEastAsia"/>
          <w:b/>
          <w:bCs/>
          <w:color w:val="000000"/>
        </w:rPr>
        <w:t> </w:t>
      </w:r>
      <w:r w:rsidRPr="009944F2">
        <w:rPr>
          <w:rStyle w:val="fadeinpfttw8"/>
          <w:rFonts w:eastAsiaTheme="majorEastAsia"/>
          <w:b/>
          <w:bCs/>
          <w:color w:val="000000"/>
        </w:rPr>
        <w:t>Factors</w:t>
      </w:r>
    </w:p>
    <w:p w14:paraId="5B4209E2" w14:textId="40539393" w:rsidR="00707A11" w:rsidRPr="009944F2" w:rsidRDefault="00707A11" w:rsidP="00661356">
      <w:pPr>
        <w:pStyle w:val="NormalWeb"/>
        <w:spacing w:line="360" w:lineRule="auto"/>
        <w:rPr>
          <w:color w:val="000000"/>
        </w:rPr>
      </w:pPr>
      <w:r w:rsidRPr="009944F2">
        <w:rPr>
          <w:rStyle w:val="fadeinpfttw8"/>
          <w:rFonts w:eastAsiaTheme="majorEastAsia"/>
          <w:color w:val="000000"/>
        </w:rPr>
        <w:t>Pain</w:t>
      </w:r>
      <w:r w:rsidRPr="009944F2">
        <w:rPr>
          <w:rStyle w:val="apple-converted-space"/>
          <w:rFonts w:eastAsiaTheme="majorEastAsia"/>
          <w:color w:val="000000"/>
        </w:rPr>
        <w:t> </w:t>
      </w:r>
      <w:r w:rsidRPr="009944F2">
        <w:rPr>
          <w:rStyle w:val="fadeinpfttw8"/>
          <w:rFonts w:eastAsiaTheme="majorEastAsia"/>
          <w:color w:val="000000"/>
        </w:rPr>
        <w:t>is</w:t>
      </w:r>
      <w:r w:rsidRPr="009944F2">
        <w:rPr>
          <w:rStyle w:val="apple-converted-space"/>
          <w:rFonts w:eastAsiaTheme="majorEastAsia"/>
          <w:color w:val="000000"/>
        </w:rPr>
        <w:t> </w:t>
      </w:r>
      <w:r w:rsidRPr="009944F2">
        <w:rPr>
          <w:rStyle w:val="fadeinpfttw8"/>
          <w:rFonts w:eastAsiaTheme="majorEastAsia"/>
          <w:color w:val="000000"/>
        </w:rPr>
        <w:t>the</w:t>
      </w:r>
      <w:r w:rsidRPr="009944F2">
        <w:rPr>
          <w:rStyle w:val="apple-converted-space"/>
          <w:rFonts w:eastAsiaTheme="majorEastAsia"/>
          <w:color w:val="000000"/>
        </w:rPr>
        <w:t> </w:t>
      </w:r>
      <w:r w:rsidRPr="009944F2">
        <w:rPr>
          <w:rStyle w:val="fadeinpfttw8"/>
          <w:rFonts w:eastAsiaTheme="majorEastAsia"/>
          <w:color w:val="000000"/>
        </w:rPr>
        <w:t>patient</w:t>
      </w:r>
      <w:r w:rsidRPr="009944F2">
        <w:rPr>
          <w:rStyle w:val="fadeinpfttw8"/>
          <w:rFonts w:eastAsiaTheme="majorEastAsia"/>
          <w:color w:val="000000"/>
        </w:rPr>
        <w:noBreakHyphen/>
        <w:t>cent</w:t>
      </w:r>
      <w:r w:rsidR="00B40B61">
        <w:rPr>
          <w:rStyle w:val="fadeinpfttw8"/>
          <w:rFonts w:eastAsiaTheme="majorEastAsia"/>
          <w:color w:val="000000"/>
          <w:lang w:eastAsia="ko-KR"/>
        </w:rPr>
        <w:t>e</w:t>
      </w:r>
      <w:r w:rsidRPr="009944F2">
        <w:rPr>
          <w:rStyle w:val="fadeinpfttw8"/>
          <w:rFonts w:eastAsiaTheme="majorEastAsia"/>
          <w:color w:val="000000"/>
        </w:rPr>
        <w:t>red</w:t>
      </w:r>
      <w:r w:rsidRPr="009944F2">
        <w:rPr>
          <w:rStyle w:val="apple-converted-space"/>
          <w:rFonts w:eastAsiaTheme="majorEastAsia"/>
          <w:color w:val="000000"/>
        </w:rPr>
        <w:t> </w:t>
      </w:r>
      <w:r w:rsidRPr="009944F2">
        <w:rPr>
          <w:rStyle w:val="fadeinpfttw8"/>
          <w:rFonts w:eastAsiaTheme="majorEastAsia"/>
          <w:color w:val="000000"/>
        </w:rPr>
        <w:t>outcome</w:t>
      </w:r>
      <w:r w:rsidRPr="009944F2">
        <w:rPr>
          <w:rStyle w:val="apple-converted-space"/>
          <w:rFonts w:eastAsiaTheme="majorEastAsia"/>
          <w:color w:val="000000"/>
        </w:rPr>
        <w:t> </w:t>
      </w:r>
      <w:r w:rsidRPr="009944F2">
        <w:rPr>
          <w:rStyle w:val="fadeinpfttw8"/>
          <w:rFonts w:eastAsiaTheme="majorEastAsia"/>
          <w:color w:val="000000"/>
        </w:rPr>
        <w:t>that</w:t>
      </w:r>
      <w:r w:rsidRPr="009944F2">
        <w:rPr>
          <w:rStyle w:val="apple-converted-space"/>
          <w:rFonts w:eastAsiaTheme="majorEastAsia"/>
          <w:color w:val="000000"/>
        </w:rPr>
        <w:t> </w:t>
      </w:r>
      <w:r w:rsidRPr="009944F2">
        <w:rPr>
          <w:rStyle w:val="fadeinpfttw8"/>
          <w:rFonts w:eastAsiaTheme="majorEastAsia"/>
          <w:color w:val="000000"/>
        </w:rPr>
        <w:t>most</w:t>
      </w:r>
      <w:r w:rsidRPr="009944F2">
        <w:rPr>
          <w:rStyle w:val="apple-converted-space"/>
          <w:rFonts w:eastAsiaTheme="majorEastAsia"/>
          <w:color w:val="000000"/>
        </w:rPr>
        <w:t> </w:t>
      </w:r>
      <w:r w:rsidRPr="009944F2">
        <w:rPr>
          <w:rStyle w:val="fadeinpfttw8"/>
          <w:rFonts w:eastAsiaTheme="majorEastAsia"/>
          <w:color w:val="000000"/>
        </w:rPr>
        <w:t>strongly</w:t>
      </w:r>
      <w:r w:rsidRPr="009944F2">
        <w:rPr>
          <w:rStyle w:val="apple-converted-space"/>
          <w:rFonts w:eastAsiaTheme="majorEastAsia"/>
          <w:color w:val="000000"/>
        </w:rPr>
        <w:t> </w:t>
      </w:r>
      <w:r w:rsidRPr="009944F2">
        <w:rPr>
          <w:rStyle w:val="fadeinpfttw8"/>
          <w:rFonts w:eastAsiaTheme="majorEastAsia"/>
          <w:color w:val="000000"/>
        </w:rPr>
        <w:t>shapes</w:t>
      </w:r>
      <w:r w:rsidRPr="009944F2">
        <w:rPr>
          <w:rStyle w:val="apple-converted-space"/>
          <w:rFonts w:eastAsiaTheme="majorEastAsia"/>
          <w:color w:val="000000"/>
        </w:rPr>
        <w:t> </w:t>
      </w:r>
      <w:r w:rsidRPr="009944F2">
        <w:rPr>
          <w:rStyle w:val="fadeinpfttw8"/>
          <w:rFonts w:eastAsiaTheme="majorEastAsia"/>
          <w:color w:val="000000"/>
        </w:rPr>
        <w:t>satisfaction,</w:t>
      </w:r>
      <w:r w:rsidRPr="009944F2">
        <w:rPr>
          <w:rStyle w:val="apple-converted-space"/>
          <w:rFonts w:eastAsiaTheme="majorEastAsia"/>
          <w:color w:val="000000"/>
        </w:rPr>
        <w:t> </w:t>
      </w:r>
      <w:r w:rsidRPr="009944F2">
        <w:rPr>
          <w:rStyle w:val="fadeinpfttw8"/>
          <w:rFonts w:eastAsiaTheme="majorEastAsia"/>
          <w:color w:val="000000"/>
        </w:rPr>
        <w:t>willingness</w:t>
      </w:r>
      <w:r w:rsidRPr="009944F2">
        <w:rPr>
          <w:rStyle w:val="apple-converted-space"/>
          <w:rFonts w:eastAsiaTheme="majorEastAsia"/>
          <w:color w:val="000000"/>
        </w:rPr>
        <w:t> </w:t>
      </w:r>
      <w:r w:rsidRPr="009944F2">
        <w:rPr>
          <w:rStyle w:val="fadeinpfttw8"/>
          <w:rFonts w:eastAsiaTheme="majorEastAsia"/>
          <w:color w:val="000000"/>
        </w:rPr>
        <w:t>to</w:t>
      </w:r>
      <w:r w:rsidRPr="009944F2">
        <w:rPr>
          <w:rStyle w:val="apple-converted-space"/>
          <w:rFonts w:eastAsiaTheme="majorEastAsia"/>
          <w:color w:val="000000"/>
        </w:rPr>
        <w:t> </w:t>
      </w:r>
      <w:r w:rsidRPr="009944F2">
        <w:rPr>
          <w:rStyle w:val="fadeinpfttw8"/>
          <w:rFonts w:eastAsiaTheme="majorEastAsia"/>
          <w:color w:val="000000"/>
        </w:rPr>
        <w:t>repeat</w:t>
      </w:r>
      <w:r w:rsidRPr="009944F2">
        <w:rPr>
          <w:rStyle w:val="apple-converted-space"/>
          <w:rFonts w:eastAsiaTheme="majorEastAsia"/>
          <w:color w:val="000000"/>
        </w:rPr>
        <w:t> </w:t>
      </w:r>
      <w:r w:rsidRPr="009944F2">
        <w:rPr>
          <w:rStyle w:val="fadeinpfttw8"/>
          <w:rFonts w:eastAsiaTheme="majorEastAsia"/>
          <w:color w:val="000000"/>
        </w:rPr>
        <w:t>surgery,</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adherence</w:t>
      </w:r>
      <w:r w:rsidRPr="009944F2">
        <w:rPr>
          <w:rStyle w:val="apple-converted-space"/>
          <w:rFonts w:eastAsiaTheme="majorEastAsia"/>
          <w:color w:val="000000"/>
        </w:rPr>
        <w:t> </w:t>
      </w:r>
      <w:r w:rsidRPr="009944F2">
        <w:rPr>
          <w:rStyle w:val="fadeinpfttw8"/>
          <w:rFonts w:eastAsiaTheme="majorEastAsia"/>
          <w:color w:val="000000"/>
        </w:rPr>
        <w:t>to</w:t>
      </w:r>
      <w:r w:rsidRPr="009944F2">
        <w:rPr>
          <w:rStyle w:val="apple-converted-space"/>
          <w:rFonts w:eastAsiaTheme="majorEastAsia"/>
          <w:color w:val="000000"/>
        </w:rPr>
        <w:t> </w:t>
      </w:r>
      <w:r w:rsidRPr="009944F2">
        <w:rPr>
          <w:rStyle w:val="fadeinpfttw8"/>
          <w:rFonts w:eastAsiaTheme="majorEastAsia"/>
          <w:color w:val="000000"/>
        </w:rPr>
        <w:t>postoperative</w:t>
      </w:r>
      <w:r w:rsidRPr="009944F2">
        <w:rPr>
          <w:rStyle w:val="apple-converted-space"/>
          <w:rFonts w:eastAsiaTheme="majorEastAsia"/>
          <w:color w:val="000000"/>
        </w:rPr>
        <w:t> </w:t>
      </w:r>
      <w:r w:rsidRPr="009944F2">
        <w:rPr>
          <w:rStyle w:val="fadeinpfttw8"/>
          <w:rFonts w:eastAsiaTheme="majorEastAsia"/>
          <w:color w:val="000000"/>
        </w:rPr>
        <w:t>instructions</w:t>
      </w:r>
      <w:r w:rsidRPr="009944F2">
        <w:rPr>
          <w:rStyle w:val="apple-converted-space"/>
          <w:rFonts w:eastAsiaTheme="majorEastAsia"/>
          <w:color w:val="000000"/>
        </w:rPr>
        <w:t> </w:t>
      </w:r>
      <w:r w:rsidRPr="009944F2">
        <w:rPr>
          <w:rStyle w:val="fadeinpfttw8"/>
          <w:rFonts w:eastAsiaTheme="majorEastAsia"/>
          <w:color w:val="000000"/>
        </w:rPr>
        <w:t>after</w:t>
      </w:r>
      <w:r w:rsidRPr="009944F2">
        <w:rPr>
          <w:rStyle w:val="apple-converted-space"/>
          <w:rFonts w:eastAsiaTheme="majorEastAsia"/>
          <w:color w:val="000000"/>
        </w:rPr>
        <w:t> </w:t>
      </w:r>
      <w:r w:rsidRPr="009944F2">
        <w:rPr>
          <w:rStyle w:val="fadeinpfttw8"/>
          <w:rFonts w:eastAsiaTheme="majorEastAsia"/>
          <w:color w:val="000000"/>
        </w:rPr>
        <w:t>mucogingival</w:t>
      </w:r>
      <w:r w:rsidRPr="009944F2">
        <w:rPr>
          <w:rStyle w:val="apple-converted-space"/>
          <w:rFonts w:eastAsiaTheme="majorEastAsia"/>
          <w:color w:val="000000"/>
        </w:rPr>
        <w:t> </w:t>
      </w:r>
      <w:r w:rsidRPr="009944F2">
        <w:rPr>
          <w:rStyle w:val="fadeinpfttw8"/>
          <w:rFonts w:eastAsiaTheme="majorEastAsia"/>
          <w:color w:val="000000"/>
        </w:rPr>
        <w:t>procedures.</w:t>
      </w:r>
      <w:r w:rsidRPr="009944F2">
        <w:rPr>
          <w:rStyle w:val="apple-converted-space"/>
          <w:rFonts w:eastAsiaTheme="majorEastAsia"/>
          <w:color w:val="000000"/>
        </w:rPr>
        <w:t> </w:t>
      </w:r>
      <w:r w:rsidRPr="009944F2">
        <w:rPr>
          <w:rStyle w:val="fadeinpfttw8"/>
          <w:rFonts w:eastAsiaTheme="majorEastAsia"/>
          <w:color w:val="000000"/>
        </w:rPr>
        <w:t>Despite</w:t>
      </w:r>
      <w:r w:rsidRPr="009944F2">
        <w:rPr>
          <w:rStyle w:val="apple-converted-space"/>
          <w:rFonts w:eastAsiaTheme="majorEastAsia"/>
          <w:color w:val="000000"/>
        </w:rPr>
        <w:t> </w:t>
      </w:r>
      <w:r w:rsidRPr="009944F2">
        <w:rPr>
          <w:rStyle w:val="fadeinpfttw8"/>
          <w:rFonts w:eastAsiaTheme="majorEastAsia"/>
          <w:color w:val="000000"/>
        </w:rPr>
        <w:t>its</w:t>
      </w:r>
      <w:r w:rsidRPr="009944F2">
        <w:rPr>
          <w:rStyle w:val="apple-converted-space"/>
          <w:rFonts w:eastAsiaTheme="majorEastAsia"/>
          <w:color w:val="000000"/>
        </w:rPr>
        <w:t> </w:t>
      </w:r>
      <w:r w:rsidR="00F24026">
        <w:rPr>
          <w:rStyle w:val="apple-converted-space"/>
          <w:rFonts w:eastAsiaTheme="majorEastAsia"/>
          <w:color w:val="000000"/>
        </w:rPr>
        <w:t xml:space="preserve">  </w:t>
      </w:r>
      <w:r w:rsidRPr="009944F2">
        <w:rPr>
          <w:rStyle w:val="fadeinpfttw8"/>
          <w:rFonts w:eastAsiaTheme="majorEastAsia"/>
          <w:color w:val="000000"/>
        </w:rPr>
        <w:t>subjectivity,</w:t>
      </w:r>
      <w:r w:rsidRPr="009944F2">
        <w:rPr>
          <w:rStyle w:val="apple-converted-space"/>
          <w:rFonts w:eastAsiaTheme="majorEastAsia"/>
          <w:color w:val="000000"/>
        </w:rPr>
        <w:t> </w:t>
      </w:r>
      <w:r w:rsidRPr="009944F2">
        <w:rPr>
          <w:rStyle w:val="fadeinpfttw8"/>
          <w:rFonts w:eastAsiaTheme="majorEastAsia"/>
          <w:color w:val="000000"/>
        </w:rPr>
        <w:t>a</w:t>
      </w:r>
      <w:r w:rsidRPr="009944F2">
        <w:rPr>
          <w:rStyle w:val="apple-converted-space"/>
          <w:rFonts w:eastAsiaTheme="majorEastAsia"/>
          <w:color w:val="000000"/>
        </w:rPr>
        <w:t> </w:t>
      </w:r>
      <w:r w:rsidRPr="009944F2">
        <w:rPr>
          <w:rStyle w:val="fadeinpfttw8"/>
          <w:rFonts w:eastAsiaTheme="majorEastAsia"/>
          <w:color w:val="000000"/>
        </w:rPr>
        <w:t>consistent</w:t>
      </w:r>
      <w:r w:rsidRPr="009944F2">
        <w:rPr>
          <w:rStyle w:val="apple-converted-space"/>
          <w:rFonts w:eastAsiaTheme="majorEastAsia"/>
          <w:color w:val="000000"/>
        </w:rPr>
        <w:t> </w:t>
      </w:r>
      <w:r w:rsidRPr="009944F2">
        <w:rPr>
          <w:rStyle w:val="fadeinpfttw8"/>
          <w:rFonts w:eastAsiaTheme="majorEastAsia"/>
          <w:color w:val="000000"/>
        </w:rPr>
        <w:t>measurement</w:t>
      </w:r>
      <w:r w:rsidRPr="009944F2">
        <w:rPr>
          <w:rStyle w:val="apple-converted-space"/>
          <w:rFonts w:eastAsiaTheme="majorEastAsia"/>
          <w:color w:val="000000"/>
        </w:rPr>
        <w:t> </w:t>
      </w:r>
      <w:r w:rsidRPr="009944F2">
        <w:rPr>
          <w:rStyle w:val="fadeinpfttw8"/>
          <w:rFonts w:eastAsiaTheme="majorEastAsia"/>
          <w:color w:val="000000"/>
        </w:rPr>
        <w:t>strategy</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knowledge</w:t>
      </w:r>
      <w:r w:rsidRPr="009944F2">
        <w:rPr>
          <w:rStyle w:val="apple-converted-space"/>
          <w:rFonts w:eastAsiaTheme="majorEastAsia"/>
          <w:color w:val="000000"/>
        </w:rPr>
        <w:t> </w:t>
      </w:r>
      <w:r w:rsidRPr="009944F2">
        <w:rPr>
          <w:rStyle w:val="fadeinpfttw8"/>
          <w:rFonts w:eastAsiaTheme="majorEastAsia"/>
          <w:color w:val="000000"/>
        </w:rPr>
        <w:t>of</w:t>
      </w:r>
      <w:r w:rsidRPr="009944F2">
        <w:rPr>
          <w:rStyle w:val="apple-converted-space"/>
          <w:rFonts w:eastAsiaTheme="majorEastAsia"/>
          <w:color w:val="000000"/>
        </w:rPr>
        <w:t> </w:t>
      </w:r>
      <w:r w:rsidRPr="009944F2">
        <w:rPr>
          <w:rStyle w:val="fadeinpfttw8"/>
          <w:rFonts w:eastAsiaTheme="majorEastAsia"/>
          <w:color w:val="000000"/>
        </w:rPr>
        <w:t>key</w:t>
      </w:r>
      <w:r w:rsidRPr="009944F2">
        <w:rPr>
          <w:rStyle w:val="apple-converted-space"/>
          <w:rFonts w:eastAsiaTheme="majorEastAsia"/>
          <w:color w:val="000000"/>
        </w:rPr>
        <w:t> </w:t>
      </w:r>
      <w:r w:rsidRPr="009944F2">
        <w:rPr>
          <w:rStyle w:val="fadeinpfttw8"/>
          <w:rFonts w:eastAsiaTheme="majorEastAsia"/>
          <w:color w:val="000000"/>
        </w:rPr>
        <w:t>predictors</w:t>
      </w:r>
      <w:r w:rsidRPr="009944F2">
        <w:rPr>
          <w:rStyle w:val="apple-converted-space"/>
          <w:rFonts w:eastAsiaTheme="majorEastAsia"/>
          <w:color w:val="000000"/>
        </w:rPr>
        <w:t> </w:t>
      </w:r>
      <w:r w:rsidRPr="009944F2">
        <w:rPr>
          <w:rStyle w:val="fadeinpfttw8"/>
          <w:rFonts w:eastAsiaTheme="majorEastAsia"/>
          <w:color w:val="000000"/>
        </w:rPr>
        <w:t>allow</w:t>
      </w:r>
      <w:r w:rsidRPr="009944F2">
        <w:rPr>
          <w:rStyle w:val="apple-converted-space"/>
          <w:rFonts w:eastAsiaTheme="majorEastAsia"/>
          <w:color w:val="000000"/>
        </w:rPr>
        <w:t> </w:t>
      </w:r>
      <w:r w:rsidRPr="009944F2">
        <w:rPr>
          <w:rStyle w:val="fadeinpfttw8"/>
          <w:rFonts w:eastAsiaTheme="majorEastAsia"/>
          <w:color w:val="000000"/>
        </w:rPr>
        <w:t>cliniciansto</w:t>
      </w:r>
      <w:r w:rsidRPr="009944F2">
        <w:rPr>
          <w:rStyle w:val="apple-converted-space"/>
          <w:rFonts w:eastAsiaTheme="majorEastAsia"/>
          <w:color w:val="000000"/>
        </w:rPr>
        <w:t> </w:t>
      </w:r>
      <w:r w:rsidRPr="009944F2">
        <w:rPr>
          <w:rStyle w:val="fadeinpfttw8"/>
          <w:rFonts w:eastAsiaTheme="majorEastAsia"/>
          <w:color w:val="000000"/>
        </w:rPr>
        <w:t>anticipate</w:t>
      </w:r>
      <w:r w:rsidRPr="009944F2">
        <w:rPr>
          <w:rStyle w:val="apple-converted-space"/>
          <w:rFonts w:eastAsiaTheme="majorEastAsia"/>
          <w:color w:val="000000"/>
        </w:rPr>
        <w:t> </w:t>
      </w:r>
      <w:r w:rsidRPr="009944F2">
        <w:rPr>
          <w:rStyle w:val="fadeinpfttw8"/>
          <w:rFonts w:eastAsiaTheme="majorEastAsia"/>
          <w:color w:val="000000"/>
        </w:rPr>
        <w:t>who</w:t>
      </w:r>
      <w:r w:rsidRPr="009944F2">
        <w:rPr>
          <w:rStyle w:val="apple-converted-space"/>
          <w:rFonts w:eastAsiaTheme="majorEastAsia"/>
          <w:color w:val="000000"/>
        </w:rPr>
        <w:t> </w:t>
      </w:r>
      <w:r w:rsidRPr="009944F2">
        <w:rPr>
          <w:rStyle w:val="fadeinpfttw8"/>
          <w:rFonts w:eastAsiaTheme="majorEastAsia"/>
          <w:color w:val="000000"/>
        </w:rPr>
        <w:t>will</w:t>
      </w:r>
      <w:r w:rsidRPr="009944F2">
        <w:rPr>
          <w:rStyle w:val="apple-converted-space"/>
          <w:rFonts w:eastAsiaTheme="majorEastAsia"/>
          <w:color w:val="000000"/>
        </w:rPr>
        <w:t> </w:t>
      </w:r>
      <w:r w:rsidRPr="009944F2">
        <w:rPr>
          <w:rStyle w:val="fadeinpfttw8"/>
          <w:rFonts w:eastAsiaTheme="majorEastAsia"/>
          <w:color w:val="000000"/>
        </w:rPr>
        <w:t>hurt</w:t>
      </w:r>
      <w:r w:rsidRPr="009944F2">
        <w:rPr>
          <w:rStyle w:val="apple-converted-space"/>
          <w:rFonts w:eastAsiaTheme="majorEastAsia"/>
          <w:color w:val="000000"/>
        </w:rPr>
        <w:t> </w:t>
      </w:r>
      <w:r w:rsidRPr="009944F2">
        <w:rPr>
          <w:rStyle w:val="fadeinpfttw8"/>
          <w:rFonts w:eastAsiaTheme="majorEastAsia"/>
          <w:color w:val="000000"/>
        </w:rPr>
        <w:t>most,</w:t>
      </w:r>
      <w:r w:rsidRPr="009944F2">
        <w:rPr>
          <w:rStyle w:val="apple-converted-space"/>
          <w:rFonts w:eastAsiaTheme="majorEastAsia"/>
          <w:color w:val="000000"/>
        </w:rPr>
        <w:t> </w:t>
      </w:r>
      <w:r w:rsidRPr="009944F2">
        <w:rPr>
          <w:rStyle w:val="fadeinpfttw8"/>
          <w:rFonts w:eastAsiaTheme="majorEastAsia"/>
          <w:color w:val="000000"/>
        </w:rPr>
        <w:t>when</w:t>
      </w:r>
      <w:r w:rsidRPr="009944F2">
        <w:rPr>
          <w:rStyle w:val="apple-converted-space"/>
          <w:rFonts w:eastAsiaTheme="majorEastAsia"/>
          <w:color w:val="000000"/>
        </w:rPr>
        <w:t> </w:t>
      </w:r>
      <w:r w:rsidRPr="009944F2">
        <w:rPr>
          <w:rStyle w:val="fadeinpfttw8"/>
          <w:rFonts w:eastAsiaTheme="majorEastAsia"/>
          <w:color w:val="000000"/>
        </w:rPr>
        <w:t>the</w:t>
      </w:r>
      <w:r w:rsidRPr="009944F2">
        <w:rPr>
          <w:rStyle w:val="apple-converted-space"/>
          <w:rFonts w:eastAsiaTheme="majorEastAsia"/>
          <w:color w:val="000000"/>
        </w:rPr>
        <w:t> </w:t>
      </w:r>
      <w:r w:rsidRPr="009944F2">
        <w:rPr>
          <w:rStyle w:val="fadeinpfttw8"/>
          <w:rFonts w:eastAsiaTheme="majorEastAsia"/>
          <w:color w:val="000000"/>
        </w:rPr>
        <w:t>peak</w:t>
      </w:r>
      <w:r w:rsidRPr="009944F2">
        <w:rPr>
          <w:rStyle w:val="apple-converted-space"/>
          <w:rFonts w:eastAsiaTheme="majorEastAsia"/>
          <w:color w:val="000000"/>
        </w:rPr>
        <w:t> </w:t>
      </w:r>
      <w:r w:rsidRPr="009944F2">
        <w:rPr>
          <w:rStyle w:val="fadeinpfttw8"/>
          <w:rFonts w:eastAsiaTheme="majorEastAsia"/>
          <w:color w:val="000000"/>
        </w:rPr>
        <w:t>will</w:t>
      </w:r>
      <w:r w:rsidRPr="009944F2">
        <w:rPr>
          <w:rStyle w:val="apple-converted-space"/>
          <w:rFonts w:eastAsiaTheme="majorEastAsia"/>
          <w:color w:val="000000"/>
        </w:rPr>
        <w:t> </w:t>
      </w:r>
      <w:r w:rsidRPr="009944F2">
        <w:rPr>
          <w:rStyle w:val="fadeinpfttw8"/>
          <w:rFonts w:eastAsiaTheme="majorEastAsia"/>
          <w:color w:val="000000"/>
        </w:rPr>
        <w:t>occur,</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which</w:t>
      </w:r>
      <w:r w:rsidRPr="009944F2">
        <w:rPr>
          <w:rStyle w:val="apple-converted-space"/>
          <w:rFonts w:eastAsiaTheme="majorEastAsia"/>
          <w:color w:val="000000"/>
        </w:rPr>
        <w:t> </w:t>
      </w:r>
      <w:r w:rsidRPr="009944F2">
        <w:rPr>
          <w:rStyle w:val="fadeinpfttw8"/>
          <w:rFonts w:eastAsiaTheme="majorEastAsia"/>
          <w:color w:val="000000"/>
        </w:rPr>
        <w:t>intra</w:t>
      </w:r>
      <w:r w:rsidRPr="009944F2">
        <w:rPr>
          <w:rStyle w:val="fadeinpfttw8"/>
          <w:rFonts w:eastAsiaTheme="majorEastAsia"/>
          <w:color w:val="000000"/>
        </w:rPr>
        <w:noBreakHyphen/>
        <w:t>operative</w:t>
      </w:r>
      <w:r w:rsidRPr="009944F2">
        <w:rPr>
          <w:rStyle w:val="apple-converted-space"/>
          <w:rFonts w:eastAsiaTheme="majorEastAsia"/>
          <w:color w:val="000000"/>
        </w:rPr>
        <w:t> </w:t>
      </w:r>
      <w:r w:rsidRPr="009944F2">
        <w:rPr>
          <w:rStyle w:val="fadeinpfttw8"/>
          <w:rFonts w:eastAsiaTheme="majorEastAsia"/>
          <w:color w:val="000000"/>
        </w:rPr>
        <w:t>choices</w:t>
      </w:r>
      <w:r w:rsidRPr="009944F2">
        <w:rPr>
          <w:rStyle w:val="apple-converted-space"/>
          <w:rFonts w:eastAsiaTheme="majorEastAsia"/>
          <w:color w:val="000000"/>
        </w:rPr>
        <w:t> </w:t>
      </w:r>
      <w:r w:rsidRPr="009944F2">
        <w:rPr>
          <w:rStyle w:val="fadeinpfttw8"/>
          <w:rFonts w:eastAsiaTheme="majorEastAsia"/>
          <w:color w:val="000000"/>
        </w:rPr>
        <w:t>canblunt</w:t>
      </w:r>
      <w:r w:rsidRPr="009944F2">
        <w:rPr>
          <w:rStyle w:val="apple-converted-space"/>
          <w:rFonts w:eastAsiaTheme="majorEastAsia"/>
          <w:color w:val="000000"/>
        </w:rPr>
        <w:t> </w:t>
      </w:r>
      <w:r w:rsidRPr="009944F2">
        <w:rPr>
          <w:rStyle w:val="fadeinpfttw8"/>
          <w:rFonts w:eastAsiaTheme="majorEastAsia"/>
          <w:color w:val="000000"/>
        </w:rPr>
        <w:t>that</w:t>
      </w:r>
      <w:r w:rsidRPr="009944F2">
        <w:rPr>
          <w:rStyle w:val="apple-converted-space"/>
          <w:rFonts w:eastAsiaTheme="majorEastAsia"/>
          <w:color w:val="000000"/>
        </w:rPr>
        <w:t> </w:t>
      </w:r>
      <w:r w:rsidRPr="009944F2">
        <w:rPr>
          <w:rStyle w:val="fadeinpfttw8"/>
          <w:rFonts w:eastAsiaTheme="majorEastAsia"/>
          <w:color w:val="000000"/>
        </w:rPr>
        <w:t>peak.</w:t>
      </w:r>
    </w:p>
    <w:p w14:paraId="0F81FE25" w14:textId="14601AE1" w:rsidR="00707A11" w:rsidRPr="009944F2" w:rsidRDefault="00707A11" w:rsidP="00661356">
      <w:pPr>
        <w:pStyle w:val="NormalWeb"/>
        <w:spacing w:line="360" w:lineRule="auto"/>
        <w:rPr>
          <w:b/>
          <w:bCs/>
          <w:color w:val="000000"/>
        </w:rPr>
      </w:pPr>
      <w:r w:rsidRPr="009944F2">
        <w:rPr>
          <w:rStyle w:val="fadeinpfttw8"/>
          <w:rFonts w:eastAsiaTheme="majorEastAsia"/>
          <w:b/>
          <w:bCs/>
          <w:color w:val="000000"/>
        </w:rPr>
        <w:t>7.1 Pain</w:t>
      </w:r>
      <w:r w:rsidRPr="009944F2">
        <w:rPr>
          <w:rStyle w:val="fadeinpfttw8"/>
          <w:rFonts w:eastAsiaTheme="majorEastAsia"/>
          <w:b/>
          <w:bCs/>
          <w:color w:val="000000"/>
        </w:rPr>
        <w:noBreakHyphen/>
        <w:t>Measurement</w:t>
      </w:r>
      <w:r w:rsidRPr="009944F2">
        <w:rPr>
          <w:rStyle w:val="apple-converted-space"/>
          <w:rFonts w:eastAsiaTheme="majorEastAsia"/>
          <w:b/>
          <w:bCs/>
          <w:color w:val="000000"/>
        </w:rPr>
        <w:t> </w:t>
      </w:r>
      <w:r w:rsidRPr="009944F2">
        <w:rPr>
          <w:rStyle w:val="fadeinpfttw8"/>
          <w:rFonts w:eastAsiaTheme="majorEastAsia"/>
          <w:b/>
          <w:bCs/>
          <w:color w:val="000000"/>
        </w:rPr>
        <w:t>Instruments</w:t>
      </w:r>
    </w:p>
    <w:tbl>
      <w:tblPr>
        <w:tblStyle w:val="TableGrid"/>
        <w:tblW w:w="0" w:type="auto"/>
        <w:tblLook w:val="04A0" w:firstRow="1" w:lastRow="0" w:firstColumn="1" w:lastColumn="0" w:noHBand="0" w:noVBand="1"/>
      </w:tblPr>
      <w:tblGrid>
        <w:gridCol w:w="1908"/>
        <w:gridCol w:w="1867"/>
        <w:gridCol w:w="2462"/>
        <w:gridCol w:w="3113"/>
      </w:tblGrid>
      <w:tr w:rsidR="00707A11" w:rsidRPr="009944F2" w14:paraId="51A64A9F" w14:textId="77777777" w:rsidTr="00707A11">
        <w:tc>
          <w:tcPr>
            <w:tcW w:w="0" w:type="auto"/>
            <w:hideMark/>
          </w:tcPr>
          <w:p w14:paraId="08FF7928" w14:textId="77777777" w:rsidR="00707A11" w:rsidRPr="009944F2" w:rsidRDefault="00707A11" w:rsidP="00661356">
            <w:pPr>
              <w:spacing w:line="360" w:lineRule="auto"/>
              <w:jc w:val="center"/>
              <w:rPr>
                <w:b/>
                <w:bCs/>
              </w:rPr>
            </w:pPr>
            <w:r w:rsidRPr="009944F2">
              <w:rPr>
                <w:rStyle w:val="fadeinpfttw8"/>
                <w:rFonts w:eastAsiaTheme="majorEastAsia"/>
                <w:b/>
                <w:bCs/>
              </w:rPr>
              <w:t>Scale</w:t>
            </w:r>
          </w:p>
        </w:tc>
        <w:tc>
          <w:tcPr>
            <w:tcW w:w="0" w:type="auto"/>
            <w:hideMark/>
          </w:tcPr>
          <w:p w14:paraId="4BD7B159" w14:textId="77777777" w:rsidR="00707A11" w:rsidRPr="009944F2" w:rsidRDefault="00707A11" w:rsidP="00661356">
            <w:pPr>
              <w:spacing w:line="360" w:lineRule="auto"/>
              <w:jc w:val="center"/>
              <w:rPr>
                <w:b/>
                <w:bCs/>
              </w:rPr>
            </w:pPr>
            <w:r w:rsidRPr="009944F2">
              <w:rPr>
                <w:rStyle w:val="fadeinpfttw8"/>
                <w:rFonts w:eastAsiaTheme="majorEastAsia"/>
                <w:b/>
                <w:bCs/>
              </w:rPr>
              <w:t>Format</w:t>
            </w:r>
          </w:p>
        </w:tc>
        <w:tc>
          <w:tcPr>
            <w:tcW w:w="0" w:type="auto"/>
            <w:hideMark/>
          </w:tcPr>
          <w:p w14:paraId="2CBB778E" w14:textId="77777777" w:rsidR="00707A11" w:rsidRPr="009944F2" w:rsidRDefault="00707A11" w:rsidP="00661356">
            <w:pPr>
              <w:spacing w:line="360" w:lineRule="auto"/>
              <w:jc w:val="center"/>
              <w:rPr>
                <w:b/>
                <w:bCs/>
              </w:rPr>
            </w:pPr>
            <w:r w:rsidRPr="009944F2">
              <w:rPr>
                <w:rStyle w:val="fadeinpfttw8"/>
                <w:rFonts w:eastAsiaTheme="majorEastAsia"/>
                <w:b/>
                <w:bCs/>
              </w:rPr>
              <w:t>Strengths</w:t>
            </w:r>
          </w:p>
        </w:tc>
        <w:tc>
          <w:tcPr>
            <w:tcW w:w="0" w:type="auto"/>
            <w:hideMark/>
          </w:tcPr>
          <w:p w14:paraId="2EE63C5B" w14:textId="77777777" w:rsidR="00707A11" w:rsidRPr="009944F2" w:rsidRDefault="00707A11" w:rsidP="00661356">
            <w:pPr>
              <w:spacing w:line="360" w:lineRule="auto"/>
              <w:jc w:val="center"/>
              <w:rPr>
                <w:b/>
                <w:bCs/>
              </w:rPr>
            </w:pPr>
            <w:r w:rsidRPr="009944F2">
              <w:rPr>
                <w:rStyle w:val="fadeinpfttw8"/>
                <w:rFonts w:eastAsiaTheme="majorEastAsia"/>
                <w:b/>
                <w:bCs/>
              </w:rPr>
              <w:t>Limitations</w:t>
            </w:r>
          </w:p>
        </w:tc>
      </w:tr>
      <w:tr w:rsidR="00707A11" w:rsidRPr="009944F2" w14:paraId="055D3CA9" w14:textId="77777777" w:rsidTr="00707A11">
        <w:tc>
          <w:tcPr>
            <w:tcW w:w="0" w:type="auto"/>
            <w:hideMark/>
          </w:tcPr>
          <w:p w14:paraId="73898E40" w14:textId="77777777" w:rsidR="00707A11" w:rsidRPr="009944F2" w:rsidRDefault="00707A11" w:rsidP="00661356">
            <w:pPr>
              <w:spacing w:line="360" w:lineRule="auto"/>
            </w:pPr>
            <w:r w:rsidRPr="009944F2">
              <w:rPr>
                <w:rStyle w:val="fadeinpfttw8"/>
                <w:rFonts w:eastAsiaTheme="majorEastAsia"/>
                <w:b/>
                <w:bCs/>
              </w:rPr>
              <w:t>Visual</w:t>
            </w:r>
            <w:r w:rsidRPr="009944F2">
              <w:rPr>
                <w:rStyle w:val="apple-converted-space"/>
                <w:rFonts w:eastAsiaTheme="majorEastAsia"/>
                <w:b/>
                <w:bCs/>
              </w:rPr>
              <w:t> </w:t>
            </w:r>
            <w:r w:rsidRPr="009944F2">
              <w:rPr>
                <w:rStyle w:val="fadeinpfttw8"/>
                <w:rFonts w:eastAsiaTheme="majorEastAsia"/>
                <w:b/>
                <w:bCs/>
              </w:rPr>
              <w:t>Analog</w:t>
            </w:r>
            <w:r w:rsidRPr="009944F2">
              <w:rPr>
                <w:rStyle w:val="apple-converted-space"/>
                <w:rFonts w:eastAsiaTheme="majorEastAsia"/>
                <w:b/>
                <w:bCs/>
              </w:rPr>
              <w:t> </w:t>
            </w:r>
            <w:r w:rsidRPr="009944F2">
              <w:rPr>
                <w:rStyle w:val="fadeinpfttw8"/>
                <w:rFonts w:eastAsiaTheme="majorEastAsia"/>
                <w:b/>
                <w:bCs/>
              </w:rPr>
              <w:t>Scale (VAS)</w:t>
            </w:r>
          </w:p>
        </w:tc>
        <w:tc>
          <w:tcPr>
            <w:tcW w:w="0" w:type="auto"/>
            <w:hideMark/>
          </w:tcPr>
          <w:p w14:paraId="7F231AF1" w14:textId="77777777" w:rsidR="00707A11" w:rsidRPr="009944F2" w:rsidRDefault="00707A11" w:rsidP="00661356">
            <w:pPr>
              <w:spacing w:line="360" w:lineRule="auto"/>
            </w:pPr>
            <w:r w:rsidRPr="009944F2">
              <w:rPr>
                <w:rStyle w:val="fadeinpfttw8"/>
                <w:rFonts w:eastAsiaTheme="majorEastAsia"/>
              </w:rPr>
              <w:t>100 mm</w:t>
            </w:r>
            <w:r w:rsidRPr="009944F2">
              <w:rPr>
                <w:rStyle w:val="apple-converted-space"/>
                <w:rFonts w:eastAsiaTheme="majorEastAsia"/>
              </w:rPr>
              <w:t> </w:t>
            </w:r>
            <w:r w:rsidRPr="009944F2">
              <w:rPr>
                <w:rStyle w:val="fadeinpfttw8"/>
                <w:rFonts w:eastAsiaTheme="majorEastAsia"/>
              </w:rPr>
              <w:t>line, “no</w:t>
            </w:r>
            <w:r w:rsidRPr="009944F2">
              <w:rPr>
                <w:rStyle w:val="apple-converted-space"/>
                <w:rFonts w:eastAsiaTheme="majorEastAsia"/>
              </w:rPr>
              <w:t> </w:t>
            </w:r>
            <w:r w:rsidRPr="009944F2">
              <w:rPr>
                <w:rStyle w:val="fadeinpfttw8"/>
                <w:rFonts w:eastAsiaTheme="majorEastAsia"/>
              </w:rPr>
              <w:t>pain”→“worst</w:t>
            </w:r>
            <w:r w:rsidRPr="009944F2">
              <w:rPr>
                <w:rStyle w:val="apple-converted-space"/>
                <w:rFonts w:eastAsiaTheme="majorEastAsia"/>
              </w:rPr>
              <w:t> </w:t>
            </w:r>
            <w:r w:rsidRPr="009944F2">
              <w:rPr>
                <w:rStyle w:val="fadeinpfttw8"/>
                <w:rFonts w:eastAsiaTheme="majorEastAsia"/>
              </w:rPr>
              <w:t>imaginable”</w:t>
            </w:r>
          </w:p>
        </w:tc>
        <w:tc>
          <w:tcPr>
            <w:tcW w:w="0" w:type="auto"/>
            <w:hideMark/>
          </w:tcPr>
          <w:p w14:paraId="00CD8CC3" w14:textId="206FEA83" w:rsidR="00707A11" w:rsidRPr="009944F2" w:rsidRDefault="00707A11" w:rsidP="00661356">
            <w:pPr>
              <w:spacing w:line="360" w:lineRule="auto"/>
            </w:pPr>
            <w:r w:rsidRPr="009944F2">
              <w:rPr>
                <w:rStyle w:val="fadeinpfttw8"/>
                <w:rFonts w:eastAsiaTheme="majorEastAsia"/>
              </w:rPr>
              <w:t>High</w:t>
            </w:r>
            <w:r w:rsidRPr="009944F2">
              <w:rPr>
                <w:rStyle w:val="apple-converted-space"/>
                <w:rFonts w:eastAsiaTheme="majorEastAsia"/>
              </w:rPr>
              <w:t> </w:t>
            </w:r>
            <w:r w:rsidRPr="009944F2">
              <w:rPr>
                <w:rStyle w:val="fadeinpfttw8"/>
                <w:rFonts w:eastAsiaTheme="majorEastAsia"/>
              </w:rPr>
              <w:t>reliability,</w:t>
            </w:r>
            <w:r w:rsidRPr="009944F2">
              <w:rPr>
                <w:rStyle w:val="apple-converted-space"/>
                <w:rFonts w:eastAsiaTheme="majorEastAsia"/>
              </w:rPr>
              <w:t> </w:t>
            </w:r>
            <w:r w:rsidRPr="009944F2">
              <w:rPr>
                <w:rStyle w:val="fadeinpfttw8"/>
                <w:rFonts w:eastAsiaTheme="majorEastAsia"/>
              </w:rPr>
              <w:t>linear</w:t>
            </w:r>
            <w:r w:rsidRPr="009944F2">
              <w:rPr>
                <w:rStyle w:val="apple-converted-space"/>
                <w:rFonts w:eastAsiaTheme="majorEastAsia"/>
              </w:rPr>
              <w:t> </w:t>
            </w:r>
            <w:r w:rsidRPr="009944F2">
              <w:rPr>
                <w:rStyle w:val="fadeinpfttw8"/>
                <w:rFonts w:eastAsiaTheme="majorEastAsia"/>
              </w:rPr>
              <w:t>response </w:t>
            </w:r>
            <w:hyperlink r:id="rId38" w:tgtFrame="_blank" w:history="1"/>
          </w:p>
        </w:tc>
        <w:tc>
          <w:tcPr>
            <w:tcW w:w="0" w:type="auto"/>
            <w:hideMark/>
          </w:tcPr>
          <w:p w14:paraId="689DB608" w14:textId="77777777" w:rsidR="00707A11" w:rsidRPr="009944F2" w:rsidRDefault="00707A11" w:rsidP="00661356">
            <w:pPr>
              <w:spacing w:line="360" w:lineRule="auto"/>
            </w:pPr>
            <w:r w:rsidRPr="009944F2">
              <w:rPr>
                <w:rStyle w:val="fadeinpfttw8"/>
                <w:rFonts w:eastAsiaTheme="majorEastAsia"/>
              </w:rPr>
              <w:t>Requires</w:t>
            </w:r>
            <w:r w:rsidRPr="009944F2">
              <w:rPr>
                <w:rStyle w:val="apple-converted-space"/>
                <w:rFonts w:eastAsiaTheme="majorEastAsia"/>
              </w:rPr>
              <w:t> </w:t>
            </w:r>
            <w:r w:rsidRPr="009944F2">
              <w:rPr>
                <w:rStyle w:val="fadeinpfttw8"/>
                <w:rFonts w:eastAsiaTheme="majorEastAsia"/>
              </w:rPr>
              <w:t>fine</w:t>
            </w:r>
            <w:r w:rsidRPr="009944F2">
              <w:rPr>
                <w:rStyle w:val="apple-converted-space"/>
                <w:rFonts w:eastAsiaTheme="majorEastAsia"/>
              </w:rPr>
              <w:t> </w:t>
            </w:r>
            <w:r w:rsidRPr="009944F2">
              <w:rPr>
                <w:rStyle w:val="fadeinpfttw8"/>
                <w:rFonts w:eastAsiaTheme="majorEastAsia"/>
              </w:rPr>
              <w:t>motor</w:t>
            </w:r>
            <w:r w:rsidRPr="009944F2">
              <w:rPr>
                <w:rStyle w:val="apple-converted-space"/>
                <w:rFonts w:eastAsiaTheme="majorEastAsia"/>
              </w:rPr>
              <w:t> </w:t>
            </w:r>
            <w:r w:rsidRPr="009944F2">
              <w:rPr>
                <w:rStyle w:val="fadeinpfttw8"/>
                <w:rFonts w:eastAsiaTheme="majorEastAsia"/>
              </w:rPr>
              <w:t>control;</w:t>
            </w:r>
            <w:r w:rsidRPr="009944F2">
              <w:rPr>
                <w:rStyle w:val="apple-converted-space"/>
                <w:rFonts w:eastAsiaTheme="majorEastAsia"/>
              </w:rPr>
              <w:t> </w:t>
            </w:r>
            <w:r w:rsidRPr="009944F2">
              <w:rPr>
                <w:rStyle w:val="fadeinpfttw8"/>
                <w:rFonts w:eastAsiaTheme="majorEastAsia"/>
              </w:rPr>
              <w:t>outliers</w:t>
            </w:r>
            <w:r w:rsidRPr="009944F2">
              <w:rPr>
                <w:rStyle w:val="apple-converted-space"/>
                <w:rFonts w:eastAsiaTheme="majorEastAsia"/>
              </w:rPr>
              <w:t> </w:t>
            </w:r>
            <w:r w:rsidRPr="009944F2">
              <w:rPr>
                <w:rStyle w:val="fadeinpfttw8"/>
                <w:rFonts w:eastAsiaTheme="majorEastAsia"/>
              </w:rPr>
              <w:t>difficult</w:t>
            </w:r>
            <w:r w:rsidRPr="009944F2">
              <w:rPr>
                <w:rStyle w:val="apple-converted-space"/>
                <w:rFonts w:eastAsiaTheme="majorEastAsia"/>
              </w:rPr>
              <w:t> </w:t>
            </w:r>
            <w:r w:rsidRPr="009944F2">
              <w:rPr>
                <w:rStyle w:val="fadeinpfttw8"/>
                <w:rFonts w:eastAsiaTheme="majorEastAsia"/>
              </w:rPr>
              <w:t>to</w:t>
            </w:r>
            <w:r w:rsidRPr="009944F2">
              <w:rPr>
                <w:rStyle w:val="apple-converted-space"/>
                <w:rFonts w:eastAsiaTheme="majorEastAsia"/>
              </w:rPr>
              <w:t> </w:t>
            </w:r>
            <w:r w:rsidRPr="009944F2">
              <w:rPr>
                <w:rStyle w:val="fadeinpfttw8"/>
                <w:rFonts w:eastAsiaTheme="majorEastAsia"/>
              </w:rPr>
              <w:t>anchor</w:t>
            </w:r>
          </w:p>
        </w:tc>
      </w:tr>
      <w:tr w:rsidR="00707A11" w:rsidRPr="009944F2" w14:paraId="5A6BF9EC" w14:textId="77777777" w:rsidTr="00707A11">
        <w:tc>
          <w:tcPr>
            <w:tcW w:w="0" w:type="auto"/>
            <w:hideMark/>
          </w:tcPr>
          <w:p w14:paraId="64ECBF9D" w14:textId="77777777" w:rsidR="00707A11" w:rsidRPr="009944F2" w:rsidRDefault="00707A11" w:rsidP="00661356">
            <w:pPr>
              <w:spacing w:line="360" w:lineRule="auto"/>
            </w:pPr>
            <w:r w:rsidRPr="009944F2">
              <w:rPr>
                <w:rStyle w:val="fadeinpfttw8"/>
                <w:rFonts w:eastAsiaTheme="majorEastAsia"/>
                <w:b/>
                <w:bCs/>
              </w:rPr>
              <w:t>Numerical</w:t>
            </w:r>
            <w:r w:rsidRPr="009944F2">
              <w:rPr>
                <w:rStyle w:val="apple-converted-space"/>
                <w:rFonts w:eastAsiaTheme="majorEastAsia"/>
                <w:b/>
                <w:bCs/>
              </w:rPr>
              <w:t> </w:t>
            </w:r>
            <w:r w:rsidRPr="009944F2">
              <w:rPr>
                <w:rStyle w:val="fadeinpfttw8"/>
                <w:rFonts w:eastAsiaTheme="majorEastAsia"/>
                <w:b/>
                <w:bCs/>
              </w:rPr>
              <w:t>Rating</w:t>
            </w:r>
            <w:r w:rsidRPr="009944F2">
              <w:rPr>
                <w:rStyle w:val="apple-converted-space"/>
                <w:rFonts w:eastAsiaTheme="majorEastAsia"/>
                <w:b/>
                <w:bCs/>
              </w:rPr>
              <w:t> </w:t>
            </w:r>
            <w:r w:rsidRPr="009944F2">
              <w:rPr>
                <w:rStyle w:val="fadeinpfttw8"/>
                <w:rFonts w:eastAsiaTheme="majorEastAsia"/>
                <w:b/>
                <w:bCs/>
              </w:rPr>
              <w:t>Scale (NRS)</w:t>
            </w:r>
          </w:p>
        </w:tc>
        <w:tc>
          <w:tcPr>
            <w:tcW w:w="0" w:type="auto"/>
            <w:hideMark/>
          </w:tcPr>
          <w:p w14:paraId="697FC7EB" w14:textId="77777777" w:rsidR="00707A11" w:rsidRPr="009944F2" w:rsidRDefault="00707A11" w:rsidP="00661356">
            <w:pPr>
              <w:spacing w:line="360" w:lineRule="auto"/>
            </w:pPr>
            <w:r w:rsidRPr="009944F2">
              <w:rPr>
                <w:rStyle w:val="fadeinpfttw8"/>
                <w:rFonts w:eastAsiaTheme="majorEastAsia"/>
              </w:rPr>
              <w:t>0–10</w:t>
            </w:r>
            <w:r w:rsidRPr="009944F2">
              <w:rPr>
                <w:rStyle w:val="apple-converted-space"/>
                <w:rFonts w:eastAsiaTheme="majorEastAsia"/>
              </w:rPr>
              <w:t> </w:t>
            </w:r>
            <w:r w:rsidRPr="009944F2">
              <w:rPr>
                <w:rStyle w:val="fadeinpfttw8"/>
                <w:rFonts w:eastAsiaTheme="majorEastAsia"/>
              </w:rPr>
              <w:t>integers</w:t>
            </w:r>
          </w:p>
        </w:tc>
        <w:tc>
          <w:tcPr>
            <w:tcW w:w="0" w:type="auto"/>
            <w:hideMark/>
          </w:tcPr>
          <w:p w14:paraId="66257310" w14:textId="77777777" w:rsidR="00707A11" w:rsidRPr="009944F2" w:rsidRDefault="00707A11" w:rsidP="00661356">
            <w:pPr>
              <w:spacing w:line="360" w:lineRule="auto"/>
            </w:pPr>
            <w:r w:rsidRPr="009944F2">
              <w:rPr>
                <w:rStyle w:val="fadeinpfttw8"/>
                <w:rFonts w:eastAsiaTheme="majorEastAsia"/>
              </w:rPr>
              <w:t>Quick,</w:t>
            </w:r>
            <w:r w:rsidRPr="009944F2">
              <w:rPr>
                <w:rStyle w:val="apple-converted-space"/>
                <w:rFonts w:eastAsiaTheme="majorEastAsia"/>
              </w:rPr>
              <w:t> </w:t>
            </w:r>
            <w:r w:rsidRPr="009944F2">
              <w:rPr>
                <w:rStyle w:val="fadeinpfttw8"/>
                <w:rFonts w:eastAsiaTheme="majorEastAsia"/>
              </w:rPr>
              <w:t>intuitive;</w:t>
            </w:r>
            <w:r w:rsidRPr="009944F2">
              <w:rPr>
                <w:rStyle w:val="apple-converted-space"/>
                <w:rFonts w:eastAsiaTheme="majorEastAsia"/>
              </w:rPr>
              <w:t> </w:t>
            </w:r>
            <w:r w:rsidRPr="009944F2">
              <w:rPr>
                <w:rStyle w:val="fadeinpfttw8"/>
                <w:rFonts w:eastAsiaTheme="majorEastAsia"/>
              </w:rPr>
              <w:t>minimal</w:t>
            </w:r>
            <w:r w:rsidRPr="009944F2">
              <w:rPr>
                <w:rStyle w:val="apple-converted-space"/>
                <w:rFonts w:eastAsiaTheme="majorEastAsia"/>
              </w:rPr>
              <w:t> </w:t>
            </w:r>
            <w:r w:rsidRPr="009944F2">
              <w:rPr>
                <w:rStyle w:val="fadeinpfttw8"/>
                <w:rFonts w:eastAsiaTheme="majorEastAsia"/>
              </w:rPr>
              <w:t>training</w:t>
            </w:r>
          </w:p>
        </w:tc>
        <w:tc>
          <w:tcPr>
            <w:tcW w:w="0" w:type="auto"/>
            <w:hideMark/>
          </w:tcPr>
          <w:p w14:paraId="45BC0DD8" w14:textId="419581F2" w:rsidR="00707A11" w:rsidRPr="009944F2" w:rsidRDefault="00707A11" w:rsidP="00661356">
            <w:pPr>
              <w:spacing w:line="360" w:lineRule="auto"/>
            </w:pPr>
            <w:r w:rsidRPr="009944F2">
              <w:rPr>
                <w:rStyle w:val="fadeinpfttw8"/>
                <w:rFonts w:eastAsiaTheme="majorEastAsia"/>
              </w:rPr>
              <w:t>Ceiling</w:t>
            </w:r>
            <w:r w:rsidRPr="009944F2">
              <w:rPr>
                <w:rStyle w:val="apple-converted-space"/>
                <w:rFonts w:eastAsiaTheme="majorEastAsia"/>
              </w:rPr>
              <w:t> </w:t>
            </w:r>
            <w:r w:rsidRPr="009944F2">
              <w:rPr>
                <w:rStyle w:val="fadeinpfttw8"/>
                <w:rFonts w:eastAsiaTheme="majorEastAsia"/>
              </w:rPr>
              <w:t>effects;</w:t>
            </w:r>
            <w:r w:rsidRPr="009944F2">
              <w:rPr>
                <w:rStyle w:val="apple-converted-space"/>
                <w:rFonts w:eastAsiaTheme="majorEastAsia"/>
              </w:rPr>
              <w:t> </w:t>
            </w:r>
            <w:r w:rsidRPr="009944F2">
              <w:rPr>
                <w:rStyle w:val="fadeinpfttw8"/>
                <w:rFonts w:eastAsiaTheme="majorEastAsia"/>
              </w:rPr>
              <w:t>discrete</w:t>
            </w:r>
            <w:r w:rsidRPr="009944F2">
              <w:rPr>
                <w:rStyle w:val="apple-converted-space"/>
                <w:rFonts w:eastAsiaTheme="majorEastAsia"/>
              </w:rPr>
              <w:t> </w:t>
            </w:r>
            <w:r w:rsidRPr="009944F2">
              <w:rPr>
                <w:rStyle w:val="fadeinpfttw8"/>
                <w:rFonts w:eastAsiaTheme="majorEastAsia"/>
              </w:rPr>
              <w:t>steps</w:t>
            </w:r>
            <w:r w:rsidRPr="009944F2">
              <w:rPr>
                <w:rStyle w:val="apple-converted-space"/>
                <w:rFonts w:eastAsiaTheme="majorEastAsia"/>
              </w:rPr>
              <w:t> </w:t>
            </w:r>
            <w:r w:rsidRPr="009944F2">
              <w:rPr>
                <w:rStyle w:val="fadeinpfttw8"/>
                <w:rFonts w:eastAsiaTheme="majorEastAsia"/>
              </w:rPr>
              <w:t>may</w:t>
            </w:r>
            <w:r w:rsidRPr="009944F2">
              <w:rPr>
                <w:rStyle w:val="apple-converted-space"/>
                <w:rFonts w:eastAsiaTheme="majorEastAsia"/>
              </w:rPr>
              <w:t> </w:t>
            </w:r>
            <w:r w:rsidRPr="009944F2">
              <w:rPr>
                <w:rStyle w:val="fadeinpfttw8"/>
                <w:rFonts w:eastAsiaTheme="majorEastAsia"/>
              </w:rPr>
              <w:t>mask</w:t>
            </w:r>
            <w:r w:rsidRPr="009944F2">
              <w:rPr>
                <w:rStyle w:val="apple-converted-space"/>
                <w:rFonts w:eastAsiaTheme="majorEastAsia"/>
              </w:rPr>
              <w:t> </w:t>
            </w:r>
            <w:r w:rsidRPr="009944F2">
              <w:rPr>
                <w:rStyle w:val="fadeinpfttw8"/>
                <w:rFonts w:eastAsiaTheme="majorEastAsia"/>
              </w:rPr>
              <w:t>small</w:t>
            </w:r>
            <w:r w:rsidRPr="009944F2">
              <w:rPr>
                <w:rStyle w:val="apple-converted-space"/>
                <w:rFonts w:eastAsiaTheme="majorEastAsia"/>
              </w:rPr>
              <w:t> </w:t>
            </w:r>
            <w:r w:rsidRPr="009944F2">
              <w:rPr>
                <w:rStyle w:val="fadeinpfttw8"/>
                <w:rFonts w:eastAsiaTheme="majorEastAsia"/>
              </w:rPr>
              <w:t>changes </w:t>
            </w:r>
            <w:hyperlink r:id="rId39" w:tgtFrame="_blank" w:history="1"/>
          </w:p>
        </w:tc>
      </w:tr>
      <w:tr w:rsidR="00707A11" w:rsidRPr="009944F2" w14:paraId="71226D62" w14:textId="77777777" w:rsidTr="00707A11">
        <w:tc>
          <w:tcPr>
            <w:tcW w:w="0" w:type="auto"/>
            <w:hideMark/>
          </w:tcPr>
          <w:p w14:paraId="7B5FC67F" w14:textId="77777777" w:rsidR="00707A11" w:rsidRPr="009944F2" w:rsidRDefault="00707A11" w:rsidP="00661356">
            <w:pPr>
              <w:spacing w:line="360" w:lineRule="auto"/>
            </w:pPr>
            <w:r w:rsidRPr="009944F2">
              <w:rPr>
                <w:rStyle w:val="fadeinpfttw8"/>
                <w:rFonts w:eastAsiaTheme="majorEastAsia"/>
                <w:b/>
                <w:bCs/>
              </w:rPr>
              <w:lastRenderedPageBreak/>
              <w:t>Verbal</w:t>
            </w:r>
            <w:r w:rsidRPr="009944F2">
              <w:rPr>
                <w:rStyle w:val="apple-converted-space"/>
                <w:rFonts w:eastAsiaTheme="majorEastAsia"/>
                <w:b/>
                <w:bCs/>
              </w:rPr>
              <w:t> </w:t>
            </w:r>
            <w:r w:rsidRPr="009944F2">
              <w:rPr>
                <w:rStyle w:val="fadeinpfttw8"/>
                <w:rFonts w:eastAsiaTheme="majorEastAsia"/>
                <w:b/>
                <w:bCs/>
              </w:rPr>
              <w:t>Rating</w:t>
            </w:r>
            <w:r w:rsidRPr="009944F2">
              <w:rPr>
                <w:rStyle w:val="apple-converted-space"/>
                <w:rFonts w:eastAsiaTheme="majorEastAsia"/>
                <w:b/>
                <w:bCs/>
              </w:rPr>
              <w:t> </w:t>
            </w:r>
            <w:r w:rsidRPr="009944F2">
              <w:rPr>
                <w:rStyle w:val="fadeinpfttw8"/>
                <w:rFonts w:eastAsiaTheme="majorEastAsia"/>
                <w:b/>
                <w:bCs/>
              </w:rPr>
              <w:t>Scale (VRS)</w:t>
            </w:r>
          </w:p>
        </w:tc>
        <w:tc>
          <w:tcPr>
            <w:tcW w:w="0" w:type="auto"/>
            <w:hideMark/>
          </w:tcPr>
          <w:p w14:paraId="244EE854" w14:textId="77777777" w:rsidR="00707A11" w:rsidRPr="009944F2" w:rsidRDefault="00707A11" w:rsidP="00661356">
            <w:pPr>
              <w:spacing w:line="360" w:lineRule="auto"/>
            </w:pPr>
            <w:r w:rsidRPr="009944F2">
              <w:rPr>
                <w:rStyle w:val="fadeinpfttw8"/>
                <w:rFonts w:eastAsiaTheme="majorEastAsia"/>
              </w:rPr>
              <w:t>“No / mild / moderate / severe”</w:t>
            </w:r>
          </w:p>
        </w:tc>
        <w:tc>
          <w:tcPr>
            <w:tcW w:w="0" w:type="auto"/>
            <w:hideMark/>
          </w:tcPr>
          <w:p w14:paraId="0233B177" w14:textId="77777777" w:rsidR="00707A11" w:rsidRPr="009944F2" w:rsidRDefault="00707A11" w:rsidP="00661356">
            <w:pPr>
              <w:spacing w:line="360" w:lineRule="auto"/>
            </w:pPr>
            <w:r w:rsidRPr="009944F2">
              <w:rPr>
                <w:rStyle w:val="fadeinpfttw8"/>
                <w:rFonts w:eastAsiaTheme="majorEastAsia"/>
              </w:rPr>
              <w:t>Useful</w:t>
            </w:r>
            <w:r w:rsidRPr="009944F2">
              <w:rPr>
                <w:rStyle w:val="apple-converted-space"/>
                <w:rFonts w:eastAsiaTheme="majorEastAsia"/>
              </w:rPr>
              <w:t> </w:t>
            </w:r>
            <w:r w:rsidRPr="009944F2">
              <w:rPr>
                <w:rStyle w:val="fadeinpfttw8"/>
                <w:rFonts w:eastAsiaTheme="majorEastAsia"/>
              </w:rPr>
              <w:t>when</w:t>
            </w:r>
            <w:r w:rsidRPr="009944F2">
              <w:rPr>
                <w:rStyle w:val="apple-converted-space"/>
                <w:rFonts w:eastAsiaTheme="majorEastAsia"/>
              </w:rPr>
              <w:t> </w:t>
            </w:r>
            <w:r w:rsidRPr="009944F2">
              <w:rPr>
                <w:rStyle w:val="fadeinpfttw8"/>
                <w:rFonts w:eastAsiaTheme="majorEastAsia"/>
              </w:rPr>
              <w:t>literacy</w:t>
            </w:r>
            <w:r w:rsidRPr="009944F2">
              <w:rPr>
                <w:rStyle w:val="apple-converted-space"/>
                <w:rFonts w:eastAsiaTheme="majorEastAsia"/>
              </w:rPr>
              <w:t> </w:t>
            </w:r>
            <w:r w:rsidRPr="009944F2">
              <w:rPr>
                <w:rStyle w:val="fadeinpfttw8"/>
                <w:rFonts w:eastAsiaTheme="majorEastAsia"/>
              </w:rPr>
              <w:t>or</w:t>
            </w:r>
            <w:r w:rsidRPr="009944F2">
              <w:rPr>
                <w:rStyle w:val="apple-converted-space"/>
                <w:rFonts w:eastAsiaTheme="majorEastAsia"/>
              </w:rPr>
              <w:t> </w:t>
            </w:r>
            <w:r w:rsidRPr="009944F2">
              <w:rPr>
                <w:rStyle w:val="fadeinpfttw8"/>
                <w:rFonts w:eastAsiaTheme="majorEastAsia"/>
              </w:rPr>
              <w:t>dexterity</w:t>
            </w:r>
            <w:r w:rsidRPr="009944F2">
              <w:rPr>
                <w:rStyle w:val="apple-converted-space"/>
                <w:rFonts w:eastAsiaTheme="majorEastAsia"/>
              </w:rPr>
              <w:t> </w:t>
            </w:r>
            <w:r w:rsidRPr="009944F2">
              <w:rPr>
                <w:rStyle w:val="fadeinpfttw8"/>
                <w:rFonts w:eastAsiaTheme="majorEastAsia"/>
              </w:rPr>
              <w:t>is</w:t>
            </w:r>
            <w:r w:rsidRPr="009944F2">
              <w:rPr>
                <w:rStyle w:val="apple-converted-space"/>
                <w:rFonts w:eastAsiaTheme="majorEastAsia"/>
              </w:rPr>
              <w:t> </w:t>
            </w:r>
            <w:r w:rsidRPr="009944F2">
              <w:rPr>
                <w:rStyle w:val="fadeinpfttw8"/>
                <w:rFonts w:eastAsiaTheme="majorEastAsia"/>
              </w:rPr>
              <w:t>limited</w:t>
            </w:r>
          </w:p>
        </w:tc>
        <w:tc>
          <w:tcPr>
            <w:tcW w:w="0" w:type="auto"/>
            <w:hideMark/>
          </w:tcPr>
          <w:p w14:paraId="142BD8A2" w14:textId="071CE535" w:rsidR="00707A11" w:rsidRPr="009944F2" w:rsidRDefault="00707A11" w:rsidP="00661356">
            <w:pPr>
              <w:spacing w:line="360" w:lineRule="auto"/>
            </w:pPr>
            <w:r w:rsidRPr="009944F2">
              <w:rPr>
                <w:rStyle w:val="fadeinpfttw8"/>
                <w:rFonts w:eastAsiaTheme="majorEastAsia"/>
              </w:rPr>
              <w:t>Ordinal,</w:t>
            </w:r>
            <w:r w:rsidRPr="009944F2">
              <w:rPr>
                <w:rStyle w:val="apple-converted-space"/>
                <w:rFonts w:eastAsiaTheme="majorEastAsia"/>
              </w:rPr>
              <w:t> </w:t>
            </w:r>
            <w:r w:rsidRPr="009944F2">
              <w:rPr>
                <w:rStyle w:val="fadeinpfttw8"/>
                <w:rFonts w:eastAsiaTheme="majorEastAsia"/>
              </w:rPr>
              <w:t>not</w:t>
            </w:r>
            <w:r w:rsidRPr="009944F2">
              <w:rPr>
                <w:rStyle w:val="apple-converted-space"/>
                <w:rFonts w:eastAsiaTheme="majorEastAsia"/>
              </w:rPr>
              <w:t> </w:t>
            </w:r>
            <w:r w:rsidRPr="009944F2">
              <w:rPr>
                <w:rStyle w:val="fadeinpfttw8"/>
                <w:rFonts w:eastAsiaTheme="majorEastAsia"/>
              </w:rPr>
              <w:t>interval;</w:t>
            </w:r>
            <w:r w:rsidRPr="009944F2">
              <w:rPr>
                <w:rStyle w:val="apple-converted-space"/>
                <w:rFonts w:eastAsiaTheme="majorEastAsia"/>
              </w:rPr>
              <w:t> </w:t>
            </w:r>
            <w:r w:rsidRPr="009944F2">
              <w:rPr>
                <w:rStyle w:val="fadeinpfttw8"/>
                <w:rFonts w:eastAsiaTheme="majorEastAsia"/>
              </w:rPr>
              <w:t>fewer</w:t>
            </w:r>
            <w:r w:rsidRPr="009944F2">
              <w:rPr>
                <w:rStyle w:val="apple-converted-space"/>
                <w:rFonts w:eastAsiaTheme="majorEastAsia"/>
              </w:rPr>
              <w:t> </w:t>
            </w:r>
            <w:r w:rsidRPr="009944F2">
              <w:rPr>
                <w:rStyle w:val="fadeinpfttw8"/>
                <w:rFonts w:eastAsiaTheme="majorEastAsia"/>
              </w:rPr>
              <w:t>gradations </w:t>
            </w:r>
            <w:hyperlink r:id="rId40" w:tgtFrame="_blank" w:history="1"/>
          </w:p>
        </w:tc>
      </w:tr>
      <w:tr w:rsidR="00707A11" w:rsidRPr="009944F2" w14:paraId="3B1ED36E" w14:textId="77777777" w:rsidTr="00707A11">
        <w:tc>
          <w:tcPr>
            <w:tcW w:w="0" w:type="auto"/>
            <w:hideMark/>
          </w:tcPr>
          <w:p w14:paraId="50CB31BA" w14:textId="77777777" w:rsidR="00707A11" w:rsidRPr="009944F2" w:rsidRDefault="00707A11" w:rsidP="00661356">
            <w:pPr>
              <w:spacing w:line="360" w:lineRule="auto"/>
            </w:pPr>
            <w:r w:rsidRPr="009944F2">
              <w:rPr>
                <w:rStyle w:val="fadeinpfttw8"/>
                <w:rFonts w:eastAsiaTheme="majorEastAsia"/>
                <w:b/>
                <w:bCs/>
              </w:rPr>
              <w:t>McGill</w:t>
            </w:r>
            <w:r w:rsidRPr="009944F2">
              <w:rPr>
                <w:rStyle w:val="apple-converted-space"/>
                <w:rFonts w:eastAsiaTheme="majorEastAsia"/>
                <w:b/>
                <w:bCs/>
              </w:rPr>
              <w:t> </w:t>
            </w:r>
            <w:r w:rsidRPr="009944F2">
              <w:rPr>
                <w:rStyle w:val="fadeinpfttw8"/>
                <w:rFonts w:eastAsiaTheme="majorEastAsia"/>
                <w:b/>
                <w:bCs/>
              </w:rPr>
              <w:t>Pain</w:t>
            </w:r>
            <w:r w:rsidRPr="009944F2">
              <w:rPr>
                <w:rStyle w:val="apple-converted-space"/>
                <w:rFonts w:eastAsiaTheme="majorEastAsia"/>
                <w:b/>
                <w:bCs/>
              </w:rPr>
              <w:t> </w:t>
            </w:r>
            <w:r w:rsidRPr="009944F2">
              <w:rPr>
                <w:rStyle w:val="fadeinpfttw8"/>
                <w:rFonts w:eastAsiaTheme="majorEastAsia"/>
                <w:b/>
                <w:bCs/>
              </w:rPr>
              <w:t>Questionnaire</w:t>
            </w:r>
          </w:p>
        </w:tc>
        <w:tc>
          <w:tcPr>
            <w:tcW w:w="0" w:type="auto"/>
            <w:hideMark/>
          </w:tcPr>
          <w:p w14:paraId="1E3F806B" w14:textId="77777777" w:rsidR="00707A11" w:rsidRPr="009944F2" w:rsidRDefault="00707A11" w:rsidP="00661356">
            <w:pPr>
              <w:spacing w:line="360" w:lineRule="auto"/>
            </w:pPr>
            <w:r w:rsidRPr="009944F2">
              <w:rPr>
                <w:rStyle w:val="fadeinpfttw8"/>
                <w:rFonts w:eastAsiaTheme="majorEastAsia"/>
              </w:rPr>
              <w:t>Sensory &amp;</w:t>
            </w:r>
            <w:r w:rsidRPr="009944F2">
              <w:rPr>
                <w:rStyle w:val="apple-converted-space"/>
                <w:rFonts w:eastAsiaTheme="majorEastAsia"/>
              </w:rPr>
              <w:t> </w:t>
            </w:r>
            <w:r w:rsidRPr="009944F2">
              <w:rPr>
                <w:rStyle w:val="fadeinpfttw8"/>
                <w:rFonts w:eastAsiaTheme="majorEastAsia"/>
              </w:rPr>
              <w:t>affective</w:t>
            </w:r>
            <w:r w:rsidRPr="009944F2">
              <w:rPr>
                <w:rStyle w:val="apple-converted-space"/>
                <w:rFonts w:eastAsiaTheme="majorEastAsia"/>
              </w:rPr>
              <w:t> </w:t>
            </w:r>
            <w:r w:rsidRPr="009944F2">
              <w:rPr>
                <w:rStyle w:val="fadeinpfttw8"/>
                <w:rFonts w:eastAsiaTheme="majorEastAsia"/>
              </w:rPr>
              <w:t>descriptors</w:t>
            </w:r>
          </w:p>
        </w:tc>
        <w:tc>
          <w:tcPr>
            <w:tcW w:w="0" w:type="auto"/>
            <w:hideMark/>
          </w:tcPr>
          <w:p w14:paraId="052E462B" w14:textId="77777777" w:rsidR="00707A11" w:rsidRPr="009944F2" w:rsidRDefault="00707A11" w:rsidP="00661356">
            <w:pPr>
              <w:spacing w:line="360" w:lineRule="auto"/>
            </w:pPr>
            <w:r w:rsidRPr="009944F2">
              <w:rPr>
                <w:rStyle w:val="fadeinpfttw8"/>
                <w:rFonts w:eastAsiaTheme="majorEastAsia"/>
              </w:rPr>
              <w:t>Multidimensional</w:t>
            </w:r>
            <w:r w:rsidRPr="009944F2">
              <w:rPr>
                <w:rStyle w:val="apple-converted-space"/>
                <w:rFonts w:eastAsiaTheme="majorEastAsia"/>
              </w:rPr>
              <w:t> </w:t>
            </w:r>
            <w:r w:rsidRPr="009944F2">
              <w:rPr>
                <w:rStyle w:val="fadeinpfttw8"/>
                <w:rFonts w:eastAsiaTheme="majorEastAsia"/>
              </w:rPr>
              <w:t>insight</w:t>
            </w:r>
          </w:p>
        </w:tc>
        <w:tc>
          <w:tcPr>
            <w:tcW w:w="0" w:type="auto"/>
            <w:hideMark/>
          </w:tcPr>
          <w:p w14:paraId="5B468310" w14:textId="77777777" w:rsidR="00707A11" w:rsidRPr="009944F2" w:rsidRDefault="00707A11" w:rsidP="00661356">
            <w:pPr>
              <w:spacing w:line="360" w:lineRule="auto"/>
            </w:pPr>
            <w:r w:rsidRPr="009944F2">
              <w:rPr>
                <w:rStyle w:val="fadeinpfttw8"/>
                <w:rFonts w:eastAsiaTheme="majorEastAsia"/>
              </w:rPr>
              <w:t>Lengthy;</w:t>
            </w:r>
            <w:r w:rsidRPr="009944F2">
              <w:rPr>
                <w:rStyle w:val="apple-converted-space"/>
                <w:rFonts w:eastAsiaTheme="majorEastAsia"/>
              </w:rPr>
              <w:t> </w:t>
            </w:r>
            <w:r w:rsidRPr="009944F2">
              <w:rPr>
                <w:rStyle w:val="fadeinpfttw8"/>
                <w:rFonts w:eastAsiaTheme="majorEastAsia"/>
              </w:rPr>
              <w:t>rarely</w:t>
            </w:r>
            <w:r w:rsidRPr="009944F2">
              <w:rPr>
                <w:rStyle w:val="apple-converted-space"/>
                <w:rFonts w:eastAsiaTheme="majorEastAsia"/>
              </w:rPr>
              <w:t> </w:t>
            </w:r>
            <w:r w:rsidRPr="009944F2">
              <w:rPr>
                <w:rStyle w:val="fadeinpfttw8"/>
                <w:rFonts w:eastAsiaTheme="majorEastAsia"/>
              </w:rPr>
              <w:t>used</w:t>
            </w:r>
            <w:r w:rsidRPr="009944F2">
              <w:rPr>
                <w:rStyle w:val="apple-converted-space"/>
                <w:rFonts w:eastAsiaTheme="majorEastAsia"/>
              </w:rPr>
              <w:t> </w:t>
            </w:r>
            <w:r w:rsidRPr="009944F2">
              <w:rPr>
                <w:rStyle w:val="fadeinpfttw8"/>
                <w:rFonts w:eastAsiaTheme="majorEastAsia"/>
              </w:rPr>
              <w:t>in</w:t>
            </w:r>
            <w:r w:rsidRPr="009944F2">
              <w:rPr>
                <w:rStyle w:val="apple-converted-space"/>
                <w:rFonts w:eastAsiaTheme="majorEastAsia"/>
              </w:rPr>
              <w:t> </w:t>
            </w:r>
            <w:r w:rsidRPr="009944F2">
              <w:rPr>
                <w:rStyle w:val="fadeinpfttw8"/>
                <w:rFonts w:eastAsiaTheme="majorEastAsia"/>
              </w:rPr>
              <w:t>routine</w:t>
            </w:r>
            <w:r w:rsidRPr="009944F2">
              <w:rPr>
                <w:rStyle w:val="apple-converted-space"/>
                <w:rFonts w:eastAsiaTheme="majorEastAsia"/>
              </w:rPr>
              <w:t> </w:t>
            </w:r>
            <w:r w:rsidRPr="009944F2">
              <w:rPr>
                <w:rStyle w:val="fadeinpfttw8"/>
                <w:rFonts w:eastAsiaTheme="majorEastAsia"/>
              </w:rPr>
              <w:t>dental</w:t>
            </w:r>
            <w:r w:rsidRPr="009944F2">
              <w:rPr>
                <w:rStyle w:val="apple-converted-space"/>
                <w:rFonts w:eastAsiaTheme="majorEastAsia"/>
              </w:rPr>
              <w:t> </w:t>
            </w:r>
            <w:r w:rsidRPr="009944F2">
              <w:rPr>
                <w:rStyle w:val="fadeinpfttw8"/>
                <w:rFonts w:eastAsiaTheme="majorEastAsia"/>
              </w:rPr>
              <w:t>care</w:t>
            </w:r>
          </w:p>
        </w:tc>
      </w:tr>
    </w:tbl>
    <w:p w14:paraId="28A1FBE7" w14:textId="1A44985A" w:rsidR="00707A11" w:rsidRPr="009944F2" w:rsidRDefault="00707A11" w:rsidP="00661356">
      <w:pPr>
        <w:pStyle w:val="NormalWeb"/>
        <w:spacing w:line="360" w:lineRule="auto"/>
        <w:rPr>
          <w:color w:val="000000"/>
        </w:rPr>
      </w:pPr>
      <w:r w:rsidRPr="009944F2">
        <w:rPr>
          <w:rStyle w:val="fadeinpfttw8"/>
          <w:rFonts w:eastAsiaTheme="majorEastAsia"/>
          <w:color w:val="000000"/>
        </w:rPr>
        <w:t>Systematic</w:t>
      </w:r>
      <w:r w:rsidRPr="009944F2">
        <w:rPr>
          <w:rStyle w:val="apple-converted-space"/>
          <w:rFonts w:eastAsiaTheme="majorEastAsia"/>
          <w:color w:val="000000"/>
        </w:rPr>
        <w:t> </w:t>
      </w:r>
      <w:r w:rsidRPr="009944F2">
        <w:rPr>
          <w:rStyle w:val="fadeinpfttw8"/>
          <w:rFonts w:eastAsiaTheme="majorEastAsia"/>
          <w:color w:val="000000"/>
        </w:rPr>
        <w:t>reviews</w:t>
      </w:r>
      <w:r w:rsidRPr="009944F2">
        <w:rPr>
          <w:rStyle w:val="apple-converted-space"/>
          <w:rFonts w:eastAsiaTheme="majorEastAsia"/>
          <w:color w:val="000000"/>
        </w:rPr>
        <w:t> </w:t>
      </w:r>
      <w:r w:rsidRPr="009944F2">
        <w:rPr>
          <w:rStyle w:val="fadeinpfttw8"/>
          <w:rFonts w:eastAsiaTheme="majorEastAsia"/>
          <w:color w:val="000000"/>
        </w:rPr>
        <w:t>confirm</w:t>
      </w:r>
      <w:r w:rsidRPr="009944F2">
        <w:rPr>
          <w:rStyle w:val="apple-converted-space"/>
          <w:rFonts w:eastAsiaTheme="majorEastAsia"/>
          <w:color w:val="000000"/>
        </w:rPr>
        <w:t> </w:t>
      </w:r>
      <w:r w:rsidRPr="009944F2">
        <w:rPr>
          <w:rStyle w:val="fadeinpfttw8"/>
          <w:rFonts w:eastAsiaTheme="majorEastAsia"/>
          <w:color w:val="000000"/>
        </w:rPr>
        <w:t>the</w:t>
      </w:r>
      <w:r w:rsidRPr="009944F2">
        <w:rPr>
          <w:rStyle w:val="apple-converted-space"/>
          <w:rFonts w:eastAsiaTheme="majorEastAsia"/>
          <w:color w:val="000000"/>
        </w:rPr>
        <w:t> </w:t>
      </w:r>
      <w:r w:rsidRPr="009944F2">
        <w:rPr>
          <w:rStyle w:val="fadeinpfttw8"/>
          <w:rFonts w:eastAsiaTheme="majorEastAsia"/>
          <w:b/>
          <w:bCs/>
          <w:color w:val="000000"/>
        </w:rPr>
        <w:t>VAS</w:t>
      </w:r>
      <w:r w:rsidRPr="009944F2">
        <w:rPr>
          <w:rStyle w:val="apple-converted-space"/>
          <w:rFonts w:eastAsiaTheme="majorEastAsia"/>
          <w:b/>
          <w:bCs/>
          <w:color w:val="000000"/>
        </w:rPr>
        <w:t> </w:t>
      </w:r>
      <w:r w:rsidRPr="009944F2">
        <w:rPr>
          <w:rStyle w:val="fadeinpfttw8"/>
          <w:rFonts w:eastAsiaTheme="majorEastAsia"/>
          <w:b/>
          <w:bCs/>
          <w:color w:val="000000"/>
        </w:rPr>
        <w:t>provides</w:t>
      </w:r>
      <w:r w:rsidRPr="009944F2">
        <w:rPr>
          <w:rStyle w:val="apple-converted-space"/>
          <w:rFonts w:eastAsiaTheme="majorEastAsia"/>
          <w:b/>
          <w:bCs/>
          <w:color w:val="000000"/>
        </w:rPr>
        <w:t> </w:t>
      </w:r>
      <w:r w:rsidRPr="009944F2">
        <w:rPr>
          <w:rStyle w:val="fadeinpfttw8"/>
          <w:rFonts w:eastAsiaTheme="majorEastAsia"/>
          <w:b/>
          <w:bCs/>
          <w:color w:val="000000"/>
        </w:rPr>
        <w:t>the</w:t>
      </w:r>
      <w:r w:rsidRPr="009944F2">
        <w:rPr>
          <w:rStyle w:val="apple-converted-space"/>
          <w:rFonts w:eastAsiaTheme="majorEastAsia"/>
          <w:b/>
          <w:bCs/>
          <w:color w:val="000000"/>
        </w:rPr>
        <w:t> </w:t>
      </w:r>
      <w:r w:rsidRPr="009944F2">
        <w:rPr>
          <w:rStyle w:val="fadeinpfttw8"/>
          <w:rFonts w:eastAsiaTheme="majorEastAsia"/>
          <w:b/>
          <w:bCs/>
          <w:color w:val="000000"/>
        </w:rPr>
        <w:t>greatest</w:t>
      </w:r>
      <w:r w:rsidRPr="009944F2">
        <w:rPr>
          <w:rStyle w:val="apple-converted-space"/>
          <w:rFonts w:eastAsiaTheme="majorEastAsia"/>
          <w:b/>
          <w:bCs/>
          <w:color w:val="000000"/>
        </w:rPr>
        <w:t> </w:t>
      </w:r>
      <w:r w:rsidRPr="009944F2">
        <w:rPr>
          <w:rStyle w:val="fadeinpfttw8"/>
          <w:rFonts w:eastAsiaTheme="majorEastAsia"/>
          <w:b/>
          <w:bCs/>
          <w:color w:val="000000"/>
        </w:rPr>
        <w:t>sensitivity</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Pr="009944F2">
        <w:rPr>
          <w:rStyle w:val="fadeinpfttw8"/>
          <w:rFonts w:eastAsiaTheme="majorEastAsia"/>
          <w:b/>
          <w:bCs/>
          <w:color w:val="000000"/>
        </w:rPr>
        <w:t>construct</w:t>
      </w:r>
      <w:r w:rsidRPr="009944F2">
        <w:rPr>
          <w:rStyle w:val="apple-converted-space"/>
          <w:rFonts w:eastAsiaTheme="majorEastAsia"/>
          <w:b/>
          <w:bCs/>
          <w:color w:val="000000"/>
        </w:rPr>
        <w:t> </w:t>
      </w:r>
      <w:r w:rsidRPr="009944F2">
        <w:rPr>
          <w:rStyle w:val="fadeinpfttw8"/>
          <w:rFonts w:eastAsiaTheme="majorEastAsia"/>
          <w:b/>
          <w:bCs/>
          <w:color w:val="000000"/>
        </w:rPr>
        <w:t>validity</w:t>
      </w:r>
      <w:r w:rsidRPr="009944F2">
        <w:rPr>
          <w:rStyle w:val="apple-converted-space"/>
          <w:rFonts w:eastAsiaTheme="majorEastAsia"/>
          <w:b/>
          <w:bCs/>
          <w:color w:val="000000"/>
        </w:rPr>
        <w:t> </w:t>
      </w:r>
      <w:r w:rsidR="00F24026">
        <w:rPr>
          <w:rStyle w:val="apple-converted-space"/>
          <w:rFonts w:eastAsiaTheme="majorEastAsia"/>
          <w:b/>
          <w:bCs/>
          <w:color w:val="000000"/>
        </w:rPr>
        <w:t xml:space="preserve">  </w:t>
      </w:r>
      <w:r w:rsidRPr="009944F2">
        <w:rPr>
          <w:rStyle w:val="fadeinpfttw8"/>
          <w:rFonts w:eastAsiaTheme="majorEastAsia"/>
          <w:b/>
          <w:bCs/>
          <w:color w:val="000000"/>
        </w:rPr>
        <w:t>in</w:t>
      </w:r>
      <w:r w:rsidRPr="009944F2">
        <w:rPr>
          <w:rStyle w:val="apple-converted-space"/>
          <w:rFonts w:eastAsiaTheme="majorEastAsia"/>
          <w:b/>
          <w:bCs/>
          <w:color w:val="000000"/>
        </w:rPr>
        <w:t> </w:t>
      </w:r>
      <w:r w:rsidRPr="009944F2">
        <w:rPr>
          <w:rStyle w:val="fadeinpfttw8"/>
          <w:rFonts w:eastAsiaTheme="majorEastAsia"/>
          <w:b/>
          <w:bCs/>
          <w:color w:val="000000"/>
        </w:rPr>
        <w:t>dental</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Pr="009944F2">
        <w:rPr>
          <w:rStyle w:val="fadeinpfttw8"/>
          <w:rFonts w:eastAsiaTheme="majorEastAsia"/>
          <w:b/>
          <w:bCs/>
          <w:color w:val="000000"/>
        </w:rPr>
        <w:t>oral</w:t>
      </w:r>
      <w:r w:rsidRPr="009944F2">
        <w:rPr>
          <w:rStyle w:val="fadeinpfttw8"/>
          <w:rFonts w:eastAsiaTheme="majorEastAsia"/>
          <w:b/>
          <w:bCs/>
          <w:color w:val="000000"/>
        </w:rPr>
        <w:noBreakHyphen/>
        <w:t>maxillofacial</w:t>
      </w:r>
      <w:r w:rsidRPr="009944F2">
        <w:rPr>
          <w:rStyle w:val="apple-converted-space"/>
          <w:rFonts w:eastAsiaTheme="majorEastAsia"/>
          <w:b/>
          <w:bCs/>
          <w:color w:val="000000"/>
        </w:rPr>
        <w:t> </w:t>
      </w:r>
      <w:r w:rsidRPr="009944F2">
        <w:rPr>
          <w:rStyle w:val="fadeinpfttw8"/>
          <w:rFonts w:eastAsiaTheme="majorEastAsia"/>
          <w:b/>
          <w:bCs/>
          <w:color w:val="000000"/>
        </w:rPr>
        <w:t>settings</w:t>
      </w:r>
      <w:r w:rsidRPr="009944F2">
        <w:rPr>
          <w:rStyle w:val="fadeinpfttw8"/>
          <w:rFonts w:eastAsiaTheme="majorEastAsia"/>
          <w:color w:val="000000"/>
        </w:rPr>
        <w:t>,</w:t>
      </w:r>
      <w:r w:rsidRPr="009944F2">
        <w:rPr>
          <w:rStyle w:val="apple-converted-space"/>
          <w:rFonts w:eastAsiaTheme="majorEastAsia"/>
          <w:color w:val="000000"/>
        </w:rPr>
        <w:t> </w:t>
      </w:r>
      <w:r w:rsidRPr="009944F2">
        <w:rPr>
          <w:rStyle w:val="fadeinpfttw8"/>
          <w:rFonts w:eastAsiaTheme="majorEastAsia"/>
          <w:color w:val="000000"/>
        </w:rPr>
        <w:t>while</w:t>
      </w:r>
      <w:r w:rsidRPr="009944F2">
        <w:rPr>
          <w:rStyle w:val="apple-converted-space"/>
          <w:rFonts w:eastAsiaTheme="majorEastAsia"/>
          <w:color w:val="000000"/>
        </w:rPr>
        <w:t> </w:t>
      </w:r>
      <w:r w:rsidRPr="009944F2">
        <w:rPr>
          <w:rStyle w:val="fadeinpfttw8"/>
          <w:rFonts w:eastAsiaTheme="majorEastAsia"/>
          <w:color w:val="000000"/>
        </w:rPr>
        <w:t>a</w:t>
      </w:r>
      <w:r w:rsidRPr="009944F2">
        <w:rPr>
          <w:rStyle w:val="apple-converted-space"/>
          <w:rFonts w:eastAsiaTheme="majorEastAsia"/>
          <w:color w:val="000000"/>
        </w:rPr>
        <w:t> </w:t>
      </w:r>
      <w:r w:rsidRPr="009944F2">
        <w:rPr>
          <w:rStyle w:val="fadeinpfttw8"/>
          <w:rFonts w:eastAsiaTheme="majorEastAsia"/>
          <w:color w:val="000000"/>
        </w:rPr>
        <w:t>minimal</w:t>
      </w:r>
      <w:r w:rsidRPr="009944F2">
        <w:rPr>
          <w:rStyle w:val="apple-converted-space"/>
          <w:rFonts w:eastAsiaTheme="majorEastAsia"/>
          <w:color w:val="000000"/>
        </w:rPr>
        <w:t> </w:t>
      </w:r>
      <w:r w:rsidRPr="009944F2">
        <w:rPr>
          <w:rStyle w:val="fadeinpfttw8"/>
          <w:rFonts w:eastAsiaTheme="majorEastAsia"/>
          <w:color w:val="000000"/>
        </w:rPr>
        <w:t>clinically</w:t>
      </w:r>
      <w:r w:rsidRPr="009944F2">
        <w:rPr>
          <w:rStyle w:val="apple-converted-space"/>
          <w:rFonts w:eastAsiaTheme="majorEastAsia"/>
          <w:color w:val="000000"/>
        </w:rPr>
        <w:t> </w:t>
      </w:r>
      <w:r w:rsidRPr="009944F2">
        <w:rPr>
          <w:rStyle w:val="fadeinpfttw8"/>
          <w:rFonts w:eastAsiaTheme="majorEastAsia"/>
          <w:color w:val="000000"/>
        </w:rPr>
        <w:t>important</w:t>
      </w:r>
      <w:r w:rsidRPr="009944F2">
        <w:rPr>
          <w:rStyle w:val="apple-converted-space"/>
          <w:rFonts w:eastAsiaTheme="majorEastAsia"/>
          <w:color w:val="000000"/>
        </w:rPr>
        <w:t> </w:t>
      </w:r>
      <w:r w:rsidRPr="009944F2">
        <w:rPr>
          <w:rStyle w:val="fadeinpfttw8"/>
          <w:rFonts w:eastAsiaTheme="majorEastAsia"/>
          <w:color w:val="000000"/>
        </w:rPr>
        <w:t>difference (MCID)</w:t>
      </w:r>
      <w:r w:rsidRPr="009944F2">
        <w:rPr>
          <w:rStyle w:val="apple-converted-space"/>
          <w:rFonts w:eastAsiaTheme="majorEastAsia"/>
          <w:color w:val="000000"/>
        </w:rPr>
        <w:t> </w:t>
      </w:r>
      <w:r w:rsidRPr="009944F2">
        <w:rPr>
          <w:rStyle w:val="fadeinpfttw8"/>
          <w:rFonts w:eastAsiaTheme="majorEastAsia"/>
          <w:color w:val="000000"/>
        </w:rPr>
        <w:t>of</w:t>
      </w:r>
      <w:r w:rsidRPr="009944F2">
        <w:rPr>
          <w:rStyle w:val="apple-converted-space"/>
          <w:rFonts w:eastAsiaTheme="majorEastAsia"/>
          <w:color w:val="000000"/>
        </w:rPr>
        <w:t> </w:t>
      </w:r>
      <w:r w:rsidRPr="009944F2">
        <w:rPr>
          <w:rStyle w:val="fadeinpfttw8"/>
          <w:rFonts w:eastAsiaTheme="majorEastAsia"/>
          <w:b/>
          <w:bCs/>
          <w:color w:val="000000"/>
        </w:rPr>
        <w:t>≈ 1 cm</w:t>
      </w:r>
      <w:r w:rsidRPr="009944F2">
        <w:rPr>
          <w:rStyle w:val="apple-converted-space"/>
          <w:rFonts w:eastAsiaTheme="majorEastAsia"/>
          <w:color w:val="000000"/>
        </w:rPr>
        <w:t> </w:t>
      </w:r>
      <w:r w:rsidRPr="009944F2">
        <w:rPr>
          <w:rStyle w:val="fadeinpfttw8"/>
          <w:rFonts w:eastAsiaTheme="majorEastAsia"/>
          <w:color w:val="000000"/>
        </w:rPr>
        <w:t>appears</w:t>
      </w:r>
      <w:r w:rsidRPr="009944F2">
        <w:rPr>
          <w:rStyle w:val="apple-converted-space"/>
          <w:rFonts w:eastAsiaTheme="majorEastAsia"/>
          <w:color w:val="000000"/>
        </w:rPr>
        <w:t> </w:t>
      </w:r>
      <w:r w:rsidRPr="009944F2">
        <w:rPr>
          <w:rStyle w:val="fadeinpfttw8"/>
          <w:rFonts w:eastAsiaTheme="majorEastAsia"/>
          <w:color w:val="000000"/>
        </w:rPr>
        <w:t>meaningful</w:t>
      </w:r>
      <w:r w:rsidRPr="009944F2">
        <w:rPr>
          <w:rStyle w:val="apple-converted-space"/>
          <w:rFonts w:eastAsiaTheme="majorEastAsia"/>
          <w:color w:val="000000"/>
        </w:rPr>
        <w:t> </w:t>
      </w:r>
      <w:r w:rsidRPr="009944F2">
        <w:rPr>
          <w:rStyle w:val="fadeinpfttw8"/>
          <w:rFonts w:eastAsiaTheme="majorEastAsia"/>
          <w:color w:val="000000"/>
        </w:rPr>
        <w:t>to</w:t>
      </w:r>
      <w:r w:rsidRPr="009944F2">
        <w:rPr>
          <w:rStyle w:val="apple-converted-space"/>
          <w:rFonts w:eastAsiaTheme="majorEastAsia"/>
          <w:color w:val="000000"/>
        </w:rPr>
        <w:t> </w:t>
      </w:r>
      <w:r w:rsidRPr="009944F2">
        <w:rPr>
          <w:rStyle w:val="fadeinpfttw8"/>
          <w:rFonts w:eastAsiaTheme="majorEastAsia"/>
          <w:color w:val="000000"/>
        </w:rPr>
        <w:t>most</w:t>
      </w:r>
      <w:r w:rsidRPr="009944F2">
        <w:rPr>
          <w:rStyle w:val="apple-converted-space"/>
          <w:rFonts w:eastAsiaTheme="majorEastAsia"/>
          <w:color w:val="000000"/>
        </w:rPr>
        <w:t> </w:t>
      </w:r>
      <w:r w:rsidRPr="009944F2">
        <w:rPr>
          <w:rStyle w:val="fadeinpfttw8"/>
          <w:rFonts w:eastAsiaTheme="majorEastAsia"/>
          <w:color w:val="000000"/>
        </w:rPr>
        <w:t>periodontal</w:t>
      </w:r>
      <w:r w:rsidRPr="009944F2">
        <w:rPr>
          <w:rStyle w:val="apple-converted-space"/>
          <w:rFonts w:eastAsiaTheme="majorEastAsia"/>
          <w:color w:val="000000"/>
        </w:rPr>
        <w:t> </w:t>
      </w:r>
      <w:r w:rsidRPr="009944F2">
        <w:rPr>
          <w:rStyle w:val="fadeinpfttw8"/>
          <w:rFonts w:eastAsiaTheme="majorEastAsia"/>
          <w:color w:val="000000"/>
        </w:rPr>
        <w:t>patients</w:t>
      </w:r>
      <w:hyperlink r:id="rId41" w:tgtFrame="_blank" w:history="1"/>
      <w:r w:rsidRPr="009944F2">
        <w:rPr>
          <w:rStyle w:val="fadeinpfttw8"/>
          <w:rFonts w:eastAsiaTheme="majorEastAsia"/>
          <w:color w:val="000000"/>
        </w:rPr>
        <w:t>.</w:t>
      </w:r>
    </w:p>
    <w:p w14:paraId="694997B2" w14:textId="15F32541" w:rsidR="00707A11" w:rsidRPr="009944F2" w:rsidRDefault="00707A11" w:rsidP="00661356">
      <w:pPr>
        <w:pStyle w:val="NormalWeb"/>
        <w:spacing w:line="360" w:lineRule="auto"/>
        <w:rPr>
          <w:b/>
          <w:bCs/>
          <w:color w:val="000000"/>
        </w:rPr>
      </w:pPr>
      <w:r w:rsidRPr="009944F2">
        <w:rPr>
          <w:rStyle w:val="fadeinpfttw8"/>
          <w:rFonts w:eastAsiaTheme="majorEastAsia"/>
          <w:b/>
          <w:bCs/>
          <w:color w:val="000000"/>
        </w:rPr>
        <w:t>7.2 Typical</w:t>
      </w:r>
      <w:r w:rsidRPr="009944F2">
        <w:rPr>
          <w:rStyle w:val="apple-converted-space"/>
          <w:rFonts w:eastAsiaTheme="majorEastAsia"/>
          <w:b/>
          <w:bCs/>
          <w:color w:val="000000"/>
        </w:rPr>
        <w:t> </w:t>
      </w:r>
      <w:r w:rsidRPr="009944F2">
        <w:rPr>
          <w:rStyle w:val="fadeinpfttw8"/>
          <w:rFonts w:eastAsiaTheme="majorEastAsia"/>
          <w:b/>
          <w:bCs/>
          <w:color w:val="000000"/>
        </w:rPr>
        <w:t>Pain</w:t>
      </w:r>
      <w:r w:rsidRPr="009944F2">
        <w:rPr>
          <w:rStyle w:val="apple-converted-space"/>
          <w:rFonts w:eastAsiaTheme="majorEastAsia"/>
          <w:b/>
          <w:bCs/>
          <w:color w:val="000000"/>
        </w:rPr>
        <w:t> </w:t>
      </w:r>
      <w:r w:rsidRPr="009944F2">
        <w:rPr>
          <w:rStyle w:val="fadeinpfttw8"/>
          <w:rFonts w:eastAsiaTheme="majorEastAsia"/>
          <w:b/>
          <w:bCs/>
          <w:color w:val="000000"/>
        </w:rPr>
        <w:t>Trajectory</w:t>
      </w:r>
      <w:r w:rsidRPr="009944F2">
        <w:rPr>
          <w:rStyle w:val="apple-converted-space"/>
          <w:rFonts w:eastAsiaTheme="majorEastAsia"/>
          <w:b/>
          <w:bCs/>
          <w:color w:val="000000"/>
        </w:rPr>
        <w:t> </w:t>
      </w:r>
      <w:r w:rsidRPr="009944F2">
        <w:rPr>
          <w:rStyle w:val="fadeinpfttw8"/>
          <w:rFonts w:eastAsiaTheme="majorEastAsia"/>
          <w:b/>
          <w:bCs/>
          <w:color w:val="000000"/>
        </w:rPr>
        <w:t>After</w:t>
      </w:r>
      <w:r w:rsidRPr="009944F2">
        <w:rPr>
          <w:rStyle w:val="apple-converted-space"/>
          <w:rFonts w:eastAsiaTheme="majorEastAsia"/>
          <w:b/>
          <w:bCs/>
          <w:color w:val="000000"/>
        </w:rPr>
        <w:t> </w:t>
      </w:r>
      <w:r w:rsidRPr="009944F2">
        <w:rPr>
          <w:rStyle w:val="fadeinpfttw8"/>
          <w:rFonts w:eastAsiaTheme="majorEastAsia"/>
          <w:b/>
          <w:bCs/>
          <w:color w:val="000000"/>
        </w:rPr>
        <w:t>Mucogingival</w:t>
      </w:r>
      <w:r w:rsidRPr="009944F2">
        <w:rPr>
          <w:rStyle w:val="apple-converted-space"/>
          <w:rFonts w:eastAsiaTheme="majorEastAsia"/>
          <w:b/>
          <w:bCs/>
          <w:color w:val="000000"/>
        </w:rPr>
        <w:t> </w:t>
      </w:r>
      <w:r w:rsidRPr="009944F2">
        <w:rPr>
          <w:rStyle w:val="fadeinpfttw8"/>
          <w:rFonts w:eastAsiaTheme="majorEastAsia"/>
          <w:b/>
          <w:bCs/>
          <w:color w:val="000000"/>
        </w:rPr>
        <w:t>Surgery</w:t>
      </w:r>
    </w:p>
    <w:p w14:paraId="474D6C25" w14:textId="076A7C61" w:rsidR="00707A11" w:rsidRPr="0021273B" w:rsidRDefault="00707A11" w:rsidP="00661356">
      <w:pPr>
        <w:pStyle w:val="NormalWeb"/>
        <w:spacing w:line="360" w:lineRule="auto"/>
        <w:rPr>
          <w:rFonts w:eastAsiaTheme="majorEastAsia"/>
          <w:color w:val="000000"/>
        </w:rPr>
      </w:pPr>
      <w:r w:rsidRPr="009944F2">
        <w:rPr>
          <w:rStyle w:val="fadeinpfttw8"/>
          <w:rFonts w:eastAsiaTheme="majorEastAsia"/>
          <w:color w:val="000000"/>
        </w:rPr>
        <w:t>Prospective</w:t>
      </w:r>
      <w:r w:rsidRPr="009944F2">
        <w:rPr>
          <w:rStyle w:val="apple-converted-space"/>
          <w:rFonts w:eastAsiaTheme="majorEastAsia"/>
          <w:color w:val="000000"/>
        </w:rPr>
        <w:t> </w:t>
      </w:r>
      <w:r w:rsidRPr="009944F2">
        <w:rPr>
          <w:rStyle w:val="fadeinpfttw8"/>
          <w:rFonts w:eastAsiaTheme="majorEastAsia"/>
          <w:color w:val="000000"/>
        </w:rPr>
        <w:t>cohorts</w:t>
      </w:r>
      <w:r w:rsidRPr="009944F2">
        <w:rPr>
          <w:rStyle w:val="apple-converted-space"/>
          <w:rFonts w:eastAsiaTheme="majorEastAsia"/>
          <w:color w:val="000000"/>
        </w:rPr>
        <w:t> </w:t>
      </w:r>
      <w:r w:rsidRPr="009944F2">
        <w:rPr>
          <w:rStyle w:val="fadeinpfttw8"/>
          <w:rFonts w:eastAsiaTheme="majorEastAsia"/>
          <w:color w:val="000000"/>
        </w:rPr>
        <w:t>reveal</w:t>
      </w:r>
      <w:r w:rsidRPr="009944F2">
        <w:rPr>
          <w:rStyle w:val="apple-converted-space"/>
          <w:rFonts w:eastAsiaTheme="majorEastAsia"/>
          <w:color w:val="000000"/>
        </w:rPr>
        <w:t> </w:t>
      </w:r>
      <w:r w:rsidRPr="009944F2">
        <w:rPr>
          <w:rStyle w:val="fadeinpfttw8"/>
          <w:rFonts w:eastAsiaTheme="majorEastAsia"/>
          <w:color w:val="000000"/>
        </w:rPr>
        <w:t>a</w:t>
      </w:r>
      <w:r w:rsidRPr="009944F2">
        <w:rPr>
          <w:rStyle w:val="apple-converted-space"/>
          <w:rFonts w:eastAsiaTheme="majorEastAsia"/>
          <w:color w:val="000000"/>
        </w:rPr>
        <w:t> </w:t>
      </w:r>
      <w:r w:rsidRPr="009944F2">
        <w:rPr>
          <w:rStyle w:val="fadeinpfttw8"/>
          <w:rFonts w:eastAsiaTheme="majorEastAsia"/>
          <w:color w:val="000000"/>
        </w:rPr>
        <w:t>reproducible</w:t>
      </w:r>
      <w:r w:rsidRPr="009944F2">
        <w:rPr>
          <w:rStyle w:val="apple-converted-space"/>
          <w:rFonts w:eastAsiaTheme="majorEastAsia"/>
          <w:color w:val="000000"/>
        </w:rPr>
        <w:t> </w:t>
      </w:r>
      <w:r w:rsidRPr="009944F2">
        <w:rPr>
          <w:rStyle w:val="fadeinpfttw8"/>
          <w:rFonts w:eastAsiaTheme="majorEastAsia"/>
          <w:color w:val="000000"/>
        </w:rPr>
        <w:t>curve:</w:t>
      </w:r>
      <w:r w:rsidRPr="009944F2">
        <w:rPr>
          <w:rStyle w:val="apple-converted-space"/>
          <w:rFonts w:eastAsiaTheme="majorEastAsia"/>
          <w:color w:val="000000"/>
        </w:rPr>
        <w:t> </w:t>
      </w:r>
      <w:r w:rsidRPr="009944F2">
        <w:rPr>
          <w:rStyle w:val="fadeinpfttw8"/>
          <w:rFonts w:eastAsiaTheme="majorEastAsia"/>
          <w:color w:val="000000"/>
        </w:rPr>
        <w:t>pain</w:t>
      </w:r>
      <w:r w:rsidRPr="009944F2">
        <w:rPr>
          <w:rStyle w:val="apple-converted-space"/>
          <w:rFonts w:eastAsiaTheme="majorEastAsia"/>
          <w:color w:val="000000"/>
        </w:rPr>
        <w:t> </w:t>
      </w:r>
      <w:r w:rsidRPr="009944F2">
        <w:rPr>
          <w:rStyle w:val="fadeinpfttw8"/>
          <w:rFonts w:eastAsiaTheme="majorEastAsia"/>
          <w:color w:val="000000"/>
        </w:rPr>
        <w:t>peaks</w:t>
      </w:r>
      <w:r w:rsidRPr="009944F2">
        <w:rPr>
          <w:rStyle w:val="apple-converted-space"/>
          <w:rFonts w:eastAsiaTheme="majorEastAsia"/>
          <w:color w:val="000000"/>
        </w:rPr>
        <w:t> </w:t>
      </w:r>
      <w:r w:rsidRPr="009944F2">
        <w:rPr>
          <w:rStyle w:val="fadeinpfttw8"/>
          <w:rFonts w:eastAsiaTheme="majorEastAsia"/>
          <w:color w:val="000000"/>
        </w:rPr>
        <w:t>within</w:t>
      </w:r>
      <w:r w:rsidRPr="009944F2">
        <w:rPr>
          <w:rStyle w:val="apple-converted-space"/>
          <w:rFonts w:eastAsiaTheme="majorEastAsia"/>
          <w:color w:val="000000"/>
        </w:rPr>
        <w:t> </w:t>
      </w:r>
      <w:r w:rsidRPr="009944F2">
        <w:rPr>
          <w:rStyle w:val="fadeinpfttw8"/>
          <w:rFonts w:eastAsiaTheme="majorEastAsia"/>
          <w:color w:val="000000"/>
        </w:rPr>
        <w:t>the</w:t>
      </w:r>
      <w:r w:rsidRPr="009944F2">
        <w:rPr>
          <w:rStyle w:val="apple-converted-space"/>
          <w:rFonts w:eastAsiaTheme="majorEastAsia"/>
          <w:color w:val="000000"/>
        </w:rPr>
        <w:t> </w:t>
      </w:r>
      <w:r w:rsidRPr="009944F2">
        <w:rPr>
          <w:rStyle w:val="fadeinpfttw8"/>
          <w:rFonts w:eastAsiaTheme="majorEastAsia"/>
          <w:color w:val="000000"/>
        </w:rPr>
        <w:t>first 24–48 h,</w:t>
      </w:r>
      <w:r w:rsidRPr="009944F2">
        <w:rPr>
          <w:rStyle w:val="apple-converted-space"/>
          <w:rFonts w:eastAsiaTheme="majorEastAsia"/>
          <w:color w:val="000000"/>
        </w:rPr>
        <w:t> </w:t>
      </w:r>
      <w:r w:rsidRPr="009944F2">
        <w:rPr>
          <w:rStyle w:val="fadeinpfttw8"/>
          <w:rFonts w:eastAsiaTheme="majorEastAsia"/>
          <w:color w:val="000000"/>
        </w:rPr>
        <w:t>drops</w:t>
      </w:r>
      <w:r w:rsidRPr="009944F2">
        <w:rPr>
          <w:rStyle w:val="apple-converted-space"/>
          <w:rFonts w:eastAsiaTheme="majorEastAsia"/>
          <w:color w:val="000000"/>
        </w:rPr>
        <w:t> </w:t>
      </w:r>
      <w:r w:rsidRPr="009944F2">
        <w:rPr>
          <w:rStyle w:val="fadeinpfttw8"/>
          <w:rFonts w:eastAsiaTheme="majorEastAsia"/>
          <w:color w:val="000000"/>
        </w:rPr>
        <w:t>by ≈ 50 %</w:t>
      </w:r>
      <w:r w:rsidRPr="009944F2">
        <w:rPr>
          <w:rStyle w:val="apple-converted-space"/>
          <w:rFonts w:eastAsiaTheme="majorEastAsia"/>
          <w:color w:val="000000"/>
        </w:rPr>
        <w:t> </w:t>
      </w:r>
      <w:r w:rsidRPr="009944F2">
        <w:rPr>
          <w:rStyle w:val="fadeinpfttw8"/>
          <w:rFonts w:eastAsiaTheme="majorEastAsia"/>
          <w:color w:val="000000"/>
        </w:rPr>
        <w:t>by Day 3,</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approaches</w:t>
      </w:r>
      <w:r w:rsidRPr="009944F2">
        <w:rPr>
          <w:rStyle w:val="apple-converted-space"/>
          <w:rFonts w:eastAsiaTheme="majorEastAsia"/>
          <w:color w:val="000000"/>
        </w:rPr>
        <w:t> </w:t>
      </w:r>
      <w:r w:rsidRPr="009944F2">
        <w:rPr>
          <w:rStyle w:val="fadeinpfttw8"/>
          <w:rFonts w:eastAsiaTheme="majorEastAsia"/>
          <w:color w:val="000000"/>
        </w:rPr>
        <w:t>baseline</w:t>
      </w:r>
      <w:r w:rsidRPr="009944F2">
        <w:rPr>
          <w:rStyle w:val="apple-converted-space"/>
          <w:rFonts w:eastAsiaTheme="majorEastAsia"/>
          <w:color w:val="000000"/>
        </w:rPr>
        <w:t> </w:t>
      </w:r>
      <w:commentRangeStart w:id="0"/>
      <w:r w:rsidRPr="009944F2">
        <w:rPr>
          <w:rStyle w:val="fadeinpfttw8"/>
          <w:rFonts w:eastAsiaTheme="majorEastAsia"/>
          <w:color w:val="000000"/>
        </w:rPr>
        <w:t>by</w:t>
      </w:r>
      <w:commentRangeEnd w:id="0"/>
      <w:r w:rsidR="00986011">
        <w:rPr>
          <w:rStyle w:val="CommentReference"/>
        </w:rPr>
        <w:commentReference w:id="0"/>
      </w:r>
      <w:r w:rsidR="00F24026">
        <w:rPr>
          <w:rStyle w:val="fadeinpfttw8"/>
          <w:rFonts w:eastAsiaTheme="majorEastAsia"/>
          <w:color w:val="000000"/>
        </w:rPr>
        <w:t xml:space="preserve"> </w:t>
      </w:r>
      <w:r w:rsidRPr="009944F2">
        <w:rPr>
          <w:rStyle w:val="fadeinpfttw8"/>
          <w:rFonts w:eastAsiaTheme="majorEastAsia"/>
          <w:color w:val="000000"/>
        </w:rPr>
        <w:t>Day 7</w:t>
      </w:r>
      <w:r w:rsidRPr="009944F2">
        <w:rPr>
          <w:rStyle w:val="apple-converted-space"/>
          <w:rFonts w:eastAsiaTheme="majorEastAsia"/>
          <w:color w:val="000000"/>
        </w:rPr>
        <w:t> </w:t>
      </w:r>
      <w:r w:rsidRPr="009944F2">
        <w:rPr>
          <w:rStyle w:val="fadeinpfttw8"/>
          <w:rFonts w:eastAsiaTheme="majorEastAsia"/>
          <w:color w:val="000000"/>
        </w:rPr>
        <w:t>for</w:t>
      </w:r>
      <w:r w:rsidRPr="009944F2">
        <w:rPr>
          <w:rStyle w:val="apple-converted-space"/>
          <w:rFonts w:eastAsiaTheme="majorEastAsia"/>
          <w:color w:val="000000"/>
        </w:rPr>
        <w:t> </w:t>
      </w:r>
      <w:r w:rsidRPr="009944F2">
        <w:rPr>
          <w:rStyle w:val="fadeinpfttw8"/>
          <w:rFonts w:eastAsiaTheme="majorEastAsia"/>
          <w:color w:val="000000"/>
        </w:rPr>
        <w:t>uncomplicated</w:t>
      </w:r>
      <w:r w:rsidRPr="009944F2">
        <w:rPr>
          <w:rStyle w:val="apple-converted-space"/>
          <w:rFonts w:eastAsiaTheme="majorEastAsia"/>
          <w:color w:val="000000"/>
        </w:rPr>
        <w:t> </w:t>
      </w:r>
      <w:r w:rsidRPr="009944F2">
        <w:rPr>
          <w:rStyle w:val="fadeinpfttw8"/>
          <w:rFonts w:eastAsiaTheme="majorEastAsia"/>
          <w:color w:val="000000"/>
        </w:rPr>
        <w:t>cases</w:t>
      </w:r>
      <w:hyperlink r:id="rId46" w:tgtFrame="_blank" w:history="1"/>
      <w:r w:rsidRPr="009944F2">
        <w:rPr>
          <w:rStyle w:val="fadeinpfttw8"/>
          <w:rFonts w:eastAsiaTheme="majorEastAsia"/>
          <w:color w:val="000000"/>
        </w:rPr>
        <w:t>. Randomised</w:t>
      </w:r>
      <w:r w:rsidRPr="009944F2">
        <w:rPr>
          <w:rStyle w:val="apple-converted-space"/>
          <w:rFonts w:eastAsiaTheme="majorEastAsia"/>
          <w:color w:val="000000"/>
        </w:rPr>
        <w:t> </w:t>
      </w:r>
      <w:r w:rsidRPr="009944F2">
        <w:rPr>
          <w:rStyle w:val="fadeinpfttw8"/>
          <w:rFonts w:eastAsiaTheme="majorEastAsia"/>
          <w:color w:val="000000"/>
        </w:rPr>
        <w:t>trials</w:t>
      </w:r>
      <w:r w:rsidRPr="009944F2">
        <w:rPr>
          <w:rStyle w:val="apple-converted-space"/>
          <w:rFonts w:eastAsiaTheme="majorEastAsia"/>
          <w:color w:val="000000"/>
        </w:rPr>
        <w:t> </w:t>
      </w:r>
      <w:r w:rsidRPr="009944F2">
        <w:rPr>
          <w:rStyle w:val="fadeinpfttw8"/>
          <w:rFonts w:eastAsiaTheme="majorEastAsia"/>
          <w:color w:val="000000"/>
        </w:rPr>
        <w:t>comparing</w:t>
      </w:r>
      <w:r w:rsidRPr="009944F2">
        <w:rPr>
          <w:rStyle w:val="apple-converted-space"/>
          <w:rFonts w:eastAsiaTheme="majorEastAsia"/>
          <w:color w:val="000000"/>
        </w:rPr>
        <w:t> </w:t>
      </w:r>
      <w:r w:rsidRPr="009944F2">
        <w:rPr>
          <w:rStyle w:val="fadeinpfttw8"/>
          <w:rFonts w:eastAsiaTheme="majorEastAsia"/>
          <w:color w:val="000000"/>
        </w:rPr>
        <w:t>connective</w:t>
      </w:r>
      <w:r w:rsidRPr="009944F2">
        <w:rPr>
          <w:rStyle w:val="fadeinpfttw8"/>
          <w:rFonts w:eastAsiaTheme="majorEastAsia"/>
          <w:color w:val="000000"/>
        </w:rPr>
        <w:noBreakHyphen/>
        <w:t>tissue</w:t>
      </w:r>
      <w:r w:rsidRPr="009944F2">
        <w:rPr>
          <w:rStyle w:val="apple-converted-space"/>
          <w:rFonts w:eastAsiaTheme="majorEastAsia"/>
          <w:color w:val="000000"/>
        </w:rPr>
        <w:t> </w:t>
      </w:r>
      <w:r w:rsidRPr="009944F2">
        <w:rPr>
          <w:rStyle w:val="fadeinpfttw8"/>
          <w:rFonts w:eastAsiaTheme="majorEastAsia"/>
          <w:color w:val="000000"/>
        </w:rPr>
        <w:t>graft +</w:t>
      </w:r>
      <w:r w:rsidRPr="009944F2">
        <w:rPr>
          <w:rStyle w:val="apple-converted-space"/>
          <w:rFonts w:eastAsiaTheme="majorEastAsia"/>
          <w:color w:val="000000"/>
        </w:rPr>
        <w:t> </w:t>
      </w:r>
      <w:r w:rsidRPr="009944F2">
        <w:rPr>
          <w:rStyle w:val="fadeinpfttw8"/>
          <w:rFonts w:eastAsiaTheme="majorEastAsia"/>
          <w:color w:val="000000"/>
        </w:rPr>
        <w:t>CAF</w:t>
      </w:r>
      <w:r w:rsidRPr="009944F2">
        <w:rPr>
          <w:rStyle w:val="apple-converted-space"/>
          <w:rFonts w:eastAsiaTheme="majorEastAsia"/>
          <w:color w:val="000000"/>
        </w:rPr>
        <w:t> </w:t>
      </w:r>
      <w:r w:rsidRPr="009944F2">
        <w:rPr>
          <w:rStyle w:val="fadeinpfttw8"/>
          <w:rFonts w:eastAsiaTheme="majorEastAsia"/>
          <w:color w:val="000000"/>
        </w:rPr>
        <w:t>with</w:t>
      </w:r>
      <w:r w:rsidRPr="009944F2">
        <w:rPr>
          <w:rStyle w:val="apple-converted-space"/>
          <w:rFonts w:eastAsiaTheme="majorEastAsia"/>
          <w:color w:val="000000"/>
        </w:rPr>
        <w:t> </w:t>
      </w:r>
      <w:r w:rsidRPr="009944F2">
        <w:rPr>
          <w:rStyle w:val="fadeinpfttw8"/>
          <w:rFonts w:eastAsiaTheme="majorEastAsia"/>
          <w:color w:val="000000"/>
        </w:rPr>
        <w:t>tunnel</w:t>
      </w:r>
      <w:r w:rsidRPr="009944F2">
        <w:rPr>
          <w:rStyle w:val="apple-converted-space"/>
          <w:rFonts w:eastAsiaTheme="majorEastAsia"/>
          <w:color w:val="000000"/>
        </w:rPr>
        <w:t> </w:t>
      </w:r>
      <w:r w:rsidRPr="009944F2">
        <w:rPr>
          <w:rStyle w:val="fadeinpfttw8"/>
          <w:rFonts w:eastAsiaTheme="majorEastAsia"/>
          <w:color w:val="000000"/>
        </w:rPr>
        <w:t>approaches</w:t>
      </w:r>
      <w:r w:rsidRPr="009944F2">
        <w:rPr>
          <w:rStyle w:val="apple-converted-space"/>
          <w:rFonts w:eastAsiaTheme="majorEastAsia"/>
          <w:color w:val="000000"/>
        </w:rPr>
        <w:t> </w:t>
      </w:r>
      <w:r w:rsidRPr="009944F2">
        <w:rPr>
          <w:rStyle w:val="fadeinpfttw8"/>
          <w:rFonts w:eastAsiaTheme="majorEastAsia"/>
          <w:color w:val="000000"/>
        </w:rPr>
        <w:t>corroborate</w:t>
      </w:r>
      <w:r w:rsidRPr="009944F2">
        <w:rPr>
          <w:rStyle w:val="apple-converted-space"/>
          <w:rFonts w:eastAsiaTheme="majorEastAsia"/>
          <w:color w:val="000000"/>
        </w:rPr>
        <w:t> </w:t>
      </w:r>
      <w:r w:rsidRPr="009944F2">
        <w:rPr>
          <w:rStyle w:val="fadeinpfttw8"/>
          <w:rFonts w:eastAsiaTheme="majorEastAsia"/>
          <w:color w:val="000000"/>
        </w:rPr>
        <w:t>this</w:t>
      </w:r>
      <w:r w:rsidRPr="009944F2">
        <w:rPr>
          <w:rStyle w:val="apple-converted-space"/>
          <w:rFonts w:eastAsiaTheme="majorEastAsia"/>
          <w:color w:val="000000"/>
        </w:rPr>
        <w:t> </w:t>
      </w:r>
      <w:r w:rsidRPr="009944F2">
        <w:rPr>
          <w:rStyle w:val="fadeinpfttw8"/>
          <w:rFonts w:eastAsiaTheme="majorEastAsia"/>
          <w:color w:val="000000"/>
        </w:rPr>
        <w:t>timeline</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show</w:t>
      </w:r>
      <w:r w:rsidRPr="009944F2">
        <w:rPr>
          <w:rStyle w:val="apple-converted-space"/>
          <w:rFonts w:eastAsiaTheme="majorEastAsia"/>
          <w:color w:val="000000"/>
        </w:rPr>
        <w:t> </w:t>
      </w:r>
      <w:r w:rsidRPr="009944F2">
        <w:rPr>
          <w:rStyle w:val="fadeinpfttw8"/>
          <w:rFonts w:eastAsiaTheme="majorEastAsia"/>
          <w:b/>
          <w:bCs/>
          <w:color w:val="000000"/>
        </w:rPr>
        <w:t>higher</w:t>
      </w:r>
      <w:r w:rsidRPr="009944F2">
        <w:rPr>
          <w:rStyle w:val="apple-converted-space"/>
          <w:rFonts w:eastAsiaTheme="majorEastAsia"/>
          <w:b/>
          <w:bCs/>
          <w:color w:val="000000"/>
        </w:rPr>
        <w:t> </w:t>
      </w:r>
      <w:r w:rsidRPr="009944F2">
        <w:rPr>
          <w:rStyle w:val="fadeinpfttw8"/>
          <w:rFonts w:eastAsiaTheme="majorEastAsia"/>
          <w:b/>
          <w:bCs/>
          <w:color w:val="000000"/>
        </w:rPr>
        <w:t>early</w:t>
      </w:r>
      <w:r w:rsidRPr="009944F2">
        <w:rPr>
          <w:rStyle w:val="apple-converted-space"/>
          <w:rFonts w:eastAsiaTheme="majorEastAsia"/>
          <w:b/>
          <w:bCs/>
          <w:color w:val="000000"/>
        </w:rPr>
        <w:t> </w:t>
      </w:r>
      <w:r w:rsidRPr="009944F2">
        <w:rPr>
          <w:rStyle w:val="fadeinpfttw8"/>
          <w:rFonts w:eastAsiaTheme="majorEastAsia"/>
          <w:b/>
          <w:bCs/>
          <w:color w:val="000000"/>
        </w:rPr>
        <w:t>pain</w:t>
      </w:r>
      <w:r w:rsidRPr="009944F2">
        <w:rPr>
          <w:rStyle w:val="apple-converted-space"/>
          <w:rFonts w:eastAsiaTheme="majorEastAsia"/>
          <w:b/>
          <w:bCs/>
          <w:color w:val="000000"/>
        </w:rPr>
        <w:t> </w:t>
      </w:r>
      <w:r w:rsidRPr="009944F2">
        <w:rPr>
          <w:rStyle w:val="fadeinpfttw8"/>
          <w:rFonts w:eastAsiaTheme="majorEastAsia"/>
          <w:b/>
          <w:bCs/>
          <w:color w:val="000000"/>
        </w:rPr>
        <w:t>in</w:t>
      </w:r>
      <w:r w:rsidRPr="009944F2">
        <w:rPr>
          <w:rStyle w:val="apple-converted-space"/>
          <w:rFonts w:eastAsiaTheme="majorEastAsia"/>
          <w:b/>
          <w:bCs/>
          <w:color w:val="000000"/>
        </w:rPr>
        <w:t> </w:t>
      </w:r>
      <w:r w:rsidRPr="009944F2">
        <w:rPr>
          <w:rStyle w:val="fadeinpfttw8"/>
          <w:rFonts w:eastAsiaTheme="majorEastAsia"/>
          <w:b/>
          <w:bCs/>
          <w:color w:val="000000"/>
        </w:rPr>
        <w:t>tunnelling,</w:t>
      </w:r>
      <w:r w:rsidRPr="009944F2">
        <w:rPr>
          <w:rStyle w:val="apple-converted-space"/>
          <w:rFonts w:eastAsiaTheme="majorEastAsia"/>
          <w:b/>
          <w:bCs/>
          <w:color w:val="000000"/>
        </w:rPr>
        <w:t> </w:t>
      </w:r>
      <w:r w:rsidRPr="009944F2">
        <w:rPr>
          <w:rStyle w:val="fadeinpfttw8"/>
          <w:rFonts w:eastAsiaTheme="majorEastAsia"/>
          <w:b/>
          <w:bCs/>
          <w:color w:val="000000"/>
        </w:rPr>
        <w:t>despite</w:t>
      </w:r>
      <w:r w:rsidRPr="009944F2">
        <w:rPr>
          <w:rStyle w:val="apple-converted-space"/>
          <w:rFonts w:eastAsiaTheme="majorEastAsia"/>
          <w:b/>
          <w:bCs/>
          <w:color w:val="000000"/>
        </w:rPr>
        <w:t> </w:t>
      </w:r>
      <w:r w:rsidRPr="009944F2">
        <w:rPr>
          <w:rStyle w:val="fadeinpfttw8"/>
          <w:rFonts w:eastAsiaTheme="majorEastAsia"/>
          <w:b/>
          <w:bCs/>
          <w:color w:val="000000"/>
        </w:rPr>
        <w:t>similar</w:t>
      </w:r>
      <w:r w:rsidRPr="009944F2">
        <w:rPr>
          <w:rStyle w:val="apple-converted-space"/>
          <w:rFonts w:eastAsiaTheme="majorEastAsia"/>
          <w:b/>
          <w:bCs/>
          <w:color w:val="000000"/>
        </w:rPr>
        <w:t> </w:t>
      </w:r>
      <w:r w:rsidRPr="009944F2">
        <w:rPr>
          <w:rStyle w:val="fadeinpfttw8"/>
          <w:rFonts w:eastAsiaTheme="majorEastAsia"/>
          <w:b/>
          <w:bCs/>
          <w:color w:val="000000"/>
        </w:rPr>
        <w:t>root</w:t>
      </w:r>
      <w:r w:rsidRPr="009944F2">
        <w:rPr>
          <w:rStyle w:val="fadeinpfttw8"/>
          <w:rFonts w:eastAsiaTheme="majorEastAsia"/>
          <w:b/>
          <w:bCs/>
          <w:color w:val="000000"/>
        </w:rPr>
        <w:noBreakHyphen/>
        <w:t>coverage</w:t>
      </w:r>
      <w:r w:rsidRPr="009944F2">
        <w:rPr>
          <w:rStyle w:val="apple-converted-space"/>
          <w:rFonts w:eastAsiaTheme="majorEastAsia"/>
          <w:b/>
          <w:bCs/>
          <w:color w:val="000000"/>
        </w:rPr>
        <w:t> </w:t>
      </w:r>
      <w:r w:rsidRPr="009944F2">
        <w:rPr>
          <w:rStyle w:val="fadeinpfttw8"/>
          <w:rFonts w:eastAsiaTheme="majorEastAsia"/>
          <w:b/>
          <w:bCs/>
          <w:color w:val="000000"/>
        </w:rPr>
        <w:t>efficacy</w:t>
      </w:r>
      <w:r w:rsidRPr="009944F2">
        <w:rPr>
          <w:rStyle w:val="fadeinpfttw8"/>
          <w:rFonts w:eastAsiaTheme="majorEastAsia"/>
          <w:color w:val="000000"/>
        </w:rPr>
        <w:t> </w:t>
      </w:r>
      <w:hyperlink r:id="rId47" w:tgtFrame="_blank" w:history="1"/>
      <w:r w:rsidRPr="009944F2">
        <w:rPr>
          <w:rStyle w:val="fadeinpfttw8"/>
          <w:rFonts w:eastAsiaTheme="majorEastAsia"/>
          <w:color w:val="000000"/>
        </w:rPr>
        <w:t>. When</w:t>
      </w:r>
      <w:r w:rsidRPr="009944F2">
        <w:rPr>
          <w:rStyle w:val="apple-converted-space"/>
          <w:rFonts w:eastAsiaTheme="majorEastAsia"/>
          <w:color w:val="000000"/>
        </w:rPr>
        <w:t> </w:t>
      </w:r>
      <w:r w:rsidRPr="009944F2">
        <w:rPr>
          <w:rStyle w:val="fadeinpfttw8"/>
          <w:rFonts w:eastAsiaTheme="majorEastAsia"/>
          <w:color w:val="000000"/>
        </w:rPr>
        <w:t>platelet</w:t>
      </w:r>
      <w:r w:rsidRPr="009944F2">
        <w:rPr>
          <w:rStyle w:val="fadeinpfttw8"/>
          <w:rFonts w:eastAsiaTheme="majorEastAsia"/>
          <w:color w:val="000000"/>
        </w:rPr>
        <w:noBreakHyphen/>
        <w:t>rich</w:t>
      </w:r>
      <w:r w:rsidRPr="009944F2">
        <w:rPr>
          <w:rStyle w:val="apple-converted-space"/>
          <w:rFonts w:eastAsiaTheme="majorEastAsia"/>
          <w:color w:val="000000"/>
        </w:rPr>
        <w:t> </w:t>
      </w:r>
      <w:r w:rsidRPr="009944F2">
        <w:rPr>
          <w:rStyle w:val="fadeinpfttw8"/>
          <w:rFonts w:eastAsiaTheme="majorEastAsia"/>
          <w:color w:val="000000"/>
        </w:rPr>
        <w:t>fibrin (PRF)</w:t>
      </w:r>
      <w:r w:rsidRPr="009944F2">
        <w:rPr>
          <w:rStyle w:val="apple-converted-space"/>
          <w:rFonts w:eastAsiaTheme="majorEastAsia"/>
          <w:color w:val="000000"/>
        </w:rPr>
        <w:t> </w:t>
      </w:r>
      <w:r w:rsidRPr="009944F2">
        <w:rPr>
          <w:rStyle w:val="fadeinpfttw8"/>
          <w:rFonts w:eastAsiaTheme="majorEastAsia"/>
          <w:color w:val="000000"/>
        </w:rPr>
        <w:t>is</w:t>
      </w:r>
      <w:r w:rsidRPr="009944F2">
        <w:rPr>
          <w:rStyle w:val="apple-converted-space"/>
          <w:rFonts w:eastAsiaTheme="majorEastAsia"/>
          <w:color w:val="000000"/>
        </w:rPr>
        <w:t> </w:t>
      </w:r>
      <w:r w:rsidRPr="009944F2">
        <w:rPr>
          <w:rStyle w:val="fadeinpfttw8"/>
          <w:rFonts w:eastAsiaTheme="majorEastAsia"/>
          <w:color w:val="000000"/>
        </w:rPr>
        <w:t>applied</w:t>
      </w:r>
      <w:r w:rsidRPr="009944F2">
        <w:rPr>
          <w:rStyle w:val="apple-converted-space"/>
          <w:rFonts w:eastAsiaTheme="majorEastAsia"/>
          <w:color w:val="000000"/>
        </w:rPr>
        <w:t> </w:t>
      </w:r>
      <w:r w:rsidRPr="009944F2">
        <w:rPr>
          <w:rStyle w:val="fadeinpfttw8"/>
          <w:rFonts w:eastAsiaTheme="majorEastAsia"/>
          <w:color w:val="000000"/>
        </w:rPr>
        <w:t>to</w:t>
      </w:r>
      <w:r w:rsidRPr="009944F2">
        <w:rPr>
          <w:rStyle w:val="apple-converted-space"/>
          <w:rFonts w:eastAsiaTheme="majorEastAsia"/>
          <w:color w:val="000000"/>
        </w:rPr>
        <w:t> </w:t>
      </w:r>
      <w:r w:rsidRPr="009944F2">
        <w:rPr>
          <w:rStyle w:val="fadeinpfttw8"/>
          <w:rFonts w:eastAsiaTheme="majorEastAsia"/>
          <w:color w:val="000000"/>
        </w:rPr>
        <w:t>palatal</w:t>
      </w:r>
      <w:r w:rsidRPr="009944F2">
        <w:rPr>
          <w:rStyle w:val="apple-converted-space"/>
          <w:rFonts w:eastAsiaTheme="majorEastAsia"/>
          <w:color w:val="000000"/>
        </w:rPr>
        <w:t> </w:t>
      </w:r>
      <w:r w:rsidRPr="009944F2">
        <w:rPr>
          <w:rStyle w:val="fadeinpfttw8"/>
          <w:rFonts w:eastAsiaTheme="majorEastAsia"/>
          <w:color w:val="000000"/>
        </w:rPr>
        <w:t>donor</w:t>
      </w:r>
      <w:r w:rsidRPr="009944F2">
        <w:rPr>
          <w:rStyle w:val="apple-converted-space"/>
          <w:rFonts w:eastAsiaTheme="majorEastAsia"/>
          <w:color w:val="000000"/>
        </w:rPr>
        <w:t> </w:t>
      </w:r>
      <w:r w:rsidRPr="009944F2">
        <w:rPr>
          <w:rStyle w:val="fadeinpfttw8"/>
          <w:rFonts w:eastAsiaTheme="majorEastAsia"/>
          <w:color w:val="000000"/>
        </w:rPr>
        <w:t>sites,</w:t>
      </w:r>
      <w:r w:rsidRPr="009944F2">
        <w:rPr>
          <w:rStyle w:val="apple-converted-space"/>
          <w:rFonts w:eastAsiaTheme="majorEastAsia"/>
          <w:color w:val="000000"/>
        </w:rPr>
        <w:t> </w:t>
      </w:r>
      <w:r w:rsidRPr="009944F2">
        <w:rPr>
          <w:rStyle w:val="fadeinpfttw8"/>
          <w:rFonts w:eastAsiaTheme="majorEastAsia"/>
          <w:color w:val="000000"/>
        </w:rPr>
        <w:t>VAS</w:t>
      </w:r>
      <w:r w:rsidRPr="009944F2">
        <w:rPr>
          <w:rStyle w:val="apple-converted-space"/>
          <w:rFonts w:eastAsiaTheme="majorEastAsia"/>
          <w:color w:val="000000"/>
        </w:rPr>
        <w:t> </w:t>
      </w:r>
      <w:r w:rsidRPr="009944F2">
        <w:rPr>
          <w:rStyle w:val="fadeinpfttw8"/>
          <w:rFonts w:eastAsiaTheme="majorEastAsia"/>
          <w:color w:val="000000"/>
        </w:rPr>
        <w:t>peaks</w:t>
      </w:r>
      <w:r w:rsidRPr="009944F2">
        <w:rPr>
          <w:rStyle w:val="apple-converted-space"/>
          <w:rFonts w:eastAsiaTheme="majorEastAsia"/>
          <w:color w:val="000000"/>
        </w:rPr>
        <w:t> </w:t>
      </w:r>
      <w:r w:rsidRPr="009944F2">
        <w:rPr>
          <w:rStyle w:val="fadeinpfttw8"/>
          <w:rFonts w:eastAsiaTheme="majorEastAsia"/>
          <w:color w:val="000000"/>
        </w:rPr>
        <w:t>fall</w:t>
      </w:r>
      <w:r w:rsidRPr="009944F2">
        <w:rPr>
          <w:rStyle w:val="apple-converted-space"/>
          <w:rFonts w:eastAsiaTheme="majorEastAsia"/>
          <w:color w:val="000000"/>
        </w:rPr>
        <w:t> </w:t>
      </w:r>
      <w:r w:rsidRPr="009944F2">
        <w:rPr>
          <w:rStyle w:val="fadeinpfttw8"/>
          <w:rFonts w:eastAsiaTheme="majorEastAsia"/>
          <w:color w:val="000000"/>
        </w:rPr>
        <w:t>by ≈ 1.3 cm</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the</w:t>
      </w:r>
      <w:r w:rsidRPr="009944F2">
        <w:rPr>
          <w:rStyle w:val="apple-converted-space"/>
          <w:rFonts w:eastAsiaTheme="majorEastAsia"/>
          <w:color w:val="000000"/>
        </w:rPr>
        <w:t> </w:t>
      </w:r>
      <w:r w:rsidRPr="009944F2">
        <w:rPr>
          <w:rStyle w:val="fadeinpfttw8"/>
          <w:rFonts w:eastAsiaTheme="majorEastAsia"/>
          <w:color w:val="000000"/>
        </w:rPr>
        <w:t>descent</w:t>
      </w:r>
      <w:r w:rsidRPr="009944F2">
        <w:rPr>
          <w:rStyle w:val="apple-converted-space"/>
          <w:rFonts w:eastAsiaTheme="majorEastAsia"/>
          <w:color w:val="000000"/>
        </w:rPr>
        <w:t> </w:t>
      </w:r>
      <w:r w:rsidRPr="009944F2">
        <w:rPr>
          <w:rStyle w:val="fadeinpfttw8"/>
          <w:rFonts w:eastAsiaTheme="majorEastAsia"/>
          <w:color w:val="000000"/>
        </w:rPr>
        <w:t>to</w:t>
      </w:r>
      <w:r w:rsidRPr="009944F2">
        <w:rPr>
          <w:rStyle w:val="apple-converted-space"/>
          <w:rFonts w:eastAsiaTheme="majorEastAsia"/>
          <w:color w:val="000000"/>
        </w:rPr>
        <w:t> </w:t>
      </w:r>
      <w:r w:rsidRPr="009944F2">
        <w:rPr>
          <w:rStyle w:val="fadeinpfttw8"/>
          <w:rFonts w:eastAsiaTheme="majorEastAsia"/>
          <w:color w:val="000000"/>
        </w:rPr>
        <w:t>baseline</w:t>
      </w:r>
      <w:r w:rsidRPr="009944F2">
        <w:rPr>
          <w:rStyle w:val="apple-converted-space"/>
          <w:rFonts w:eastAsiaTheme="majorEastAsia"/>
          <w:color w:val="000000"/>
        </w:rPr>
        <w:t> </w:t>
      </w:r>
      <w:r w:rsidRPr="009944F2">
        <w:rPr>
          <w:rStyle w:val="fadeinpfttw8"/>
          <w:rFonts w:eastAsiaTheme="majorEastAsia"/>
          <w:color w:val="000000"/>
        </w:rPr>
        <w:t>shortens</w:t>
      </w:r>
      <w:r w:rsidRPr="009944F2">
        <w:rPr>
          <w:rStyle w:val="apple-converted-space"/>
          <w:rFonts w:eastAsiaTheme="majorEastAsia"/>
          <w:color w:val="000000"/>
        </w:rPr>
        <w:t> </w:t>
      </w:r>
      <w:r w:rsidRPr="009944F2">
        <w:rPr>
          <w:rStyle w:val="fadeinpfttw8"/>
          <w:rFonts w:eastAsiaTheme="majorEastAsia"/>
          <w:color w:val="000000"/>
        </w:rPr>
        <w:t>by</w:t>
      </w:r>
      <w:r w:rsidRPr="009944F2">
        <w:rPr>
          <w:rStyle w:val="apple-converted-space"/>
          <w:rFonts w:eastAsiaTheme="majorEastAsia"/>
          <w:color w:val="000000"/>
        </w:rPr>
        <w:t> </w:t>
      </w:r>
      <w:r w:rsidRPr="009944F2">
        <w:rPr>
          <w:rStyle w:val="fadeinpfttw8"/>
          <w:rFonts w:eastAsiaTheme="majorEastAsia"/>
          <w:color w:val="000000"/>
        </w:rPr>
        <w:t>two</w:t>
      </w:r>
      <w:r w:rsidRPr="009944F2">
        <w:rPr>
          <w:rStyle w:val="apple-converted-space"/>
          <w:rFonts w:eastAsiaTheme="majorEastAsia"/>
          <w:color w:val="000000"/>
        </w:rPr>
        <w:t> </w:t>
      </w:r>
      <w:r w:rsidRPr="009944F2">
        <w:rPr>
          <w:rStyle w:val="fadeinpfttw8"/>
          <w:rFonts w:eastAsiaTheme="majorEastAsia"/>
          <w:color w:val="000000"/>
        </w:rPr>
        <w:t>days </w:t>
      </w:r>
      <w:hyperlink r:id="rId48" w:tgtFrame="_blank" w:history="1"/>
      <w:r w:rsidRPr="009944F2">
        <w:rPr>
          <w:rStyle w:val="fadeinpfttw8"/>
          <w:rFonts w:eastAsiaTheme="majorEastAsia"/>
          <w:color w:val="000000"/>
        </w:rPr>
        <w:t>.</w:t>
      </w:r>
    </w:p>
    <w:p w14:paraId="003A912D" w14:textId="02BF9526" w:rsidR="00707A11" w:rsidRPr="009944F2" w:rsidRDefault="00707A11" w:rsidP="00661356">
      <w:pPr>
        <w:pStyle w:val="NormalWeb"/>
        <w:spacing w:line="360" w:lineRule="auto"/>
        <w:rPr>
          <w:b/>
          <w:bCs/>
          <w:color w:val="000000"/>
        </w:rPr>
      </w:pPr>
      <w:r w:rsidRPr="009944F2">
        <w:rPr>
          <w:rStyle w:val="fadeinpfttw8"/>
          <w:rFonts w:eastAsiaTheme="majorEastAsia"/>
          <w:b/>
          <w:bCs/>
          <w:color w:val="000000"/>
        </w:rPr>
        <w:t>7.3 Procedure</w:t>
      </w:r>
      <w:r w:rsidRPr="009944F2">
        <w:rPr>
          <w:rStyle w:val="fadeinpfttw8"/>
          <w:rFonts w:eastAsiaTheme="majorEastAsia"/>
          <w:b/>
          <w:bCs/>
          <w:color w:val="000000"/>
        </w:rPr>
        <w:noBreakHyphen/>
        <w:t>Related</w:t>
      </w:r>
      <w:r w:rsidRPr="009944F2">
        <w:rPr>
          <w:rStyle w:val="apple-converted-space"/>
          <w:rFonts w:eastAsiaTheme="majorEastAsia"/>
          <w:b/>
          <w:bCs/>
          <w:color w:val="000000"/>
        </w:rPr>
        <w:t> </w:t>
      </w:r>
      <w:r w:rsidRPr="009944F2">
        <w:rPr>
          <w:rStyle w:val="fadeinpfttw8"/>
          <w:rFonts w:eastAsiaTheme="majorEastAsia"/>
          <w:b/>
          <w:bCs/>
          <w:color w:val="000000"/>
        </w:rPr>
        <w:t>Predictors</w:t>
      </w:r>
    </w:p>
    <w:p w14:paraId="61E014A2" w14:textId="56DA9BCB" w:rsidR="00707A11" w:rsidRPr="009944F2" w:rsidRDefault="00707A11" w:rsidP="0013365B">
      <w:pPr>
        <w:pStyle w:val="NormalWeb"/>
        <w:numPr>
          <w:ilvl w:val="0"/>
          <w:numId w:val="4"/>
        </w:numPr>
        <w:spacing w:line="360" w:lineRule="auto"/>
        <w:rPr>
          <w:color w:val="000000"/>
        </w:rPr>
      </w:pPr>
      <w:r w:rsidRPr="009944F2">
        <w:rPr>
          <w:rStyle w:val="fadeinpfttw8"/>
          <w:rFonts w:eastAsiaTheme="majorEastAsia"/>
          <w:b/>
          <w:bCs/>
          <w:color w:val="000000"/>
        </w:rPr>
        <w:t>Donor</w:t>
      </w:r>
      <w:r w:rsidRPr="009944F2">
        <w:rPr>
          <w:rStyle w:val="fadeinpfttw8"/>
          <w:rFonts w:eastAsiaTheme="majorEastAsia"/>
          <w:b/>
          <w:bCs/>
          <w:color w:val="000000"/>
        </w:rPr>
        <w:noBreakHyphen/>
        <w:t>site</w:t>
      </w:r>
      <w:r w:rsidRPr="009944F2">
        <w:rPr>
          <w:rStyle w:val="apple-converted-space"/>
          <w:rFonts w:eastAsiaTheme="majorEastAsia"/>
          <w:b/>
          <w:bCs/>
          <w:color w:val="000000"/>
        </w:rPr>
        <w:t> </w:t>
      </w:r>
      <w:r w:rsidRPr="009944F2">
        <w:rPr>
          <w:rStyle w:val="fadeinpfttw8"/>
          <w:rFonts w:eastAsiaTheme="majorEastAsia"/>
          <w:b/>
          <w:bCs/>
          <w:color w:val="000000"/>
        </w:rPr>
        <w:t>harvest:</w:t>
      </w:r>
      <w:r w:rsidRPr="009944F2">
        <w:rPr>
          <w:rStyle w:val="apple-converted-space"/>
          <w:rFonts w:eastAsiaTheme="majorEastAsia"/>
          <w:color w:val="000000"/>
        </w:rPr>
        <w:t> </w:t>
      </w:r>
      <w:r w:rsidRPr="009944F2">
        <w:rPr>
          <w:rStyle w:val="fadeinpfttw8"/>
          <w:rFonts w:eastAsiaTheme="majorEastAsia"/>
          <w:color w:val="000000"/>
        </w:rPr>
        <w:t>Palatal</w:t>
      </w:r>
      <w:r w:rsidRPr="009944F2">
        <w:rPr>
          <w:rStyle w:val="apple-converted-space"/>
          <w:rFonts w:eastAsiaTheme="majorEastAsia"/>
          <w:color w:val="000000"/>
        </w:rPr>
        <w:t> </w:t>
      </w:r>
      <w:r w:rsidRPr="009944F2">
        <w:rPr>
          <w:rStyle w:val="fadeinpfttw8"/>
          <w:rFonts w:eastAsiaTheme="majorEastAsia"/>
          <w:color w:val="000000"/>
        </w:rPr>
        <w:t>grafting</w:t>
      </w:r>
      <w:r w:rsidRPr="009944F2">
        <w:rPr>
          <w:rStyle w:val="apple-converted-space"/>
          <w:rFonts w:eastAsiaTheme="majorEastAsia"/>
          <w:color w:val="000000"/>
        </w:rPr>
        <w:t> </w:t>
      </w:r>
      <w:r w:rsidRPr="009944F2">
        <w:rPr>
          <w:rStyle w:val="fadeinpfttw8"/>
          <w:rFonts w:eastAsiaTheme="majorEastAsia"/>
          <w:color w:val="000000"/>
        </w:rPr>
        <w:t>elevates</w:t>
      </w:r>
      <w:r w:rsidRPr="009944F2">
        <w:rPr>
          <w:rStyle w:val="apple-converted-space"/>
          <w:rFonts w:eastAsiaTheme="majorEastAsia"/>
          <w:color w:val="000000"/>
        </w:rPr>
        <w:t> </w:t>
      </w:r>
      <w:r w:rsidRPr="009944F2">
        <w:rPr>
          <w:rStyle w:val="fadeinpfttw8"/>
          <w:rFonts w:eastAsiaTheme="majorEastAsia"/>
          <w:color w:val="000000"/>
        </w:rPr>
        <w:t>Day</w:t>
      </w:r>
      <w:r w:rsidRPr="009944F2">
        <w:rPr>
          <w:rStyle w:val="fadeinpfttw8"/>
          <w:rFonts w:eastAsiaTheme="majorEastAsia"/>
          <w:color w:val="000000"/>
        </w:rPr>
        <w:noBreakHyphen/>
        <w:t>1</w:t>
      </w:r>
      <w:r w:rsidRPr="009944F2">
        <w:rPr>
          <w:rStyle w:val="apple-converted-space"/>
          <w:rFonts w:eastAsiaTheme="majorEastAsia"/>
          <w:color w:val="000000"/>
        </w:rPr>
        <w:t> </w:t>
      </w:r>
      <w:r w:rsidRPr="009944F2">
        <w:rPr>
          <w:rStyle w:val="fadeinpfttw8"/>
          <w:rFonts w:eastAsiaTheme="majorEastAsia"/>
          <w:color w:val="000000"/>
        </w:rPr>
        <w:t>VAS</w:t>
      </w:r>
      <w:r w:rsidRPr="009944F2">
        <w:rPr>
          <w:rStyle w:val="apple-converted-space"/>
          <w:rFonts w:eastAsiaTheme="majorEastAsia"/>
          <w:color w:val="000000"/>
        </w:rPr>
        <w:t> </w:t>
      </w:r>
      <w:r w:rsidRPr="009944F2">
        <w:rPr>
          <w:rStyle w:val="fadeinpfttw8"/>
          <w:rFonts w:eastAsiaTheme="majorEastAsia"/>
          <w:color w:val="000000"/>
        </w:rPr>
        <w:t>scores</w:t>
      </w:r>
      <w:r w:rsidRPr="009944F2">
        <w:rPr>
          <w:rStyle w:val="apple-converted-space"/>
          <w:rFonts w:eastAsiaTheme="majorEastAsia"/>
          <w:color w:val="000000"/>
        </w:rPr>
        <w:t> </w:t>
      </w:r>
      <w:r w:rsidRPr="009944F2">
        <w:rPr>
          <w:rStyle w:val="fadeinpfttw8"/>
          <w:rFonts w:eastAsiaTheme="majorEastAsia"/>
          <w:color w:val="000000"/>
        </w:rPr>
        <w:t>by 1–2 cm</w:t>
      </w:r>
      <w:r w:rsidRPr="009944F2">
        <w:rPr>
          <w:rStyle w:val="apple-converted-space"/>
          <w:rFonts w:eastAsiaTheme="majorEastAsia"/>
          <w:color w:val="000000"/>
        </w:rPr>
        <w:t> </w:t>
      </w:r>
      <w:r w:rsidRPr="009944F2">
        <w:rPr>
          <w:rStyle w:val="fadeinpfttw8"/>
          <w:rFonts w:eastAsiaTheme="majorEastAsia"/>
          <w:color w:val="000000"/>
        </w:rPr>
        <w:t>versus</w:t>
      </w:r>
      <w:r w:rsidRPr="009944F2">
        <w:rPr>
          <w:rStyle w:val="apple-converted-space"/>
          <w:rFonts w:eastAsiaTheme="majorEastAsia"/>
          <w:color w:val="000000"/>
        </w:rPr>
        <w:t> </w:t>
      </w:r>
      <w:r w:rsidRPr="009944F2">
        <w:rPr>
          <w:rStyle w:val="fadeinpfttw8"/>
          <w:rFonts w:eastAsiaTheme="majorEastAsia"/>
          <w:color w:val="000000"/>
        </w:rPr>
        <w:t>no</w:t>
      </w:r>
      <w:r w:rsidRPr="009944F2">
        <w:rPr>
          <w:rStyle w:val="fadeinpfttw8"/>
          <w:rFonts w:eastAsiaTheme="majorEastAsia"/>
          <w:color w:val="000000"/>
        </w:rPr>
        <w:noBreakHyphen/>
        <w:t>harvest</w:t>
      </w:r>
      <w:r w:rsidRPr="009944F2">
        <w:rPr>
          <w:rStyle w:val="apple-converted-space"/>
          <w:rFonts w:eastAsiaTheme="majorEastAsia"/>
          <w:color w:val="000000"/>
        </w:rPr>
        <w:t> </w:t>
      </w:r>
      <w:r w:rsidRPr="009944F2">
        <w:rPr>
          <w:rStyle w:val="fadeinpfttw8"/>
          <w:rFonts w:eastAsiaTheme="majorEastAsia"/>
          <w:color w:val="000000"/>
        </w:rPr>
        <w:t>procedures </w:t>
      </w:r>
      <w:hyperlink r:id="rId49" w:tgtFrame="_blank" w:history="1"/>
      <w:hyperlink r:id="rId50" w:tgtFrame="_blank" w:history="1"/>
      <w:r w:rsidRPr="009944F2">
        <w:rPr>
          <w:rStyle w:val="fadeinpfttw8"/>
          <w:rFonts w:eastAsiaTheme="majorEastAsia"/>
          <w:color w:val="000000"/>
        </w:rPr>
        <w:t>.</w:t>
      </w:r>
    </w:p>
    <w:p w14:paraId="6C8467E9" w14:textId="718FB7FF" w:rsidR="00707A11" w:rsidRPr="009944F2" w:rsidRDefault="00707A11" w:rsidP="0013365B">
      <w:pPr>
        <w:pStyle w:val="NormalWeb"/>
        <w:numPr>
          <w:ilvl w:val="0"/>
          <w:numId w:val="4"/>
        </w:numPr>
        <w:spacing w:line="360" w:lineRule="auto"/>
        <w:rPr>
          <w:color w:val="000000"/>
        </w:rPr>
      </w:pPr>
      <w:r w:rsidRPr="009944F2">
        <w:rPr>
          <w:rStyle w:val="fadeinpfttw8"/>
          <w:rFonts w:eastAsiaTheme="majorEastAsia"/>
          <w:b/>
          <w:bCs/>
          <w:color w:val="000000"/>
        </w:rPr>
        <w:t>Technique</w:t>
      </w:r>
      <w:r w:rsidRPr="009944F2">
        <w:rPr>
          <w:rStyle w:val="apple-converted-space"/>
          <w:rFonts w:eastAsiaTheme="majorEastAsia"/>
          <w:b/>
          <w:bCs/>
          <w:color w:val="000000"/>
        </w:rPr>
        <w:t> </w:t>
      </w:r>
      <w:r w:rsidRPr="009944F2">
        <w:rPr>
          <w:rStyle w:val="fadeinpfttw8"/>
          <w:rFonts w:eastAsiaTheme="majorEastAsia"/>
          <w:b/>
          <w:bCs/>
          <w:color w:val="000000"/>
        </w:rPr>
        <w:t>choice:</w:t>
      </w:r>
      <w:r w:rsidRPr="009944F2">
        <w:rPr>
          <w:rStyle w:val="apple-converted-space"/>
          <w:rFonts w:eastAsiaTheme="majorEastAsia"/>
          <w:color w:val="000000"/>
        </w:rPr>
        <w:t> </w:t>
      </w:r>
      <w:r w:rsidRPr="009944F2">
        <w:rPr>
          <w:rStyle w:val="fadeinpfttw8"/>
          <w:rFonts w:eastAsiaTheme="majorEastAsia"/>
          <w:color w:val="000000"/>
        </w:rPr>
        <w:t>Modified</w:t>
      </w:r>
      <w:r w:rsidRPr="009944F2">
        <w:rPr>
          <w:rStyle w:val="apple-converted-space"/>
          <w:rFonts w:eastAsiaTheme="majorEastAsia"/>
          <w:color w:val="000000"/>
        </w:rPr>
        <w:t> </w:t>
      </w:r>
      <w:r w:rsidRPr="009944F2">
        <w:rPr>
          <w:rStyle w:val="fadeinpfttw8"/>
          <w:rFonts w:eastAsiaTheme="majorEastAsia"/>
          <w:color w:val="000000"/>
        </w:rPr>
        <w:t>VISTA</w:t>
      </w:r>
      <w:r w:rsidRPr="009944F2">
        <w:rPr>
          <w:rStyle w:val="apple-converted-space"/>
          <w:rFonts w:eastAsiaTheme="majorEastAsia"/>
          <w:color w:val="000000"/>
        </w:rPr>
        <w:t> </w:t>
      </w:r>
      <w:r w:rsidRPr="009944F2">
        <w:rPr>
          <w:rStyle w:val="fadeinpfttw8"/>
          <w:rFonts w:eastAsiaTheme="majorEastAsia"/>
          <w:color w:val="000000"/>
        </w:rPr>
        <w:t>vs</w:t>
      </w:r>
      <w:r w:rsidRPr="009944F2">
        <w:rPr>
          <w:rStyle w:val="apple-converted-space"/>
          <w:rFonts w:eastAsiaTheme="majorEastAsia"/>
          <w:color w:val="000000"/>
        </w:rPr>
        <w:t> </w:t>
      </w:r>
      <w:r w:rsidRPr="009944F2">
        <w:rPr>
          <w:rStyle w:val="fadeinpfttw8"/>
          <w:rFonts w:eastAsiaTheme="majorEastAsia"/>
          <w:color w:val="000000"/>
        </w:rPr>
        <w:t xml:space="preserve">CAF </w:t>
      </w:r>
      <w:r w:rsidR="00F24026">
        <w:rPr>
          <w:rStyle w:val="fadeinpfttw8"/>
          <w:rFonts w:eastAsiaTheme="majorEastAsia"/>
          <w:color w:val="000000"/>
        </w:rPr>
        <w:t>+</w:t>
      </w:r>
      <w:r w:rsidRPr="009944F2">
        <w:rPr>
          <w:rStyle w:val="apple-converted-space"/>
          <w:rFonts w:eastAsiaTheme="majorEastAsia"/>
          <w:color w:val="000000"/>
        </w:rPr>
        <w:t> </w:t>
      </w:r>
      <w:r w:rsidRPr="009944F2">
        <w:rPr>
          <w:rStyle w:val="fadeinpfttw8"/>
          <w:rFonts w:eastAsiaTheme="majorEastAsia"/>
          <w:color w:val="000000"/>
        </w:rPr>
        <w:t>CTG</w:t>
      </w:r>
      <w:r w:rsidRPr="009944F2">
        <w:rPr>
          <w:rStyle w:val="apple-converted-space"/>
          <w:rFonts w:eastAsiaTheme="majorEastAsia"/>
          <w:color w:val="000000"/>
        </w:rPr>
        <w:t> </w:t>
      </w:r>
      <w:r w:rsidRPr="009944F2">
        <w:rPr>
          <w:rStyle w:val="fadeinpfttw8"/>
          <w:rFonts w:eastAsiaTheme="majorEastAsia"/>
          <w:color w:val="000000"/>
        </w:rPr>
        <w:t>in</w:t>
      </w:r>
      <w:r w:rsidRPr="009944F2">
        <w:rPr>
          <w:rStyle w:val="apple-converted-space"/>
          <w:rFonts w:eastAsiaTheme="majorEastAsia"/>
          <w:color w:val="000000"/>
        </w:rPr>
        <w:t> </w:t>
      </w:r>
      <w:r w:rsidRPr="009944F2">
        <w:rPr>
          <w:rStyle w:val="fadeinpfttw8"/>
          <w:rFonts w:eastAsiaTheme="majorEastAsia"/>
          <w:color w:val="000000"/>
        </w:rPr>
        <w:t>multiple</w:t>
      </w:r>
      <w:r w:rsidRPr="009944F2">
        <w:rPr>
          <w:rStyle w:val="apple-converted-space"/>
          <w:rFonts w:eastAsiaTheme="majorEastAsia"/>
          <w:color w:val="000000"/>
        </w:rPr>
        <w:t> </w:t>
      </w:r>
      <w:r w:rsidRPr="009944F2">
        <w:rPr>
          <w:rStyle w:val="fadeinpfttw8"/>
          <w:rFonts w:eastAsiaTheme="majorEastAsia"/>
          <w:color w:val="000000"/>
        </w:rPr>
        <w:t>recession</w:t>
      </w:r>
      <w:r w:rsidRPr="009944F2">
        <w:rPr>
          <w:rStyle w:val="apple-converted-space"/>
          <w:rFonts w:eastAsiaTheme="majorEastAsia"/>
          <w:color w:val="000000"/>
        </w:rPr>
        <w:t> </w:t>
      </w:r>
      <w:r w:rsidRPr="009944F2">
        <w:rPr>
          <w:rStyle w:val="fadeinpfttw8"/>
          <w:rFonts w:eastAsiaTheme="majorEastAsia"/>
          <w:color w:val="000000"/>
        </w:rPr>
        <w:t>defects</w:t>
      </w:r>
      <w:r w:rsidRPr="009944F2">
        <w:rPr>
          <w:rStyle w:val="apple-converted-space"/>
          <w:rFonts w:eastAsiaTheme="majorEastAsia"/>
          <w:color w:val="000000"/>
        </w:rPr>
        <w:t> </w:t>
      </w:r>
      <w:r w:rsidRPr="009944F2">
        <w:rPr>
          <w:rStyle w:val="fadeinpfttw8"/>
          <w:rFonts w:eastAsiaTheme="majorEastAsia"/>
          <w:color w:val="000000"/>
        </w:rPr>
        <w:t>demonstrated</w:t>
      </w:r>
      <w:r w:rsidRPr="009944F2">
        <w:rPr>
          <w:rStyle w:val="apple-converted-space"/>
          <w:rFonts w:eastAsiaTheme="majorEastAsia"/>
          <w:color w:val="000000"/>
        </w:rPr>
        <w:t> </w:t>
      </w:r>
      <w:r w:rsidRPr="009944F2">
        <w:rPr>
          <w:rStyle w:val="fadeinpfttw8"/>
          <w:rFonts w:eastAsiaTheme="majorEastAsia"/>
          <w:color w:val="000000"/>
        </w:rPr>
        <w:t>significantly</w:t>
      </w:r>
      <w:r w:rsidRPr="009944F2">
        <w:rPr>
          <w:rStyle w:val="apple-converted-space"/>
          <w:rFonts w:eastAsiaTheme="majorEastAsia"/>
          <w:color w:val="000000"/>
        </w:rPr>
        <w:t> </w:t>
      </w:r>
      <w:r w:rsidRPr="009944F2">
        <w:rPr>
          <w:rStyle w:val="fadeinpfttw8"/>
          <w:rFonts w:eastAsiaTheme="majorEastAsia"/>
          <w:color w:val="000000"/>
        </w:rPr>
        <w:t>lower</w:t>
      </w:r>
      <w:r w:rsidRPr="009944F2">
        <w:rPr>
          <w:rStyle w:val="apple-converted-space"/>
          <w:rFonts w:eastAsiaTheme="majorEastAsia"/>
          <w:color w:val="000000"/>
        </w:rPr>
        <w:t> </w:t>
      </w:r>
      <w:r w:rsidRPr="009944F2">
        <w:rPr>
          <w:rStyle w:val="fadeinpfttw8"/>
          <w:rFonts w:eastAsiaTheme="majorEastAsia"/>
          <w:color w:val="000000"/>
        </w:rPr>
        <w:t>daily</w:t>
      </w:r>
      <w:r w:rsidRPr="009944F2">
        <w:rPr>
          <w:rStyle w:val="apple-converted-space"/>
          <w:rFonts w:eastAsiaTheme="majorEastAsia"/>
          <w:color w:val="000000"/>
        </w:rPr>
        <w:t> </w:t>
      </w:r>
      <w:r w:rsidRPr="009944F2">
        <w:rPr>
          <w:rStyle w:val="fadeinpfttw8"/>
          <w:rFonts w:eastAsiaTheme="majorEastAsia"/>
          <w:color w:val="000000"/>
        </w:rPr>
        <w:t>pain (mean</w:t>
      </w:r>
      <w:r w:rsidRPr="009944F2">
        <w:rPr>
          <w:rStyle w:val="apple-converted-space"/>
          <w:rFonts w:eastAsiaTheme="majorEastAsia"/>
          <w:color w:val="000000"/>
        </w:rPr>
        <w:t> </w:t>
      </w:r>
      <w:r w:rsidRPr="009944F2">
        <w:rPr>
          <w:rStyle w:val="fadeinpfttw8"/>
          <w:rFonts w:eastAsiaTheme="majorEastAsia"/>
          <w:color w:val="000000"/>
        </w:rPr>
        <w:t>area</w:t>
      </w:r>
      <w:r w:rsidRPr="009944F2">
        <w:rPr>
          <w:rStyle w:val="fadeinpfttw8"/>
          <w:rFonts w:eastAsiaTheme="majorEastAsia"/>
          <w:color w:val="000000"/>
        </w:rPr>
        <w:noBreakHyphen/>
        <w:t>under</w:t>
      </w:r>
      <w:r w:rsidRPr="009944F2">
        <w:rPr>
          <w:rStyle w:val="fadeinpfttw8"/>
          <w:rFonts w:eastAsiaTheme="majorEastAsia"/>
          <w:color w:val="000000"/>
        </w:rPr>
        <w:noBreakHyphen/>
        <w:t>the</w:t>
      </w:r>
      <w:r w:rsidRPr="009944F2">
        <w:rPr>
          <w:rStyle w:val="fadeinpfttw8"/>
          <w:rFonts w:eastAsiaTheme="majorEastAsia"/>
          <w:color w:val="000000"/>
        </w:rPr>
        <w:noBreakHyphen/>
        <w:t>curve</w:t>
      </w:r>
      <w:r w:rsidRPr="009944F2">
        <w:rPr>
          <w:rStyle w:val="apple-converted-space"/>
          <w:rFonts w:eastAsiaTheme="majorEastAsia"/>
          <w:color w:val="000000"/>
        </w:rPr>
        <w:t> </w:t>
      </w:r>
      <w:r w:rsidRPr="009944F2">
        <w:rPr>
          <w:rStyle w:val="fadeinpfttw8"/>
          <w:rFonts w:eastAsiaTheme="majorEastAsia"/>
          <w:color w:val="000000"/>
        </w:rPr>
        <w:t>difference −8.4 VAS • days)</w:t>
      </w:r>
      <w:r w:rsidRPr="009944F2">
        <w:rPr>
          <w:rStyle w:val="apple-converted-space"/>
          <w:rFonts w:eastAsiaTheme="majorEastAsia"/>
          <w:color w:val="000000"/>
        </w:rPr>
        <w:t> </w:t>
      </w:r>
      <w:r w:rsidRPr="009944F2">
        <w:rPr>
          <w:rStyle w:val="fadeinpfttw8"/>
          <w:rFonts w:eastAsiaTheme="majorEastAsia"/>
          <w:color w:val="000000"/>
        </w:rPr>
        <w:t>with</w:t>
      </w:r>
      <w:r w:rsidRPr="009944F2">
        <w:rPr>
          <w:rStyle w:val="apple-converted-space"/>
          <w:rFonts w:eastAsiaTheme="majorEastAsia"/>
          <w:color w:val="000000"/>
        </w:rPr>
        <w:t> </w:t>
      </w:r>
      <w:r w:rsidRPr="009944F2">
        <w:rPr>
          <w:rStyle w:val="fadeinpfttw8"/>
          <w:rFonts w:eastAsiaTheme="majorEastAsia"/>
          <w:color w:val="000000"/>
        </w:rPr>
        <w:t>VISTA</w:t>
      </w:r>
      <w:hyperlink r:id="rId51" w:tgtFrame="_blank" w:history="1"/>
      <w:r w:rsidRPr="009944F2">
        <w:rPr>
          <w:rStyle w:val="fadeinpfttw8"/>
          <w:rFonts w:eastAsiaTheme="majorEastAsia"/>
          <w:color w:val="000000"/>
        </w:rPr>
        <w:t>.</w:t>
      </w:r>
    </w:p>
    <w:p w14:paraId="2E9354CD" w14:textId="3192AAA6" w:rsidR="00707A11" w:rsidRPr="009944F2" w:rsidRDefault="00707A11" w:rsidP="0013365B">
      <w:pPr>
        <w:pStyle w:val="NormalWeb"/>
        <w:numPr>
          <w:ilvl w:val="0"/>
          <w:numId w:val="4"/>
        </w:numPr>
        <w:spacing w:line="360" w:lineRule="auto"/>
        <w:rPr>
          <w:color w:val="000000"/>
        </w:rPr>
      </w:pPr>
      <w:r w:rsidRPr="009944F2">
        <w:rPr>
          <w:rStyle w:val="fadeinpfttw8"/>
          <w:rFonts w:eastAsiaTheme="majorEastAsia"/>
          <w:b/>
          <w:bCs/>
          <w:color w:val="000000"/>
        </w:rPr>
        <w:t>Adjunctive</w:t>
      </w:r>
      <w:r w:rsidRPr="009944F2">
        <w:rPr>
          <w:rStyle w:val="apple-converted-space"/>
          <w:rFonts w:eastAsiaTheme="majorEastAsia"/>
          <w:b/>
          <w:bCs/>
          <w:color w:val="000000"/>
        </w:rPr>
        <w:t> </w:t>
      </w:r>
      <w:r w:rsidRPr="009944F2">
        <w:rPr>
          <w:rStyle w:val="fadeinpfttw8"/>
          <w:rFonts w:eastAsiaTheme="majorEastAsia"/>
          <w:b/>
          <w:bCs/>
          <w:color w:val="000000"/>
        </w:rPr>
        <w:t>LLLT:</w:t>
      </w:r>
      <w:r w:rsidRPr="009944F2">
        <w:rPr>
          <w:rStyle w:val="apple-converted-space"/>
          <w:rFonts w:eastAsiaTheme="majorEastAsia"/>
          <w:color w:val="000000"/>
        </w:rPr>
        <w:t> </w:t>
      </w:r>
      <w:r w:rsidRPr="009944F2">
        <w:rPr>
          <w:rStyle w:val="fadeinpfttw8"/>
          <w:rFonts w:eastAsiaTheme="majorEastAsia"/>
          <w:color w:val="000000"/>
        </w:rPr>
        <w:t>Photobiomodulation</w:t>
      </w:r>
      <w:r w:rsidRPr="009944F2">
        <w:rPr>
          <w:rStyle w:val="apple-converted-space"/>
          <w:rFonts w:eastAsiaTheme="majorEastAsia"/>
          <w:color w:val="000000"/>
        </w:rPr>
        <w:t> </w:t>
      </w:r>
      <w:r w:rsidRPr="009944F2">
        <w:rPr>
          <w:rStyle w:val="fadeinpfttw8"/>
          <w:rFonts w:eastAsiaTheme="majorEastAsia"/>
          <w:color w:val="000000"/>
        </w:rPr>
        <w:t>after</w:t>
      </w:r>
      <w:r w:rsidRPr="009944F2">
        <w:rPr>
          <w:rStyle w:val="apple-converted-space"/>
          <w:rFonts w:eastAsiaTheme="majorEastAsia"/>
          <w:color w:val="000000"/>
        </w:rPr>
        <w:t> </w:t>
      </w:r>
      <w:r w:rsidRPr="009944F2">
        <w:rPr>
          <w:rStyle w:val="fadeinpfttw8"/>
          <w:rFonts w:eastAsiaTheme="majorEastAsia"/>
          <w:color w:val="000000"/>
        </w:rPr>
        <w:t>gingivectomy</w:t>
      </w:r>
      <w:r w:rsidRPr="009944F2">
        <w:rPr>
          <w:rStyle w:val="apple-converted-space"/>
          <w:rFonts w:eastAsiaTheme="majorEastAsia"/>
          <w:color w:val="000000"/>
        </w:rPr>
        <w:t> </w:t>
      </w:r>
      <w:r w:rsidRPr="009944F2">
        <w:rPr>
          <w:rStyle w:val="fadeinpfttw8"/>
          <w:rFonts w:eastAsiaTheme="majorEastAsia"/>
          <w:color w:val="000000"/>
        </w:rPr>
        <w:t>or</w:t>
      </w:r>
      <w:r w:rsidRPr="009944F2">
        <w:rPr>
          <w:rStyle w:val="apple-converted-space"/>
          <w:rFonts w:eastAsiaTheme="majorEastAsia"/>
          <w:color w:val="000000"/>
        </w:rPr>
        <w:t> </w:t>
      </w:r>
      <w:r w:rsidRPr="009944F2">
        <w:rPr>
          <w:rStyle w:val="fadeinpfttw8"/>
          <w:rFonts w:eastAsiaTheme="majorEastAsia"/>
          <w:color w:val="000000"/>
        </w:rPr>
        <w:t>graft</w:t>
      </w:r>
      <w:r w:rsidRPr="009944F2">
        <w:rPr>
          <w:rStyle w:val="apple-converted-space"/>
          <w:rFonts w:eastAsiaTheme="majorEastAsia"/>
          <w:color w:val="000000"/>
        </w:rPr>
        <w:t> </w:t>
      </w:r>
      <w:r w:rsidRPr="009944F2">
        <w:rPr>
          <w:rStyle w:val="fadeinpfttw8"/>
          <w:rFonts w:eastAsiaTheme="majorEastAsia"/>
          <w:color w:val="000000"/>
        </w:rPr>
        <w:t>harvest</w:t>
      </w:r>
      <w:r w:rsidRPr="009944F2">
        <w:rPr>
          <w:rStyle w:val="apple-converted-space"/>
          <w:rFonts w:eastAsiaTheme="majorEastAsia"/>
          <w:color w:val="000000"/>
        </w:rPr>
        <w:t> </w:t>
      </w:r>
      <w:r w:rsidRPr="009944F2">
        <w:rPr>
          <w:rStyle w:val="fadeinpfttw8"/>
          <w:rFonts w:eastAsiaTheme="majorEastAsia"/>
          <w:color w:val="000000"/>
        </w:rPr>
        <w:t>reduced</w:t>
      </w:r>
      <w:r w:rsidRPr="009944F2">
        <w:rPr>
          <w:rStyle w:val="apple-converted-space"/>
          <w:rFonts w:eastAsiaTheme="majorEastAsia"/>
          <w:color w:val="000000"/>
        </w:rPr>
        <w:t> </w:t>
      </w:r>
      <w:r w:rsidRPr="009944F2">
        <w:rPr>
          <w:rStyle w:val="fadeinpfttw8"/>
          <w:rFonts w:eastAsiaTheme="majorEastAsia"/>
          <w:color w:val="000000"/>
        </w:rPr>
        <w:t>24 h</w:t>
      </w:r>
      <w:r w:rsidRPr="009944F2">
        <w:rPr>
          <w:rStyle w:val="apple-converted-space"/>
          <w:rFonts w:eastAsiaTheme="majorEastAsia"/>
          <w:color w:val="000000"/>
        </w:rPr>
        <w:t> </w:t>
      </w:r>
      <w:r w:rsidRPr="009944F2">
        <w:rPr>
          <w:rStyle w:val="fadeinpfttw8"/>
          <w:rFonts w:eastAsiaTheme="majorEastAsia"/>
          <w:color w:val="000000"/>
        </w:rPr>
        <w:t>pain</w:t>
      </w:r>
      <w:r w:rsidRPr="009944F2">
        <w:rPr>
          <w:rStyle w:val="apple-converted-space"/>
          <w:rFonts w:eastAsiaTheme="majorEastAsia"/>
          <w:color w:val="000000"/>
        </w:rPr>
        <w:t> </w:t>
      </w:r>
      <w:r w:rsidRPr="009944F2">
        <w:rPr>
          <w:rStyle w:val="fadeinpfttw8"/>
          <w:rFonts w:eastAsiaTheme="majorEastAsia"/>
          <w:color w:val="000000"/>
        </w:rPr>
        <w:t>by ≈ 1 cm</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accelerated</w:t>
      </w:r>
      <w:r w:rsidRPr="009944F2">
        <w:rPr>
          <w:rStyle w:val="apple-converted-space"/>
          <w:rFonts w:eastAsiaTheme="majorEastAsia"/>
          <w:color w:val="000000"/>
        </w:rPr>
        <w:t> </w:t>
      </w:r>
      <w:r w:rsidRPr="009944F2">
        <w:rPr>
          <w:rStyle w:val="fadeinpfttw8"/>
          <w:rFonts w:eastAsiaTheme="majorEastAsia"/>
          <w:color w:val="000000"/>
        </w:rPr>
        <w:t>healing</w:t>
      </w:r>
      <w:hyperlink r:id="rId52" w:tgtFrame="_blank" w:history="1"/>
      <w:hyperlink r:id="rId53" w:tgtFrame="_blank" w:history="1"/>
      <w:r w:rsidRPr="009944F2">
        <w:rPr>
          <w:rStyle w:val="fadeinpfttw8"/>
          <w:rFonts w:eastAsiaTheme="majorEastAsia"/>
          <w:color w:val="000000"/>
        </w:rPr>
        <w:t>.</w:t>
      </w:r>
    </w:p>
    <w:p w14:paraId="6528F963" w14:textId="1752140D" w:rsidR="00707A11" w:rsidRPr="009944F2" w:rsidRDefault="00707A11" w:rsidP="0013365B">
      <w:pPr>
        <w:pStyle w:val="NormalWeb"/>
        <w:numPr>
          <w:ilvl w:val="0"/>
          <w:numId w:val="4"/>
        </w:numPr>
        <w:spacing w:line="360" w:lineRule="auto"/>
        <w:rPr>
          <w:color w:val="000000"/>
        </w:rPr>
      </w:pPr>
      <w:r w:rsidRPr="009944F2">
        <w:rPr>
          <w:rStyle w:val="fadeinpfttw8"/>
          <w:rFonts w:eastAsiaTheme="majorEastAsia"/>
          <w:b/>
          <w:bCs/>
          <w:color w:val="000000"/>
        </w:rPr>
        <w:t>Biologics:</w:t>
      </w:r>
      <w:r w:rsidRPr="009944F2">
        <w:rPr>
          <w:rStyle w:val="apple-converted-space"/>
          <w:rFonts w:eastAsiaTheme="majorEastAsia"/>
          <w:color w:val="000000"/>
        </w:rPr>
        <w:t> </w:t>
      </w:r>
      <w:r w:rsidRPr="009944F2">
        <w:rPr>
          <w:rStyle w:val="fadeinpfttw8"/>
          <w:rFonts w:eastAsiaTheme="majorEastAsia"/>
          <w:color w:val="000000"/>
        </w:rPr>
        <w:t>CGF</w:t>
      </w:r>
      <w:r w:rsidRPr="009944F2">
        <w:rPr>
          <w:rStyle w:val="apple-converted-space"/>
          <w:rFonts w:eastAsiaTheme="majorEastAsia"/>
          <w:color w:val="000000"/>
        </w:rPr>
        <w:t> </w:t>
      </w:r>
      <w:r w:rsidRPr="009944F2">
        <w:rPr>
          <w:rStyle w:val="fadeinpfttw8"/>
          <w:rFonts w:eastAsiaTheme="majorEastAsia"/>
          <w:color w:val="000000"/>
        </w:rPr>
        <w:t>membranes</w:t>
      </w:r>
      <w:r w:rsidRPr="009944F2">
        <w:rPr>
          <w:rStyle w:val="apple-converted-space"/>
          <w:rFonts w:eastAsiaTheme="majorEastAsia"/>
          <w:color w:val="000000"/>
        </w:rPr>
        <w:t> </w:t>
      </w:r>
      <w:r w:rsidRPr="009944F2">
        <w:rPr>
          <w:rStyle w:val="fadeinpfttw8"/>
          <w:rFonts w:eastAsiaTheme="majorEastAsia"/>
          <w:color w:val="000000"/>
        </w:rPr>
        <w:t>tucked</w:t>
      </w:r>
      <w:r w:rsidRPr="009944F2">
        <w:rPr>
          <w:rStyle w:val="apple-converted-space"/>
          <w:rFonts w:eastAsiaTheme="majorEastAsia"/>
          <w:color w:val="000000"/>
        </w:rPr>
        <w:t> </w:t>
      </w:r>
      <w:r w:rsidRPr="009944F2">
        <w:rPr>
          <w:rStyle w:val="fadeinpfttw8"/>
          <w:rFonts w:eastAsiaTheme="majorEastAsia"/>
          <w:color w:val="000000"/>
        </w:rPr>
        <w:t>under</w:t>
      </w:r>
      <w:r w:rsidRPr="009944F2">
        <w:rPr>
          <w:rStyle w:val="apple-converted-space"/>
          <w:rFonts w:eastAsiaTheme="majorEastAsia"/>
          <w:color w:val="000000"/>
        </w:rPr>
        <w:t> </w:t>
      </w:r>
      <w:r w:rsidRPr="009944F2">
        <w:rPr>
          <w:rStyle w:val="fadeinpfttw8"/>
          <w:rFonts w:eastAsiaTheme="majorEastAsia"/>
          <w:color w:val="000000"/>
        </w:rPr>
        <w:t>CAF</w:t>
      </w:r>
      <w:r w:rsidRPr="009944F2">
        <w:rPr>
          <w:rStyle w:val="apple-converted-space"/>
          <w:rFonts w:eastAsiaTheme="majorEastAsia"/>
          <w:color w:val="000000"/>
        </w:rPr>
        <w:t> </w:t>
      </w:r>
      <w:r w:rsidRPr="009944F2">
        <w:rPr>
          <w:rStyle w:val="fadeinpfttw8"/>
          <w:rFonts w:eastAsiaTheme="majorEastAsia"/>
          <w:color w:val="000000"/>
        </w:rPr>
        <w:t>decreased</w:t>
      </w:r>
      <w:r w:rsidRPr="009944F2">
        <w:rPr>
          <w:rStyle w:val="apple-converted-space"/>
          <w:rFonts w:eastAsiaTheme="majorEastAsia"/>
          <w:color w:val="000000"/>
        </w:rPr>
        <w:t> </w:t>
      </w:r>
      <w:r w:rsidRPr="009944F2">
        <w:rPr>
          <w:rStyle w:val="fadeinpfttw8"/>
          <w:rFonts w:eastAsiaTheme="majorEastAsia"/>
          <w:color w:val="000000"/>
        </w:rPr>
        <w:t>Week</w:t>
      </w:r>
      <w:r w:rsidRPr="009944F2">
        <w:rPr>
          <w:rStyle w:val="fadeinpfttw8"/>
          <w:rFonts w:eastAsiaTheme="majorEastAsia"/>
          <w:color w:val="000000"/>
        </w:rPr>
        <w:noBreakHyphen/>
        <w:t>1</w:t>
      </w:r>
      <w:r w:rsidRPr="009944F2">
        <w:rPr>
          <w:rStyle w:val="apple-converted-space"/>
          <w:rFonts w:eastAsiaTheme="majorEastAsia"/>
          <w:color w:val="000000"/>
        </w:rPr>
        <w:t> </w:t>
      </w:r>
      <w:r w:rsidRPr="009944F2">
        <w:rPr>
          <w:rStyle w:val="fadeinpfttw8"/>
          <w:rFonts w:eastAsiaTheme="majorEastAsia"/>
          <w:color w:val="000000"/>
        </w:rPr>
        <w:t>pain</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yielded</w:t>
      </w:r>
      <w:r w:rsidRPr="009944F2">
        <w:rPr>
          <w:rStyle w:val="apple-converted-space"/>
          <w:rFonts w:eastAsiaTheme="majorEastAsia"/>
          <w:color w:val="000000"/>
        </w:rPr>
        <w:t> </w:t>
      </w:r>
      <w:r w:rsidRPr="009944F2">
        <w:rPr>
          <w:rStyle w:val="fadeinpfttw8"/>
          <w:rFonts w:eastAsiaTheme="majorEastAsia"/>
          <w:color w:val="000000"/>
        </w:rPr>
        <w:t>an</w:t>
      </w:r>
      <w:r w:rsidRPr="009944F2">
        <w:rPr>
          <w:rStyle w:val="apple-converted-space"/>
          <w:rFonts w:eastAsiaTheme="majorEastAsia"/>
          <w:color w:val="000000"/>
        </w:rPr>
        <w:t> </w:t>
      </w:r>
      <w:r w:rsidRPr="009944F2">
        <w:rPr>
          <w:rStyle w:val="fadeinpfttw8"/>
          <w:rFonts w:eastAsiaTheme="majorEastAsia"/>
          <w:color w:val="000000"/>
        </w:rPr>
        <w:t>additional</w:t>
      </w:r>
      <w:r w:rsidRPr="009944F2">
        <w:rPr>
          <w:rStyle w:val="apple-converted-space"/>
          <w:rFonts w:eastAsiaTheme="majorEastAsia"/>
          <w:color w:val="000000"/>
        </w:rPr>
        <w:t> </w:t>
      </w:r>
      <w:r w:rsidRPr="009944F2">
        <w:rPr>
          <w:rStyle w:val="fadeinpfttw8"/>
          <w:rFonts w:eastAsiaTheme="majorEastAsia"/>
          <w:color w:val="000000"/>
        </w:rPr>
        <w:t>0.4 mm</w:t>
      </w:r>
      <w:r w:rsidRPr="009944F2">
        <w:rPr>
          <w:rStyle w:val="apple-converted-space"/>
          <w:rFonts w:eastAsiaTheme="majorEastAsia"/>
          <w:color w:val="000000"/>
        </w:rPr>
        <w:t> </w:t>
      </w:r>
      <w:r w:rsidRPr="009944F2">
        <w:rPr>
          <w:rStyle w:val="fadeinpfttw8"/>
          <w:rFonts w:eastAsiaTheme="majorEastAsia"/>
          <w:color w:val="000000"/>
        </w:rPr>
        <w:t>recession</w:t>
      </w:r>
      <w:r w:rsidRPr="009944F2">
        <w:rPr>
          <w:rStyle w:val="apple-converted-space"/>
          <w:rFonts w:eastAsiaTheme="majorEastAsia"/>
          <w:color w:val="000000"/>
        </w:rPr>
        <w:t> </w:t>
      </w:r>
      <w:r w:rsidRPr="009944F2">
        <w:rPr>
          <w:rStyle w:val="fadeinpfttw8"/>
          <w:rFonts w:eastAsiaTheme="majorEastAsia"/>
          <w:color w:val="000000"/>
        </w:rPr>
        <w:t>reduction</w:t>
      </w:r>
      <w:hyperlink r:id="rId54" w:tgtFrame="_blank" w:history="1"/>
      <w:r w:rsidRPr="009944F2">
        <w:rPr>
          <w:rStyle w:val="fadeinpfttw8"/>
          <w:rFonts w:eastAsiaTheme="majorEastAsia"/>
          <w:color w:val="000000"/>
        </w:rPr>
        <w:t>;</w:t>
      </w:r>
      <w:r w:rsidRPr="009944F2">
        <w:rPr>
          <w:rStyle w:val="apple-converted-space"/>
          <w:rFonts w:eastAsiaTheme="majorEastAsia"/>
          <w:color w:val="000000"/>
        </w:rPr>
        <w:t> </w:t>
      </w:r>
      <w:r w:rsidRPr="009944F2">
        <w:rPr>
          <w:rStyle w:val="fadeinpfttw8"/>
          <w:rFonts w:eastAsiaTheme="majorEastAsia"/>
          <w:color w:val="000000"/>
        </w:rPr>
        <w:t>rhPDGF</w:t>
      </w:r>
      <w:r w:rsidRPr="009944F2">
        <w:rPr>
          <w:rStyle w:val="fadeinpfttw8"/>
          <w:rFonts w:eastAsiaTheme="majorEastAsia"/>
          <w:color w:val="000000"/>
        </w:rPr>
        <w:noBreakHyphen/>
        <w:t>BB</w:t>
      </w:r>
      <w:r w:rsidRPr="009944F2">
        <w:rPr>
          <w:rStyle w:val="fadeinpfttw8"/>
          <w:rFonts w:eastAsiaTheme="majorEastAsia"/>
          <w:color w:val="000000"/>
        </w:rPr>
        <w:noBreakHyphen/>
        <w:t>enhanced</w:t>
      </w:r>
      <w:r w:rsidRPr="009944F2">
        <w:rPr>
          <w:rStyle w:val="apple-converted-space"/>
          <w:rFonts w:eastAsiaTheme="majorEastAsia"/>
          <w:color w:val="000000"/>
        </w:rPr>
        <w:t> </w:t>
      </w:r>
      <w:r w:rsidRPr="009944F2">
        <w:rPr>
          <w:rStyle w:val="fadeinpfttw8"/>
          <w:rFonts w:eastAsiaTheme="majorEastAsia"/>
          <w:color w:val="000000"/>
        </w:rPr>
        <w:t>matrices</w:t>
      </w:r>
      <w:r w:rsidRPr="009944F2">
        <w:rPr>
          <w:rStyle w:val="apple-converted-space"/>
          <w:rFonts w:eastAsiaTheme="majorEastAsia"/>
          <w:color w:val="000000"/>
        </w:rPr>
        <w:t> </w:t>
      </w:r>
      <w:r w:rsidRPr="009944F2">
        <w:rPr>
          <w:rStyle w:val="fadeinpfttw8"/>
          <w:rFonts w:eastAsiaTheme="majorEastAsia"/>
          <w:color w:val="000000"/>
        </w:rPr>
        <w:t>similarly</w:t>
      </w:r>
      <w:r w:rsidRPr="009944F2">
        <w:rPr>
          <w:rStyle w:val="apple-converted-space"/>
          <w:rFonts w:eastAsiaTheme="majorEastAsia"/>
          <w:color w:val="000000"/>
        </w:rPr>
        <w:t> </w:t>
      </w:r>
      <w:r w:rsidRPr="009944F2">
        <w:rPr>
          <w:rStyle w:val="fadeinpfttw8"/>
          <w:rFonts w:eastAsiaTheme="majorEastAsia"/>
          <w:color w:val="000000"/>
        </w:rPr>
        <w:t>showed</w:t>
      </w:r>
      <w:r w:rsidRPr="009944F2">
        <w:rPr>
          <w:rStyle w:val="apple-converted-space"/>
          <w:rFonts w:eastAsiaTheme="majorEastAsia"/>
          <w:color w:val="000000"/>
        </w:rPr>
        <w:t> </w:t>
      </w:r>
      <w:r w:rsidRPr="009944F2">
        <w:rPr>
          <w:rStyle w:val="fadeinpfttw8"/>
          <w:rFonts w:eastAsiaTheme="majorEastAsia"/>
          <w:color w:val="000000"/>
        </w:rPr>
        <w:t>lower</w:t>
      </w:r>
      <w:r w:rsidRPr="009944F2">
        <w:rPr>
          <w:rStyle w:val="apple-converted-space"/>
          <w:rFonts w:eastAsiaTheme="majorEastAsia"/>
          <w:color w:val="000000"/>
        </w:rPr>
        <w:t> </w:t>
      </w:r>
      <w:r w:rsidRPr="009944F2">
        <w:rPr>
          <w:rStyle w:val="fadeinpfttw8"/>
          <w:rFonts w:eastAsiaTheme="majorEastAsia"/>
          <w:color w:val="000000"/>
        </w:rPr>
        <w:t>discomfort</w:t>
      </w:r>
      <w:r w:rsidRPr="009944F2">
        <w:rPr>
          <w:rStyle w:val="apple-converted-space"/>
          <w:rFonts w:eastAsiaTheme="majorEastAsia"/>
          <w:color w:val="000000"/>
        </w:rPr>
        <w:t> </w:t>
      </w:r>
      <w:r w:rsidRPr="009944F2">
        <w:rPr>
          <w:rStyle w:val="fadeinpfttw8"/>
          <w:rFonts w:eastAsiaTheme="majorEastAsia"/>
          <w:color w:val="000000"/>
        </w:rPr>
        <w:t>while</w:t>
      </w:r>
      <w:r w:rsidRPr="009944F2">
        <w:rPr>
          <w:rStyle w:val="apple-converted-space"/>
          <w:rFonts w:eastAsiaTheme="majorEastAsia"/>
          <w:color w:val="000000"/>
        </w:rPr>
        <w:t> </w:t>
      </w:r>
      <w:r w:rsidRPr="009944F2">
        <w:rPr>
          <w:rStyle w:val="fadeinpfttw8"/>
          <w:rFonts w:eastAsiaTheme="majorEastAsia"/>
          <w:color w:val="000000"/>
        </w:rPr>
        <w:t>boosting</w:t>
      </w:r>
      <w:r w:rsidRPr="009944F2">
        <w:rPr>
          <w:rStyle w:val="apple-converted-space"/>
          <w:rFonts w:eastAsiaTheme="majorEastAsia"/>
          <w:color w:val="000000"/>
        </w:rPr>
        <w:t> </w:t>
      </w:r>
      <w:r w:rsidRPr="009944F2">
        <w:rPr>
          <w:rStyle w:val="fadeinpfttw8"/>
          <w:rFonts w:eastAsiaTheme="majorEastAsia"/>
          <w:color w:val="000000"/>
        </w:rPr>
        <w:t>complete</w:t>
      </w:r>
      <w:r w:rsidRPr="009944F2">
        <w:rPr>
          <w:rStyle w:val="apple-converted-space"/>
          <w:rFonts w:eastAsiaTheme="majorEastAsia"/>
          <w:color w:val="000000"/>
        </w:rPr>
        <w:t> </w:t>
      </w:r>
      <w:r w:rsidRPr="009944F2">
        <w:rPr>
          <w:rStyle w:val="fadeinpfttw8"/>
          <w:rFonts w:eastAsiaTheme="majorEastAsia"/>
          <w:color w:val="000000"/>
        </w:rPr>
        <w:t>coverage</w:t>
      </w:r>
      <w:hyperlink r:id="rId55" w:tgtFrame="_blank" w:history="1"/>
      <w:r w:rsidRPr="009944F2">
        <w:rPr>
          <w:rStyle w:val="fadeinpfttw8"/>
          <w:rFonts w:eastAsiaTheme="majorEastAsia"/>
          <w:color w:val="000000"/>
        </w:rPr>
        <w:t>.</w:t>
      </w:r>
    </w:p>
    <w:p w14:paraId="6FF43EA7" w14:textId="5632E317" w:rsidR="00707A11" w:rsidRPr="009944F2" w:rsidRDefault="00707A11" w:rsidP="00661356">
      <w:pPr>
        <w:pStyle w:val="NormalWeb"/>
        <w:spacing w:line="360" w:lineRule="auto"/>
        <w:rPr>
          <w:b/>
          <w:bCs/>
          <w:color w:val="000000"/>
        </w:rPr>
      </w:pPr>
      <w:r w:rsidRPr="009944F2">
        <w:rPr>
          <w:rStyle w:val="fadeinpfttw8"/>
          <w:rFonts w:eastAsiaTheme="majorEastAsia"/>
          <w:b/>
          <w:bCs/>
          <w:color w:val="000000"/>
        </w:rPr>
        <w:lastRenderedPageBreak/>
        <w:t>7.4 Patient</w:t>
      </w:r>
      <w:r w:rsidRPr="009944F2">
        <w:rPr>
          <w:rStyle w:val="fadeinpfttw8"/>
          <w:rFonts w:eastAsiaTheme="majorEastAsia"/>
          <w:b/>
          <w:bCs/>
          <w:color w:val="000000"/>
        </w:rPr>
        <w:noBreakHyphen/>
        <w:t>Related</w:t>
      </w:r>
      <w:r w:rsidRPr="009944F2">
        <w:rPr>
          <w:rStyle w:val="apple-converted-space"/>
          <w:rFonts w:eastAsiaTheme="majorEastAsia"/>
          <w:b/>
          <w:bCs/>
          <w:color w:val="000000"/>
        </w:rPr>
        <w:t> </w:t>
      </w:r>
      <w:r w:rsidRPr="009944F2">
        <w:rPr>
          <w:rStyle w:val="fadeinpfttw8"/>
          <w:rFonts w:eastAsiaTheme="majorEastAsia"/>
          <w:b/>
          <w:bCs/>
          <w:color w:val="000000"/>
        </w:rPr>
        <w:t>Predictors</w:t>
      </w:r>
    </w:p>
    <w:tbl>
      <w:tblPr>
        <w:tblStyle w:val="TableGrid"/>
        <w:tblW w:w="0" w:type="auto"/>
        <w:tblLook w:val="04A0" w:firstRow="1" w:lastRow="0" w:firstColumn="1" w:lastColumn="0" w:noHBand="0" w:noVBand="1"/>
      </w:tblPr>
      <w:tblGrid>
        <w:gridCol w:w="1509"/>
        <w:gridCol w:w="6542"/>
        <w:gridCol w:w="1299"/>
      </w:tblGrid>
      <w:tr w:rsidR="00707A11" w:rsidRPr="009944F2" w14:paraId="6F3DE512" w14:textId="77777777" w:rsidTr="00707A11">
        <w:tc>
          <w:tcPr>
            <w:tcW w:w="0" w:type="auto"/>
            <w:hideMark/>
          </w:tcPr>
          <w:p w14:paraId="081477E5" w14:textId="77777777" w:rsidR="00707A11" w:rsidRPr="009944F2" w:rsidRDefault="00707A11" w:rsidP="00661356">
            <w:pPr>
              <w:spacing w:line="360" w:lineRule="auto"/>
              <w:jc w:val="center"/>
              <w:rPr>
                <w:b/>
                <w:bCs/>
              </w:rPr>
            </w:pPr>
            <w:r w:rsidRPr="009944F2">
              <w:rPr>
                <w:rStyle w:val="fadeinpfttw8"/>
                <w:rFonts w:eastAsiaTheme="majorEastAsia"/>
                <w:b/>
                <w:bCs/>
              </w:rPr>
              <w:t>Predictor</w:t>
            </w:r>
          </w:p>
        </w:tc>
        <w:tc>
          <w:tcPr>
            <w:tcW w:w="0" w:type="auto"/>
            <w:hideMark/>
          </w:tcPr>
          <w:p w14:paraId="14483CF9" w14:textId="77777777" w:rsidR="00707A11" w:rsidRPr="009944F2" w:rsidRDefault="00707A11" w:rsidP="00661356">
            <w:pPr>
              <w:spacing w:line="360" w:lineRule="auto"/>
              <w:jc w:val="center"/>
              <w:rPr>
                <w:b/>
                <w:bCs/>
              </w:rPr>
            </w:pPr>
            <w:r w:rsidRPr="009944F2">
              <w:rPr>
                <w:rStyle w:val="fadeinpfttw8"/>
                <w:rFonts w:eastAsiaTheme="majorEastAsia"/>
                <w:b/>
                <w:bCs/>
              </w:rPr>
              <w:t>Evidence</w:t>
            </w:r>
          </w:p>
        </w:tc>
        <w:tc>
          <w:tcPr>
            <w:tcW w:w="0" w:type="auto"/>
            <w:hideMark/>
          </w:tcPr>
          <w:p w14:paraId="3257D973" w14:textId="77777777" w:rsidR="00707A11" w:rsidRPr="009944F2" w:rsidRDefault="00707A11" w:rsidP="00661356">
            <w:pPr>
              <w:spacing w:line="360" w:lineRule="auto"/>
              <w:jc w:val="center"/>
              <w:rPr>
                <w:b/>
                <w:bCs/>
              </w:rPr>
            </w:pPr>
            <w:r w:rsidRPr="009944F2">
              <w:rPr>
                <w:rStyle w:val="fadeinpfttw8"/>
                <w:rFonts w:eastAsiaTheme="majorEastAsia"/>
                <w:b/>
                <w:bCs/>
              </w:rPr>
              <w:t>Effect</w:t>
            </w:r>
            <w:r w:rsidRPr="009944F2">
              <w:rPr>
                <w:rStyle w:val="apple-converted-space"/>
                <w:rFonts w:eastAsiaTheme="majorEastAsia"/>
                <w:b/>
                <w:bCs/>
              </w:rPr>
              <w:t> </w:t>
            </w:r>
            <w:r w:rsidRPr="009944F2">
              <w:rPr>
                <w:rStyle w:val="fadeinpfttw8"/>
                <w:rFonts w:eastAsiaTheme="majorEastAsia"/>
                <w:b/>
                <w:bCs/>
              </w:rPr>
              <w:t>on</w:t>
            </w:r>
            <w:r w:rsidRPr="009944F2">
              <w:rPr>
                <w:rStyle w:val="apple-converted-space"/>
                <w:rFonts w:eastAsiaTheme="majorEastAsia"/>
                <w:b/>
                <w:bCs/>
              </w:rPr>
              <w:t> </w:t>
            </w:r>
            <w:r w:rsidRPr="009944F2">
              <w:rPr>
                <w:rStyle w:val="fadeinpfttw8"/>
                <w:rFonts w:eastAsiaTheme="majorEastAsia"/>
                <w:b/>
                <w:bCs/>
              </w:rPr>
              <w:t>Pain</w:t>
            </w:r>
          </w:p>
        </w:tc>
      </w:tr>
      <w:tr w:rsidR="00707A11" w:rsidRPr="009944F2" w14:paraId="63882A62" w14:textId="77777777" w:rsidTr="00707A11">
        <w:tc>
          <w:tcPr>
            <w:tcW w:w="0" w:type="auto"/>
            <w:hideMark/>
          </w:tcPr>
          <w:p w14:paraId="3489CAA4" w14:textId="77777777" w:rsidR="00707A11" w:rsidRPr="009944F2" w:rsidRDefault="00707A11" w:rsidP="00661356">
            <w:pPr>
              <w:spacing w:line="360" w:lineRule="auto"/>
            </w:pPr>
            <w:r w:rsidRPr="009944F2">
              <w:rPr>
                <w:rStyle w:val="fadeinpfttw8"/>
                <w:rFonts w:eastAsiaTheme="majorEastAsia"/>
                <w:b/>
                <w:bCs/>
              </w:rPr>
              <w:t>Pre</w:t>
            </w:r>
            <w:r w:rsidRPr="009944F2">
              <w:rPr>
                <w:rStyle w:val="fadeinpfttw8"/>
                <w:rFonts w:eastAsiaTheme="majorEastAsia"/>
                <w:b/>
                <w:bCs/>
              </w:rPr>
              <w:noBreakHyphen/>
              <w:t>operative</w:t>
            </w:r>
            <w:r w:rsidRPr="009944F2">
              <w:rPr>
                <w:rStyle w:val="apple-converted-space"/>
                <w:rFonts w:eastAsiaTheme="majorEastAsia"/>
                <w:b/>
                <w:bCs/>
              </w:rPr>
              <w:t> </w:t>
            </w:r>
            <w:r w:rsidRPr="009944F2">
              <w:rPr>
                <w:rStyle w:val="fadeinpfttw8"/>
                <w:rFonts w:eastAsiaTheme="majorEastAsia"/>
                <w:b/>
                <w:bCs/>
              </w:rPr>
              <w:t>anxiety</w:t>
            </w:r>
          </w:p>
        </w:tc>
        <w:tc>
          <w:tcPr>
            <w:tcW w:w="0" w:type="auto"/>
            <w:hideMark/>
          </w:tcPr>
          <w:p w14:paraId="252FCD05" w14:textId="3E7B097C" w:rsidR="00707A11" w:rsidRPr="009944F2" w:rsidRDefault="00707A11" w:rsidP="00661356">
            <w:pPr>
              <w:spacing w:line="360" w:lineRule="auto"/>
            </w:pPr>
            <w:r w:rsidRPr="009944F2">
              <w:rPr>
                <w:rStyle w:val="fadeinpfttw8"/>
                <w:rFonts w:eastAsiaTheme="majorEastAsia"/>
              </w:rPr>
              <w:t>Regression</w:t>
            </w:r>
            <w:r w:rsidRPr="009944F2">
              <w:rPr>
                <w:rStyle w:val="apple-converted-space"/>
                <w:rFonts w:eastAsiaTheme="majorEastAsia"/>
              </w:rPr>
              <w:t> </w:t>
            </w:r>
            <w:r w:rsidRPr="009944F2">
              <w:rPr>
                <w:rStyle w:val="fadeinpfttw8"/>
                <w:rFonts w:eastAsiaTheme="majorEastAsia"/>
              </w:rPr>
              <w:t>analyses</w:t>
            </w:r>
            <w:r w:rsidRPr="009944F2">
              <w:rPr>
                <w:rStyle w:val="apple-converted-space"/>
                <w:rFonts w:eastAsiaTheme="majorEastAsia"/>
              </w:rPr>
              <w:t> </w:t>
            </w:r>
            <w:r w:rsidRPr="009944F2">
              <w:rPr>
                <w:rStyle w:val="fadeinpfttw8"/>
                <w:rFonts w:eastAsiaTheme="majorEastAsia"/>
              </w:rPr>
              <w:t>in</w:t>
            </w:r>
            <w:r w:rsidRPr="009944F2">
              <w:rPr>
                <w:rStyle w:val="apple-converted-space"/>
                <w:rFonts w:eastAsiaTheme="majorEastAsia"/>
              </w:rPr>
              <w:t> </w:t>
            </w:r>
            <w:r w:rsidRPr="009944F2">
              <w:rPr>
                <w:rStyle w:val="fadeinpfttw8"/>
                <w:rFonts w:eastAsiaTheme="majorEastAsia"/>
              </w:rPr>
              <w:t>alveolar</w:t>
            </w:r>
            <w:r w:rsidRPr="009944F2">
              <w:rPr>
                <w:rStyle w:val="apple-converted-space"/>
                <w:rFonts w:eastAsiaTheme="majorEastAsia"/>
              </w:rPr>
              <w:t> </w:t>
            </w:r>
            <w:r w:rsidRPr="009944F2">
              <w:rPr>
                <w:rStyle w:val="fadeinpfttw8"/>
                <w:rFonts w:eastAsiaTheme="majorEastAsia"/>
              </w:rPr>
              <w:t>grafting</w:t>
            </w:r>
            <w:r w:rsidRPr="009944F2">
              <w:rPr>
                <w:rStyle w:val="apple-converted-space"/>
                <w:rFonts w:eastAsiaTheme="majorEastAsia"/>
              </w:rPr>
              <w:t> </w:t>
            </w:r>
            <w:r w:rsidRPr="009944F2">
              <w:rPr>
                <w:rStyle w:val="fadeinpfttw8"/>
                <w:rFonts w:eastAsiaTheme="majorEastAsia"/>
              </w:rPr>
              <w:t>show</w:t>
            </w:r>
            <w:r w:rsidRPr="009944F2">
              <w:rPr>
                <w:rStyle w:val="apple-converted-space"/>
                <w:rFonts w:eastAsiaTheme="majorEastAsia"/>
              </w:rPr>
              <w:t> </w:t>
            </w:r>
            <w:r w:rsidRPr="009944F2">
              <w:rPr>
                <w:rStyle w:val="fadeinpfttw8"/>
                <w:rFonts w:eastAsiaTheme="majorEastAsia"/>
              </w:rPr>
              <w:t>β ≈ 0.39</w:t>
            </w:r>
            <w:r w:rsidRPr="009944F2">
              <w:rPr>
                <w:rStyle w:val="apple-converted-space"/>
                <w:rFonts w:eastAsiaTheme="majorEastAsia"/>
              </w:rPr>
              <w:t> </w:t>
            </w:r>
            <w:r w:rsidRPr="009944F2">
              <w:rPr>
                <w:rStyle w:val="fadeinpfttw8"/>
                <w:rFonts w:eastAsiaTheme="majorEastAsia"/>
              </w:rPr>
              <w:t>for</w:t>
            </w:r>
            <w:r w:rsidRPr="009944F2">
              <w:rPr>
                <w:rStyle w:val="apple-converted-space"/>
                <w:rFonts w:eastAsiaTheme="majorEastAsia"/>
              </w:rPr>
              <w:t> </w:t>
            </w:r>
            <w:r w:rsidRPr="009944F2">
              <w:rPr>
                <w:rStyle w:val="fadeinpfttw8"/>
                <w:rFonts w:eastAsiaTheme="majorEastAsia"/>
              </w:rPr>
              <w:t>higher</w:t>
            </w:r>
            <w:r w:rsidRPr="009944F2">
              <w:rPr>
                <w:rStyle w:val="apple-converted-space"/>
                <w:rFonts w:eastAsiaTheme="majorEastAsia"/>
              </w:rPr>
              <w:t> </w:t>
            </w:r>
            <w:r w:rsidRPr="009944F2">
              <w:rPr>
                <w:rStyle w:val="fadeinpfttw8"/>
                <w:rFonts w:eastAsiaTheme="majorEastAsia"/>
              </w:rPr>
              <w:t>pain</w:t>
            </w:r>
            <w:r w:rsidRPr="009944F2">
              <w:rPr>
                <w:rStyle w:val="apple-converted-space"/>
                <w:rFonts w:eastAsiaTheme="majorEastAsia"/>
              </w:rPr>
              <w:t> </w:t>
            </w:r>
            <w:r w:rsidRPr="009944F2">
              <w:rPr>
                <w:rStyle w:val="fadeinpfttw8"/>
                <w:rFonts w:eastAsiaTheme="majorEastAsia"/>
              </w:rPr>
              <w:t>scores </w:t>
            </w:r>
            <w:hyperlink r:id="rId56" w:tgtFrame="_blank" w:history="1"/>
          </w:p>
        </w:tc>
        <w:tc>
          <w:tcPr>
            <w:tcW w:w="0" w:type="auto"/>
            <w:hideMark/>
          </w:tcPr>
          <w:p w14:paraId="35D911AF" w14:textId="77777777" w:rsidR="00707A11" w:rsidRPr="009944F2" w:rsidRDefault="00707A11" w:rsidP="00661356">
            <w:pPr>
              <w:spacing w:line="360" w:lineRule="auto"/>
            </w:pPr>
            <w:r w:rsidRPr="009944F2">
              <w:rPr>
                <w:rStyle w:val="fadeinpfttw8"/>
                <w:rFonts w:eastAsiaTheme="majorEastAsia"/>
              </w:rPr>
              <w:t>↑ VAS ≈ 1 cm; ↑ opioid</w:t>
            </w:r>
            <w:r w:rsidRPr="009944F2">
              <w:rPr>
                <w:rStyle w:val="apple-converted-space"/>
                <w:rFonts w:eastAsiaTheme="majorEastAsia"/>
              </w:rPr>
              <w:t> </w:t>
            </w:r>
            <w:r w:rsidRPr="009944F2">
              <w:rPr>
                <w:rStyle w:val="fadeinpfttw8"/>
                <w:rFonts w:eastAsiaTheme="majorEastAsia"/>
              </w:rPr>
              <w:t>use</w:t>
            </w:r>
          </w:p>
        </w:tc>
      </w:tr>
      <w:tr w:rsidR="00707A11" w:rsidRPr="009944F2" w14:paraId="4A07149F" w14:textId="77777777" w:rsidTr="00707A11">
        <w:tc>
          <w:tcPr>
            <w:tcW w:w="0" w:type="auto"/>
            <w:hideMark/>
          </w:tcPr>
          <w:p w14:paraId="79CEDA33" w14:textId="77777777" w:rsidR="00707A11" w:rsidRPr="009944F2" w:rsidRDefault="00707A11" w:rsidP="00661356">
            <w:pPr>
              <w:spacing w:line="360" w:lineRule="auto"/>
            </w:pPr>
            <w:r w:rsidRPr="009944F2">
              <w:rPr>
                <w:rStyle w:val="fadeinpfttw8"/>
                <w:rFonts w:eastAsiaTheme="majorEastAsia"/>
                <w:b/>
                <w:bCs/>
              </w:rPr>
              <w:t>Smoking</w:t>
            </w:r>
          </w:p>
        </w:tc>
        <w:tc>
          <w:tcPr>
            <w:tcW w:w="0" w:type="auto"/>
            <w:hideMark/>
          </w:tcPr>
          <w:p w14:paraId="0F95C640" w14:textId="77777777" w:rsidR="00707A11" w:rsidRPr="009944F2" w:rsidRDefault="00707A11" w:rsidP="00661356">
            <w:pPr>
              <w:spacing w:line="360" w:lineRule="auto"/>
            </w:pPr>
            <w:r w:rsidRPr="009944F2">
              <w:rPr>
                <w:rStyle w:val="fadeinpfttw8"/>
                <w:rFonts w:eastAsiaTheme="majorEastAsia"/>
              </w:rPr>
              <w:t>Smokers</w:t>
            </w:r>
            <w:r w:rsidRPr="009944F2">
              <w:rPr>
                <w:rStyle w:val="apple-converted-space"/>
                <w:rFonts w:eastAsiaTheme="majorEastAsia"/>
              </w:rPr>
              <w:t> </w:t>
            </w:r>
            <w:r w:rsidRPr="009944F2">
              <w:rPr>
                <w:rStyle w:val="fadeinpfttw8"/>
                <w:rFonts w:eastAsiaTheme="majorEastAsia"/>
              </w:rPr>
              <w:t>display</w:t>
            </w:r>
            <w:r w:rsidRPr="009944F2">
              <w:rPr>
                <w:rStyle w:val="apple-converted-space"/>
                <w:rFonts w:eastAsiaTheme="majorEastAsia"/>
              </w:rPr>
              <w:t> </w:t>
            </w:r>
            <w:r w:rsidRPr="009944F2">
              <w:rPr>
                <w:rStyle w:val="fadeinpfttw8"/>
                <w:rFonts w:eastAsiaTheme="majorEastAsia"/>
              </w:rPr>
              <w:t>impaired</w:t>
            </w:r>
            <w:r w:rsidRPr="009944F2">
              <w:rPr>
                <w:rStyle w:val="apple-converted-space"/>
                <w:rFonts w:eastAsiaTheme="majorEastAsia"/>
              </w:rPr>
              <w:t> </w:t>
            </w:r>
            <w:r w:rsidRPr="009944F2">
              <w:rPr>
                <w:rStyle w:val="fadeinpfttw8"/>
                <w:rFonts w:eastAsiaTheme="majorEastAsia"/>
              </w:rPr>
              <w:t>graft</w:t>
            </w:r>
            <w:r w:rsidRPr="009944F2">
              <w:rPr>
                <w:rStyle w:val="apple-converted-space"/>
                <w:rFonts w:eastAsiaTheme="majorEastAsia"/>
              </w:rPr>
              <w:t> </w:t>
            </w:r>
            <w:r w:rsidRPr="009944F2">
              <w:rPr>
                <w:rStyle w:val="fadeinpfttw8"/>
                <w:rFonts w:eastAsiaTheme="majorEastAsia"/>
              </w:rPr>
              <w:t>perfusion</w:t>
            </w:r>
            <w:r w:rsidRPr="009944F2">
              <w:rPr>
                <w:rStyle w:val="apple-converted-space"/>
                <w:rFonts w:eastAsiaTheme="majorEastAsia"/>
              </w:rPr>
              <w:t> </w:t>
            </w:r>
            <w:r w:rsidRPr="009944F2">
              <w:rPr>
                <w:rStyle w:val="fadeinpfttw8"/>
                <w:rFonts w:eastAsiaTheme="majorEastAsia"/>
              </w:rPr>
              <w:t>and</w:t>
            </w:r>
            <w:r w:rsidRPr="009944F2">
              <w:rPr>
                <w:rStyle w:val="apple-converted-space"/>
                <w:rFonts w:eastAsiaTheme="majorEastAsia"/>
              </w:rPr>
              <w:t> </w:t>
            </w:r>
            <w:r w:rsidRPr="009944F2">
              <w:rPr>
                <w:rStyle w:val="fadeinpfttw8"/>
                <w:rFonts w:eastAsiaTheme="majorEastAsia"/>
              </w:rPr>
              <w:t>higher</w:t>
            </w:r>
            <w:r w:rsidRPr="009944F2">
              <w:rPr>
                <w:rStyle w:val="apple-converted-space"/>
                <w:rFonts w:eastAsiaTheme="majorEastAsia"/>
              </w:rPr>
              <w:t> </w:t>
            </w:r>
            <w:r w:rsidRPr="009944F2">
              <w:rPr>
                <w:rStyle w:val="fadeinpfttw8"/>
                <w:rFonts w:eastAsiaTheme="majorEastAsia"/>
              </w:rPr>
              <w:t>early</w:t>
            </w:r>
            <w:r w:rsidRPr="009944F2">
              <w:rPr>
                <w:rStyle w:val="apple-converted-space"/>
                <w:rFonts w:eastAsiaTheme="majorEastAsia"/>
              </w:rPr>
              <w:t> </w:t>
            </w:r>
            <w:r w:rsidRPr="009944F2">
              <w:rPr>
                <w:rStyle w:val="fadeinpfttw8"/>
                <w:rFonts w:eastAsiaTheme="majorEastAsia"/>
              </w:rPr>
              <w:t>pain;</w:t>
            </w:r>
            <w:r w:rsidRPr="009944F2">
              <w:rPr>
                <w:rStyle w:val="apple-converted-space"/>
                <w:rFonts w:eastAsiaTheme="majorEastAsia"/>
              </w:rPr>
              <w:t> </w:t>
            </w:r>
            <w:r w:rsidRPr="009944F2">
              <w:rPr>
                <w:rStyle w:val="fadeinpfttw8"/>
                <w:rFonts w:eastAsiaTheme="majorEastAsia"/>
              </w:rPr>
              <w:t>observational</w:t>
            </w:r>
            <w:r w:rsidRPr="009944F2">
              <w:rPr>
                <w:rStyle w:val="apple-converted-space"/>
                <w:rFonts w:eastAsiaTheme="majorEastAsia"/>
              </w:rPr>
              <w:t> </w:t>
            </w:r>
            <w:r w:rsidRPr="009944F2">
              <w:rPr>
                <w:rStyle w:val="fadeinpfttw8"/>
                <w:rFonts w:eastAsiaTheme="majorEastAsia"/>
              </w:rPr>
              <w:t>OR ≈ 1.4</w:t>
            </w:r>
            <w:r w:rsidRPr="009944F2">
              <w:rPr>
                <w:rStyle w:val="apple-converted-space"/>
                <w:rFonts w:eastAsiaTheme="majorEastAsia"/>
              </w:rPr>
              <w:t> </w:t>
            </w:r>
            <w:r w:rsidRPr="009944F2">
              <w:rPr>
                <w:rStyle w:val="fadeinpfttw8"/>
                <w:rFonts w:eastAsiaTheme="majorEastAsia"/>
              </w:rPr>
              <w:t>for</w:t>
            </w:r>
            <w:r w:rsidRPr="009944F2">
              <w:rPr>
                <w:rStyle w:val="apple-converted-space"/>
                <w:rFonts w:eastAsiaTheme="majorEastAsia"/>
              </w:rPr>
              <w:t> </w:t>
            </w:r>
            <w:r w:rsidRPr="009944F2">
              <w:rPr>
                <w:rStyle w:val="fadeinpfttw8"/>
                <w:rFonts w:eastAsiaTheme="majorEastAsia"/>
              </w:rPr>
              <w:t>severe</w:t>
            </w:r>
            <w:r w:rsidRPr="009944F2">
              <w:rPr>
                <w:rStyle w:val="apple-converted-space"/>
                <w:rFonts w:eastAsiaTheme="majorEastAsia"/>
              </w:rPr>
              <w:t> </w:t>
            </w:r>
            <w:r w:rsidRPr="009944F2">
              <w:rPr>
                <w:rStyle w:val="fadeinpfttw8"/>
                <w:rFonts w:eastAsiaTheme="majorEastAsia"/>
              </w:rPr>
              <w:t>pain</w:t>
            </w:r>
            <w:r w:rsidRPr="009944F2">
              <w:rPr>
                <w:rStyle w:val="apple-converted-space"/>
                <w:rFonts w:eastAsiaTheme="majorEastAsia"/>
              </w:rPr>
              <w:t> </w:t>
            </w:r>
            <w:r w:rsidRPr="009944F2">
              <w:rPr>
                <w:rStyle w:val="fadeinpfttw8"/>
                <w:rFonts w:eastAsiaTheme="majorEastAsia"/>
              </w:rPr>
              <w:t>episodes</w:t>
            </w:r>
          </w:p>
        </w:tc>
        <w:tc>
          <w:tcPr>
            <w:tcW w:w="0" w:type="auto"/>
            <w:hideMark/>
          </w:tcPr>
          <w:p w14:paraId="7FE33221" w14:textId="77777777" w:rsidR="00707A11" w:rsidRPr="009944F2" w:rsidRDefault="00707A11" w:rsidP="00661356">
            <w:pPr>
              <w:spacing w:line="360" w:lineRule="auto"/>
            </w:pPr>
            <w:r w:rsidRPr="009944F2">
              <w:rPr>
                <w:rStyle w:val="fadeinpfttw8"/>
                <w:rFonts w:eastAsiaTheme="majorEastAsia"/>
              </w:rPr>
              <w:t>↑ VAS 0.5–0.8 cm</w:t>
            </w:r>
          </w:p>
        </w:tc>
      </w:tr>
      <w:tr w:rsidR="00707A11" w:rsidRPr="009944F2" w14:paraId="05A51170" w14:textId="77777777" w:rsidTr="00707A11">
        <w:tc>
          <w:tcPr>
            <w:tcW w:w="0" w:type="auto"/>
            <w:hideMark/>
          </w:tcPr>
          <w:p w14:paraId="0CAF028A" w14:textId="77777777" w:rsidR="00707A11" w:rsidRPr="009944F2" w:rsidRDefault="00707A11" w:rsidP="00661356">
            <w:pPr>
              <w:spacing w:line="360" w:lineRule="auto"/>
            </w:pPr>
            <w:r w:rsidRPr="009944F2">
              <w:rPr>
                <w:rStyle w:val="fadeinpfttw8"/>
                <w:rFonts w:eastAsiaTheme="majorEastAsia"/>
                <w:b/>
                <w:bCs/>
              </w:rPr>
              <w:t>Female</w:t>
            </w:r>
            <w:r w:rsidRPr="009944F2">
              <w:rPr>
                <w:rStyle w:val="apple-converted-space"/>
                <w:rFonts w:eastAsiaTheme="majorEastAsia"/>
                <w:b/>
                <w:bCs/>
              </w:rPr>
              <w:t> </w:t>
            </w:r>
            <w:r w:rsidRPr="009944F2">
              <w:rPr>
                <w:rStyle w:val="fadeinpfttw8"/>
                <w:rFonts w:eastAsiaTheme="majorEastAsia"/>
                <w:b/>
                <w:bCs/>
              </w:rPr>
              <w:t>sex &amp;</w:t>
            </w:r>
            <w:r w:rsidRPr="009944F2">
              <w:rPr>
                <w:rStyle w:val="apple-converted-space"/>
                <w:rFonts w:eastAsiaTheme="majorEastAsia"/>
                <w:b/>
                <w:bCs/>
              </w:rPr>
              <w:t> </w:t>
            </w:r>
            <w:r w:rsidRPr="009944F2">
              <w:rPr>
                <w:rStyle w:val="fadeinpfttw8"/>
                <w:rFonts w:eastAsiaTheme="majorEastAsia"/>
                <w:b/>
                <w:bCs/>
              </w:rPr>
              <w:t>hormonal</w:t>
            </w:r>
            <w:r w:rsidRPr="009944F2">
              <w:rPr>
                <w:rStyle w:val="apple-converted-space"/>
                <w:rFonts w:eastAsiaTheme="majorEastAsia"/>
                <w:b/>
                <w:bCs/>
              </w:rPr>
              <w:t> </w:t>
            </w:r>
            <w:r w:rsidRPr="009944F2">
              <w:rPr>
                <w:rStyle w:val="fadeinpfttw8"/>
                <w:rFonts w:eastAsiaTheme="majorEastAsia"/>
                <w:b/>
                <w:bCs/>
              </w:rPr>
              <w:t>stage</w:t>
            </w:r>
          </w:p>
        </w:tc>
        <w:tc>
          <w:tcPr>
            <w:tcW w:w="0" w:type="auto"/>
            <w:hideMark/>
          </w:tcPr>
          <w:p w14:paraId="31011564" w14:textId="4DD01C2F" w:rsidR="00707A11" w:rsidRPr="009944F2" w:rsidRDefault="00707A11" w:rsidP="00661356">
            <w:pPr>
              <w:spacing w:line="360" w:lineRule="auto"/>
            </w:pPr>
            <w:r w:rsidRPr="009944F2">
              <w:rPr>
                <w:rStyle w:val="fadeinpfttw8"/>
                <w:rFonts w:eastAsiaTheme="majorEastAsia"/>
              </w:rPr>
              <w:t>Some</w:t>
            </w:r>
            <w:r w:rsidRPr="009944F2">
              <w:rPr>
                <w:rStyle w:val="apple-converted-space"/>
                <w:rFonts w:eastAsiaTheme="majorEastAsia"/>
              </w:rPr>
              <w:t> </w:t>
            </w:r>
            <w:r w:rsidRPr="009944F2">
              <w:rPr>
                <w:rStyle w:val="fadeinpfttw8"/>
                <w:rFonts w:eastAsiaTheme="majorEastAsia"/>
              </w:rPr>
              <w:t>cohorts</w:t>
            </w:r>
            <w:r w:rsidRPr="009944F2">
              <w:rPr>
                <w:rStyle w:val="apple-converted-space"/>
                <w:rFonts w:eastAsiaTheme="majorEastAsia"/>
              </w:rPr>
              <w:t> </w:t>
            </w:r>
            <w:r w:rsidRPr="009944F2">
              <w:rPr>
                <w:rStyle w:val="fadeinpfttw8"/>
                <w:rFonts w:eastAsiaTheme="majorEastAsia"/>
              </w:rPr>
              <w:t>note</w:t>
            </w:r>
            <w:r w:rsidRPr="009944F2">
              <w:rPr>
                <w:rStyle w:val="apple-converted-space"/>
                <w:rFonts w:eastAsiaTheme="majorEastAsia"/>
              </w:rPr>
              <w:t> </w:t>
            </w:r>
            <w:r w:rsidRPr="009944F2">
              <w:rPr>
                <w:rStyle w:val="fadeinpfttw8"/>
                <w:rFonts w:eastAsiaTheme="majorEastAsia"/>
              </w:rPr>
              <w:t>greater</w:t>
            </w:r>
            <w:r w:rsidRPr="009944F2">
              <w:rPr>
                <w:rStyle w:val="apple-converted-space"/>
                <w:rFonts w:eastAsiaTheme="majorEastAsia"/>
              </w:rPr>
              <w:t> </w:t>
            </w:r>
            <w:r w:rsidRPr="009944F2">
              <w:rPr>
                <w:rStyle w:val="fadeinpfttw8"/>
                <w:rFonts w:eastAsiaTheme="majorEastAsia"/>
              </w:rPr>
              <w:t>pain</w:t>
            </w:r>
            <w:r w:rsidRPr="009944F2">
              <w:rPr>
                <w:rStyle w:val="apple-converted-space"/>
                <w:rFonts w:eastAsiaTheme="majorEastAsia"/>
              </w:rPr>
              <w:t> </w:t>
            </w:r>
            <w:r w:rsidRPr="009944F2">
              <w:rPr>
                <w:rStyle w:val="fadeinpfttw8"/>
                <w:rFonts w:eastAsiaTheme="majorEastAsia"/>
              </w:rPr>
              <w:t>in</w:t>
            </w:r>
            <w:r w:rsidRPr="009944F2">
              <w:rPr>
                <w:rStyle w:val="apple-converted-space"/>
                <w:rFonts w:eastAsiaTheme="majorEastAsia"/>
              </w:rPr>
              <w:t> </w:t>
            </w:r>
            <w:r w:rsidRPr="009944F2">
              <w:rPr>
                <w:rStyle w:val="fadeinpfttw8"/>
                <w:rFonts w:eastAsiaTheme="majorEastAsia"/>
              </w:rPr>
              <w:t>women &lt; 50 y,</w:t>
            </w:r>
            <w:r w:rsidRPr="009944F2">
              <w:rPr>
                <w:rStyle w:val="apple-converted-space"/>
                <w:rFonts w:eastAsiaTheme="majorEastAsia"/>
              </w:rPr>
              <w:t> </w:t>
            </w:r>
            <w:r w:rsidRPr="009944F2">
              <w:rPr>
                <w:rStyle w:val="fadeinpfttw8"/>
                <w:rFonts w:eastAsiaTheme="majorEastAsia"/>
              </w:rPr>
              <w:t>possibly</w:t>
            </w:r>
            <w:r w:rsidRPr="009944F2">
              <w:rPr>
                <w:rStyle w:val="apple-converted-space"/>
                <w:rFonts w:eastAsiaTheme="majorEastAsia"/>
              </w:rPr>
              <w:t> </w:t>
            </w:r>
            <w:r w:rsidRPr="009944F2">
              <w:rPr>
                <w:rStyle w:val="fadeinpfttw8"/>
                <w:rFonts w:eastAsiaTheme="majorEastAsia"/>
              </w:rPr>
              <w:t>hormone</w:t>
            </w:r>
            <w:r w:rsidRPr="009944F2">
              <w:rPr>
                <w:rStyle w:val="apple-converted-space"/>
                <w:rFonts w:eastAsiaTheme="majorEastAsia"/>
              </w:rPr>
              <w:t> </w:t>
            </w:r>
            <w:r w:rsidRPr="009944F2">
              <w:rPr>
                <w:rStyle w:val="fadeinpfttw8"/>
                <w:rFonts w:eastAsiaTheme="majorEastAsia"/>
              </w:rPr>
              <w:t>mediated </w:t>
            </w:r>
            <w:hyperlink r:id="rId57" w:tgtFrame="_blank" w:history="1"/>
          </w:p>
        </w:tc>
        <w:tc>
          <w:tcPr>
            <w:tcW w:w="0" w:type="auto"/>
            <w:hideMark/>
          </w:tcPr>
          <w:p w14:paraId="119E6C15" w14:textId="77777777" w:rsidR="00707A11" w:rsidRPr="009944F2" w:rsidRDefault="00707A11" w:rsidP="00661356">
            <w:pPr>
              <w:spacing w:line="360" w:lineRule="auto"/>
            </w:pPr>
            <w:r w:rsidRPr="009944F2">
              <w:rPr>
                <w:rStyle w:val="fadeinpfttw8"/>
                <w:rFonts w:eastAsiaTheme="majorEastAsia"/>
              </w:rPr>
              <w:t>Small ↑</w:t>
            </w:r>
            <w:r w:rsidRPr="009944F2">
              <w:rPr>
                <w:rStyle w:val="apple-converted-space"/>
                <w:rFonts w:eastAsiaTheme="majorEastAsia"/>
              </w:rPr>
              <w:t> </w:t>
            </w:r>
            <w:r w:rsidRPr="009944F2">
              <w:rPr>
                <w:rStyle w:val="fadeinpfttw8"/>
                <w:rFonts w:eastAsiaTheme="majorEastAsia"/>
              </w:rPr>
              <w:t>in</w:t>
            </w:r>
            <w:r w:rsidRPr="009944F2">
              <w:rPr>
                <w:rStyle w:val="apple-converted-space"/>
                <w:rFonts w:eastAsiaTheme="majorEastAsia"/>
              </w:rPr>
              <w:t> </w:t>
            </w:r>
            <w:r w:rsidRPr="009944F2">
              <w:rPr>
                <w:rStyle w:val="fadeinpfttw8"/>
                <w:rFonts w:eastAsiaTheme="majorEastAsia"/>
              </w:rPr>
              <w:t>VAS</w:t>
            </w:r>
          </w:p>
        </w:tc>
      </w:tr>
      <w:tr w:rsidR="00707A11" w:rsidRPr="009944F2" w14:paraId="1BAF2DAA" w14:textId="77777777" w:rsidTr="00707A11">
        <w:tc>
          <w:tcPr>
            <w:tcW w:w="0" w:type="auto"/>
            <w:hideMark/>
          </w:tcPr>
          <w:p w14:paraId="289AA4D2" w14:textId="77777777" w:rsidR="00707A11" w:rsidRPr="009944F2" w:rsidRDefault="00707A11" w:rsidP="00661356">
            <w:pPr>
              <w:spacing w:line="360" w:lineRule="auto"/>
            </w:pPr>
            <w:r w:rsidRPr="009944F2">
              <w:rPr>
                <w:rStyle w:val="fadeinpfttw8"/>
                <w:rFonts w:eastAsiaTheme="majorEastAsia"/>
                <w:b/>
                <w:bCs/>
              </w:rPr>
              <w:t>Systemic</w:t>
            </w:r>
            <w:r w:rsidRPr="009944F2">
              <w:rPr>
                <w:rStyle w:val="apple-converted-space"/>
                <w:rFonts w:eastAsiaTheme="majorEastAsia"/>
                <w:b/>
                <w:bCs/>
              </w:rPr>
              <w:t> </w:t>
            </w:r>
            <w:r w:rsidRPr="009944F2">
              <w:rPr>
                <w:rStyle w:val="fadeinpfttw8"/>
                <w:rFonts w:eastAsiaTheme="majorEastAsia"/>
                <w:b/>
                <w:bCs/>
              </w:rPr>
              <w:t>disease (Diabetes)</w:t>
            </w:r>
          </w:p>
        </w:tc>
        <w:tc>
          <w:tcPr>
            <w:tcW w:w="0" w:type="auto"/>
            <w:hideMark/>
          </w:tcPr>
          <w:p w14:paraId="4FB1C96E" w14:textId="77777777" w:rsidR="00707A11" w:rsidRPr="009944F2" w:rsidRDefault="00707A11" w:rsidP="00661356">
            <w:pPr>
              <w:spacing w:line="360" w:lineRule="auto"/>
            </w:pPr>
            <w:r w:rsidRPr="009944F2">
              <w:rPr>
                <w:rStyle w:val="fadeinpfttw8"/>
                <w:rFonts w:eastAsiaTheme="majorEastAsia"/>
              </w:rPr>
              <w:t>Delayed</w:t>
            </w:r>
            <w:r w:rsidRPr="009944F2">
              <w:rPr>
                <w:rStyle w:val="apple-converted-space"/>
                <w:rFonts w:eastAsiaTheme="majorEastAsia"/>
              </w:rPr>
              <w:t> </w:t>
            </w:r>
            <w:r w:rsidRPr="009944F2">
              <w:rPr>
                <w:rStyle w:val="fadeinpfttw8"/>
                <w:rFonts w:eastAsiaTheme="majorEastAsia"/>
              </w:rPr>
              <w:t>keratinocyte</w:t>
            </w:r>
            <w:r w:rsidRPr="009944F2">
              <w:rPr>
                <w:rStyle w:val="apple-converted-space"/>
                <w:rFonts w:eastAsiaTheme="majorEastAsia"/>
              </w:rPr>
              <w:t> </w:t>
            </w:r>
            <w:r w:rsidRPr="009944F2">
              <w:rPr>
                <w:rStyle w:val="fadeinpfttw8"/>
                <w:rFonts w:eastAsiaTheme="majorEastAsia"/>
              </w:rPr>
              <w:t>migration</w:t>
            </w:r>
            <w:r w:rsidRPr="009944F2">
              <w:rPr>
                <w:rStyle w:val="apple-converted-space"/>
                <w:rFonts w:eastAsiaTheme="majorEastAsia"/>
              </w:rPr>
              <w:t> </w:t>
            </w:r>
            <w:r w:rsidRPr="009944F2">
              <w:rPr>
                <w:rStyle w:val="fadeinpfttw8"/>
                <w:rFonts w:eastAsiaTheme="majorEastAsia"/>
              </w:rPr>
              <w:t>may</w:t>
            </w:r>
            <w:r w:rsidRPr="009944F2">
              <w:rPr>
                <w:rStyle w:val="apple-converted-space"/>
                <w:rFonts w:eastAsiaTheme="majorEastAsia"/>
              </w:rPr>
              <w:t> </w:t>
            </w:r>
            <w:r w:rsidRPr="009944F2">
              <w:rPr>
                <w:rStyle w:val="fadeinpfttw8"/>
                <w:rFonts w:eastAsiaTheme="majorEastAsia"/>
              </w:rPr>
              <w:t>prolong</w:t>
            </w:r>
            <w:r w:rsidRPr="009944F2">
              <w:rPr>
                <w:rStyle w:val="apple-converted-space"/>
                <w:rFonts w:eastAsiaTheme="majorEastAsia"/>
              </w:rPr>
              <w:t> </w:t>
            </w:r>
            <w:r w:rsidRPr="009944F2">
              <w:rPr>
                <w:rStyle w:val="fadeinpfttw8"/>
                <w:rFonts w:eastAsiaTheme="majorEastAsia"/>
              </w:rPr>
              <w:t>nociception;</w:t>
            </w:r>
            <w:r w:rsidRPr="009944F2">
              <w:rPr>
                <w:rStyle w:val="apple-converted-space"/>
                <w:rFonts w:eastAsiaTheme="majorEastAsia"/>
              </w:rPr>
              <w:t> </w:t>
            </w:r>
            <w:r w:rsidRPr="009944F2">
              <w:rPr>
                <w:rStyle w:val="fadeinpfttw8"/>
                <w:rFonts w:eastAsiaTheme="majorEastAsia"/>
              </w:rPr>
              <w:t>limited</w:t>
            </w:r>
            <w:r w:rsidRPr="009944F2">
              <w:rPr>
                <w:rStyle w:val="apple-converted-space"/>
                <w:rFonts w:eastAsiaTheme="majorEastAsia"/>
              </w:rPr>
              <w:t> </w:t>
            </w:r>
            <w:r w:rsidRPr="009944F2">
              <w:rPr>
                <w:rStyle w:val="fadeinpfttw8"/>
                <w:rFonts w:eastAsiaTheme="majorEastAsia"/>
              </w:rPr>
              <w:t>data</w:t>
            </w:r>
            <w:r w:rsidRPr="009944F2">
              <w:rPr>
                <w:rStyle w:val="apple-converted-space"/>
                <w:rFonts w:eastAsiaTheme="majorEastAsia"/>
              </w:rPr>
              <w:t> </w:t>
            </w:r>
            <w:r w:rsidRPr="009944F2">
              <w:rPr>
                <w:rStyle w:val="fadeinpfttw8"/>
                <w:rFonts w:eastAsiaTheme="majorEastAsia"/>
              </w:rPr>
              <w:t>but</w:t>
            </w:r>
            <w:r w:rsidRPr="009944F2">
              <w:rPr>
                <w:rStyle w:val="apple-converted-space"/>
                <w:rFonts w:eastAsiaTheme="majorEastAsia"/>
              </w:rPr>
              <w:t> </w:t>
            </w:r>
            <w:r w:rsidRPr="009944F2">
              <w:rPr>
                <w:rStyle w:val="fadeinpfttw8"/>
                <w:rFonts w:eastAsiaTheme="majorEastAsia"/>
              </w:rPr>
              <w:t>trend</w:t>
            </w:r>
            <w:r w:rsidRPr="009944F2">
              <w:rPr>
                <w:rStyle w:val="apple-converted-space"/>
                <w:rFonts w:eastAsiaTheme="majorEastAsia"/>
              </w:rPr>
              <w:t> </w:t>
            </w:r>
            <w:r w:rsidRPr="009944F2">
              <w:rPr>
                <w:rStyle w:val="fadeinpfttw8"/>
                <w:rFonts w:eastAsiaTheme="majorEastAsia"/>
              </w:rPr>
              <w:t>toward</w:t>
            </w:r>
            <w:r w:rsidRPr="009944F2">
              <w:rPr>
                <w:rStyle w:val="apple-converted-space"/>
                <w:rFonts w:eastAsiaTheme="majorEastAsia"/>
              </w:rPr>
              <w:t> </w:t>
            </w:r>
            <w:r w:rsidRPr="009944F2">
              <w:rPr>
                <w:rStyle w:val="fadeinpfttw8"/>
                <w:rFonts w:eastAsiaTheme="majorEastAsia"/>
              </w:rPr>
              <w:t>slower</w:t>
            </w:r>
            <w:r w:rsidRPr="009944F2">
              <w:rPr>
                <w:rStyle w:val="apple-converted-space"/>
                <w:rFonts w:eastAsiaTheme="majorEastAsia"/>
              </w:rPr>
              <w:t> </w:t>
            </w:r>
            <w:r w:rsidRPr="009944F2">
              <w:rPr>
                <w:rStyle w:val="fadeinpfttw8"/>
                <w:rFonts w:eastAsiaTheme="majorEastAsia"/>
              </w:rPr>
              <w:t>pain</w:t>
            </w:r>
            <w:r w:rsidRPr="009944F2">
              <w:rPr>
                <w:rStyle w:val="apple-converted-space"/>
                <w:rFonts w:eastAsiaTheme="majorEastAsia"/>
              </w:rPr>
              <w:t> </w:t>
            </w:r>
            <w:r w:rsidRPr="009944F2">
              <w:rPr>
                <w:rStyle w:val="fadeinpfttw8"/>
                <w:rFonts w:eastAsiaTheme="majorEastAsia"/>
              </w:rPr>
              <w:t>resolution</w:t>
            </w:r>
          </w:p>
        </w:tc>
        <w:tc>
          <w:tcPr>
            <w:tcW w:w="0" w:type="auto"/>
            <w:hideMark/>
          </w:tcPr>
          <w:p w14:paraId="72896330" w14:textId="77777777" w:rsidR="00707A11" w:rsidRPr="009944F2" w:rsidRDefault="00707A11" w:rsidP="00661356">
            <w:pPr>
              <w:spacing w:line="360" w:lineRule="auto"/>
            </w:pPr>
            <w:r w:rsidRPr="009944F2">
              <w:rPr>
                <w:rStyle w:val="fadeinpfttw8"/>
                <w:rFonts w:eastAsiaTheme="majorEastAsia"/>
              </w:rPr>
              <w:t>Prolonged</w:t>
            </w:r>
            <w:r w:rsidRPr="009944F2">
              <w:rPr>
                <w:rStyle w:val="apple-converted-space"/>
                <w:rFonts w:eastAsiaTheme="majorEastAsia"/>
              </w:rPr>
              <w:t> </w:t>
            </w:r>
            <w:r w:rsidRPr="009944F2">
              <w:rPr>
                <w:rStyle w:val="fadeinpfttw8"/>
                <w:rFonts w:eastAsiaTheme="majorEastAsia"/>
              </w:rPr>
              <w:t>duration</w:t>
            </w:r>
          </w:p>
        </w:tc>
      </w:tr>
    </w:tbl>
    <w:p w14:paraId="2A778496" w14:textId="753E53CC" w:rsidR="00707A11" w:rsidRPr="009944F2" w:rsidRDefault="00707A11" w:rsidP="00661356">
      <w:pPr>
        <w:pStyle w:val="NormalWeb"/>
        <w:spacing w:line="360" w:lineRule="auto"/>
        <w:rPr>
          <w:b/>
          <w:bCs/>
          <w:color w:val="000000"/>
        </w:rPr>
      </w:pPr>
      <w:r w:rsidRPr="009944F2">
        <w:rPr>
          <w:rStyle w:val="fadeinpfttw8"/>
          <w:rFonts w:eastAsiaTheme="majorEastAsia"/>
          <w:b/>
          <w:bCs/>
          <w:color w:val="000000"/>
        </w:rPr>
        <w:t>7.5 Adjunctive</w:t>
      </w:r>
      <w:r w:rsidRPr="009944F2">
        <w:rPr>
          <w:rStyle w:val="apple-converted-space"/>
          <w:rFonts w:eastAsiaTheme="majorEastAsia"/>
          <w:b/>
          <w:bCs/>
          <w:color w:val="000000"/>
        </w:rPr>
        <w:t> </w:t>
      </w:r>
      <w:r w:rsidRPr="009944F2">
        <w:rPr>
          <w:rStyle w:val="fadeinpfttw8"/>
          <w:rFonts w:eastAsiaTheme="majorEastAsia"/>
          <w:b/>
          <w:bCs/>
          <w:color w:val="000000"/>
        </w:rPr>
        <w:t>Strategies</w:t>
      </w:r>
      <w:r w:rsidRPr="009944F2">
        <w:rPr>
          <w:rStyle w:val="apple-converted-space"/>
          <w:rFonts w:eastAsiaTheme="majorEastAsia"/>
          <w:b/>
          <w:bCs/>
          <w:color w:val="000000"/>
        </w:rPr>
        <w:t> </w:t>
      </w:r>
      <w:r w:rsidRPr="009944F2">
        <w:rPr>
          <w:rStyle w:val="fadeinpfttw8"/>
          <w:rFonts w:eastAsiaTheme="majorEastAsia"/>
          <w:b/>
          <w:bCs/>
          <w:color w:val="000000"/>
        </w:rPr>
        <w:t>to</w:t>
      </w:r>
      <w:r w:rsidRPr="009944F2">
        <w:rPr>
          <w:rStyle w:val="apple-converted-space"/>
          <w:rFonts w:eastAsiaTheme="majorEastAsia"/>
          <w:b/>
          <w:bCs/>
          <w:color w:val="000000"/>
        </w:rPr>
        <w:t> </w:t>
      </w:r>
      <w:r w:rsidRPr="009944F2">
        <w:rPr>
          <w:rStyle w:val="fadeinpfttw8"/>
          <w:rFonts w:eastAsiaTheme="majorEastAsia"/>
          <w:b/>
          <w:bCs/>
          <w:color w:val="000000"/>
        </w:rPr>
        <w:t>Minimi</w:t>
      </w:r>
      <w:r w:rsidR="002551B7" w:rsidRPr="009944F2">
        <w:rPr>
          <w:rStyle w:val="fadeinpfttw8"/>
          <w:rFonts w:eastAsiaTheme="majorEastAsia"/>
          <w:b/>
          <w:bCs/>
          <w:color w:val="000000"/>
        </w:rPr>
        <w:t>z</w:t>
      </w:r>
      <w:r w:rsidRPr="009944F2">
        <w:rPr>
          <w:rStyle w:val="fadeinpfttw8"/>
          <w:rFonts w:eastAsiaTheme="majorEastAsia"/>
          <w:b/>
          <w:bCs/>
          <w:color w:val="000000"/>
        </w:rPr>
        <w:t>e</w:t>
      </w:r>
      <w:r w:rsidRPr="009944F2">
        <w:rPr>
          <w:rStyle w:val="apple-converted-space"/>
          <w:rFonts w:eastAsiaTheme="majorEastAsia"/>
          <w:b/>
          <w:bCs/>
          <w:color w:val="000000"/>
        </w:rPr>
        <w:t> </w:t>
      </w:r>
      <w:r w:rsidRPr="009944F2">
        <w:rPr>
          <w:rStyle w:val="fadeinpfttw8"/>
          <w:rFonts w:eastAsiaTheme="majorEastAsia"/>
          <w:b/>
          <w:bCs/>
          <w:color w:val="000000"/>
        </w:rPr>
        <w:t>Pain</w:t>
      </w:r>
    </w:p>
    <w:p w14:paraId="46264050" w14:textId="542E3D66" w:rsidR="00707A11" w:rsidRPr="009944F2" w:rsidRDefault="00707A11" w:rsidP="0013365B">
      <w:pPr>
        <w:pStyle w:val="NormalWeb"/>
        <w:numPr>
          <w:ilvl w:val="0"/>
          <w:numId w:val="5"/>
        </w:numPr>
        <w:spacing w:line="360" w:lineRule="auto"/>
        <w:rPr>
          <w:color w:val="000000"/>
        </w:rPr>
      </w:pPr>
      <w:r w:rsidRPr="009944F2">
        <w:rPr>
          <w:rStyle w:val="fadeinpfttw8"/>
          <w:rFonts w:eastAsiaTheme="majorEastAsia"/>
          <w:b/>
          <w:bCs/>
          <w:color w:val="000000"/>
        </w:rPr>
        <w:t>PRF /</w:t>
      </w:r>
      <w:r w:rsidRPr="009944F2">
        <w:rPr>
          <w:rStyle w:val="apple-converted-space"/>
          <w:rFonts w:eastAsiaTheme="majorEastAsia"/>
          <w:b/>
          <w:bCs/>
          <w:color w:val="000000"/>
        </w:rPr>
        <w:t> </w:t>
      </w:r>
      <w:r w:rsidRPr="009944F2">
        <w:rPr>
          <w:rStyle w:val="fadeinpfttw8"/>
          <w:rFonts w:eastAsiaTheme="majorEastAsia"/>
          <w:b/>
          <w:bCs/>
          <w:color w:val="000000"/>
        </w:rPr>
        <w:t>CGF “bandages”</w:t>
      </w:r>
      <w:r w:rsidRPr="009944F2">
        <w:rPr>
          <w:rStyle w:val="apple-converted-space"/>
          <w:rFonts w:eastAsiaTheme="majorEastAsia"/>
          <w:color w:val="000000"/>
        </w:rPr>
        <w:t> </w:t>
      </w:r>
      <w:r w:rsidRPr="009944F2">
        <w:rPr>
          <w:rStyle w:val="fadeinpfttw8"/>
          <w:rFonts w:eastAsiaTheme="majorEastAsia"/>
          <w:color w:val="000000"/>
        </w:rPr>
        <w:t>–</w:t>
      </w:r>
      <w:r w:rsidRPr="009944F2">
        <w:rPr>
          <w:rStyle w:val="apple-converted-space"/>
          <w:rFonts w:eastAsiaTheme="majorEastAsia"/>
          <w:color w:val="000000"/>
        </w:rPr>
        <w:t> </w:t>
      </w:r>
      <w:r w:rsidRPr="009944F2">
        <w:rPr>
          <w:rStyle w:val="fadeinpfttw8"/>
          <w:rFonts w:eastAsiaTheme="majorEastAsia"/>
          <w:color w:val="000000"/>
        </w:rPr>
        <w:t>Continuous</w:t>
      </w:r>
      <w:r w:rsidRPr="009944F2">
        <w:rPr>
          <w:rStyle w:val="apple-converted-space"/>
          <w:rFonts w:eastAsiaTheme="majorEastAsia"/>
          <w:color w:val="000000"/>
        </w:rPr>
        <w:t> </w:t>
      </w:r>
      <w:r w:rsidRPr="009944F2">
        <w:rPr>
          <w:rStyle w:val="fadeinpfttw8"/>
          <w:rFonts w:eastAsiaTheme="majorEastAsia"/>
          <w:color w:val="000000"/>
        </w:rPr>
        <w:t>growth</w:t>
      </w:r>
      <w:r w:rsidRPr="009944F2">
        <w:rPr>
          <w:rStyle w:val="fadeinpfttw8"/>
          <w:rFonts w:eastAsiaTheme="majorEastAsia"/>
          <w:color w:val="000000"/>
        </w:rPr>
        <w:noBreakHyphen/>
        <w:t>factor</w:t>
      </w:r>
      <w:r w:rsidRPr="009944F2">
        <w:rPr>
          <w:rStyle w:val="apple-converted-space"/>
          <w:rFonts w:eastAsiaTheme="majorEastAsia"/>
          <w:color w:val="000000"/>
        </w:rPr>
        <w:t> </w:t>
      </w:r>
      <w:r w:rsidRPr="009944F2">
        <w:rPr>
          <w:rStyle w:val="fadeinpfttw8"/>
          <w:rFonts w:eastAsiaTheme="majorEastAsia"/>
          <w:color w:val="000000"/>
        </w:rPr>
        <w:t>release</w:t>
      </w:r>
      <w:r w:rsidRPr="009944F2">
        <w:rPr>
          <w:rStyle w:val="apple-converted-space"/>
          <w:rFonts w:eastAsiaTheme="majorEastAsia"/>
          <w:color w:val="000000"/>
        </w:rPr>
        <w:t> </w:t>
      </w:r>
      <w:r w:rsidRPr="009944F2">
        <w:rPr>
          <w:rStyle w:val="fadeinpfttw8"/>
          <w:rFonts w:eastAsiaTheme="majorEastAsia"/>
          <w:color w:val="000000"/>
        </w:rPr>
        <w:t>lowers</w:t>
      </w:r>
      <w:r w:rsidRPr="009944F2">
        <w:rPr>
          <w:rStyle w:val="apple-converted-space"/>
          <w:rFonts w:eastAsiaTheme="majorEastAsia"/>
          <w:color w:val="000000"/>
        </w:rPr>
        <w:t> </w:t>
      </w:r>
      <w:r w:rsidRPr="009944F2">
        <w:rPr>
          <w:rStyle w:val="fadeinpfttw8"/>
          <w:rFonts w:eastAsiaTheme="majorEastAsia"/>
          <w:color w:val="000000"/>
        </w:rPr>
        <w:t>nociceptor</w:t>
      </w:r>
      <w:r w:rsidRPr="009944F2">
        <w:rPr>
          <w:rStyle w:val="apple-converted-space"/>
          <w:rFonts w:eastAsiaTheme="majorEastAsia"/>
          <w:color w:val="000000"/>
        </w:rPr>
        <w:t> </w:t>
      </w:r>
      <w:r w:rsidRPr="009944F2">
        <w:rPr>
          <w:rStyle w:val="fadeinpfttw8"/>
          <w:rFonts w:eastAsiaTheme="majorEastAsia"/>
          <w:color w:val="000000"/>
        </w:rPr>
        <w:t>activation</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speeds</w:t>
      </w:r>
      <w:r w:rsidRPr="009944F2">
        <w:rPr>
          <w:rStyle w:val="apple-converted-space"/>
          <w:rFonts w:eastAsiaTheme="majorEastAsia"/>
          <w:color w:val="000000"/>
        </w:rPr>
        <w:t> </w:t>
      </w:r>
      <w:r w:rsidRPr="009944F2">
        <w:rPr>
          <w:rStyle w:val="fadeinpfttw8"/>
          <w:rFonts w:eastAsiaTheme="majorEastAsia"/>
          <w:color w:val="000000"/>
        </w:rPr>
        <w:t>re</w:t>
      </w:r>
      <w:r w:rsidRPr="009944F2">
        <w:rPr>
          <w:rStyle w:val="fadeinpfttw8"/>
          <w:rFonts w:eastAsiaTheme="majorEastAsia"/>
          <w:color w:val="000000"/>
        </w:rPr>
        <w:noBreakHyphen/>
        <w:t>epithelialisation.</w:t>
      </w:r>
    </w:p>
    <w:p w14:paraId="447E2463" w14:textId="5F90E473" w:rsidR="00707A11" w:rsidRPr="009944F2" w:rsidRDefault="00707A11" w:rsidP="0013365B">
      <w:pPr>
        <w:pStyle w:val="NormalWeb"/>
        <w:numPr>
          <w:ilvl w:val="0"/>
          <w:numId w:val="5"/>
        </w:numPr>
        <w:spacing w:line="360" w:lineRule="auto"/>
        <w:rPr>
          <w:color w:val="000000"/>
        </w:rPr>
      </w:pPr>
      <w:r w:rsidRPr="009944F2">
        <w:rPr>
          <w:rStyle w:val="fadeinpfttw8"/>
          <w:rFonts w:eastAsiaTheme="majorEastAsia"/>
          <w:b/>
          <w:bCs/>
          <w:color w:val="000000"/>
        </w:rPr>
        <w:t>LLLT</w:t>
      </w:r>
      <w:r w:rsidRPr="009944F2">
        <w:rPr>
          <w:rStyle w:val="apple-converted-space"/>
          <w:rFonts w:eastAsiaTheme="majorEastAsia"/>
          <w:color w:val="000000"/>
        </w:rPr>
        <w:t> </w:t>
      </w:r>
      <w:r w:rsidRPr="009944F2">
        <w:rPr>
          <w:rStyle w:val="fadeinpfttw8"/>
          <w:rFonts w:eastAsiaTheme="majorEastAsia"/>
          <w:color w:val="000000"/>
        </w:rPr>
        <w:t>–</w:t>
      </w:r>
      <w:r w:rsidRPr="009944F2">
        <w:rPr>
          <w:rStyle w:val="apple-converted-space"/>
          <w:rFonts w:eastAsiaTheme="majorEastAsia"/>
          <w:color w:val="000000"/>
        </w:rPr>
        <w:t> </w:t>
      </w:r>
      <w:r w:rsidRPr="009944F2">
        <w:rPr>
          <w:rStyle w:val="fadeinpfttw8"/>
          <w:rFonts w:eastAsiaTheme="majorEastAsia"/>
          <w:color w:val="000000"/>
        </w:rPr>
        <w:t>ATP</w:t>
      </w:r>
      <w:r w:rsidRPr="009944F2">
        <w:rPr>
          <w:rStyle w:val="apple-converted-space"/>
          <w:rFonts w:eastAsiaTheme="majorEastAsia"/>
          <w:color w:val="000000"/>
        </w:rPr>
        <w:t> </w:t>
      </w:r>
      <w:r w:rsidRPr="009944F2">
        <w:rPr>
          <w:rStyle w:val="fadeinpfttw8"/>
          <w:rFonts w:eastAsiaTheme="majorEastAsia"/>
          <w:color w:val="000000"/>
        </w:rPr>
        <w:t>up</w:t>
      </w:r>
      <w:r w:rsidRPr="009944F2">
        <w:rPr>
          <w:rStyle w:val="fadeinpfttw8"/>
          <w:rFonts w:eastAsiaTheme="majorEastAsia"/>
          <w:color w:val="000000"/>
        </w:rPr>
        <w:noBreakHyphen/>
        <w:t>regulation</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cytokine</w:t>
      </w:r>
      <w:r w:rsidRPr="009944F2">
        <w:rPr>
          <w:rStyle w:val="apple-converted-space"/>
          <w:rFonts w:eastAsiaTheme="majorEastAsia"/>
          <w:color w:val="000000"/>
        </w:rPr>
        <w:t> </w:t>
      </w:r>
      <w:r w:rsidRPr="009944F2">
        <w:rPr>
          <w:rStyle w:val="fadeinpfttw8"/>
          <w:rFonts w:eastAsiaTheme="majorEastAsia"/>
          <w:color w:val="000000"/>
        </w:rPr>
        <w:t>suppression</w:t>
      </w:r>
      <w:r w:rsidRPr="009944F2">
        <w:rPr>
          <w:rStyle w:val="apple-converted-space"/>
          <w:rFonts w:eastAsiaTheme="majorEastAsia"/>
          <w:color w:val="000000"/>
        </w:rPr>
        <w:t> </w:t>
      </w:r>
      <w:r w:rsidRPr="009944F2">
        <w:rPr>
          <w:rStyle w:val="fadeinpfttw8"/>
          <w:rFonts w:eastAsiaTheme="majorEastAsia"/>
          <w:color w:val="000000"/>
        </w:rPr>
        <w:t>reduce</w:t>
      </w:r>
      <w:r w:rsidRPr="009944F2">
        <w:rPr>
          <w:rStyle w:val="apple-converted-space"/>
          <w:rFonts w:eastAsiaTheme="majorEastAsia"/>
          <w:color w:val="000000"/>
        </w:rPr>
        <w:t> </w:t>
      </w:r>
      <w:r w:rsidRPr="009944F2">
        <w:rPr>
          <w:rStyle w:val="fadeinpfttw8"/>
          <w:rFonts w:eastAsiaTheme="majorEastAsia"/>
          <w:color w:val="000000"/>
        </w:rPr>
        <w:t>both</w:t>
      </w:r>
      <w:r w:rsidRPr="009944F2">
        <w:rPr>
          <w:rStyle w:val="apple-converted-space"/>
          <w:rFonts w:eastAsiaTheme="majorEastAsia"/>
          <w:color w:val="000000"/>
        </w:rPr>
        <w:t> </w:t>
      </w:r>
      <w:r w:rsidRPr="009944F2">
        <w:rPr>
          <w:rStyle w:val="fadeinpfttw8"/>
          <w:rFonts w:eastAsiaTheme="majorEastAsia"/>
          <w:color w:val="000000"/>
        </w:rPr>
        <w:t>intensity</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duration</w:t>
      </w:r>
      <w:r w:rsidRPr="009944F2">
        <w:rPr>
          <w:rStyle w:val="apple-converted-space"/>
          <w:rFonts w:eastAsiaTheme="majorEastAsia"/>
          <w:color w:val="000000"/>
        </w:rPr>
        <w:t> </w:t>
      </w:r>
      <w:r w:rsidRPr="009944F2">
        <w:rPr>
          <w:rStyle w:val="fadeinpfttw8"/>
          <w:rFonts w:eastAsiaTheme="majorEastAsia"/>
          <w:color w:val="000000"/>
        </w:rPr>
        <w:t>of</w:t>
      </w:r>
      <w:r w:rsidRPr="009944F2">
        <w:rPr>
          <w:rStyle w:val="apple-converted-space"/>
          <w:rFonts w:eastAsiaTheme="majorEastAsia"/>
          <w:color w:val="000000"/>
        </w:rPr>
        <w:t> </w:t>
      </w:r>
      <w:r w:rsidRPr="009944F2">
        <w:rPr>
          <w:rStyle w:val="fadeinpfttw8"/>
          <w:rFonts w:eastAsiaTheme="majorEastAsia"/>
          <w:color w:val="000000"/>
        </w:rPr>
        <w:t>pain</w:t>
      </w:r>
      <w:hyperlink r:id="rId58" w:tgtFrame="_blank" w:history="1"/>
      <w:r w:rsidRPr="009944F2">
        <w:rPr>
          <w:rStyle w:val="fadeinpfttw8"/>
          <w:rFonts w:eastAsiaTheme="majorEastAsia"/>
          <w:color w:val="000000"/>
        </w:rPr>
        <w:t>.</w:t>
      </w:r>
    </w:p>
    <w:p w14:paraId="3646D650" w14:textId="0A105B05" w:rsidR="00707A11" w:rsidRPr="009944F2" w:rsidRDefault="00707A11" w:rsidP="0013365B">
      <w:pPr>
        <w:pStyle w:val="NormalWeb"/>
        <w:numPr>
          <w:ilvl w:val="0"/>
          <w:numId w:val="5"/>
        </w:numPr>
        <w:spacing w:line="360" w:lineRule="auto"/>
        <w:rPr>
          <w:color w:val="000000"/>
        </w:rPr>
      </w:pPr>
      <w:r w:rsidRPr="009944F2">
        <w:rPr>
          <w:rStyle w:val="fadeinpfttw8"/>
          <w:rFonts w:eastAsiaTheme="majorEastAsia"/>
          <w:b/>
          <w:bCs/>
          <w:color w:val="000000"/>
        </w:rPr>
        <w:t>Topical</w:t>
      </w:r>
      <w:r w:rsidRPr="009944F2">
        <w:rPr>
          <w:rStyle w:val="apple-converted-space"/>
          <w:rFonts w:eastAsiaTheme="majorEastAsia"/>
          <w:b/>
          <w:bCs/>
          <w:color w:val="000000"/>
        </w:rPr>
        <w:t> </w:t>
      </w:r>
      <w:r w:rsidRPr="009944F2">
        <w:rPr>
          <w:rStyle w:val="fadeinpfttw8"/>
          <w:rFonts w:eastAsiaTheme="majorEastAsia"/>
          <w:b/>
          <w:bCs/>
          <w:color w:val="000000"/>
        </w:rPr>
        <w:t>NSAIDs</w:t>
      </w:r>
      <w:r w:rsidRPr="009944F2">
        <w:rPr>
          <w:rStyle w:val="apple-converted-space"/>
          <w:rFonts w:eastAsiaTheme="majorEastAsia"/>
          <w:color w:val="000000"/>
        </w:rPr>
        <w:t> </w:t>
      </w:r>
      <w:r w:rsidRPr="009944F2">
        <w:rPr>
          <w:rStyle w:val="fadeinpfttw8"/>
          <w:rFonts w:eastAsiaTheme="majorEastAsia"/>
          <w:color w:val="000000"/>
        </w:rPr>
        <w:t>–</w:t>
      </w:r>
      <w:r w:rsidRPr="009944F2">
        <w:rPr>
          <w:rStyle w:val="apple-converted-space"/>
          <w:rFonts w:eastAsiaTheme="majorEastAsia"/>
          <w:color w:val="000000"/>
        </w:rPr>
        <w:t> </w:t>
      </w:r>
      <w:r w:rsidRPr="009944F2">
        <w:rPr>
          <w:rStyle w:val="fadeinpfttw8"/>
          <w:rFonts w:eastAsiaTheme="majorEastAsia"/>
          <w:color w:val="000000"/>
        </w:rPr>
        <w:t>High</w:t>
      </w:r>
      <w:r w:rsidRPr="009944F2">
        <w:rPr>
          <w:rStyle w:val="apple-converted-space"/>
          <w:rFonts w:eastAsiaTheme="majorEastAsia"/>
          <w:color w:val="000000"/>
        </w:rPr>
        <w:t> </w:t>
      </w:r>
      <w:r w:rsidRPr="009944F2">
        <w:rPr>
          <w:rStyle w:val="fadeinpfttw8"/>
          <w:rFonts w:eastAsiaTheme="majorEastAsia"/>
          <w:color w:val="000000"/>
        </w:rPr>
        <w:t>local</w:t>
      </w:r>
      <w:r w:rsidRPr="009944F2">
        <w:rPr>
          <w:rStyle w:val="apple-converted-space"/>
          <w:rFonts w:eastAsiaTheme="majorEastAsia"/>
          <w:color w:val="000000"/>
        </w:rPr>
        <w:t> </w:t>
      </w:r>
      <w:r w:rsidRPr="009944F2">
        <w:rPr>
          <w:rStyle w:val="fadeinpfttw8"/>
          <w:rFonts w:eastAsiaTheme="majorEastAsia"/>
          <w:color w:val="000000"/>
        </w:rPr>
        <w:t>concentrations</w:t>
      </w:r>
      <w:r w:rsidRPr="009944F2">
        <w:rPr>
          <w:rStyle w:val="apple-converted-space"/>
          <w:rFonts w:eastAsiaTheme="majorEastAsia"/>
          <w:color w:val="000000"/>
        </w:rPr>
        <w:t> </w:t>
      </w:r>
      <w:r w:rsidRPr="009944F2">
        <w:rPr>
          <w:rStyle w:val="fadeinpfttw8"/>
          <w:rFonts w:eastAsiaTheme="majorEastAsia"/>
          <w:color w:val="000000"/>
        </w:rPr>
        <w:t>with</w:t>
      </w:r>
      <w:r w:rsidRPr="009944F2">
        <w:rPr>
          <w:rStyle w:val="apple-converted-space"/>
          <w:rFonts w:eastAsiaTheme="majorEastAsia"/>
          <w:color w:val="000000"/>
        </w:rPr>
        <w:t> </w:t>
      </w:r>
      <w:r w:rsidRPr="009944F2">
        <w:rPr>
          <w:rStyle w:val="fadeinpfttw8"/>
          <w:rFonts w:eastAsiaTheme="majorEastAsia"/>
          <w:color w:val="000000"/>
        </w:rPr>
        <w:t>minimal</w:t>
      </w:r>
      <w:r w:rsidRPr="009944F2">
        <w:rPr>
          <w:rStyle w:val="apple-converted-space"/>
          <w:rFonts w:eastAsiaTheme="majorEastAsia"/>
          <w:color w:val="000000"/>
        </w:rPr>
        <w:t> </w:t>
      </w:r>
      <w:r w:rsidRPr="009944F2">
        <w:rPr>
          <w:rStyle w:val="fadeinpfttw8"/>
          <w:rFonts w:eastAsiaTheme="majorEastAsia"/>
          <w:color w:val="000000"/>
        </w:rPr>
        <w:t>systemic</w:t>
      </w:r>
      <w:r w:rsidRPr="009944F2">
        <w:rPr>
          <w:rStyle w:val="apple-converted-space"/>
          <w:rFonts w:eastAsiaTheme="majorEastAsia"/>
          <w:color w:val="000000"/>
        </w:rPr>
        <w:t> </w:t>
      </w:r>
      <w:r w:rsidRPr="009944F2">
        <w:rPr>
          <w:rStyle w:val="fadeinpfttw8"/>
          <w:rFonts w:eastAsiaTheme="majorEastAsia"/>
          <w:color w:val="000000"/>
        </w:rPr>
        <w:t>exposure</w:t>
      </w:r>
      <w:r w:rsidRPr="009944F2">
        <w:rPr>
          <w:rStyle w:val="apple-converted-space"/>
          <w:rFonts w:eastAsiaTheme="majorEastAsia"/>
          <w:color w:val="000000"/>
        </w:rPr>
        <w:t> </w:t>
      </w:r>
      <w:r w:rsidRPr="009944F2">
        <w:rPr>
          <w:rStyle w:val="fadeinpfttw8"/>
          <w:rFonts w:eastAsiaTheme="majorEastAsia"/>
          <w:color w:val="000000"/>
        </w:rPr>
        <w:t>outperform</w:t>
      </w:r>
      <w:r w:rsidRPr="009944F2">
        <w:rPr>
          <w:rStyle w:val="apple-converted-space"/>
          <w:rFonts w:eastAsiaTheme="majorEastAsia"/>
          <w:color w:val="000000"/>
        </w:rPr>
        <w:t> </w:t>
      </w:r>
      <w:r w:rsidRPr="009944F2">
        <w:rPr>
          <w:rStyle w:val="fadeinpfttw8"/>
          <w:rFonts w:eastAsiaTheme="majorEastAsia"/>
          <w:color w:val="000000"/>
        </w:rPr>
        <w:t>placebo</w:t>
      </w:r>
      <w:r w:rsidRPr="009944F2">
        <w:rPr>
          <w:rStyle w:val="apple-converted-space"/>
          <w:rFonts w:eastAsiaTheme="majorEastAsia"/>
          <w:color w:val="000000"/>
        </w:rPr>
        <w:t> </w:t>
      </w:r>
      <w:r w:rsidRPr="009944F2">
        <w:rPr>
          <w:rStyle w:val="fadeinpfttw8"/>
          <w:rFonts w:eastAsiaTheme="majorEastAsia"/>
          <w:color w:val="000000"/>
        </w:rPr>
        <w:t>for</w:t>
      </w:r>
      <w:r w:rsidRPr="009944F2">
        <w:rPr>
          <w:rStyle w:val="apple-converted-space"/>
          <w:rFonts w:eastAsiaTheme="majorEastAsia"/>
          <w:color w:val="000000"/>
        </w:rPr>
        <w:t> </w:t>
      </w:r>
      <w:r w:rsidRPr="009944F2">
        <w:rPr>
          <w:rStyle w:val="fadeinpfttw8"/>
          <w:rFonts w:eastAsiaTheme="majorEastAsia"/>
          <w:color w:val="000000"/>
        </w:rPr>
        <w:t>oral</w:t>
      </w:r>
      <w:r w:rsidRPr="009944F2">
        <w:rPr>
          <w:rStyle w:val="fadeinpfttw8"/>
          <w:rFonts w:eastAsiaTheme="majorEastAsia"/>
          <w:color w:val="000000"/>
        </w:rPr>
        <w:noBreakHyphen/>
        <w:t>surgical</w:t>
      </w:r>
      <w:r w:rsidRPr="009944F2">
        <w:rPr>
          <w:rStyle w:val="apple-converted-space"/>
          <w:rFonts w:eastAsiaTheme="majorEastAsia"/>
          <w:color w:val="000000"/>
        </w:rPr>
        <w:t> </w:t>
      </w:r>
      <w:r w:rsidRPr="009944F2">
        <w:rPr>
          <w:rStyle w:val="fadeinpfttw8"/>
          <w:rFonts w:eastAsiaTheme="majorEastAsia"/>
          <w:color w:val="000000"/>
        </w:rPr>
        <w:t>pain.</w:t>
      </w:r>
    </w:p>
    <w:p w14:paraId="56988790" w14:textId="4FC529E1" w:rsidR="00707A11" w:rsidRPr="009944F2" w:rsidRDefault="00707A11" w:rsidP="0013365B">
      <w:pPr>
        <w:pStyle w:val="NormalWeb"/>
        <w:numPr>
          <w:ilvl w:val="0"/>
          <w:numId w:val="5"/>
        </w:numPr>
        <w:spacing w:line="360" w:lineRule="auto"/>
        <w:rPr>
          <w:color w:val="000000"/>
        </w:rPr>
      </w:pPr>
      <w:r w:rsidRPr="009944F2">
        <w:rPr>
          <w:rStyle w:val="fadeinpfttw8"/>
          <w:rFonts w:eastAsiaTheme="majorEastAsia"/>
          <w:b/>
          <w:bCs/>
          <w:color w:val="000000"/>
        </w:rPr>
        <w:t>Cryotherapy</w:t>
      </w:r>
      <w:r w:rsidRPr="009944F2">
        <w:rPr>
          <w:rStyle w:val="apple-converted-space"/>
          <w:rFonts w:eastAsiaTheme="majorEastAsia"/>
          <w:color w:val="000000"/>
        </w:rPr>
        <w:t> </w:t>
      </w:r>
      <w:r w:rsidRPr="009944F2">
        <w:rPr>
          <w:rStyle w:val="fadeinpfttw8"/>
          <w:rFonts w:eastAsiaTheme="majorEastAsia"/>
          <w:color w:val="000000"/>
        </w:rPr>
        <w:t>–</w:t>
      </w:r>
      <w:r w:rsidRPr="009944F2">
        <w:rPr>
          <w:rStyle w:val="apple-converted-space"/>
          <w:rFonts w:eastAsiaTheme="majorEastAsia"/>
          <w:color w:val="000000"/>
        </w:rPr>
        <w:t> </w:t>
      </w:r>
      <w:r w:rsidRPr="009944F2">
        <w:rPr>
          <w:rStyle w:val="fadeinpfttw8"/>
          <w:rFonts w:eastAsiaTheme="majorEastAsia"/>
          <w:color w:val="000000"/>
        </w:rPr>
        <w:t>Ten</w:t>
      </w:r>
      <w:r w:rsidRPr="009944F2">
        <w:rPr>
          <w:rStyle w:val="fadeinpfttw8"/>
          <w:rFonts w:eastAsiaTheme="majorEastAsia"/>
          <w:color w:val="000000"/>
        </w:rPr>
        <w:noBreakHyphen/>
        <w:t>minute</w:t>
      </w:r>
      <w:r w:rsidRPr="009944F2">
        <w:rPr>
          <w:rStyle w:val="apple-converted-space"/>
          <w:rFonts w:eastAsiaTheme="majorEastAsia"/>
          <w:color w:val="000000"/>
        </w:rPr>
        <w:t> </w:t>
      </w:r>
      <w:r w:rsidRPr="009944F2">
        <w:rPr>
          <w:rStyle w:val="fadeinpfttw8"/>
          <w:rFonts w:eastAsiaTheme="majorEastAsia"/>
          <w:color w:val="000000"/>
        </w:rPr>
        <w:t>cycles</w:t>
      </w:r>
      <w:r w:rsidRPr="009944F2">
        <w:rPr>
          <w:rStyle w:val="apple-converted-space"/>
          <w:rFonts w:eastAsiaTheme="majorEastAsia"/>
          <w:color w:val="000000"/>
        </w:rPr>
        <w:t> </w:t>
      </w:r>
      <w:r w:rsidRPr="009944F2">
        <w:rPr>
          <w:rStyle w:val="fadeinpfttw8"/>
          <w:rFonts w:eastAsiaTheme="majorEastAsia"/>
          <w:color w:val="000000"/>
        </w:rPr>
        <w:t>cut</w:t>
      </w:r>
      <w:r w:rsidRPr="009944F2">
        <w:rPr>
          <w:rStyle w:val="apple-converted-space"/>
          <w:rFonts w:eastAsiaTheme="majorEastAsia"/>
          <w:color w:val="000000"/>
        </w:rPr>
        <w:t> </w:t>
      </w:r>
      <w:r w:rsidRPr="009944F2">
        <w:rPr>
          <w:rStyle w:val="fadeinpfttw8"/>
          <w:rFonts w:eastAsiaTheme="majorEastAsia"/>
          <w:color w:val="000000"/>
        </w:rPr>
        <w:t>48 h</w:t>
      </w:r>
      <w:r w:rsidRPr="009944F2">
        <w:rPr>
          <w:rStyle w:val="apple-converted-space"/>
          <w:rFonts w:eastAsiaTheme="majorEastAsia"/>
          <w:color w:val="000000"/>
        </w:rPr>
        <w:t> </w:t>
      </w:r>
      <w:r w:rsidRPr="009944F2">
        <w:rPr>
          <w:rStyle w:val="fadeinpfttw8"/>
          <w:rFonts w:eastAsiaTheme="majorEastAsia"/>
          <w:color w:val="000000"/>
        </w:rPr>
        <w:t>pain</w:t>
      </w:r>
      <w:r w:rsidRPr="009944F2">
        <w:rPr>
          <w:rStyle w:val="apple-converted-space"/>
          <w:rFonts w:eastAsiaTheme="majorEastAsia"/>
          <w:color w:val="000000"/>
        </w:rPr>
        <w:t> </w:t>
      </w:r>
      <w:r w:rsidRPr="009944F2">
        <w:rPr>
          <w:rStyle w:val="fadeinpfttw8"/>
          <w:rFonts w:eastAsiaTheme="majorEastAsia"/>
          <w:color w:val="000000"/>
        </w:rPr>
        <w:t>scores</w:t>
      </w:r>
      <w:r w:rsidRPr="009944F2">
        <w:rPr>
          <w:rStyle w:val="apple-converted-space"/>
          <w:rFonts w:eastAsiaTheme="majorEastAsia"/>
          <w:color w:val="000000"/>
        </w:rPr>
        <w:t> </w:t>
      </w:r>
      <w:r w:rsidRPr="009944F2">
        <w:rPr>
          <w:rStyle w:val="fadeinpfttw8"/>
          <w:rFonts w:eastAsiaTheme="majorEastAsia"/>
          <w:color w:val="000000"/>
        </w:rPr>
        <w:t>nearly</w:t>
      </w:r>
      <w:r w:rsidRPr="009944F2">
        <w:rPr>
          <w:rStyle w:val="apple-converted-space"/>
          <w:rFonts w:eastAsiaTheme="majorEastAsia"/>
          <w:color w:val="000000"/>
        </w:rPr>
        <w:t> </w:t>
      </w:r>
      <w:r w:rsidRPr="009944F2">
        <w:rPr>
          <w:rStyle w:val="fadeinpfttw8"/>
          <w:rFonts w:eastAsiaTheme="majorEastAsia"/>
          <w:color w:val="000000"/>
        </w:rPr>
        <w:t>in</w:t>
      </w:r>
      <w:r w:rsidRPr="009944F2">
        <w:rPr>
          <w:rStyle w:val="apple-converted-space"/>
          <w:rFonts w:eastAsiaTheme="majorEastAsia"/>
          <w:color w:val="000000"/>
        </w:rPr>
        <w:t> </w:t>
      </w:r>
      <w:r w:rsidRPr="009944F2">
        <w:rPr>
          <w:rStyle w:val="fadeinpfttw8"/>
          <w:rFonts w:eastAsiaTheme="majorEastAsia"/>
          <w:color w:val="000000"/>
        </w:rPr>
        <w:t>half,</w:t>
      </w:r>
      <w:r w:rsidRPr="009944F2">
        <w:rPr>
          <w:rStyle w:val="apple-converted-space"/>
          <w:rFonts w:eastAsiaTheme="majorEastAsia"/>
          <w:color w:val="000000"/>
        </w:rPr>
        <w:t> </w:t>
      </w:r>
      <w:r w:rsidRPr="009944F2">
        <w:rPr>
          <w:rStyle w:val="fadeinpfttw8"/>
          <w:rFonts w:eastAsiaTheme="majorEastAsia"/>
          <w:color w:val="000000"/>
        </w:rPr>
        <w:t>with</w:t>
      </w:r>
      <w:r w:rsidRPr="009944F2">
        <w:rPr>
          <w:rStyle w:val="apple-converted-space"/>
          <w:rFonts w:eastAsiaTheme="majorEastAsia"/>
          <w:color w:val="000000"/>
        </w:rPr>
        <w:t> </w:t>
      </w:r>
      <w:r w:rsidRPr="009944F2">
        <w:rPr>
          <w:rStyle w:val="fadeinpfttw8"/>
          <w:rFonts w:eastAsiaTheme="majorEastAsia"/>
          <w:color w:val="000000"/>
        </w:rPr>
        <w:t>corroborating</w:t>
      </w:r>
      <w:r w:rsidRPr="009944F2">
        <w:rPr>
          <w:rStyle w:val="apple-converted-space"/>
          <w:rFonts w:eastAsiaTheme="majorEastAsia"/>
          <w:color w:val="000000"/>
        </w:rPr>
        <w:t> </w:t>
      </w:r>
      <w:r w:rsidRPr="009944F2">
        <w:rPr>
          <w:rStyle w:val="fadeinpfttw8"/>
          <w:rFonts w:eastAsiaTheme="majorEastAsia"/>
          <w:color w:val="000000"/>
        </w:rPr>
        <w:t>reductions</w:t>
      </w:r>
      <w:r w:rsidRPr="009944F2">
        <w:rPr>
          <w:rStyle w:val="apple-converted-space"/>
          <w:rFonts w:eastAsiaTheme="majorEastAsia"/>
          <w:color w:val="000000"/>
        </w:rPr>
        <w:t> </w:t>
      </w:r>
      <w:r w:rsidRPr="009944F2">
        <w:rPr>
          <w:rStyle w:val="fadeinpfttw8"/>
          <w:rFonts w:eastAsiaTheme="majorEastAsia"/>
          <w:color w:val="000000"/>
        </w:rPr>
        <w:t>in</w:t>
      </w:r>
      <w:r w:rsidRPr="009944F2">
        <w:rPr>
          <w:rStyle w:val="apple-converted-space"/>
          <w:rFonts w:eastAsiaTheme="majorEastAsia"/>
          <w:color w:val="000000"/>
        </w:rPr>
        <w:t> </w:t>
      </w:r>
      <w:r w:rsidRPr="009944F2">
        <w:rPr>
          <w:rStyle w:val="fadeinpfttw8"/>
          <w:rFonts w:eastAsiaTheme="majorEastAsia"/>
          <w:color w:val="000000"/>
        </w:rPr>
        <w:t>Substance P</w:t>
      </w:r>
      <w:r w:rsidRPr="009944F2">
        <w:rPr>
          <w:rStyle w:val="apple-converted-space"/>
          <w:rFonts w:eastAsiaTheme="majorEastAsia"/>
          <w:color w:val="000000"/>
        </w:rPr>
        <w:t> </w:t>
      </w:r>
      <w:r w:rsidRPr="009944F2">
        <w:rPr>
          <w:rStyle w:val="fadeinpfttw8"/>
          <w:rFonts w:eastAsiaTheme="majorEastAsia"/>
          <w:color w:val="000000"/>
        </w:rPr>
        <w:t>levels.</w:t>
      </w:r>
    </w:p>
    <w:p w14:paraId="34958A9C" w14:textId="463290BA" w:rsidR="00707A11" w:rsidRPr="009944F2" w:rsidRDefault="00707A11" w:rsidP="00661356">
      <w:pPr>
        <w:pStyle w:val="NormalWeb"/>
        <w:spacing w:line="360" w:lineRule="auto"/>
        <w:rPr>
          <w:b/>
          <w:bCs/>
          <w:color w:val="000000"/>
        </w:rPr>
      </w:pPr>
      <w:r w:rsidRPr="009944F2">
        <w:rPr>
          <w:rStyle w:val="fadeinpfttw8"/>
          <w:rFonts w:eastAsiaTheme="majorEastAsia"/>
          <w:b/>
          <w:bCs/>
          <w:color w:val="000000"/>
        </w:rPr>
        <w:t>7.6 Clinical</w:t>
      </w:r>
      <w:r w:rsidRPr="009944F2">
        <w:rPr>
          <w:rStyle w:val="apple-converted-space"/>
          <w:rFonts w:eastAsiaTheme="majorEastAsia"/>
          <w:b/>
          <w:bCs/>
          <w:color w:val="000000"/>
        </w:rPr>
        <w:t> </w:t>
      </w:r>
      <w:r w:rsidRPr="009944F2">
        <w:rPr>
          <w:rStyle w:val="fadeinpfttw8"/>
          <w:rFonts w:eastAsiaTheme="majorEastAsia"/>
          <w:b/>
          <w:bCs/>
          <w:color w:val="000000"/>
        </w:rPr>
        <w:t>Implementation</w:t>
      </w:r>
      <w:r w:rsidRPr="009944F2">
        <w:rPr>
          <w:rStyle w:val="apple-converted-space"/>
          <w:rFonts w:eastAsiaTheme="majorEastAsia"/>
          <w:b/>
          <w:bCs/>
          <w:color w:val="000000"/>
        </w:rPr>
        <w:t> </w:t>
      </w:r>
      <w:r w:rsidRPr="009944F2">
        <w:rPr>
          <w:rStyle w:val="fadeinpfttw8"/>
          <w:rFonts w:eastAsiaTheme="majorEastAsia"/>
          <w:b/>
          <w:bCs/>
          <w:color w:val="000000"/>
        </w:rPr>
        <w:t>Checklist</w:t>
      </w:r>
    </w:p>
    <w:p w14:paraId="67F360B4" w14:textId="322180C7" w:rsidR="00707A11" w:rsidRPr="009944F2" w:rsidRDefault="00707A11" w:rsidP="0013365B">
      <w:pPr>
        <w:pStyle w:val="NormalWeb"/>
        <w:numPr>
          <w:ilvl w:val="0"/>
          <w:numId w:val="6"/>
        </w:numPr>
        <w:spacing w:line="360" w:lineRule="auto"/>
        <w:rPr>
          <w:color w:val="000000"/>
        </w:rPr>
      </w:pPr>
      <w:r w:rsidRPr="009944F2">
        <w:rPr>
          <w:rStyle w:val="fadeinpfttw8"/>
          <w:rFonts w:eastAsiaTheme="majorEastAsia"/>
          <w:b/>
          <w:bCs/>
          <w:color w:val="000000"/>
        </w:rPr>
        <w:t>Choose</w:t>
      </w:r>
      <w:r w:rsidRPr="009944F2">
        <w:rPr>
          <w:rStyle w:val="apple-converted-space"/>
          <w:rFonts w:eastAsiaTheme="majorEastAsia"/>
          <w:b/>
          <w:bCs/>
          <w:color w:val="000000"/>
        </w:rPr>
        <w:t> </w:t>
      </w:r>
      <w:r w:rsidRPr="009944F2">
        <w:rPr>
          <w:rStyle w:val="fadeinpfttw8"/>
          <w:rFonts w:eastAsiaTheme="majorEastAsia"/>
          <w:b/>
          <w:bCs/>
          <w:color w:val="000000"/>
        </w:rPr>
        <w:t>a</w:t>
      </w:r>
      <w:r w:rsidRPr="009944F2">
        <w:rPr>
          <w:rStyle w:val="apple-converted-space"/>
          <w:rFonts w:eastAsiaTheme="majorEastAsia"/>
          <w:b/>
          <w:bCs/>
          <w:color w:val="000000"/>
        </w:rPr>
        <w:t> </w:t>
      </w:r>
      <w:r w:rsidRPr="009944F2">
        <w:rPr>
          <w:rStyle w:val="fadeinpfttw8"/>
          <w:rFonts w:eastAsiaTheme="majorEastAsia"/>
          <w:b/>
          <w:bCs/>
          <w:color w:val="000000"/>
        </w:rPr>
        <w:t>single</w:t>
      </w:r>
      <w:r w:rsidRPr="009944F2">
        <w:rPr>
          <w:rStyle w:val="apple-converted-space"/>
          <w:rFonts w:eastAsiaTheme="majorEastAsia"/>
          <w:b/>
          <w:bCs/>
          <w:color w:val="000000"/>
        </w:rPr>
        <w:t> </w:t>
      </w:r>
      <w:r w:rsidRPr="009944F2">
        <w:rPr>
          <w:rStyle w:val="fadeinpfttw8"/>
          <w:rFonts w:eastAsiaTheme="majorEastAsia"/>
          <w:b/>
          <w:bCs/>
          <w:color w:val="000000"/>
        </w:rPr>
        <w:t>pain</w:t>
      </w:r>
      <w:r w:rsidRPr="009944F2">
        <w:rPr>
          <w:rStyle w:val="apple-converted-space"/>
          <w:rFonts w:eastAsiaTheme="majorEastAsia"/>
          <w:b/>
          <w:bCs/>
          <w:color w:val="000000"/>
        </w:rPr>
        <w:t> </w:t>
      </w:r>
      <w:r w:rsidRPr="009944F2">
        <w:rPr>
          <w:rStyle w:val="fadeinpfttw8"/>
          <w:rFonts w:eastAsiaTheme="majorEastAsia"/>
          <w:b/>
          <w:bCs/>
          <w:color w:val="000000"/>
        </w:rPr>
        <w:t>scale (preferably</w:t>
      </w:r>
      <w:r w:rsidRPr="009944F2">
        <w:rPr>
          <w:rStyle w:val="apple-converted-space"/>
          <w:rFonts w:eastAsiaTheme="majorEastAsia"/>
          <w:b/>
          <w:bCs/>
          <w:color w:val="000000"/>
        </w:rPr>
        <w:t> </w:t>
      </w:r>
      <w:r w:rsidRPr="009944F2">
        <w:rPr>
          <w:rStyle w:val="fadeinpfttw8"/>
          <w:rFonts w:eastAsiaTheme="majorEastAsia"/>
          <w:b/>
          <w:bCs/>
          <w:color w:val="000000"/>
        </w:rPr>
        <w:t>VAS)</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apply</w:t>
      </w:r>
      <w:r w:rsidRPr="009944F2">
        <w:rPr>
          <w:rStyle w:val="apple-converted-space"/>
          <w:rFonts w:eastAsiaTheme="majorEastAsia"/>
          <w:color w:val="000000"/>
        </w:rPr>
        <w:t> </w:t>
      </w:r>
      <w:r w:rsidRPr="009944F2">
        <w:rPr>
          <w:rStyle w:val="fadeinpfttw8"/>
          <w:rFonts w:eastAsiaTheme="majorEastAsia"/>
          <w:color w:val="000000"/>
        </w:rPr>
        <w:t>it</w:t>
      </w:r>
      <w:r w:rsidRPr="009944F2">
        <w:rPr>
          <w:rStyle w:val="apple-converted-space"/>
          <w:rFonts w:eastAsiaTheme="majorEastAsia"/>
          <w:color w:val="000000"/>
        </w:rPr>
        <w:t> </w:t>
      </w:r>
      <w:r w:rsidRPr="009944F2">
        <w:rPr>
          <w:rStyle w:val="fadeinpfttw8"/>
          <w:rFonts w:eastAsiaTheme="majorEastAsia"/>
          <w:color w:val="000000"/>
        </w:rPr>
        <w:t>at Day 1, 3, </w:t>
      </w:r>
      <w:r w:rsidR="00F24026">
        <w:rPr>
          <w:rStyle w:val="fadeinpfttw8"/>
          <w:rFonts w:eastAsiaTheme="majorEastAsia"/>
          <w:color w:val="000000"/>
        </w:rPr>
        <w:t xml:space="preserve">and </w:t>
      </w:r>
      <w:r w:rsidRPr="009944F2">
        <w:rPr>
          <w:rStyle w:val="fadeinpfttw8"/>
          <w:rFonts w:eastAsiaTheme="majorEastAsia"/>
          <w:color w:val="000000"/>
        </w:rPr>
        <w:t>7</w:t>
      </w:r>
      <w:r w:rsidRPr="009944F2">
        <w:rPr>
          <w:rStyle w:val="apple-converted-space"/>
          <w:rFonts w:eastAsiaTheme="majorEastAsia"/>
          <w:color w:val="000000"/>
        </w:rPr>
        <w:t> </w:t>
      </w:r>
      <w:r w:rsidRPr="009944F2">
        <w:rPr>
          <w:rStyle w:val="fadeinpfttw8"/>
          <w:rFonts w:eastAsiaTheme="majorEastAsia"/>
          <w:color w:val="000000"/>
        </w:rPr>
        <w:t>to</w:t>
      </w:r>
      <w:r w:rsidRPr="009944F2">
        <w:rPr>
          <w:rStyle w:val="apple-converted-space"/>
          <w:rFonts w:eastAsiaTheme="majorEastAsia"/>
          <w:color w:val="000000"/>
        </w:rPr>
        <w:t> </w:t>
      </w:r>
      <w:r w:rsidRPr="009944F2">
        <w:rPr>
          <w:rStyle w:val="fadeinpfttw8"/>
          <w:rFonts w:eastAsiaTheme="majorEastAsia"/>
          <w:color w:val="000000"/>
        </w:rPr>
        <w:t>benchmark</w:t>
      </w:r>
      <w:r w:rsidRPr="009944F2">
        <w:rPr>
          <w:rStyle w:val="apple-converted-space"/>
          <w:rFonts w:eastAsiaTheme="majorEastAsia"/>
          <w:color w:val="000000"/>
        </w:rPr>
        <w:t> </w:t>
      </w:r>
      <w:r w:rsidRPr="009944F2">
        <w:rPr>
          <w:rStyle w:val="fadeinpfttw8"/>
          <w:rFonts w:eastAsiaTheme="majorEastAsia"/>
          <w:color w:val="000000"/>
        </w:rPr>
        <w:t>against</w:t>
      </w:r>
      <w:r w:rsidRPr="009944F2">
        <w:rPr>
          <w:rStyle w:val="apple-converted-space"/>
          <w:rFonts w:eastAsiaTheme="majorEastAsia"/>
          <w:color w:val="000000"/>
        </w:rPr>
        <w:t> </w:t>
      </w:r>
      <w:r w:rsidRPr="009944F2">
        <w:rPr>
          <w:rStyle w:val="fadeinpfttw8"/>
          <w:rFonts w:eastAsiaTheme="majorEastAsia"/>
          <w:color w:val="000000"/>
        </w:rPr>
        <w:t>published</w:t>
      </w:r>
      <w:r w:rsidRPr="009944F2">
        <w:rPr>
          <w:rStyle w:val="apple-converted-space"/>
          <w:rFonts w:eastAsiaTheme="majorEastAsia"/>
          <w:color w:val="000000"/>
        </w:rPr>
        <w:t> </w:t>
      </w:r>
      <w:r w:rsidRPr="009944F2">
        <w:rPr>
          <w:rStyle w:val="fadeinpfttw8"/>
          <w:rFonts w:eastAsiaTheme="majorEastAsia"/>
          <w:color w:val="000000"/>
        </w:rPr>
        <w:t>trajectories.</w:t>
      </w:r>
    </w:p>
    <w:p w14:paraId="7ED1D804" w14:textId="77777777" w:rsidR="00707A11" w:rsidRPr="009944F2" w:rsidRDefault="00707A11" w:rsidP="0013365B">
      <w:pPr>
        <w:pStyle w:val="NormalWeb"/>
        <w:numPr>
          <w:ilvl w:val="0"/>
          <w:numId w:val="6"/>
        </w:numPr>
        <w:spacing w:line="360" w:lineRule="auto"/>
        <w:rPr>
          <w:color w:val="000000"/>
        </w:rPr>
      </w:pPr>
      <w:r w:rsidRPr="009944F2">
        <w:rPr>
          <w:rStyle w:val="fadeinpfttw8"/>
          <w:rFonts w:eastAsiaTheme="majorEastAsia"/>
          <w:b/>
          <w:bCs/>
          <w:color w:val="000000"/>
        </w:rPr>
        <w:lastRenderedPageBreak/>
        <w:t>Screen</w:t>
      </w:r>
      <w:r w:rsidRPr="009944F2">
        <w:rPr>
          <w:rStyle w:val="apple-converted-space"/>
          <w:rFonts w:eastAsiaTheme="majorEastAsia"/>
          <w:b/>
          <w:bCs/>
          <w:color w:val="000000"/>
        </w:rPr>
        <w:t> </w:t>
      </w:r>
      <w:r w:rsidRPr="009944F2">
        <w:rPr>
          <w:rStyle w:val="fadeinpfttw8"/>
          <w:rFonts w:eastAsiaTheme="majorEastAsia"/>
          <w:b/>
          <w:bCs/>
          <w:color w:val="000000"/>
        </w:rPr>
        <w:t>for</w:t>
      </w:r>
      <w:r w:rsidRPr="009944F2">
        <w:rPr>
          <w:rStyle w:val="apple-converted-space"/>
          <w:rFonts w:eastAsiaTheme="majorEastAsia"/>
          <w:b/>
          <w:bCs/>
          <w:color w:val="000000"/>
        </w:rPr>
        <w:t> </w:t>
      </w:r>
      <w:r w:rsidRPr="009944F2">
        <w:rPr>
          <w:rStyle w:val="fadeinpfttw8"/>
          <w:rFonts w:eastAsiaTheme="majorEastAsia"/>
          <w:b/>
          <w:bCs/>
          <w:color w:val="000000"/>
        </w:rPr>
        <w:t>anxiety</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offer</w:t>
      </w:r>
      <w:r w:rsidRPr="009944F2">
        <w:rPr>
          <w:rStyle w:val="apple-converted-space"/>
          <w:rFonts w:eastAsiaTheme="majorEastAsia"/>
          <w:color w:val="000000"/>
        </w:rPr>
        <w:t> </w:t>
      </w:r>
      <w:r w:rsidRPr="009944F2">
        <w:rPr>
          <w:rStyle w:val="fadeinpfttw8"/>
          <w:rFonts w:eastAsiaTheme="majorEastAsia"/>
          <w:color w:val="000000"/>
        </w:rPr>
        <w:t>anxiolytic</w:t>
      </w:r>
      <w:r w:rsidRPr="009944F2">
        <w:rPr>
          <w:rStyle w:val="apple-converted-space"/>
          <w:rFonts w:eastAsiaTheme="majorEastAsia"/>
          <w:color w:val="000000"/>
        </w:rPr>
        <w:t> </w:t>
      </w:r>
      <w:r w:rsidRPr="009944F2">
        <w:rPr>
          <w:rStyle w:val="fadeinpfttw8"/>
          <w:rFonts w:eastAsiaTheme="majorEastAsia"/>
          <w:color w:val="000000"/>
        </w:rPr>
        <w:t>pre</w:t>
      </w:r>
      <w:r w:rsidRPr="009944F2">
        <w:rPr>
          <w:rStyle w:val="fadeinpfttw8"/>
          <w:rFonts w:eastAsiaTheme="majorEastAsia"/>
          <w:color w:val="000000"/>
        </w:rPr>
        <w:noBreakHyphen/>
        <w:t>medication</w:t>
      </w:r>
      <w:r w:rsidRPr="009944F2">
        <w:rPr>
          <w:rStyle w:val="apple-converted-space"/>
          <w:rFonts w:eastAsiaTheme="majorEastAsia"/>
          <w:color w:val="000000"/>
        </w:rPr>
        <w:t> </w:t>
      </w:r>
      <w:r w:rsidRPr="009944F2">
        <w:rPr>
          <w:rStyle w:val="fadeinpfttw8"/>
          <w:rFonts w:eastAsiaTheme="majorEastAsia"/>
          <w:color w:val="000000"/>
        </w:rPr>
        <w:t>or</w:t>
      </w:r>
      <w:r w:rsidRPr="009944F2">
        <w:rPr>
          <w:rStyle w:val="apple-converted-space"/>
          <w:rFonts w:eastAsiaTheme="majorEastAsia"/>
          <w:color w:val="000000"/>
        </w:rPr>
        <w:t> </w:t>
      </w:r>
      <w:r w:rsidRPr="009944F2">
        <w:rPr>
          <w:rStyle w:val="fadeinpfttw8"/>
          <w:rFonts w:eastAsiaTheme="majorEastAsia"/>
          <w:color w:val="000000"/>
        </w:rPr>
        <w:t>behavioural</w:t>
      </w:r>
      <w:r w:rsidRPr="009944F2">
        <w:rPr>
          <w:rStyle w:val="apple-converted-space"/>
          <w:rFonts w:eastAsiaTheme="majorEastAsia"/>
          <w:color w:val="000000"/>
        </w:rPr>
        <w:t> </w:t>
      </w:r>
      <w:r w:rsidRPr="009944F2">
        <w:rPr>
          <w:rStyle w:val="fadeinpfttw8"/>
          <w:rFonts w:eastAsiaTheme="majorEastAsia"/>
          <w:color w:val="000000"/>
        </w:rPr>
        <w:t>coaching.</w:t>
      </w:r>
    </w:p>
    <w:p w14:paraId="5359109B" w14:textId="77777777" w:rsidR="00707A11" w:rsidRPr="009944F2" w:rsidRDefault="00707A11" w:rsidP="0013365B">
      <w:pPr>
        <w:pStyle w:val="NormalWeb"/>
        <w:numPr>
          <w:ilvl w:val="0"/>
          <w:numId w:val="6"/>
        </w:numPr>
        <w:spacing w:line="360" w:lineRule="auto"/>
        <w:rPr>
          <w:color w:val="000000"/>
        </w:rPr>
      </w:pPr>
      <w:r w:rsidRPr="009944F2">
        <w:rPr>
          <w:rStyle w:val="fadeinpfttw8"/>
          <w:rFonts w:eastAsiaTheme="majorEastAsia"/>
          <w:b/>
          <w:bCs/>
          <w:color w:val="000000"/>
        </w:rPr>
        <w:t>Minimise</w:t>
      </w:r>
      <w:r w:rsidRPr="009944F2">
        <w:rPr>
          <w:rStyle w:val="apple-converted-space"/>
          <w:rFonts w:eastAsiaTheme="majorEastAsia"/>
          <w:b/>
          <w:bCs/>
          <w:color w:val="000000"/>
        </w:rPr>
        <w:t> </w:t>
      </w:r>
      <w:r w:rsidRPr="009944F2">
        <w:rPr>
          <w:rStyle w:val="fadeinpfttw8"/>
          <w:rFonts w:eastAsiaTheme="majorEastAsia"/>
          <w:b/>
          <w:bCs/>
          <w:color w:val="000000"/>
        </w:rPr>
        <w:t>palatal</w:t>
      </w:r>
      <w:r w:rsidRPr="009944F2">
        <w:rPr>
          <w:rStyle w:val="apple-converted-space"/>
          <w:rFonts w:eastAsiaTheme="majorEastAsia"/>
          <w:b/>
          <w:bCs/>
          <w:color w:val="000000"/>
        </w:rPr>
        <w:t> </w:t>
      </w:r>
      <w:r w:rsidRPr="009944F2">
        <w:rPr>
          <w:rStyle w:val="fadeinpfttw8"/>
          <w:rFonts w:eastAsiaTheme="majorEastAsia"/>
          <w:b/>
          <w:bCs/>
          <w:color w:val="000000"/>
        </w:rPr>
        <w:t>harvest</w:t>
      </w:r>
      <w:r w:rsidRPr="009944F2">
        <w:rPr>
          <w:rStyle w:val="apple-converted-space"/>
          <w:rFonts w:eastAsiaTheme="majorEastAsia"/>
          <w:b/>
          <w:bCs/>
          <w:color w:val="000000"/>
        </w:rPr>
        <w:t> </w:t>
      </w:r>
      <w:r w:rsidRPr="009944F2">
        <w:rPr>
          <w:rStyle w:val="fadeinpfttw8"/>
          <w:rFonts w:eastAsiaTheme="majorEastAsia"/>
          <w:b/>
          <w:bCs/>
          <w:color w:val="000000"/>
        </w:rPr>
        <w:t>trauma</w:t>
      </w:r>
      <w:r w:rsidRPr="009944F2">
        <w:rPr>
          <w:rStyle w:val="fadeinpfttw8"/>
          <w:rFonts w:eastAsiaTheme="majorEastAsia"/>
          <w:color w:val="000000"/>
        </w:rPr>
        <w:t>—consider</w:t>
      </w:r>
      <w:r w:rsidRPr="009944F2">
        <w:rPr>
          <w:rStyle w:val="apple-converted-space"/>
          <w:rFonts w:eastAsiaTheme="majorEastAsia"/>
          <w:color w:val="000000"/>
        </w:rPr>
        <w:t> </w:t>
      </w:r>
      <w:r w:rsidRPr="009944F2">
        <w:rPr>
          <w:rStyle w:val="fadeinpfttw8"/>
          <w:rFonts w:eastAsiaTheme="majorEastAsia"/>
          <w:color w:val="000000"/>
        </w:rPr>
        <w:t>ADM</w:t>
      </w:r>
      <w:r w:rsidRPr="009944F2">
        <w:rPr>
          <w:rStyle w:val="apple-converted-space"/>
          <w:rFonts w:eastAsiaTheme="majorEastAsia"/>
          <w:color w:val="000000"/>
        </w:rPr>
        <w:t> </w:t>
      </w:r>
      <w:r w:rsidRPr="009944F2">
        <w:rPr>
          <w:rStyle w:val="fadeinpfttw8"/>
          <w:rFonts w:eastAsiaTheme="majorEastAsia"/>
          <w:color w:val="000000"/>
        </w:rPr>
        <w:t>or</w:t>
      </w:r>
      <w:r w:rsidRPr="009944F2">
        <w:rPr>
          <w:rStyle w:val="apple-converted-space"/>
          <w:rFonts w:eastAsiaTheme="majorEastAsia"/>
          <w:color w:val="000000"/>
        </w:rPr>
        <w:t> </w:t>
      </w:r>
      <w:r w:rsidRPr="009944F2">
        <w:rPr>
          <w:rStyle w:val="fadeinpfttw8"/>
          <w:rFonts w:eastAsiaTheme="majorEastAsia"/>
          <w:color w:val="000000"/>
        </w:rPr>
        <w:t>collagen</w:t>
      </w:r>
      <w:r w:rsidRPr="009944F2">
        <w:rPr>
          <w:rStyle w:val="apple-converted-space"/>
          <w:rFonts w:eastAsiaTheme="majorEastAsia"/>
          <w:color w:val="000000"/>
        </w:rPr>
        <w:t> </w:t>
      </w:r>
      <w:r w:rsidRPr="009944F2">
        <w:rPr>
          <w:rStyle w:val="fadeinpfttw8"/>
          <w:rFonts w:eastAsiaTheme="majorEastAsia"/>
          <w:color w:val="000000"/>
        </w:rPr>
        <w:t>matrices</w:t>
      </w:r>
      <w:r w:rsidRPr="009944F2">
        <w:rPr>
          <w:rStyle w:val="apple-converted-space"/>
          <w:rFonts w:eastAsiaTheme="majorEastAsia"/>
          <w:color w:val="000000"/>
        </w:rPr>
        <w:t> </w:t>
      </w:r>
      <w:r w:rsidRPr="009944F2">
        <w:rPr>
          <w:rStyle w:val="fadeinpfttw8"/>
          <w:rFonts w:eastAsiaTheme="majorEastAsia"/>
          <w:color w:val="000000"/>
        </w:rPr>
        <w:t>in</w:t>
      </w:r>
      <w:r w:rsidRPr="009944F2">
        <w:rPr>
          <w:rStyle w:val="apple-converted-space"/>
          <w:rFonts w:eastAsiaTheme="majorEastAsia"/>
          <w:color w:val="000000"/>
        </w:rPr>
        <w:t> </w:t>
      </w:r>
      <w:r w:rsidRPr="009944F2">
        <w:rPr>
          <w:rStyle w:val="fadeinpfttw8"/>
          <w:rFonts w:eastAsiaTheme="majorEastAsia"/>
          <w:color w:val="000000"/>
        </w:rPr>
        <w:t>anxious</w:t>
      </w:r>
      <w:r w:rsidRPr="009944F2">
        <w:rPr>
          <w:rStyle w:val="apple-converted-space"/>
          <w:rFonts w:eastAsiaTheme="majorEastAsia"/>
          <w:color w:val="000000"/>
        </w:rPr>
        <w:t> </w:t>
      </w:r>
      <w:r w:rsidRPr="009944F2">
        <w:rPr>
          <w:rStyle w:val="fadeinpfttw8"/>
          <w:rFonts w:eastAsiaTheme="majorEastAsia"/>
          <w:color w:val="000000"/>
        </w:rPr>
        <w:t>or</w:t>
      </w:r>
      <w:r w:rsidRPr="009944F2">
        <w:rPr>
          <w:rStyle w:val="apple-converted-space"/>
          <w:rFonts w:eastAsiaTheme="majorEastAsia"/>
          <w:color w:val="000000"/>
        </w:rPr>
        <w:t> </w:t>
      </w:r>
      <w:r w:rsidRPr="009944F2">
        <w:rPr>
          <w:rStyle w:val="fadeinpfttw8"/>
          <w:rFonts w:eastAsiaTheme="majorEastAsia"/>
          <w:color w:val="000000"/>
        </w:rPr>
        <w:t>low</w:t>
      </w:r>
      <w:r w:rsidRPr="009944F2">
        <w:rPr>
          <w:rStyle w:val="fadeinpfttw8"/>
          <w:rFonts w:eastAsiaTheme="majorEastAsia"/>
          <w:color w:val="000000"/>
        </w:rPr>
        <w:noBreakHyphen/>
        <w:t>pain</w:t>
      </w:r>
      <w:r w:rsidRPr="009944F2">
        <w:rPr>
          <w:rStyle w:val="fadeinpfttw8"/>
          <w:rFonts w:eastAsiaTheme="majorEastAsia"/>
          <w:color w:val="000000"/>
        </w:rPr>
        <w:noBreakHyphen/>
        <w:t>threshold</w:t>
      </w:r>
      <w:r w:rsidRPr="009944F2">
        <w:rPr>
          <w:rStyle w:val="apple-converted-space"/>
          <w:rFonts w:eastAsiaTheme="majorEastAsia"/>
          <w:color w:val="000000"/>
        </w:rPr>
        <w:t> </w:t>
      </w:r>
      <w:r w:rsidRPr="009944F2">
        <w:rPr>
          <w:rStyle w:val="fadeinpfttw8"/>
          <w:rFonts w:eastAsiaTheme="majorEastAsia"/>
          <w:color w:val="000000"/>
        </w:rPr>
        <w:t>patients.</w:t>
      </w:r>
    </w:p>
    <w:p w14:paraId="1ADEED97" w14:textId="77777777" w:rsidR="00707A11" w:rsidRPr="009944F2" w:rsidRDefault="00707A11" w:rsidP="0013365B">
      <w:pPr>
        <w:pStyle w:val="NormalWeb"/>
        <w:numPr>
          <w:ilvl w:val="0"/>
          <w:numId w:val="6"/>
        </w:numPr>
        <w:spacing w:line="360" w:lineRule="auto"/>
        <w:rPr>
          <w:color w:val="000000"/>
        </w:rPr>
      </w:pPr>
      <w:r w:rsidRPr="009944F2">
        <w:rPr>
          <w:rStyle w:val="fadeinpfttw8"/>
          <w:rFonts w:eastAsiaTheme="majorEastAsia"/>
          <w:b/>
          <w:bCs/>
          <w:color w:val="000000"/>
        </w:rPr>
        <w:t>Layer</w:t>
      </w:r>
      <w:r w:rsidRPr="009944F2">
        <w:rPr>
          <w:rStyle w:val="apple-converted-space"/>
          <w:rFonts w:eastAsiaTheme="majorEastAsia"/>
          <w:b/>
          <w:bCs/>
          <w:color w:val="000000"/>
        </w:rPr>
        <w:t> </w:t>
      </w:r>
      <w:r w:rsidRPr="009944F2">
        <w:rPr>
          <w:rStyle w:val="fadeinpfttw8"/>
          <w:rFonts w:eastAsiaTheme="majorEastAsia"/>
          <w:b/>
          <w:bCs/>
          <w:color w:val="000000"/>
        </w:rPr>
        <w:t>biologic</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Pr="009944F2">
        <w:rPr>
          <w:rStyle w:val="fadeinpfttw8"/>
          <w:rFonts w:eastAsiaTheme="majorEastAsia"/>
          <w:b/>
          <w:bCs/>
          <w:color w:val="000000"/>
        </w:rPr>
        <w:t>physical</w:t>
      </w:r>
      <w:r w:rsidRPr="009944F2">
        <w:rPr>
          <w:rStyle w:val="apple-converted-space"/>
          <w:rFonts w:eastAsiaTheme="majorEastAsia"/>
          <w:b/>
          <w:bCs/>
          <w:color w:val="000000"/>
        </w:rPr>
        <w:t> </w:t>
      </w:r>
      <w:r w:rsidRPr="009944F2">
        <w:rPr>
          <w:rStyle w:val="fadeinpfttw8"/>
          <w:rFonts w:eastAsiaTheme="majorEastAsia"/>
          <w:b/>
          <w:bCs/>
          <w:color w:val="000000"/>
        </w:rPr>
        <w:t>adjuncts</w:t>
      </w:r>
      <w:r w:rsidRPr="009944F2">
        <w:rPr>
          <w:rStyle w:val="apple-converted-space"/>
          <w:rFonts w:eastAsiaTheme="majorEastAsia"/>
          <w:color w:val="000000"/>
        </w:rPr>
        <w:t> </w:t>
      </w:r>
      <w:r w:rsidRPr="009944F2">
        <w:rPr>
          <w:rStyle w:val="fadeinpfttw8"/>
          <w:rFonts w:eastAsiaTheme="majorEastAsia"/>
          <w:color w:val="000000"/>
        </w:rPr>
        <w:t>(PRF +</w:t>
      </w:r>
      <w:r w:rsidRPr="009944F2">
        <w:rPr>
          <w:rStyle w:val="apple-converted-space"/>
          <w:rFonts w:eastAsiaTheme="majorEastAsia"/>
          <w:color w:val="000000"/>
        </w:rPr>
        <w:t> </w:t>
      </w:r>
      <w:r w:rsidRPr="009944F2">
        <w:rPr>
          <w:rStyle w:val="fadeinpfttw8"/>
          <w:rFonts w:eastAsiaTheme="majorEastAsia"/>
          <w:color w:val="000000"/>
        </w:rPr>
        <w:t>LLLT +</w:t>
      </w:r>
      <w:r w:rsidRPr="009944F2">
        <w:rPr>
          <w:rStyle w:val="apple-converted-space"/>
          <w:rFonts w:eastAsiaTheme="majorEastAsia"/>
          <w:color w:val="000000"/>
        </w:rPr>
        <w:t> </w:t>
      </w:r>
      <w:r w:rsidRPr="009944F2">
        <w:rPr>
          <w:rStyle w:val="fadeinpfttw8"/>
          <w:rFonts w:eastAsiaTheme="majorEastAsia"/>
          <w:color w:val="000000"/>
        </w:rPr>
        <w:t>topical</w:t>
      </w:r>
      <w:r w:rsidRPr="009944F2">
        <w:rPr>
          <w:rStyle w:val="apple-converted-space"/>
          <w:rFonts w:eastAsiaTheme="majorEastAsia"/>
          <w:color w:val="000000"/>
        </w:rPr>
        <w:t> </w:t>
      </w:r>
      <w:r w:rsidRPr="009944F2">
        <w:rPr>
          <w:rStyle w:val="fadeinpfttw8"/>
          <w:rFonts w:eastAsiaTheme="majorEastAsia"/>
          <w:color w:val="000000"/>
        </w:rPr>
        <w:t>NSAID)</w:t>
      </w:r>
      <w:r w:rsidRPr="009944F2">
        <w:rPr>
          <w:rStyle w:val="apple-converted-space"/>
          <w:rFonts w:eastAsiaTheme="majorEastAsia"/>
          <w:color w:val="000000"/>
        </w:rPr>
        <w:t> </w:t>
      </w:r>
      <w:r w:rsidRPr="009944F2">
        <w:rPr>
          <w:rStyle w:val="fadeinpfttw8"/>
          <w:rFonts w:eastAsiaTheme="majorEastAsia"/>
          <w:color w:val="000000"/>
        </w:rPr>
        <w:t>for</w:t>
      </w:r>
      <w:r w:rsidRPr="009944F2">
        <w:rPr>
          <w:rStyle w:val="apple-converted-space"/>
          <w:rFonts w:eastAsiaTheme="majorEastAsia"/>
          <w:color w:val="000000"/>
        </w:rPr>
        <w:t> </w:t>
      </w:r>
      <w:r w:rsidRPr="009944F2">
        <w:rPr>
          <w:rStyle w:val="fadeinpfttw8"/>
          <w:rFonts w:eastAsiaTheme="majorEastAsia"/>
          <w:color w:val="000000"/>
        </w:rPr>
        <w:t>synergistic</w:t>
      </w:r>
      <w:r w:rsidRPr="009944F2">
        <w:rPr>
          <w:rStyle w:val="apple-converted-space"/>
          <w:rFonts w:eastAsiaTheme="majorEastAsia"/>
          <w:color w:val="000000"/>
        </w:rPr>
        <w:t> </w:t>
      </w:r>
      <w:r w:rsidRPr="009944F2">
        <w:rPr>
          <w:rStyle w:val="fadeinpfttw8"/>
          <w:rFonts w:eastAsiaTheme="majorEastAsia"/>
          <w:color w:val="000000"/>
        </w:rPr>
        <w:t>analgesia</w:t>
      </w:r>
      <w:r w:rsidRPr="009944F2">
        <w:rPr>
          <w:rStyle w:val="apple-converted-space"/>
          <w:rFonts w:eastAsiaTheme="majorEastAsia"/>
          <w:color w:val="000000"/>
        </w:rPr>
        <w:t> </w:t>
      </w:r>
      <w:r w:rsidRPr="009944F2">
        <w:rPr>
          <w:rStyle w:val="fadeinpfttw8"/>
          <w:rFonts w:eastAsiaTheme="majorEastAsia"/>
          <w:color w:val="000000"/>
        </w:rPr>
        <w:t>where</w:t>
      </w:r>
      <w:r w:rsidRPr="009944F2">
        <w:rPr>
          <w:rStyle w:val="apple-converted-space"/>
          <w:rFonts w:eastAsiaTheme="majorEastAsia"/>
          <w:color w:val="000000"/>
        </w:rPr>
        <w:t> </w:t>
      </w:r>
      <w:r w:rsidRPr="009944F2">
        <w:rPr>
          <w:rStyle w:val="fadeinpfttw8"/>
          <w:rFonts w:eastAsiaTheme="majorEastAsia"/>
          <w:color w:val="000000"/>
        </w:rPr>
        <w:t>cost</w:t>
      </w:r>
      <w:r w:rsidRPr="009944F2">
        <w:rPr>
          <w:rStyle w:val="apple-converted-space"/>
          <w:rFonts w:eastAsiaTheme="majorEastAsia"/>
          <w:color w:val="000000"/>
        </w:rPr>
        <w:t> </w:t>
      </w:r>
      <w:r w:rsidRPr="009944F2">
        <w:rPr>
          <w:rStyle w:val="fadeinpfttw8"/>
          <w:rFonts w:eastAsiaTheme="majorEastAsia"/>
          <w:color w:val="000000"/>
        </w:rPr>
        <w:t>permits.</w:t>
      </w:r>
    </w:p>
    <w:p w14:paraId="754D872E" w14:textId="77777777" w:rsidR="00707A11" w:rsidRPr="009944F2" w:rsidRDefault="00707A11" w:rsidP="0013365B">
      <w:pPr>
        <w:pStyle w:val="NormalWeb"/>
        <w:numPr>
          <w:ilvl w:val="0"/>
          <w:numId w:val="6"/>
        </w:numPr>
        <w:spacing w:line="360" w:lineRule="auto"/>
        <w:rPr>
          <w:rStyle w:val="fadeinpfttw8"/>
          <w:color w:val="000000"/>
        </w:rPr>
      </w:pPr>
      <w:r w:rsidRPr="009944F2">
        <w:rPr>
          <w:rStyle w:val="fadeinpfttw8"/>
          <w:rFonts w:eastAsiaTheme="majorEastAsia"/>
          <w:b/>
          <w:bCs/>
          <w:color w:val="000000"/>
        </w:rPr>
        <w:t>Define</w:t>
      </w:r>
      <w:r w:rsidRPr="009944F2">
        <w:rPr>
          <w:rStyle w:val="apple-converted-space"/>
          <w:rFonts w:eastAsiaTheme="majorEastAsia"/>
          <w:b/>
          <w:bCs/>
          <w:color w:val="000000"/>
        </w:rPr>
        <w:t> </w:t>
      </w:r>
      <w:r w:rsidRPr="009944F2">
        <w:rPr>
          <w:rStyle w:val="fadeinpfttw8"/>
          <w:rFonts w:eastAsiaTheme="majorEastAsia"/>
          <w:b/>
          <w:bCs/>
          <w:color w:val="000000"/>
        </w:rPr>
        <w:t>MCID (≈ 1 cm</w:t>
      </w:r>
      <w:r w:rsidRPr="009944F2">
        <w:rPr>
          <w:rStyle w:val="apple-converted-space"/>
          <w:rFonts w:eastAsiaTheme="majorEastAsia"/>
          <w:b/>
          <w:bCs/>
          <w:color w:val="000000"/>
        </w:rPr>
        <w:t> </w:t>
      </w:r>
      <w:r w:rsidRPr="009944F2">
        <w:rPr>
          <w:rStyle w:val="fadeinpfttw8"/>
          <w:rFonts w:eastAsiaTheme="majorEastAsia"/>
          <w:b/>
          <w:bCs/>
          <w:color w:val="000000"/>
        </w:rPr>
        <w:t>VAS)</w:t>
      </w:r>
      <w:r w:rsidRPr="009944F2">
        <w:rPr>
          <w:rStyle w:val="apple-converted-space"/>
          <w:rFonts w:eastAsiaTheme="majorEastAsia"/>
          <w:color w:val="000000"/>
        </w:rPr>
        <w:t> </w:t>
      </w:r>
      <w:r w:rsidRPr="009944F2">
        <w:rPr>
          <w:rStyle w:val="fadeinpfttw8"/>
          <w:rFonts w:eastAsiaTheme="majorEastAsia"/>
          <w:color w:val="000000"/>
        </w:rPr>
        <w:t>to</w:t>
      </w:r>
      <w:r w:rsidRPr="009944F2">
        <w:rPr>
          <w:rStyle w:val="apple-converted-space"/>
          <w:rFonts w:eastAsiaTheme="majorEastAsia"/>
          <w:color w:val="000000"/>
        </w:rPr>
        <w:t> </w:t>
      </w:r>
      <w:r w:rsidRPr="009944F2">
        <w:rPr>
          <w:rStyle w:val="fadeinpfttw8"/>
          <w:rFonts w:eastAsiaTheme="majorEastAsia"/>
          <w:color w:val="000000"/>
        </w:rPr>
        <w:t>evaluate</w:t>
      </w:r>
      <w:r w:rsidRPr="009944F2">
        <w:rPr>
          <w:rStyle w:val="apple-converted-space"/>
          <w:rFonts w:eastAsiaTheme="majorEastAsia"/>
          <w:color w:val="000000"/>
        </w:rPr>
        <w:t> </w:t>
      </w:r>
      <w:r w:rsidRPr="009944F2">
        <w:rPr>
          <w:rStyle w:val="fadeinpfttw8"/>
          <w:rFonts w:eastAsiaTheme="majorEastAsia"/>
          <w:color w:val="000000"/>
        </w:rPr>
        <w:t>whether</w:t>
      </w:r>
      <w:r w:rsidRPr="009944F2">
        <w:rPr>
          <w:rStyle w:val="apple-converted-space"/>
          <w:rFonts w:eastAsiaTheme="majorEastAsia"/>
          <w:color w:val="000000"/>
        </w:rPr>
        <w:t> </w:t>
      </w:r>
      <w:r w:rsidRPr="009944F2">
        <w:rPr>
          <w:rStyle w:val="fadeinpfttw8"/>
          <w:rFonts w:eastAsiaTheme="majorEastAsia"/>
          <w:color w:val="000000"/>
        </w:rPr>
        <w:t>an</w:t>
      </w:r>
      <w:r w:rsidRPr="009944F2">
        <w:rPr>
          <w:rStyle w:val="apple-converted-space"/>
          <w:rFonts w:eastAsiaTheme="majorEastAsia"/>
          <w:color w:val="000000"/>
        </w:rPr>
        <w:t> </w:t>
      </w:r>
      <w:r w:rsidRPr="009944F2">
        <w:rPr>
          <w:rStyle w:val="fadeinpfttw8"/>
          <w:rFonts w:eastAsiaTheme="majorEastAsia"/>
          <w:color w:val="000000"/>
        </w:rPr>
        <w:t>adjunct</w:t>
      </w:r>
      <w:r w:rsidRPr="009944F2">
        <w:rPr>
          <w:rStyle w:val="apple-converted-space"/>
          <w:rFonts w:eastAsiaTheme="majorEastAsia"/>
          <w:color w:val="000000"/>
        </w:rPr>
        <w:t> </w:t>
      </w:r>
      <w:r w:rsidRPr="009944F2">
        <w:rPr>
          <w:rStyle w:val="fadeinpfttw8"/>
          <w:rFonts w:eastAsiaTheme="majorEastAsia"/>
          <w:color w:val="000000"/>
        </w:rPr>
        <w:t>provides</w:t>
      </w:r>
      <w:r w:rsidRPr="009944F2">
        <w:rPr>
          <w:rStyle w:val="apple-converted-space"/>
          <w:rFonts w:eastAsiaTheme="majorEastAsia"/>
          <w:color w:val="000000"/>
        </w:rPr>
        <w:t> </w:t>
      </w:r>
      <w:r w:rsidRPr="009944F2">
        <w:rPr>
          <w:rStyle w:val="fadeinpfttw8"/>
          <w:rFonts w:eastAsiaTheme="majorEastAsia"/>
          <w:color w:val="000000"/>
        </w:rPr>
        <w:t>clinically,</w:t>
      </w:r>
      <w:r w:rsidRPr="009944F2">
        <w:rPr>
          <w:rStyle w:val="apple-converted-space"/>
          <w:rFonts w:eastAsiaTheme="majorEastAsia"/>
          <w:color w:val="000000"/>
        </w:rPr>
        <w:t> </w:t>
      </w:r>
      <w:r w:rsidRPr="009944F2">
        <w:rPr>
          <w:rStyle w:val="fadeinpfttw8"/>
          <w:rFonts w:eastAsiaTheme="majorEastAsia"/>
          <w:color w:val="000000"/>
        </w:rPr>
        <w:t>not</w:t>
      </w:r>
      <w:r w:rsidRPr="009944F2">
        <w:rPr>
          <w:rStyle w:val="apple-converted-space"/>
          <w:rFonts w:eastAsiaTheme="majorEastAsia"/>
          <w:color w:val="000000"/>
        </w:rPr>
        <w:t> </w:t>
      </w:r>
      <w:r w:rsidRPr="009944F2">
        <w:rPr>
          <w:rStyle w:val="fadeinpfttw8"/>
          <w:rFonts w:eastAsiaTheme="majorEastAsia"/>
          <w:color w:val="000000"/>
        </w:rPr>
        <w:t>just</w:t>
      </w:r>
      <w:r w:rsidRPr="009944F2">
        <w:rPr>
          <w:rStyle w:val="apple-converted-space"/>
          <w:rFonts w:eastAsiaTheme="majorEastAsia"/>
          <w:color w:val="000000"/>
        </w:rPr>
        <w:t> </w:t>
      </w:r>
      <w:r w:rsidRPr="009944F2">
        <w:rPr>
          <w:rStyle w:val="fadeinpfttw8"/>
          <w:rFonts w:eastAsiaTheme="majorEastAsia"/>
          <w:color w:val="000000"/>
        </w:rPr>
        <w:t>statistically,</w:t>
      </w:r>
      <w:r w:rsidRPr="009944F2">
        <w:rPr>
          <w:rStyle w:val="apple-converted-space"/>
          <w:rFonts w:eastAsiaTheme="majorEastAsia"/>
          <w:color w:val="000000"/>
        </w:rPr>
        <w:t> </w:t>
      </w:r>
      <w:r w:rsidRPr="009944F2">
        <w:rPr>
          <w:rStyle w:val="fadeinpfttw8"/>
          <w:rFonts w:eastAsiaTheme="majorEastAsia"/>
          <w:color w:val="000000"/>
        </w:rPr>
        <w:t>relevant</w:t>
      </w:r>
      <w:r w:rsidRPr="009944F2">
        <w:rPr>
          <w:rStyle w:val="apple-converted-space"/>
          <w:rFonts w:eastAsiaTheme="majorEastAsia"/>
          <w:color w:val="000000"/>
        </w:rPr>
        <w:t> </w:t>
      </w:r>
      <w:r w:rsidRPr="009944F2">
        <w:rPr>
          <w:rStyle w:val="fadeinpfttw8"/>
          <w:rFonts w:eastAsiaTheme="majorEastAsia"/>
          <w:color w:val="000000"/>
        </w:rPr>
        <w:t>benefit.</w:t>
      </w:r>
    </w:p>
    <w:p w14:paraId="47E6818B" w14:textId="513BDCEB" w:rsidR="00661356" w:rsidRPr="009944F2" w:rsidRDefault="00661356" w:rsidP="00661356">
      <w:pPr>
        <w:pStyle w:val="NormalWeb"/>
        <w:spacing w:line="360" w:lineRule="auto"/>
        <w:rPr>
          <w:b/>
          <w:bCs/>
          <w:color w:val="000000"/>
        </w:rPr>
      </w:pPr>
      <w:r w:rsidRPr="009944F2">
        <w:rPr>
          <w:b/>
          <w:bCs/>
          <w:color w:val="000000"/>
        </w:rPr>
        <w:t>8 Pain</w:t>
      </w:r>
      <w:r w:rsidRPr="009944F2">
        <w:rPr>
          <w:b/>
          <w:bCs/>
          <w:color w:val="000000"/>
        </w:rPr>
        <w:noBreakHyphen/>
        <w:t>Management Strategies</w:t>
      </w:r>
    </w:p>
    <w:p w14:paraId="710493F3" w14:textId="77777777" w:rsidR="00661356" w:rsidRPr="009944F2" w:rsidRDefault="00661356" w:rsidP="00661356">
      <w:pPr>
        <w:pStyle w:val="NormalWeb"/>
        <w:spacing w:line="360" w:lineRule="auto"/>
        <w:rPr>
          <w:color w:val="000000"/>
        </w:rPr>
      </w:pPr>
      <w:r w:rsidRPr="009944F2">
        <w:rPr>
          <w:color w:val="000000"/>
        </w:rPr>
        <w:t>Post</w:t>
      </w:r>
      <w:r w:rsidRPr="009944F2">
        <w:rPr>
          <w:color w:val="000000"/>
        </w:rPr>
        <w:noBreakHyphen/>
        <w:t>operative pain after mucogingival surgery can be controlled predictably with a </w:t>
      </w:r>
      <w:r w:rsidRPr="009944F2">
        <w:rPr>
          <w:b/>
          <w:bCs/>
          <w:color w:val="000000"/>
        </w:rPr>
        <w:t>layered, multimodal approach</w:t>
      </w:r>
      <w:r w:rsidRPr="009944F2">
        <w:rPr>
          <w:color w:val="000000"/>
        </w:rPr>
        <w:t> that combines pre</w:t>
      </w:r>
      <w:r w:rsidRPr="009944F2">
        <w:rPr>
          <w:color w:val="000000"/>
        </w:rPr>
        <w:noBreakHyphen/>
        <w:t>emptive anti</w:t>
      </w:r>
      <w:r w:rsidRPr="009944F2">
        <w:rPr>
          <w:color w:val="000000"/>
        </w:rPr>
        <w:noBreakHyphen/>
        <w:t>inflammatory therapy, procedure</w:t>
      </w:r>
      <w:r w:rsidRPr="009944F2">
        <w:rPr>
          <w:color w:val="000000"/>
        </w:rPr>
        <w:noBreakHyphen/>
        <w:t>specific local anesthesia, and opioid</w:t>
      </w:r>
      <w:r w:rsidRPr="009944F2">
        <w:rPr>
          <w:color w:val="000000"/>
        </w:rPr>
        <w:noBreakHyphen/>
        <w:t>sparing post</w:t>
      </w:r>
      <w:r w:rsidRPr="009944F2">
        <w:rPr>
          <w:color w:val="000000"/>
        </w:rPr>
        <w:noBreakHyphen/>
        <w:t>operative regimens.  Robust evidence from randomized trials, systematic reviews, and guideline statements shows that non</w:t>
      </w:r>
      <w:r w:rsidRPr="009944F2">
        <w:rPr>
          <w:color w:val="000000"/>
        </w:rPr>
        <w:noBreakHyphen/>
        <w:t>opioid pharmacology (NSAID + acetaminophen), long</w:t>
      </w:r>
      <w:r w:rsidRPr="009944F2">
        <w:rPr>
          <w:color w:val="000000"/>
        </w:rPr>
        <w:noBreakHyphen/>
        <w:t>acting local anesthetics, peri</w:t>
      </w:r>
      <w:r w:rsidRPr="009944F2">
        <w:rPr>
          <w:color w:val="000000"/>
        </w:rPr>
        <w:noBreakHyphen/>
        <w:t>operative corticosteroids, and adjuvant measures such as cryotherapy or photobiomodulation each reduce pain scores by clinically meaningful margins, shorten recovery, and lower unplanned opioid exposure.</w:t>
      </w:r>
    </w:p>
    <w:p w14:paraId="57ACC50A" w14:textId="5D887618" w:rsidR="00661356" w:rsidRPr="009944F2" w:rsidRDefault="00661356" w:rsidP="00661356">
      <w:pPr>
        <w:pStyle w:val="NormalWeb"/>
        <w:spacing w:line="360" w:lineRule="auto"/>
        <w:rPr>
          <w:b/>
          <w:bCs/>
          <w:color w:val="000000"/>
        </w:rPr>
      </w:pPr>
      <w:r w:rsidRPr="009944F2">
        <w:rPr>
          <w:b/>
          <w:bCs/>
          <w:color w:val="000000"/>
        </w:rPr>
        <w:t>8.1 Framework for Multimodal Analgesia</w:t>
      </w:r>
    </w:p>
    <w:p w14:paraId="1A1002E7" w14:textId="1DDC61FD" w:rsidR="00661356" w:rsidRPr="009944F2" w:rsidRDefault="00661356" w:rsidP="00661356">
      <w:pPr>
        <w:pStyle w:val="NormalWeb"/>
        <w:spacing w:line="360" w:lineRule="auto"/>
        <w:rPr>
          <w:color w:val="000000"/>
        </w:rPr>
      </w:pPr>
      <w:r w:rsidRPr="009944F2">
        <w:rPr>
          <w:color w:val="000000"/>
        </w:rPr>
        <w:t>Modern enhanced</w:t>
      </w:r>
      <w:r w:rsidRPr="009944F2">
        <w:rPr>
          <w:color w:val="000000"/>
        </w:rPr>
        <w:noBreakHyphen/>
        <w:t>recovery (ERAS) pathways emphasize simultaneous use of </w:t>
      </w:r>
      <w:r w:rsidRPr="009944F2">
        <w:rPr>
          <w:b/>
          <w:bCs/>
          <w:color w:val="000000"/>
        </w:rPr>
        <w:t>independent, complementary drug classes and local techniques</w:t>
      </w:r>
      <w:r w:rsidRPr="009944F2">
        <w:rPr>
          <w:color w:val="000000"/>
        </w:rPr>
        <w:t> rather than escalating opioids</w:t>
      </w:r>
      <w:hyperlink r:id="rId59" w:tgtFrame="_blank" w:history="1"/>
      <w:r w:rsidRPr="009944F2">
        <w:rPr>
          <w:color w:val="000000"/>
        </w:rPr>
        <w:t>.  Guideline panels in dentistry now recommend a </w:t>
      </w:r>
      <w:r w:rsidRPr="009944F2">
        <w:rPr>
          <w:i/>
          <w:iCs/>
          <w:color w:val="000000"/>
        </w:rPr>
        <w:t>core</w:t>
      </w:r>
      <w:r w:rsidRPr="009944F2">
        <w:rPr>
          <w:color w:val="000000"/>
        </w:rPr>
        <w:t> of scheduled NSAID + acetaminophen for most acute dental pain and reserve opioids for rescue dosing only.  A typical algorithm for mucogingival procedures is outlined below.</w:t>
      </w:r>
    </w:p>
    <w:p w14:paraId="734C0B77" w14:textId="79828F5E" w:rsidR="00661356" w:rsidRPr="009944F2" w:rsidRDefault="00661356" w:rsidP="00661356">
      <w:pPr>
        <w:pStyle w:val="NormalWeb"/>
        <w:spacing w:line="360" w:lineRule="auto"/>
        <w:rPr>
          <w:b/>
          <w:bCs/>
          <w:color w:val="000000"/>
        </w:rPr>
      </w:pPr>
      <w:r w:rsidRPr="009944F2">
        <w:rPr>
          <w:b/>
          <w:bCs/>
          <w:color w:val="000000"/>
        </w:rPr>
        <w:t>8.2 Pre</w:t>
      </w:r>
      <w:r w:rsidRPr="009944F2">
        <w:rPr>
          <w:b/>
          <w:bCs/>
          <w:color w:val="000000"/>
        </w:rPr>
        <w:noBreakHyphen/>
        <w:t>Emptive Phase (1 h before incision)</w:t>
      </w:r>
    </w:p>
    <w:tbl>
      <w:tblPr>
        <w:tblStyle w:val="TableGrid"/>
        <w:tblW w:w="0" w:type="auto"/>
        <w:tblLook w:val="04A0" w:firstRow="1" w:lastRow="0" w:firstColumn="1" w:lastColumn="0" w:noHBand="0" w:noVBand="1"/>
      </w:tblPr>
      <w:tblGrid>
        <w:gridCol w:w="2114"/>
        <w:gridCol w:w="2526"/>
        <w:gridCol w:w="1217"/>
        <w:gridCol w:w="3493"/>
      </w:tblGrid>
      <w:tr w:rsidR="00661356" w:rsidRPr="009944F2" w14:paraId="2279409F" w14:textId="77777777" w:rsidTr="002E0F22">
        <w:tc>
          <w:tcPr>
            <w:tcW w:w="0" w:type="auto"/>
            <w:hideMark/>
          </w:tcPr>
          <w:p w14:paraId="4760D33C" w14:textId="77777777" w:rsidR="00661356" w:rsidRPr="009944F2" w:rsidRDefault="00661356" w:rsidP="00661356">
            <w:pPr>
              <w:pStyle w:val="NormalWeb"/>
              <w:spacing w:line="360" w:lineRule="auto"/>
              <w:rPr>
                <w:b/>
                <w:bCs/>
                <w:color w:val="000000"/>
              </w:rPr>
            </w:pPr>
            <w:r w:rsidRPr="009944F2">
              <w:rPr>
                <w:b/>
                <w:bCs/>
                <w:color w:val="000000"/>
              </w:rPr>
              <w:t>Agent</w:t>
            </w:r>
          </w:p>
        </w:tc>
        <w:tc>
          <w:tcPr>
            <w:tcW w:w="0" w:type="auto"/>
            <w:hideMark/>
          </w:tcPr>
          <w:p w14:paraId="68947A23" w14:textId="77777777" w:rsidR="00661356" w:rsidRPr="009944F2" w:rsidRDefault="00661356" w:rsidP="00661356">
            <w:pPr>
              <w:pStyle w:val="NormalWeb"/>
              <w:spacing w:line="360" w:lineRule="auto"/>
              <w:rPr>
                <w:b/>
                <w:bCs/>
                <w:color w:val="000000"/>
              </w:rPr>
            </w:pPr>
            <w:r w:rsidRPr="009944F2">
              <w:rPr>
                <w:b/>
                <w:bCs/>
                <w:color w:val="000000"/>
              </w:rPr>
              <w:t>Rationale</w:t>
            </w:r>
          </w:p>
        </w:tc>
        <w:tc>
          <w:tcPr>
            <w:tcW w:w="0" w:type="auto"/>
            <w:hideMark/>
          </w:tcPr>
          <w:p w14:paraId="231E8CA6" w14:textId="77777777" w:rsidR="00661356" w:rsidRPr="009944F2" w:rsidRDefault="00661356" w:rsidP="00661356">
            <w:pPr>
              <w:pStyle w:val="NormalWeb"/>
              <w:spacing w:line="360" w:lineRule="auto"/>
              <w:rPr>
                <w:b/>
                <w:bCs/>
                <w:color w:val="000000"/>
              </w:rPr>
            </w:pPr>
            <w:r w:rsidRPr="009944F2">
              <w:rPr>
                <w:b/>
                <w:bCs/>
                <w:color w:val="000000"/>
              </w:rPr>
              <w:t>Typical dose*</w:t>
            </w:r>
          </w:p>
        </w:tc>
        <w:tc>
          <w:tcPr>
            <w:tcW w:w="0" w:type="auto"/>
            <w:hideMark/>
          </w:tcPr>
          <w:p w14:paraId="6606806A" w14:textId="77777777" w:rsidR="00661356" w:rsidRPr="009944F2" w:rsidRDefault="00661356" w:rsidP="00661356">
            <w:pPr>
              <w:pStyle w:val="NormalWeb"/>
              <w:spacing w:line="360" w:lineRule="auto"/>
              <w:rPr>
                <w:b/>
                <w:bCs/>
                <w:color w:val="000000"/>
              </w:rPr>
            </w:pPr>
            <w:r w:rsidRPr="009944F2">
              <w:rPr>
                <w:b/>
                <w:bCs/>
                <w:color w:val="000000"/>
              </w:rPr>
              <w:t>Evidence</w:t>
            </w:r>
          </w:p>
        </w:tc>
      </w:tr>
      <w:tr w:rsidR="00661356" w:rsidRPr="009944F2" w14:paraId="0C2D1512" w14:textId="77777777" w:rsidTr="002E0F22">
        <w:tc>
          <w:tcPr>
            <w:tcW w:w="0" w:type="auto"/>
            <w:hideMark/>
          </w:tcPr>
          <w:p w14:paraId="20B0CCA2" w14:textId="77777777" w:rsidR="00661356" w:rsidRPr="009944F2" w:rsidRDefault="00661356" w:rsidP="00661356">
            <w:pPr>
              <w:pStyle w:val="NormalWeb"/>
              <w:spacing w:line="360" w:lineRule="auto"/>
              <w:rPr>
                <w:color w:val="000000"/>
              </w:rPr>
            </w:pPr>
            <w:r w:rsidRPr="009944F2">
              <w:rPr>
                <w:b/>
                <w:bCs/>
                <w:color w:val="000000"/>
              </w:rPr>
              <w:t>Ibuprofen 400–600 mg PO</w:t>
            </w:r>
          </w:p>
        </w:tc>
        <w:tc>
          <w:tcPr>
            <w:tcW w:w="0" w:type="auto"/>
            <w:hideMark/>
          </w:tcPr>
          <w:p w14:paraId="39A73785" w14:textId="77777777" w:rsidR="00661356" w:rsidRPr="009944F2" w:rsidRDefault="00661356" w:rsidP="00661356">
            <w:pPr>
              <w:pStyle w:val="NormalWeb"/>
              <w:spacing w:line="360" w:lineRule="auto"/>
              <w:rPr>
                <w:color w:val="000000"/>
              </w:rPr>
            </w:pPr>
            <w:r w:rsidRPr="009944F2">
              <w:rPr>
                <w:color w:val="000000"/>
              </w:rPr>
              <w:t>Blocks COX</w:t>
            </w:r>
            <w:r w:rsidRPr="009944F2">
              <w:rPr>
                <w:color w:val="000000"/>
              </w:rPr>
              <w:noBreakHyphen/>
              <w:t>mediated prostaglandin surge</w:t>
            </w:r>
          </w:p>
        </w:tc>
        <w:tc>
          <w:tcPr>
            <w:tcW w:w="0" w:type="auto"/>
            <w:hideMark/>
          </w:tcPr>
          <w:p w14:paraId="5F09CCE5" w14:textId="77777777" w:rsidR="00661356" w:rsidRPr="009944F2" w:rsidRDefault="00661356" w:rsidP="00661356">
            <w:pPr>
              <w:pStyle w:val="NormalWeb"/>
              <w:spacing w:line="360" w:lineRule="auto"/>
              <w:rPr>
                <w:color w:val="000000"/>
              </w:rPr>
            </w:pPr>
            <w:r w:rsidRPr="009944F2">
              <w:rPr>
                <w:color w:val="000000"/>
              </w:rPr>
              <w:t xml:space="preserve">400 mg mild </w:t>
            </w:r>
            <w:r w:rsidRPr="009944F2">
              <w:rPr>
                <w:color w:val="000000"/>
              </w:rPr>
              <w:lastRenderedPageBreak/>
              <w:t>/ 600 mg moderate</w:t>
            </w:r>
          </w:p>
        </w:tc>
        <w:tc>
          <w:tcPr>
            <w:tcW w:w="0" w:type="auto"/>
            <w:hideMark/>
          </w:tcPr>
          <w:p w14:paraId="16065665" w14:textId="0B4A19FC" w:rsidR="00661356" w:rsidRPr="009944F2" w:rsidRDefault="00661356" w:rsidP="00661356">
            <w:pPr>
              <w:pStyle w:val="NormalWeb"/>
              <w:spacing w:line="360" w:lineRule="auto"/>
              <w:rPr>
                <w:color w:val="000000"/>
              </w:rPr>
            </w:pPr>
            <w:r w:rsidRPr="009944F2">
              <w:rPr>
                <w:color w:val="000000"/>
              </w:rPr>
              <w:lastRenderedPageBreak/>
              <w:t>Reduces early pain and opioid need </w:t>
            </w:r>
            <w:hyperlink r:id="rId60" w:tgtFrame="_blank" w:history="1"/>
          </w:p>
        </w:tc>
      </w:tr>
      <w:tr w:rsidR="00661356" w:rsidRPr="009944F2" w14:paraId="42EC57B1" w14:textId="77777777" w:rsidTr="002E0F22">
        <w:tc>
          <w:tcPr>
            <w:tcW w:w="0" w:type="auto"/>
            <w:hideMark/>
          </w:tcPr>
          <w:p w14:paraId="388E05BE" w14:textId="77777777" w:rsidR="00661356" w:rsidRPr="009944F2" w:rsidRDefault="00661356" w:rsidP="00661356">
            <w:pPr>
              <w:pStyle w:val="NormalWeb"/>
              <w:spacing w:line="360" w:lineRule="auto"/>
              <w:rPr>
                <w:color w:val="000000"/>
              </w:rPr>
            </w:pPr>
            <w:r w:rsidRPr="009944F2">
              <w:rPr>
                <w:b/>
                <w:bCs/>
                <w:color w:val="000000"/>
              </w:rPr>
              <w:t>Acetaminophen 1 g PO</w:t>
            </w:r>
          </w:p>
        </w:tc>
        <w:tc>
          <w:tcPr>
            <w:tcW w:w="0" w:type="auto"/>
            <w:hideMark/>
          </w:tcPr>
          <w:p w14:paraId="3B7F1853" w14:textId="77777777" w:rsidR="00661356" w:rsidRPr="009944F2" w:rsidRDefault="00661356" w:rsidP="00661356">
            <w:pPr>
              <w:pStyle w:val="NormalWeb"/>
              <w:spacing w:line="360" w:lineRule="auto"/>
              <w:rPr>
                <w:color w:val="000000"/>
              </w:rPr>
            </w:pPr>
            <w:r w:rsidRPr="009944F2">
              <w:rPr>
                <w:color w:val="000000"/>
              </w:rPr>
              <w:t>Central COX &amp; serotonergic modulation</w:t>
            </w:r>
          </w:p>
        </w:tc>
        <w:tc>
          <w:tcPr>
            <w:tcW w:w="0" w:type="auto"/>
            <w:hideMark/>
          </w:tcPr>
          <w:p w14:paraId="15D4FAE0" w14:textId="77777777" w:rsidR="00661356" w:rsidRPr="009944F2" w:rsidRDefault="00661356" w:rsidP="00661356">
            <w:pPr>
              <w:pStyle w:val="NormalWeb"/>
              <w:spacing w:line="360" w:lineRule="auto"/>
              <w:rPr>
                <w:color w:val="000000"/>
              </w:rPr>
            </w:pPr>
            <w:r w:rsidRPr="009944F2">
              <w:rPr>
                <w:color w:val="000000"/>
              </w:rPr>
              <w:t>1 g</w:t>
            </w:r>
          </w:p>
        </w:tc>
        <w:tc>
          <w:tcPr>
            <w:tcW w:w="0" w:type="auto"/>
            <w:hideMark/>
          </w:tcPr>
          <w:p w14:paraId="26A92B3C" w14:textId="0B4C7736" w:rsidR="00661356" w:rsidRPr="009944F2" w:rsidRDefault="00661356" w:rsidP="00661356">
            <w:pPr>
              <w:pStyle w:val="NormalWeb"/>
              <w:spacing w:line="360" w:lineRule="auto"/>
              <w:rPr>
                <w:color w:val="000000"/>
              </w:rPr>
            </w:pPr>
            <w:r w:rsidRPr="009944F2">
              <w:rPr>
                <w:color w:val="000000"/>
              </w:rPr>
              <w:t>Synergistic with NSAID; halves VAS at 6 h vs placebo </w:t>
            </w:r>
            <w:hyperlink r:id="rId61" w:tgtFrame="_blank" w:history="1"/>
          </w:p>
        </w:tc>
      </w:tr>
      <w:tr w:rsidR="00661356" w:rsidRPr="009944F2" w14:paraId="32358D8C" w14:textId="77777777" w:rsidTr="002E0F22">
        <w:tc>
          <w:tcPr>
            <w:tcW w:w="0" w:type="auto"/>
            <w:hideMark/>
          </w:tcPr>
          <w:p w14:paraId="7FECF24B" w14:textId="77777777" w:rsidR="00661356" w:rsidRPr="009944F2" w:rsidRDefault="00661356" w:rsidP="00661356">
            <w:pPr>
              <w:pStyle w:val="NormalWeb"/>
              <w:spacing w:line="360" w:lineRule="auto"/>
              <w:rPr>
                <w:color w:val="000000"/>
              </w:rPr>
            </w:pPr>
            <w:r w:rsidRPr="009944F2">
              <w:rPr>
                <w:b/>
                <w:bCs/>
                <w:color w:val="000000"/>
              </w:rPr>
              <w:t>Dexamethasone 8 mg PO / IV</w:t>
            </w:r>
          </w:p>
        </w:tc>
        <w:tc>
          <w:tcPr>
            <w:tcW w:w="0" w:type="auto"/>
            <w:hideMark/>
          </w:tcPr>
          <w:p w14:paraId="40183503" w14:textId="77777777" w:rsidR="00661356" w:rsidRPr="009944F2" w:rsidRDefault="00661356" w:rsidP="00661356">
            <w:pPr>
              <w:pStyle w:val="NormalWeb"/>
              <w:spacing w:line="360" w:lineRule="auto"/>
              <w:rPr>
                <w:color w:val="000000"/>
              </w:rPr>
            </w:pPr>
            <w:r w:rsidRPr="009944F2">
              <w:rPr>
                <w:color w:val="000000"/>
              </w:rPr>
              <w:t>Suppresses cytokine cascade, edema</w:t>
            </w:r>
          </w:p>
        </w:tc>
        <w:tc>
          <w:tcPr>
            <w:tcW w:w="0" w:type="auto"/>
            <w:hideMark/>
          </w:tcPr>
          <w:p w14:paraId="7BB6810A" w14:textId="77777777" w:rsidR="00661356" w:rsidRPr="009944F2" w:rsidRDefault="00661356" w:rsidP="00661356">
            <w:pPr>
              <w:pStyle w:val="NormalWeb"/>
              <w:spacing w:line="360" w:lineRule="auto"/>
              <w:rPr>
                <w:color w:val="000000"/>
              </w:rPr>
            </w:pPr>
            <w:r w:rsidRPr="009944F2">
              <w:rPr>
                <w:color w:val="000000"/>
              </w:rPr>
              <w:t>8 mg</w:t>
            </w:r>
          </w:p>
        </w:tc>
        <w:tc>
          <w:tcPr>
            <w:tcW w:w="0" w:type="auto"/>
            <w:hideMark/>
          </w:tcPr>
          <w:p w14:paraId="23814B61" w14:textId="7AB1B664" w:rsidR="00661356" w:rsidRPr="009944F2" w:rsidRDefault="00661356" w:rsidP="00661356">
            <w:pPr>
              <w:pStyle w:val="NormalWeb"/>
              <w:spacing w:line="360" w:lineRule="auto"/>
              <w:rPr>
                <w:color w:val="000000"/>
              </w:rPr>
            </w:pPr>
            <w:r w:rsidRPr="009944F2">
              <w:rPr>
                <w:color w:val="000000"/>
              </w:rPr>
              <w:t>RCT shows lower VAS and swelling after open</w:t>
            </w:r>
            <w:r w:rsidRPr="009944F2">
              <w:rPr>
                <w:color w:val="000000"/>
              </w:rPr>
              <w:noBreakHyphen/>
              <w:t>flap surgery </w:t>
            </w:r>
            <w:hyperlink r:id="rId62" w:tgtFrame="_blank" w:history="1"/>
          </w:p>
        </w:tc>
      </w:tr>
      <w:tr w:rsidR="00661356" w:rsidRPr="009944F2" w14:paraId="7C2E1527" w14:textId="77777777" w:rsidTr="002E0F22">
        <w:tc>
          <w:tcPr>
            <w:tcW w:w="0" w:type="auto"/>
            <w:hideMark/>
          </w:tcPr>
          <w:p w14:paraId="4B840E5F" w14:textId="77777777" w:rsidR="00661356" w:rsidRPr="009944F2" w:rsidRDefault="00661356" w:rsidP="00661356">
            <w:pPr>
              <w:pStyle w:val="NormalWeb"/>
              <w:spacing w:line="360" w:lineRule="auto"/>
              <w:rPr>
                <w:color w:val="000000"/>
              </w:rPr>
            </w:pPr>
            <w:r w:rsidRPr="009944F2">
              <w:rPr>
                <w:b/>
                <w:bCs/>
                <w:color w:val="000000"/>
              </w:rPr>
              <w:t>Gabapentin 300 mg PO</w:t>
            </w:r>
            <w:r w:rsidRPr="009944F2">
              <w:rPr>
                <w:color w:val="000000"/>
              </w:rPr>
              <w:t> (optional)</w:t>
            </w:r>
          </w:p>
        </w:tc>
        <w:tc>
          <w:tcPr>
            <w:tcW w:w="0" w:type="auto"/>
            <w:hideMark/>
          </w:tcPr>
          <w:p w14:paraId="24283C8A" w14:textId="77777777" w:rsidR="00661356" w:rsidRPr="009944F2" w:rsidRDefault="00661356" w:rsidP="00661356">
            <w:pPr>
              <w:pStyle w:val="NormalWeb"/>
              <w:spacing w:line="360" w:lineRule="auto"/>
              <w:rPr>
                <w:color w:val="000000"/>
              </w:rPr>
            </w:pPr>
            <w:r w:rsidRPr="009944F2">
              <w:rPr>
                <w:color w:val="000000"/>
              </w:rPr>
              <w:t>Decreases central sensitisation</w:t>
            </w:r>
          </w:p>
        </w:tc>
        <w:tc>
          <w:tcPr>
            <w:tcW w:w="0" w:type="auto"/>
            <w:hideMark/>
          </w:tcPr>
          <w:p w14:paraId="36A72E6F" w14:textId="77777777" w:rsidR="00661356" w:rsidRPr="009944F2" w:rsidRDefault="00661356" w:rsidP="00661356">
            <w:pPr>
              <w:pStyle w:val="NormalWeb"/>
              <w:spacing w:line="360" w:lineRule="auto"/>
              <w:rPr>
                <w:color w:val="000000"/>
              </w:rPr>
            </w:pPr>
            <w:r w:rsidRPr="009944F2">
              <w:rPr>
                <w:color w:val="000000"/>
              </w:rPr>
              <w:t>300 mg</w:t>
            </w:r>
          </w:p>
        </w:tc>
        <w:tc>
          <w:tcPr>
            <w:tcW w:w="0" w:type="auto"/>
            <w:hideMark/>
          </w:tcPr>
          <w:p w14:paraId="46AD29EC" w14:textId="0F85FC81" w:rsidR="00661356" w:rsidRPr="009944F2" w:rsidRDefault="00661356" w:rsidP="00661356">
            <w:pPr>
              <w:pStyle w:val="NormalWeb"/>
              <w:spacing w:line="360" w:lineRule="auto"/>
              <w:rPr>
                <w:color w:val="000000"/>
              </w:rPr>
            </w:pPr>
            <w:r w:rsidRPr="009944F2">
              <w:rPr>
                <w:color w:val="000000"/>
              </w:rPr>
              <w:t>Systematic review: opioid</w:t>
            </w:r>
            <w:r w:rsidRPr="009944F2">
              <w:rPr>
                <w:color w:val="000000"/>
              </w:rPr>
              <w:noBreakHyphen/>
              <w:t>sparing; expect mild sedation </w:t>
            </w:r>
            <w:hyperlink r:id="rId63" w:tgtFrame="_blank" w:history="1"/>
          </w:p>
        </w:tc>
      </w:tr>
    </w:tbl>
    <w:p w14:paraId="0EEE71E1" w14:textId="77777777" w:rsidR="00661356" w:rsidRPr="009944F2" w:rsidRDefault="00661356" w:rsidP="00661356">
      <w:pPr>
        <w:pStyle w:val="NormalWeb"/>
        <w:spacing w:line="360" w:lineRule="auto"/>
        <w:rPr>
          <w:color w:val="000000"/>
        </w:rPr>
      </w:pPr>
      <w:r w:rsidRPr="009944F2">
        <w:rPr>
          <w:color w:val="000000"/>
        </w:rPr>
        <w:t>*Adjust NSAID dose for renal/GI risk; avoid dexamethasone in uncontrolled diabetes.</w:t>
      </w:r>
    </w:p>
    <w:p w14:paraId="6C939030" w14:textId="70967B3A" w:rsidR="00661356" w:rsidRPr="009944F2" w:rsidRDefault="00661356" w:rsidP="00661356">
      <w:pPr>
        <w:pStyle w:val="NormalWeb"/>
        <w:spacing w:line="360" w:lineRule="auto"/>
        <w:rPr>
          <w:b/>
          <w:bCs/>
          <w:color w:val="000000"/>
        </w:rPr>
      </w:pPr>
      <w:r w:rsidRPr="009944F2">
        <w:rPr>
          <w:b/>
          <w:bCs/>
          <w:color w:val="000000"/>
        </w:rPr>
        <w:t>8.3 Intra</w:t>
      </w:r>
      <w:r w:rsidRPr="009944F2">
        <w:rPr>
          <w:b/>
          <w:bCs/>
          <w:color w:val="000000"/>
        </w:rPr>
        <w:noBreakHyphen/>
        <w:t>Operative Local Anesthesia</w:t>
      </w:r>
    </w:p>
    <w:tbl>
      <w:tblPr>
        <w:tblStyle w:val="TableGrid"/>
        <w:tblW w:w="0" w:type="auto"/>
        <w:tblLook w:val="04A0" w:firstRow="1" w:lastRow="0" w:firstColumn="1" w:lastColumn="0" w:noHBand="0" w:noVBand="1"/>
      </w:tblPr>
      <w:tblGrid>
        <w:gridCol w:w="2343"/>
        <w:gridCol w:w="635"/>
        <w:gridCol w:w="2656"/>
        <w:gridCol w:w="3716"/>
      </w:tblGrid>
      <w:tr w:rsidR="00661356" w:rsidRPr="009944F2" w14:paraId="48A6AFE0" w14:textId="77777777" w:rsidTr="002E0F22">
        <w:tc>
          <w:tcPr>
            <w:tcW w:w="0" w:type="auto"/>
            <w:hideMark/>
          </w:tcPr>
          <w:p w14:paraId="740F7E44" w14:textId="77777777" w:rsidR="00661356" w:rsidRPr="009944F2" w:rsidRDefault="00661356" w:rsidP="00661356">
            <w:pPr>
              <w:pStyle w:val="NormalWeb"/>
              <w:spacing w:line="360" w:lineRule="auto"/>
              <w:rPr>
                <w:b/>
                <w:bCs/>
                <w:color w:val="000000"/>
              </w:rPr>
            </w:pPr>
            <w:r w:rsidRPr="009944F2">
              <w:rPr>
                <w:b/>
                <w:bCs/>
                <w:color w:val="000000"/>
              </w:rPr>
              <w:t>Technique</w:t>
            </w:r>
          </w:p>
        </w:tc>
        <w:tc>
          <w:tcPr>
            <w:tcW w:w="0" w:type="auto"/>
            <w:hideMark/>
          </w:tcPr>
          <w:p w14:paraId="116BE813" w14:textId="77777777" w:rsidR="00661356" w:rsidRPr="009944F2" w:rsidRDefault="00661356" w:rsidP="00661356">
            <w:pPr>
              <w:pStyle w:val="NormalWeb"/>
              <w:spacing w:line="360" w:lineRule="auto"/>
              <w:rPr>
                <w:b/>
                <w:bCs/>
                <w:color w:val="000000"/>
              </w:rPr>
            </w:pPr>
            <w:r w:rsidRPr="009944F2">
              <w:rPr>
                <w:b/>
                <w:bCs/>
                <w:color w:val="000000"/>
              </w:rPr>
              <w:t>Duration</w:t>
            </w:r>
          </w:p>
        </w:tc>
        <w:tc>
          <w:tcPr>
            <w:tcW w:w="0" w:type="auto"/>
            <w:hideMark/>
          </w:tcPr>
          <w:p w14:paraId="73B2CDA2" w14:textId="77777777" w:rsidR="00661356" w:rsidRPr="009944F2" w:rsidRDefault="00661356" w:rsidP="00661356">
            <w:pPr>
              <w:pStyle w:val="NormalWeb"/>
              <w:spacing w:line="360" w:lineRule="auto"/>
              <w:rPr>
                <w:b/>
                <w:bCs/>
                <w:color w:val="000000"/>
              </w:rPr>
            </w:pPr>
            <w:r w:rsidRPr="009944F2">
              <w:rPr>
                <w:b/>
                <w:bCs/>
                <w:color w:val="000000"/>
              </w:rPr>
              <w:t>Key benefits</w:t>
            </w:r>
          </w:p>
        </w:tc>
        <w:tc>
          <w:tcPr>
            <w:tcW w:w="0" w:type="auto"/>
            <w:hideMark/>
          </w:tcPr>
          <w:p w14:paraId="2D87AA8D" w14:textId="77777777" w:rsidR="00661356" w:rsidRPr="009944F2" w:rsidRDefault="00661356" w:rsidP="00661356">
            <w:pPr>
              <w:pStyle w:val="NormalWeb"/>
              <w:spacing w:line="360" w:lineRule="auto"/>
              <w:rPr>
                <w:b/>
                <w:bCs/>
                <w:color w:val="000000"/>
              </w:rPr>
            </w:pPr>
            <w:r w:rsidRPr="009944F2">
              <w:rPr>
                <w:b/>
                <w:bCs/>
                <w:color w:val="000000"/>
              </w:rPr>
              <w:t>Evidence</w:t>
            </w:r>
          </w:p>
        </w:tc>
      </w:tr>
      <w:tr w:rsidR="00661356" w:rsidRPr="009944F2" w14:paraId="5D22BD48" w14:textId="77777777" w:rsidTr="002E0F22">
        <w:tc>
          <w:tcPr>
            <w:tcW w:w="0" w:type="auto"/>
            <w:hideMark/>
          </w:tcPr>
          <w:p w14:paraId="3DB5F73F" w14:textId="77777777" w:rsidR="00661356" w:rsidRPr="009944F2" w:rsidRDefault="00661356" w:rsidP="00661356">
            <w:pPr>
              <w:pStyle w:val="NormalWeb"/>
              <w:spacing w:line="360" w:lineRule="auto"/>
              <w:rPr>
                <w:color w:val="000000"/>
              </w:rPr>
            </w:pPr>
            <w:r w:rsidRPr="009944F2">
              <w:rPr>
                <w:b/>
                <w:bCs/>
                <w:color w:val="000000"/>
              </w:rPr>
              <w:t>Standard Bupivacaine 0.5 % with epinephrine</w:t>
            </w:r>
          </w:p>
        </w:tc>
        <w:tc>
          <w:tcPr>
            <w:tcW w:w="0" w:type="auto"/>
            <w:hideMark/>
          </w:tcPr>
          <w:p w14:paraId="08DB01AF" w14:textId="77777777" w:rsidR="00661356" w:rsidRPr="009944F2" w:rsidRDefault="00661356" w:rsidP="00661356">
            <w:pPr>
              <w:pStyle w:val="NormalWeb"/>
              <w:spacing w:line="360" w:lineRule="auto"/>
              <w:rPr>
                <w:color w:val="000000"/>
              </w:rPr>
            </w:pPr>
            <w:r w:rsidRPr="009944F2">
              <w:rPr>
                <w:color w:val="000000"/>
              </w:rPr>
              <w:t>4–6 h</w:t>
            </w:r>
          </w:p>
        </w:tc>
        <w:tc>
          <w:tcPr>
            <w:tcW w:w="0" w:type="auto"/>
            <w:hideMark/>
          </w:tcPr>
          <w:p w14:paraId="54DC493A" w14:textId="77777777" w:rsidR="00661356" w:rsidRPr="009944F2" w:rsidRDefault="00661356" w:rsidP="00661356">
            <w:pPr>
              <w:pStyle w:val="NormalWeb"/>
              <w:spacing w:line="360" w:lineRule="auto"/>
              <w:rPr>
                <w:color w:val="000000"/>
              </w:rPr>
            </w:pPr>
            <w:r w:rsidRPr="009944F2">
              <w:rPr>
                <w:color w:val="000000"/>
              </w:rPr>
              <w:t>Maintains analgesia through peak inflammatory window</w:t>
            </w:r>
          </w:p>
        </w:tc>
        <w:tc>
          <w:tcPr>
            <w:tcW w:w="0" w:type="auto"/>
            <w:hideMark/>
          </w:tcPr>
          <w:p w14:paraId="21F207D2" w14:textId="0EAF25EC" w:rsidR="00661356" w:rsidRPr="009944F2" w:rsidRDefault="00661356" w:rsidP="00661356">
            <w:pPr>
              <w:pStyle w:val="NormalWeb"/>
              <w:spacing w:line="360" w:lineRule="auto"/>
              <w:rPr>
                <w:color w:val="000000"/>
              </w:rPr>
            </w:pPr>
            <w:r w:rsidRPr="009944F2">
              <w:rPr>
                <w:color w:val="000000"/>
              </w:rPr>
              <w:t>Classic periodontal trials show &gt; 50 % reduction in immediate postop pain </w:t>
            </w:r>
            <w:hyperlink r:id="rId64" w:tgtFrame="_blank" w:history="1"/>
          </w:p>
        </w:tc>
      </w:tr>
      <w:tr w:rsidR="00661356" w:rsidRPr="009944F2" w14:paraId="2CAFD552" w14:textId="77777777" w:rsidTr="002E0F22">
        <w:tc>
          <w:tcPr>
            <w:tcW w:w="0" w:type="auto"/>
            <w:hideMark/>
          </w:tcPr>
          <w:p w14:paraId="18C463A0" w14:textId="77777777" w:rsidR="00661356" w:rsidRPr="009944F2" w:rsidRDefault="00661356" w:rsidP="00661356">
            <w:pPr>
              <w:pStyle w:val="NormalWeb"/>
              <w:spacing w:line="360" w:lineRule="auto"/>
              <w:rPr>
                <w:color w:val="000000"/>
              </w:rPr>
            </w:pPr>
            <w:r w:rsidRPr="009944F2">
              <w:rPr>
                <w:b/>
                <w:bCs/>
                <w:color w:val="000000"/>
              </w:rPr>
              <w:t>Liposomal Bupivacaine (LB, 1.3 %)</w:t>
            </w:r>
          </w:p>
        </w:tc>
        <w:tc>
          <w:tcPr>
            <w:tcW w:w="0" w:type="auto"/>
            <w:hideMark/>
          </w:tcPr>
          <w:p w14:paraId="412EBD41" w14:textId="77777777" w:rsidR="00661356" w:rsidRPr="009944F2" w:rsidRDefault="00661356" w:rsidP="00661356">
            <w:pPr>
              <w:pStyle w:val="NormalWeb"/>
              <w:spacing w:line="360" w:lineRule="auto"/>
              <w:rPr>
                <w:color w:val="000000"/>
              </w:rPr>
            </w:pPr>
            <w:r w:rsidRPr="009944F2">
              <w:rPr>
                <w:color w:val="000000"/>
              </w:rPr>
              <w:t>24–72 h</w:t>
            </w:r>
          </w:p>
        </w:tc>
        <w:tc>
          <w:tcPr>
            <w:tcW w:w="0" w:type="auto"/>
            <w:hideMark/>
          </w:tcPr>
          <w:p w14:paraId="391F2F12" w14:textId="77777777" w:rsidR="00661356" w:rsidRPr="009944F2" w:rsidRDefault="00661356" w:rsidP="00661356">
            <w:pPr>
              <w:pStyle w:val="NormalWeb"/>
              <w:spacing w:line="360" w:lineRule="auto"/>
              <w:rPr>
                <w:color w:val="000000"/>
              </w:rPr>
            </w:pPr>
            <w:r w:rsidRPr="009944F2">
              <w:rPr>
                <w:color w:val="000000"/>
              </w:rPr>
              <w:t>Extends numbness into Day 2; decreases rescue analgesics</w:t>
            </w:r>
          </w:p>
        </w:tc>
        <w:tc>
          <w:tcPr>
            <w:tcW w:w="0" w:type="auto"/>
            <w:hideMark/>
          </w:tcPr>
          <w:p w14:paraId="7C5D91D0" w14:textId="59421BB6" w:rsidR="00661356" w:rsidRPr="009944F2" w:rsidRDefault="00661356" w:rsidP="00661356">
            <w:pPr>
              <w:pStyle w:val="NormalWeb"/>
              <w:spacing w:line="360" w:lineRule="auto"/>
              <w:rPr>
                <w:color w:val="000000"/>
              </w:rPr>
            </w:pPr>
            <w:r w:rsidRPr="009944F2">
              <w:rPr>
                <w:color w:val="000000"/>
              </w:rPr>
              <w:t>RCTs in third</w:t>
            </w:r>
            <w:r w:rsidRPr="009944F2">
              <w:rPr>
                <w:color w:val="000000"/>
              </w:rPr>
              <w:noBreakHyphen/>
              <w:t>molar and complex surgery: modest but significant pain reduction </w:t>
            </w:r>
            <w:hyperlink r:id="rId65" w:tgtFrame="_blank" w:history="1"/>
            <w:hyperlink r:id="rId66" w:tgtFrame="_blank" w:history="1"/>
          </w:p>
        </w:tc>
      </w:tr>
      <w:tr w:rsidR="00661356" w:rsidRPr="009944F2" w14:paraId="7CD343FF" w14:textId="77777777" w:rsidTr="002E0F22">
        <w:tc>
          <w:tcPr>
            <w:tcW w:w="0" w:type="auto"/>
            <w:hideMark/>
          </w:tcPr>
          <w:p w14:paraId="70976EE5" w14:textId="77777777" w:rsidR="00661356" w:rsidRPr="009944F2" w:rsidRDefault="00661356" w:rsidP="00661356">
            <w:pPr>
              <w:pStyle w:val="NormalWeb"/>
              <w:spacing w:line="360" w:lineRule="auto"/>
              <w:rPr>
                <w:color w:val="000000"/>
              </w:rPr>
            </w:pPr>
            <w:r w:rsidRPr="009944F2">
              <w:rPr>
                <w:b/>
                <w:bCs/>
                <w:color w:val="000000"/>
              </w:rPr>
              <w:t>Long Buccal / Infra</w:t>
            </w:r>
            <w:r w:rsidRPr="009944F2">
              <w:rPr>
                <w:b/>
                <w:bCs/>
                <w:color w:val="000000"/>
              </w:rPr>
              <w:noBreakHyphen/>
              <w:t>orbital nerve blocks</w:t>
            </w:r>
          </w:p>
        </w:tc>
        <w:tc>
          <w:tcPr>
            <w:tcW w:w="0" w:type="auto"/>
            <w:hideMark/>
          </w:tcPr>
          <w:p w14:paraId="7C864BA9" w14:textId="77777777" w:rsidR="00661356" w:rsidRPr="009944F2" w:rsidRDefault="00661356" w:rsidP="00661356">
            <w:pPr>
              <w:pStyle w:val="NormalWeb"/>
              <w:spacing w:line="360" w:lineRule="auto"/>
              <w:rPr>
                <w:color w:val="000000"/>
              </w:rPr>
            </w:pPr>
            <w:r w:rsidRPr="009944F2">
              <w:rPr>
                <w:color w:val="000000"/>
              </w:rPr>
              <w:t>4–6 h</w:t>
            </w:r>
          </w:p>
        </w:tc>
        <w:tc>
          <w:tcPr>
            <w:tcW w:w="0" w:type="auto"/>
            <w:hideMark/>
          </w:tcPr>
          <w:p w14:paraId="471197FE" w14:textId="77777777" w:rsidR="00661356" w:rsidRPr="009944F2" w:rsidRDefault="00661356" w:rsidP="00661356">
            <w:pPr>
              <w:pStyle w:val="NormalWeb"/>
              <w:spacing w:line="360" w:lineRule="auto"/>
              <w:rPr>
                <w:color w:val="000000"/>
              </w:rPr>
            </w:pPr>
            <w:r w:rsidRPr="009944F2">
              <w:rPr>
                <w:color w:val="000000"/>
              </w:rPr>
              <w:t>Supplemental coverage for multiple recessions</w:t>
            </w:r>
          </w:p>
        </w:tc>
        <w:tc>
          <w:tcPr>
            <w:tcW w:w="0" w:type="auto"/>
            <w:hideMark/>
          </w:tcPr>
          <w:p w14:paraId="0900C005" w14:textId="704E917E" w:rsidR="00661356" w:rsidRPr="009944F2" w:rsidRDefault="00661356" w:rsidP="00661356">
            <w:pPr>
              <w:pStyle w:val="NormalWeb"/>
              <w:spacing w:line="360" w:lineRule="auto"/>
              <w:rPr>
                <w:color w:val="000000"/>
              </w:rPr>
            </w:pPr>
            <w:r w:rsidRPr="009944F2">
              <w:rPr>
                <w:color w:val="000000"/>
              </w:rPr>
              <w:t>Reduces intra</w:t>
            </w:r>
            <w:r w:rsidRPr="009944F2">
              <w:rPr>
                <w:color w:val="000000"/>
              </w:rPr>
              <w:noBreakHyphen/>
              <w:t>operative need for infiltration top</w:t>
            </w:r>
            <w:r w:rsidRPr="009944F2">
              <w:rPr>
                <w:color w:val="000000"/>
              </w:rPr>
              <w:noBreakHyphen/>
              <w:t>ups </w:t>
            </w:r>
            <w:hyperlink r:id="rId67" w:tgtFrame="_blank" w:history="1"/>
          </w:p>
        </w:tc>
      </w:tr>
    </w:tbl>
    <w:p w14:paraId="4FE49914" w14:textId="35DB98B0" w:rsidR="00661356" w:rsidRPr="009944F2" w:rsidRDefault="00661356" w:rsidP="00661356">
      <w:pPr>
        <w:pStyle w:val="NormalWeb"/>
        <w:spacing w:line="360" w:lineRule="auto"/>
        <w:rPr>
          <w:b/>
          <w:bCs/>
          <w:color w:val="000000"/>
        </w:rPr>
      </w:pPr>
      <w:r w:rsidRPr="009944F2">
        <w:rPr>
          <w:b/>
          <w:bCs/>
          <w:color w:val="000000"/>
        </w:rPr>
        <w:t>8.4 Early Post</w:t>
      </w:r>
      <w:r w:rsidRPr="009944F2">
        <w:rPr>
          <w:b/>
          <w:bCs/>
          <w:color w:val="000000"/>
        </w:rPr>
        <w:noBreakHyphen/>
        <w:t>Operative Phase (0–48 h)</w:t>
      </w:r>
    </w:p>
    <w:p w14:paraId="0FD16F75" w14:textId="77777777" w:rsidR="00661356" w:rsidRPr="009944F2" w:rsidRDefault="00661356" w:rsidP="00661356">
      <w:pPr>
        <w:pStyle w:val="NormalWeb"/>
        <w:spacing w:line="360" w:lineRule="auto"/>
        <w:rPr>
          <w:color w:val="000000"/>
        </w:rPr>
      </w:pPr>
      <w:r w:rsidRPr="009944F2">
        <w:rPr>
          <w:color w:val="000000"/>
        </w:rPr>
        <w:t>Scheduled oral regimen</w:t>
      </w:r>
    </w:p>
    <w:p w14:paraId="70AD9126" w14:textId="2AA7D6A4" w:rsidR="00661356" w:rsidRPr="009944F2" w:rsidRDefault="00661356" w:rsidP="0013365B">
      <w:pPr>
        <w:pStyle w:val="NormalWeb"/>
        <w:numPr>
          <w:ilvl w:val="0"/>
          <w:numId w:val="7"/>
        </w:numPr>
        <w:spacing w:line="360" w:lineRule="auto"/>
        <w:rPr>
          <w:color w:val="000000"/>
        </w:rPr>
      </w:pPr>
      <w:r w:rsidRPr="009944F2">
        <w:rPr>
          <w:b/>
          <w:bCs/>
          <w:color w:val="000000"/>
        </w:rPr>
        <w:t>Ibuprofen 400 mg + Acetaminophen 1 g PO q6 h</w:t>
      </w:r>
      <w:r w:rsidRPr="009944F2">
        <w:rPr>
          <w:color w:val="000000"/>
        </w:rPr>
        <w:t> for 48 h</w:t>
      </w:r>
      <w:hyperlink r:id="rId68" w:tgtFrame="_blank" w:history="1"/>
      <w:r w:rsidRPr="009944F2">
        <w:rPr>
          <w:color w:val="000000"/>
        </w:rPr>
        <w:t>.</w:t>
      </w:r>
    </w:p>
    <w:p w14:paraId="4DA6611B" w14:textId="03E2201B" w:rsidR="00661356" w:rsidRPr="009944F2" w:rsidRDefault="00661356" w:rsidP="0013365B">
      <w:pPr>
        <w:pStyle w:val="NormalWeb"/>
        <w:numPr>
          <w:ilvl w:val="0"/>
          <w:numId w:val="7"/>
        </w:numPr>
        <w:spacing w:line="360" w:lineRule="auto"/>
        <w:rPr>
          <w:color w:val="000000"/>
        </w:rPr>
      </w:pPr>
      <w:r w:rsidRPr="009944F2">
        <w:rPr>
          <w:color w:val="000000"/>
        </w:rPr>
        <w:lastRenderedPageBreak/>
        <w:t>If NSAID</w:t>
      </w:r>
      <w:r w:rsidRPr="009944F2">
        <w:rPr>
          <w:color w:val="000000"/>
        </w:rPr>
        <w:noBreakHyphen/>
        <w:t>contra</w:t>
      </w:r>
      <w:r w:rsidRPr="009944F2">
        <w:rPr>
          <w:color w:val="000000"/>
        </w:rPr>
        <w:noBreakHyphen/>
        <w:t>indicated: </w:t>
      </w:r>
      <w:r w:rsidRPr="009944F2">
        <w:rPr>
          <w:b/>
          <w:bCs/>
          <w:color w:val="000000"/>
        </w:rPr>
        <w:t>Etoricoxib 120 mg once daily</w:t>
      </w:r>
      <w:r w:rsidRPr="009944F2">
        <w:rPr>
          <w:color w:val="000000"/>
        </w:rPr>
        <w:t> (selective COX</w:t>
      </w:r>
      <w:r w:rsidRPr="009944F2">
        <w:rPr>
          <w:color w:val="000000"/>
        </w:rPr>
        <w:noBreakHyphen/>
        <w:t>2) showed similar analgesia with fewer GI events in open</w:t>
      </w:r>
      <w:r w:rsidRPr="009944F2">
        <w:rPr>
          <w:color w:val="000000"/>
        </w:rPr>
        <w:noBreakHyphen/>
        <w:t>flap surgery</w:t>
      </w:r>
      <w:hyperlink r:id="rId69" w:tgtFrame="_blank" w:history="1"/>
      <w:r w:rsidRPr="009944F2">
        <w:rPr>
          <w:color w:val="000000"/>
        </w:rPr>
        <w:t>.</w:t>
      </w:r>
    </w:p>
    <w:p w14:paraId="02E81DDB" w14:textId="14F66D13" w:rsidR="00661356" w:rsidRPr="009944F2" w:rsidRDefault="00661356" w:rsidP="0013365B">
      <w:pPr>
        <w:pStyle w:val="NormalWeb"/>
        <w:numPr>
          <w:ilvl w:val="0"/>
          <w:numId w:val="7"/>
        </w:numPr>
        <w:spacing w:line="360" w:lineRule="auto"/>
        <w:rPr>
          <w:color w:val="000000"/>
        </w:rPr>
      </w:pPr>
      <w:r w:rsidRPr="009944F2">
        <w:rPr>
          <w:b/>
          <w:bCs/>
          <w:color w:val="000000"/>
        </w:rPr>
        <w:t>Topical ketorolac 0.5 % oral rinse q6 h</w:t>
      </w:r>
      <w:r w:rsidRPr="009944F2">
        <w:rPr>
          <w:color w:val="000000"/>
        </w:rPr>
        <w:t> can add another 1 cm VAS reduction in the first 24 h</w:t>
      </w:r>
      <w:hyperlink r:id="rId70" w:tgtFrame="_blank" w:history="1"/>
      <w:r w:rsidRPr="009944F2">
        <w:rPr>
          <w:color w:val="000000"/>
        </w:rPr>
        <w:t>.</w:t>
      </w:r>
    </w:p>
    <w:p w14:paraId="1DCE1441" w14:textId="77777777" w:rsidR="00661356" w:rsidRPr="009944F2" w:rsidRDefault="00661356" w:rsidP="00661356">
      <w:pPr>
        <w:pStyle w:val="NormalWeb"/>
        <w:spacing w:line="360" w:lineRule="auto"/>
        <w:rPr>
          <w:color w:val="000000"/>
        </w:rPr>
      </w:pPr>
      <w:r w:rsidRPr="009944F2">
        <w:rPr>
          <w:color w:val="000000"/>
        </w:rPr>
        <w:t>Physical modalities</w:t>
      </w:r>
    </w:p>
    <w:p w14:paraId="05EBD637" w14:textId="76B15E12" w:rsidR="00661356" w:rsidRPr="009944F2" w:rsidRDefault="00661356" w:rsidP="0013365B">
      <w:pPr>
        <w:pStyle w:val="NormalWeb"/>
        <w:numPr>
          <w:ilvl w:val="0"/>
          <w:numId w:val="8"/>
        </w:numPr>
        <w:spacing w:line="360" w:lineRule="auto"/>
        <w:rPr>
          <w:color w:val="000000"/>
        </w:rPr>
      </w:pPr>
      <w:r w:rsidRPr="009944F2">
        <w:rPr>
          <w:b/>
          <w:bCs/>
          <w:color w:val="000000"/>
        </w:rPr>
        <w:t>Cryotherapy</w:t>
      </w:r>
      <w:r w:rsidRPr="009944F2">
        <w:rPr>
          <w:color w:val="000000"/>
        </w:rPr>
        <w:t> – 10 min on / 10 min off cycles for </w:t>
      </w:r>
      <w:r w:rsidR="00F24026">
        <w:rPr>
          <w:color w:val="000000"/>
        </w:rPr>
        <w:t xml:space="preserve">the </w:t>
      </w:r>
      <w:r w:rsidRPr="009944F2">
        <w:rPr>
          <w:color w:val="000000"/>
        </w:rPr>
        <w:t>first 6 h cut 48 h pain scores nearly in half.</w:t>
      </w:r>
    </w:p>
    <w:p w14:paraId="4385A2DE" w14:textId="77777777" w:rsidR="00661356" w:rsidRPr="009944F2" w:rsidRDefault="00661356" w:rsidP="0013365B">
      <w:pPr>
        <w:pStyle w:val="NormalWeb"/>
        <w:numPr>
          <w:ilvl w:val="0"/>
          <w:numId w:val="8"/>
        </w:numPr>
        <w:spacing w:line="360" w:lineRule="auto"/>
        <w:rPr>
          <w:color w:val="000000"/>
        </w:rPr>
      </w:pPr>
      <w:r w:rsidRPr="009944F2">
        <w:rPr>
          <w:b/>
          <w:bCs/>
          <w:color w:val="000000"/>
        </w:rPr>
        <w:t>Low</w:t>
      </w:r>
      <w:r w:rsidRPr="009944F2">
        <w:rPr>
          <w:b/>
          <w:bCs/>
          <w:color w:val="000000"/>
        </w:rPr>
        <w:noBreakHyphen/>
        <w:t>level laser therapy (see Sect 6)</w:t>
      </w:r>
      <w:r w:rsidRPr="009944F2">
        <w:rPr>
          <w:color w:val="000000"/>
        </w:rPr>
        <w:t> may be layered where devices are available.</w:t>
      </w:r>
    </w:p>
    <w:p w14:paraId="78C602E6" w14:textId="77777777" w:rsidR="00661356" w:rsidRPr="009944F2" w:rsidRDefault="00661356" w:rsidP="00661356">
      <w:pPr>
        <w:pStyle w:val="NormalWeb"/>
        <w:spacing w:line="360" w:lineRule="auto"/>
        <w:rPr>
          <w:color w:val="000000"/>
        </w:rPr>
      </w:pPr>
      <w:r w:rsidRPr="009944F2">
        <w:rPr>
          <w:color w:val="000000"/>
        </w:rPr>
        <w:t>Rescue</w:t>
      </w:r>
    </w:p>
    <w:p w14:paraId="5F6A331B" w14:textId="77777777" w:rsidR="00661356" w:rsidRPr="009944F2" w:rsidRDefault="00661356" w:rsidP="0013365B">
      <w:pPr>
        <w:pStyle w:val="NormalWeb"/>
        <w:numPr>
          <w:ilvl w:val="0"/>
          <w:numId w:val="9"/>
        </w:numPr>
        <w:spacing w:line="360" w:lineRule="auto"/>
        <w:rPr>
          <w:color w:val="000000"/>
        </w:rPr>
      </w:pPr>
      <w:r w:rsidRPr="009944F2">
        <w:rPr>
          <w:b/>
          <w:bCs/>
          <w:color w:val="000000"/>
        </w:rPr>
        <w:t>Hydrocodone 5 mg / acetaminophen 325 mg</w:t>
      </w:r>
      <w:r w:rsidRPr="009944F2">
        <w:rPr>
          <w:color w:val="000000"/>
        </w:rPr>
        <w:t> 1 tablet q6 h prn, dispense ≤ 6 tablets—consistent with CDC opioid stewardship </w:t>
      </w:r>
      <w:hyperlink r:id="rId71" w:tgtFrame="_blank" w:history="1">
        <w:r w:rsidRPr="009944F2">
          <w:rPr>
            <w:rStyle w:val="Hyperlink"/>
          </w:rPr>
          <w:t>CDC</w:t>
        </w:r>
      </w:hyperlink>
      <w:r w:rsidRPr="009944F2">
        <w:rPr>
          <w:color w:val="000000"/>
        </w:rPr>
        <w:t>.</w:t>
      </w:r>
    </w:p>
    <w:p w14:paraId="08376EE6" w14:textId="29C4E383" w:rsidR="00661356" w:rsidRPr="009944F2" w:rsidRDefault="00661356" w:rsidP="00661356">
      <w:pPr>
        <w:pStyle w:val="NormalWeb"/>
        <w:spacing w:line="360" w:lineRule="auto"/>
        <w:rPr>
          <w:b/>
          <w:bCs/>
          <w:color w:val="000000"/>
        </w:rPr>
      </w:pPr>
      <w:r w:rsidRPr="009944F2">
        <w:rPr>
          <w:b/>
          <w:bCs/>
          <w:color w:val="000000"/>
        </w:rPr>
        <w:t>8.5 Late Post</w:t>
      </w:r>
      <w:r w:rsidRPr="009944F2">
        <w:rPr>
          <w:b/>
          <w:bCs/>
          <w:color w:val="000000"/>
        </w:rPr>
        <w:noBreakHyphen/>
        <w:t>Operative Phase (Day 3 → Resolution)</w:t>
      </w:r>
    </w:p>
    <w:p w14:paraId="51A62A19" w14:textId="77777777" w:rsidR="00661356" w:rsidRPr="009944F2" w:rsidRDefault="00661356" w:rsidP="00661356">
      <w:pPr>
        <w:pStyle w:val="NormalWeb"/>
        <w:spacing w:line="360" w:lineRule="auto"/>
        <w:rPr>
          <w:color w:val="000000"/>
        </w:rPr>
      </w:pPr>
      <w:r w:rsidRPr="009944F2">
        <w:rPr>
          <w:color w:val="000000"/>
        </w:rPr>
        <w:t>Most patients can discontinue scheduled NSAID by Day 3 and rely on acetaminophen 650–1000 mg q6–8 h prn.  Ongoing pain beyond Day 5 merits evaluation for infection, flap tension, or donor</w:t>
      </w:r>
      <w:r w:rsidRPr="009944F2">
        <w:rPr>
          <w:color w:val="000000"/>
        </w:rPr>
        <w:noBreakHyphen/>
        <w:t>site slough.</w:t>
      </w:r>
    </w:p>
    <w:p w14:paraId="6EA9D1ED" w14:textId="0FEE7802" w:rsidR="00661356" w:rsidRPr="009944F2" w:rsidRDefault="00661356" w:rsidP="00661356">
      <w:pPr>
        <w:pStyle w:val="NormalWeb"/>
        <w:spacing w:line="360" w:lineRule="auto"/>
        <w:rPr>
          <w:b/>
          <w:bCs/>
          <w:color w:val="000000"/>
        </w:rPr>
      </w:pPr>
      <w:r w:rsidRPr="009944F2">
        <w:rPr>
          <w:b/>
          <w:bCs/>
          <w:color w:val="000000"/>
        </w:rPr>
        <w:t>8.6 Special Situations</w:t>
      </w:r>
    </w:p>
    <w:tbl>
      <w:tblPr>
        <w:tblStyle w:val="TableGrid"/>
        <w:tblW w:w="0" w:type="auto"/>
        <w:tblLook w:val="04A0" w:firstRow="1" w:lastRow="0" w:firstColumn="1" w:lastColumn="0" w:noHBand="0" w:noVBand="1"/>
      </w:tblPr>
      <w:tblGrid>
        <w:gridCol w:w="2031"/>
        <w:gridCol w:w="3754"/>
        <w:gridCol w:w="3565"/>
      </w:tblGrid>
      <w:tr w:rsidR="00661356" w:rsidRPr="009944F2" w14:paraId="28300918" w14:textId="77777777" w:rsidTr="00223AD2">
        <w:tc>
          <w:tcPr>
            <w:tcW w:w="0" w:type="auto"/>
            <w:hideMark/>
          </w:tcPr>
          <w:p w14:paraId="03E770EE" w14:textId="77777777" w:rsidR="00661356" w:rsidRPr="009944F2" w:rsidRDefault="00661356" w:rsidP="00661356">
            <w:pPr>
              <w:pStyle w:val="NormalWeb"/>
              <w:spacing w:line="360" w:lineRule="auto"/>
              <w:rPr>
                <w:b/>
                <w:bCs/>
                <w:color w:val="000000"/>
              </w:rPr>
            </w:pPr>
            <w:r w:rsidRPr="009944F2">
              <w:rPr>
                <w:b/>
                <w:bCs/>
                <w:color w:val="000000"/>
              </w:rPr>
              <w:t>Scenario</w:t>
            </w:r>
          </w:p>
        </w:tc>
        <w:tc>
          <w:tcPr>
            <w:tcW w:w="0" w:type="auto"/>
            <w:hideMark/>
          </w:tcPr>
          <w:p w14:paraId="60E4094A" w14:textId="77777777" w:rsidR="00661356" w:rsidRPr="009944F2" w:rsidRDefault="00661356" w:rsidP="00661356">
            <w:pPr>
              <w:pStyle w:val="NormalWeb"/>
              <w:spacing w:line="360" w:lineRule="auto"/>
              <w:rPr>
                <w:b/>
                <w:bCs/>
                <w:color w:val="000000"/>
              </w:rPr>
            </w:pPr>
            <w:r w:rsidRPr="009944F2">
              <w:rPr>
                <w:b/>
                <w:bCs/>
                <w:color w:val="000000"/>
              </w:rPr>
              <w:t>Strategy</w:t>
            </w:r>
          </w:p>
        </w:tc>
        <w:tc>
          <w:tcPr>
            <w:tcW w:w="0" w:type="auto"/>
            <w:hideMark/>
          </w:tcPr>
          <w:p w14:paraId="274549E1" w14:textId="77777777" w:rsidR="00661356" w:rsidRPr="009944F2" w:rsidRDefault="00661356" w:rsidP="00661356">
            <w:pPr>
              <w:pStyle w:val="NormalWeb"/>
              <w:spacing w:line="360" w:lineRule="auto"/>
              <w:rPr>
                <w:b/>
                <w:bCs/>
                <w:color w:val="000000"/>
              </w:rPr>
            </w:pPr>
            <w:r w:rsidRPr="009944F2">
              <w:rPr>
                <w:b/>
                <w:bCs/>
                <w:color w:val="000000"/>
              </w:rPr>
              <w:t>Rationale</w:t>
            </w:r>
          </w:p>
        </w:tc>
      </w:tr>
      <w:tr w:rsidR="00661356" w:rsidRPr="009944F2" w14:paraId="1C14DB1C" w14:textId="77777777" w:rsidTr="00223AD2">
        <w:tc>
          <w:tcPr>
            <w:tcW w:w="0" w:type="auto"/>
            <w:hideMark/>
          </w:tcPr>
          <w:p w14:paraId="55D994B7" w14:textId="77777777" w:rsidR="00661356" w:rsidRPr="009944F2" w:rsidRDefault="00661356" w:rsidP="00661356">
            <w:pPr>
              <w:pStyle w:val="NormalWeb"/>
              <w:spacing w:line="360" w:lineRule="auto"/>
              <w:rPr>
                <w:color w:val="000000"/>
              </w:rPr>
            </w:pPr>
            <w:r w:rsidRPr="009944F2">
              <w:rPr>
                <w:b/>
                <w:bCs/>
                <w:color w:val="000000"/>
              </w:rPr>
              <w:t>High GI / renal risk</w:t>
            </w:r>
          </w:p>
        </w:tc>
        <w:tc>
          <w:tcPr>
            <w:tcW w:w="0" w:type="auto"/>
            <w:hideMark/>
          </w:tcPr>
          <w:p w14:paraId="172B16C3" w14:textId="77777777" w:rsidR="00661356" w:rsidRPr="009944F2" w:rsidRDefault="00661356" w:rsidP="00661356">
            <w:pPr>
              <w:pStyle w:val="NormalWeb"/>
              <w:spacing w:line="360" w:lineRule="auto"/>
              <w:rPr>
                <w:color w:val="000000"/>
              </w:rPr>
            </w:pPr>
            <w:r w:rsidRPr="009944F2">
              <w:rPr>
                <w:color w:val="000000"/>
              </w:rPr>
              <w:t>Acetaminophen + COX</w:t>
            </w:r>
            <w:r w:rsidRPr="009944F2">
              <w:rPr>
                <w:color w:val="000000"/>
              </w:rPr>
              <w:noBreakHyphen/>
              <w:t>2 selective (celecoxib 400 mg load → 200 mg q12 h)</w:t>
            </w:r>
          </w:p>
        </w:tc>
        <w:tc>
          <w:tcPr>
            <w:tcW w:w="0" w:type="auto"/>
            <w:hideMark/>
          </w:tcPr>
          <w:p w14:paraId="6B14E7FE" w14:textId="58C1E005" w:rsidR="00661356" w:rsidRPr="009944F2" w:rsidRDefault="00661356" w:rsidP="00661356">
            <w:pPr>
              <w:pStyle w:val="NormalWeb"/>
              <w:spacing w:line="360" w:lineRule="auto"/>
              <w:rPr>
                <w:color w:val="000000"/>
              </w:rPr>
            </w:pPr>
            <w:r w:rsidRPr="009944F2">
              <w:rPr>
                <w:color w:val="000000"/>
              </w:rPr>
              <w:t>Preserves analgesia while reducing GI bleeding risk </w:t>
            </w:r>
            <w:hyperlink r:id="rId72" w:tgtFrame="_blank" w:history="1"/>
          </w:p>
        </w:tc>
      </w:tr>
      <w:tr w:rsidR="00661356" w:rsidRPr="009944F2" w14:paraId="6EC49418" w14:textId="77777777" w:rsidTr="00223AD2">
        <w:tc>
          <w:tcPr>
            <w:tcW w:w="0" w:type="auto"/>
            <w:hideMark/>
          </w:tcPr>
          <w:p w14:paraId="672680EF" w14:textId="77777777" w:rsidR="00661356" w:rsidRPr="009944F2" w:rsidRDefault="00661356" w:rsidP="00661356">
            <w:pPr>
              <w:pStyle w:val="NormalWeb"/>
              <w:spacing w:line="360" w:lineRule="auto"/>
              <w:rPr>
                <w:color w:val="000000"/>
              </w:rPr>
            </w:pPr>
            <w:r w:rsidRPr="009944F2">
              <w:rPr>
                <w:b/>
                <w:bCs/>
                <w:color w:val="000000"/>
              </w:rPr>
              <w:t>Anticoagulated patient</w:t>
            </w:r>
          </w:p>
        </w:tc>
        <w:tc>
          <w:tcPr>
            <w:tcW w:w="0" w:type="auto"/>
            <w:hideMark/>
          </w:tcPr>
          <w:p w14:paraId="4B2D40C4" w14:textId="77777777" w:rsidR="00661356" w:rsidRPr="009944F2" w:rsidRDefault="00661356" w:rsidP="00661356">
            <w:pPr>
              <w:pStyle w:val="NormalWeb"/>
              <w:spacing w:line="360" w:lineRule="auto"/>
              <w:rPr>
                <w:color w:val="000000"/>
              </w:rPr>
            </w:pPr>
            <w:r w:rsidRPr="009944F2">
              <w:rPr>
                <w:color w:val="000000"/>
              </w:rPr>
              <w:t>Prefer acetaminophen + dexamethasone; avoid NSAID</w:t>
            </w:r>
          </w:p>
        </w:tc>
        <w:tc>
          <w:tcPr>
            <w:tcW w:w="0" w:type="auto"/>
            <w:hideMark/>
          </w:tcPr>
          <w:p w14:paraId="221A8748" w14:textId="77777777" w:rsidR="00661356" w:rsidRPr="009944F2" w:rsidRDefault="00661356" w:rsidP="00661356">
            <w:pPr>
              <w:pStyle w:val="NormalWeb"/>
              <w:spacing w:line="360" w:lineRule="auto"/>
              <w:rPr>
                <w:color w:val="000000"/>
              </w:rPr>
            </w:pPr>
            <w:r w:rsidRPr="009944F2">
              <w:rPr>
                <w:color w:val="000000"/>
              </w:rPr>
              <w:t>Minimises bleeding risk while still suppressing cytokine surge</w:t>
            </w:r>
          </w:p>
        </w:tc>
      </w:tr>
      <w:tr w:rsidR="00661356" w:rsidRPr="009944F2" w14:paraId="1B682A4E" w14:textId="77777777" w:rsidTr="00223AD2">
        <w:tc>
          <w:tcPr>
            <w:tcW w:w="0" w:type="auto"/>
            <w:hideMark/>
          </w:tcPr>
          <w:p w14:paraId="06724CBE" w14:textId="77777777" w:rsidR="00661356" w:rsidRPr="009944F2" w:rsidRDefault="00661356" w:rsidP="00661356">
            <w:pPr>
              <w:pStyle w:val="NormalWeb"/>
              <w:spacing w:line="360" w:lineRule="auto"/>
              <w:rPr>
                <w:color w:val="000000"/>
              </w:rPr>
            </w:pPr>
            <w:r w:rsidRPr="009944F2">
              <w:rPr>
                <w:b/>
                <w:bCs/>
                <w:color w:val="000000"/>
              </w:rPr>
              <w:t>Anxious patient</w:t>
            </w:r>
          </w:p>
        </w:tc>
        <w:tc>
          <w:tcPr>
            <w:tcW w:w="0" w:type="auto"/>
            <w:hideMark/>
          </w:tcPr>
          <w:p w14:paraId="69F6B76A" w14:textId="77777777" w:rsidR="00661356" w:rsidRPr="009944F2" w:rsidRDefault="00661356" w:rsidP="00661356">
            <w:pPr>
              <w:pStyle w:val="NormalWeb"/>
              <w:spacing w:line="360" w:lineRule="auto"/>
              <w:rPr>
                <w:color w:val="000000"/>
              </w:rPr>
            </w:pPr>
            <w:r w:rsidRPr="009944F2">
              <w:rPr>
                <w:color w:val="000000"/>
              </w:rPr>
              <w:t>Add single pre</w:t>
            </w:r>
            <w:r w:rsidRPr="009944F2">
              <w:rPr>
                <w:color w:val="000000"/>
              </w:rPr>
              <w:noBreakHyphen/>
              <w:t>op diazepam 5 mg PO</w:t>
            </w:r>
          </w:p>
        </w:tc>
        <w:tc>
          <w:tcPr>
            <w:tcW w:w="0" w:type="auto"/>
            <w:hideMark/>
          </w:tcPr>
          <w:p w14:paraId="38E745A9" w14:textId="20BBF610" w:rsidR="00661356" w:rsidRPr="009944F2" w:rsidRDefault="00661356" w:rsidP="00661356">
            <w:pPr>
              <w:pStyle w:val="NormalWeb"/>
              <w:spacing w:line="360" w:lineRule="auto"/>
              <w:rPr>
                <w:color w:val="000000"/>
              </w:rPr>
            </w:pPr>
            <w:r w:rsidRPr="009944F2">
              <w:rPr>
                <w:color w:val="000000"/>
              </w:rPr>
              <w:t>Lowers intra</w:t>
            </w:r>
            <w:r w:rsidRPr="009944F2">
              <w:rPr>
                <w:color w:val="000000"/>
              </w:rPr>
              <w:noBreakHyphen/>
              <w:t>op catecholamine release and subjective pain perception </w:t>
            </w:r>
            <w:hyperlink r:id="rId73" w:tgtFrame="_blank" w:history="1"/>
          </w:p>
        </w:tc>
      </w:tr>
      <w:tr w:rsidR="00661356" w:rsidRPr="009944F2" w14:paraId="13D97988" w14:textId="77777777" w:rsidTr="00223AD2">
        <w:tc>
          <w:tcPr>
            <w:tcW w:w="0" w:type="auto"/>
            <w:hideMark/>
          </w:tcPr>
          <w:p w14:paraId="062BB7E0" w14:textId="77777777" w:rsidR="00661356" w:rsidRPr="009944F2" w:rsidRDefault="00661356" w:rsidP="00661356">
            <w:pPr>
              <w:pStyle w:val="NormalWeb"/>
              <w:spacing w:line="360" w:lineRule="auto"/>
              <w:rPr>
                <w:color w:val="000000"/>
              </w:rPr>
            </w:pPr>
            <w:r w:rsidRPr="009944F2">
              <w:rPr>
                <w:b/>
                <w:bCs/>
                <w:color w:val="000000"/>
              </w:rPr>
              <w:lastRenderedPageBreak/>
              <w:t>Opioid</w:t>
            </w:r>
            <w:r w:rsidRPr="009944F2">
              <w:rPr>
                <w:b/>
                <w:bCs/>
                <w:color w:val="000000"/>
              </w:rPr>
              <w:noBreakHyphen/>
              <w:t>tolerant or chronic</w:t>
            </w:r>
            <w:r w:rsidRPr="009944F2">
              <w:rPr>
                <w:b/>
                <w:bCs/>
                <w:color w:val="000000"/>
              </w:rPr>
              <w:noBreakHyphen/>
              <w:t>pain patient</w:t>
            </w:r>
          </w:p>
        </w:tc>
        <w:tc>
          <w:tcPr>
            <w:tcW w:w="0" w:type="auto"/>
            <w:hideMark/>
          </w:tcPr>
          <w:p w14:paraId="5639AF11" w14:textId="77777777" w:rsidR="00661356" w:rsidRPr="009944F2" w:rsidRDefault="00661356" w:rsidP="00661356">
            <w:pPr>
              <w:pStyle w:val="NormalWeb"/>
              <w:spacing w:line="360" w:lineRule="auto"/>
              <w:rPr>
                <w:color w:val="000000"/>
              </w:rPr>
            </w:pPr>
            <w:r w:rsidRPr="009944F2">
              <w:rPr>
                <w:color w:val="000000"/>
              </w:rPr>
              <w:t>Coordinate with pain specialist; maintain baseline opioids, add multimodal agents</w:t>
            </w:r>
          </w:p>
        </w:tc>
        <w:tc>
          <w:tcPr>
            <w:tcW w:w="0" w:type="auto"/>
            <w:hideMark/>
          </w:tcPr>
          <w:p w14:paraId="7DFDFCD5" w14:textId="77777777" w:rsidR="00661356" w:rsidRPr="009944F2" w:rsidRDefault="00661356" w:rsidP="00661356">
            <w:pPr>
              <w:pStyle w:val="NormalWeb"/>
              <w:spacing w:line="360" w:lineRule="auto"/>
              <w:rPr>
                <w:color w:val="000000"/>
              </w:rPr>
            </w:pPr>
            <w:r w:rsidRPr="009944F2">
              <w:rPr>
                <w:color w:val="000000"/>
              </w:rPr>
              <w:t>Prevents withdrawal and uncontrolled pain; follow CDC taper guidance </w:t>
            </w:r>
            <w:hyperlink r:id="rId74" w:tgtFrame="_blank" w:history="1">
              <w:r w:rsidRPr="009944F2">
                <w:rPr>
                  <w:rStyle w:val="Hyperlink"/>
                </w:rPr>
                <w:t>CDC</w:t>
              </w:r>
            </w:hyperlink>
          </w:p>
        </w:tc>
      </w:tr>
    </w:tbl>
    <w:p w14:paraId="19181D84" w14:textId="171D8941" w:rsidR="00661356" w:rsidRPr="009944F2" w:rsidRDefault="00661356" w:rsidP="00661356">
      <w:pPr>
        <w:pStyle w:val="NormalWeb"/>
        <w:spacing w:line="360" w:lineRule="auto"/>
        <w:rPr>
          <w:b/>
          <w:bCs/>
          <w:color w:val="000000"/>
        </w:rPr>
      </w:pPr>
      <w:r w:rsidRPr="009944F2">
        <w:rPr>
          <w:b/>
          <w:bCs/>
          <w:color w:val="000000"/>
        </w:rPr>
        <w:t>8.7 Implementation Checklist</w:t>
      </w:r>
    </w:p>
    <w:p w14:paraId="4D3112E4" w14:textId="77777777" w:rsidR="00661356" w:rsidRPr="009944F2" w:rsidRDefault="00661356" w:rsidP="0013365B">
      <w:pPr>
        <w:pStyle w:val="NormalWeb"/>
        <w:numPr>
          <w:ilvl w:val="0"/>
          <w:numId w:val="10"/>
        </w:numPr>
        <w:spacing w:line="360" w:lineRule="auto"/>
        <w:rPr>
          <w:color w:val="000000"/>
        </w:rPr>
      </w:pPr>
      <w:r w:rsidRPr="009944F2">
        <w:rPr>
          <w:b/>
          <w:bCs/>
          <w:color w:val="000000"/>
        </w:rPr>
        <w:t>Document baseline VAS</w:t>
      </w:r>
      <w:r w:rsidRPr="009944F2">
        <w:rPr>
          <w:color w:val="000000"/>
        </w:rPr>
        <w:t> before anesthesia to benchmark MCID.</w:t>
      </w:r>
    </w:p>
    <w:p w14:paraId="6EAE88AC" w14:textId="77777777" w:rsidR="00661356" w:rsidRPr="009944F2" w:rsidRDefault="00661356" w:rsidP="0013365B">
      <w:pPr>
        <w:pStyle w:val="NormalWeb"/>
        <w:numPr>
          <w:ilvl w:val="0"/>
          <w:numId w:val="10"/>
        </w:numPr>
        <w:spacing w:line="360" w:lineRule="auto"/>
        <w:rPr>
          <w:color w:val="000000"/>
        </w:rPr>
      </w:pPr>
      <w:r w:rsidRPr="009944F2">
        <w:rPr>
          <w:b/>
          <w:bCs/>
          <w:color w:val="000000"/>
        </w:rPr>
        <w:t>Administer NSAID + acetaminophen pre</w:t>
      </w:r>
      <w:r w:rsidRPr="009944F2">
        <w:rPr>
          <w:b/>
          <w:bCs/>
          <w:color w:val="000000"/>
        </w:rPr>
        <w:noBreakHyphen/>
        <w:t>operatively</w:t>
      </w:r>
      <w:r w:rsidRPr="009944F2">
        <w:rPr>
          <w:color w:val="000000"/>
        </w:rPr>
        <w:t> unless contraindicated.</w:t>
      </w:r>
    </w:p>
    <w:p w14:paraId="38BE1224" w14:textId="77777777" w:rsidR="00661356" w:rsidRPr="009944F2" w:rsidRDefault="00661356" w:rsidP="0013365B">
      <w:pPr>
        <w:pStyle w:val="NormalWeb"/>
        <w:numPr>
          <w:ilvl w:val="0"/>
          <w:numId w:val="10"/>
        </w:numPr>
        <w:spacing w:line="360" w:lineRule="auto"/>
        <w:rPr>
          <w:color w:val="000000"/>
        </w:rPr>
      </w:pPr>
      <w:r w:rsidRPr="009944F2">
        <w:rPr>
          <w:b/>
          <w:bCs/>
          <w:color w:val="000000"/>
        </w:rPr>
        <w:t>Choose a long</w:t>
      </w:r>
      <w:r w:rsidRPr="009944F2">
        <w:rPr>
          <w:b/>
          <w:bCs/>
          <w:color w:val="000000"/>
        </w:rPr>
        <w:noBreakHyphen/>
        <w:t>acting local anesthetic</w:t>
      </w:r>
      <w:r w:rsidRPr="009944F2">
        <w:rPr>
          <w:color w:val="000000"/>
        </w:rPr>
        <w:t>; consider liposomal bupivacaine for extensive cases.</w:t>
      </w:r>
    </w:p>
    <w:p w14:paraId="6ECAB8E1" w14:textId="77777777" w:rsidR="00661356" w:rsidRPr="009944F2" w:rsidRDefault="00661356" w:rsidP="0013365B">
      <w:pPr>
        <w:pStyle w:val="NormalWeb"/>
        <w:numPr>
          <w:ilvl w:val="0"/>
          <w:numId w:val="10"/>
        </w:numPr>
        <w:spacing w:line="360" w:lineRule="auto"/>
        <w:rPr>
          <w:color w:val="000000"/>
        </w:rPr>
      </w:pPr>
      <w:r w:rsidRPr="009944F2">
        <w:rPr>
          <w:b/>
          <w:bCs/>
          <w:color w:val="000000"/>
        </w:rPr>
        <w:t>Layer dexamethasone (8 mg) and optional gabapentin (300 mg)</w:t>
      </w:r>
      <w:r w:rsidRPr="009944F2">
        <w:rPr>
          <w:color w:val="000000"/>
        </w:rPr>
        <w:t> for high</w:t>
      </w:r>
      <w:r w:rsidRPr="009944F2">
        <w:rPr>
          <w:color w:val="000000"/>
        </w:rPr>
        <w:noBreakHyphen/>
        <w:t>risk pain profiles.</w:t>
      </w:r>
    </w:p>
    <w:p w14:paraId="72238CB7" w14:textId="77777777" w:rsidR="00661356" w:rsidRPr="009944F2" w:rsidRDefault="00661356" w:rsidP="0013365B">
      <w:pPr>
        <w:pStyle w:val="NormalWeb"/>
        <w:numPr>
          <w:ilvl w:val="0"/>
          <w:numId w:val="10"/>
        </w:numPr>
        <w:spacing w:line="360" w:lineRule="auto"/>
        <w:rPr>
          <w:color w:val="000000"/>
        </w:rPr>
      </w:pPr>
      <w:r w:rsidRPr="009944F2">
        <w:rPr>
          <w:b/>
          <w:bCs/>
          <w:color w:val="000000"/>
        </w:rPr>
        <w:t>Provide written step</w:t>
      </w:r>
      <w:r w:rsidRPr="009944F2">
        <w:rPr>
          <w:b/>
          <w:bCs/>
          <w:color w:val="000000"/>
        </w:rPr>
        <w:noBreakHyphen/>
        <w:t>down instructions</w:t>
      </w:r>
      <w:r w:rsidRPr="009944F2">
        <w:rPr>
          <w:color w:val="000000"/>
        </w:rPr>
        <w:t>: scheduled → prn, with clear opioid ceiling.</w:t>
      </w:r>
    </w:p>
    <w:p w14:paraId="58DA47C8" w14:textId="77777777" w:rsidR="00661356" w:rsidRPr="009944F2" w:rsidRDefault="00661356" w:rsidP="0013365B">
      <w:pPr>
        <w:pStyle w:val="NormalWeb"/>
        <w:numPr>
          <w:ilvl w:val="0"/>
          <w:numId w:val="10"/>
        </w:numPr>
        <w:spacing w:line="360" w:lineRule="auto"/>
        <w:rPr>
          <w:color w:val="000000"/>
        </w:rPr>
      </w:pPr>
      <w:r w:rsidRPr="009944F2">
        <w:rPr>
          <w:b/>
          <w:bCs/>
          <w:color w:val="000000"/>
        </w:rPr>
        <w:t>Schedule a Day</w:t>
      </w:r>
      <w:r w:rsidRPr="009944F2">
        <w:rPr>
          <w:b/>
          <w:bCs/>
          <w:color w:val="000000"/>
        </w:rPr>
        <w:noBreakHyphen/>
        <w:t>3 tele</w:t>
      </w:r>
      <w:r w:rsidRPr="009944F2">
        <w:rPr>
          <w:b/>
          <w:bCs/>
          <w:color w:val="000000"/>
        </w:rPr>
        <w:noBreakHyphen/>
        <w:t>check</w:t>
      </w:r>
      <w:r w:rsidRPr="009944F2">
        <w:rPr>
          <w:color w:val="000000"/>
        </w:rPr>
        <w:t> to reassess pain and adjust regimen.</w:t>
      </w:r>
    </w:p>
    <w:p w14:paraId="4900B4DF" w14:textId="77777777" w:rsidR="00661356" w:rsidRPr="009944F2" w:rsidRDefault="00BA2836" w:rsidP="00661356">
      <w:pPr>
        <w:pStyle w:val="NormalWeb"/>
        <w:spacing w:line="360" w:lineRule="auto"/>
        <w:rPr>
          <w:color w:val="000000"/>
        </w:rPr>
      </w:pPr>
      <w:r w:rsidRPr="00BA2836">
        <w:rPr>
          <w:noProof/>
          <w:color w:val="000000"/>
          <w14:ligatures w14:val="standardContextual"/>
        </w:rPr>
        <w:pict w14:anchorId="354FA8ED">
          <v:rect id="_x0000_i1032" alt="" style="width:468pt;height:.05pt;mso-width-percent:0;mso-height-percent:0;mso-width-percent:0;mso-height-percent:0" o:hralign="center" o:hrstd="t" o:hr="t" fillcolor="#a0a0a0" stroked="f"/>
        </w:pict>
      </w:r>
    </w:p>
    <w:p w14:paraId="3B27BA76" w14:textId="68A69860" w:rsidR="00661356" w:rsidRPr="009944F2" w:rsidRDefault="00661356" w:rsidP="00661356">
      <w:pPr>
        <w:pStyle w:val="NormalWeb"/>
        <w:spacing w:line="360" w:lineRule="auto"/>
        <w:rPr>
          <w:color w:val="000000"/>
        </w:rPr>
      </w:pPr>
      <w:r w:rsidRPr="009944F2">
        <w:rPr>
          <w:b/>
          <w:bCs/>
          <w:color w:val="000000"/>
        </w:rPr>
        <w:t>Clinical takeaway:</w:t>
      </w:r>
      <w:r w:rsidRPr="009944F2">
        <w:rPr>
          <w:color w:val="000000"/>
        </w:rPr>
        <w:t>  Consistent application of </w:t>
      </w:r>
      <w:r w:rsidRPr="009944F2">
        <w:rPr>
          <w:i/>
          <w:iCs/>
          <w:color w:val="000000"/>
        </w:rPr>
        <w:t>pre</w:t>
      </w:r>
      <w:r w:rsidRPr="009944F2">
        <w:rPr>
          <w:i/>
          <w:iCs/>
          <w:color w:val="000000"/>
        </w:rPr>
        <w:noBreakHyphen/>
        <w:t>emptive NSAID + acetaminophen, long</w:t>
      </w:r>
      <w:r w:rsidRPr="009944F2">
        <w:rPr>
          <w:i/>
          <w:iCs/>
          <w:color w:val="000000"/>
        </w:rPr>
        <w:noBreakHyphen/>
        <w:t>acting local anesthesia, single</w:t>
      </w:r>
      <w:r w:rsidRPr="009944F2">
        <w:rPr>
          <w:i/>
          <w:iCs/>
          <w:color w:val="000000"/>
        </w:rPr>
        <w:noBreakHyphen/>
        <w:t>dose peri</w:t>
      </w:r>
      <w:r w:rsidRPr="009944F2">
        <w:rPr>
          <w:i/>
          <w:iCs/>
          <w:color w:val="000000"/>
        </w:rPr>
        <w:noBreakHyphen/>
        <w:t>operative steroids, non</w:t>
      </w:r>
      <w:r w:rsidRPr="009944F2">
        <w:rPr>
          <w:i/>
          <w:iCs/>
          <w:color w:val="000000"/>
        </w:rPr>
        <w:noBreakHyphen/>
        <w:t>pharmacologic aids (cryotherapy/LLLT), and stringent opioid stewardship</w:t>
      </w:r>
      <w:r w:rsidR="00F24026">
        <w:rPr>
          <w:i/>
          <w:iCs/>
          <w:color w:val="000000"/>
        </w:rPr>
        <w:t xml:space="preserve"> </w:t>
      </w:r>
      <w:r w:rsidRPr="009944F2">
        <w:rPr>
          <w:color w:val="000000"/>
        </w:rPr>
        <w:t>reliably keeps mucogingival</w:t>
      </w:r>
      <w:r w:rsidRPr="009944F2">
        <w:rPr>
          <w:color w:val="000000"/>
        </w:rPr>
        <w:noBreakHyphen/>
        <w:t>surgery pain below the 1 cm MCID threshold for most patients, accelerating recovery and enhancing satisfaction.</w:t>
      </w:r>
    </w:p>
    <w:p w14:paraId="4CA3B7A3" w14:textId="489B3FD6" w:rsidR="00DD1CA2" w:rsidRPr="009944F2" w:rsidRDefault="00DD1CA2" w:rsidP="00DD1CA2">
      <w:pPr>
        <w:pStyle w:val="NormalWeb"/>
        <w:spacing w:line="360" w:lineRule="auto"/>
        <w:rPr>
          <w:b/>
          <w:bCs/>
          <w:color w:val="000000"/>
        </w:rPr>
      </w:pPr>
      <w:r w:rsidRPr="009944F2">
        <w:rPr>
          <w:rStyle w:val="fadeinpfttw8"/>
          <w:rFonts w:eastAsiaTheme="majorEastAsia"/>
          <w:b/>
          <w:bCs/>
          <w:color w:val="000000"/>
        </w:rPr>
        <w:t>9 Patient</w:t>
      </w:r>
      <w:r w:rsidRPr="009944F2">
        <w:rPr>
          <w:rStyle w:val="fadeinpfttw8"/>
          <w:rFonts w:eastAsiaTheme="majorEastAsia"/>
          <w:b/>
          <w:bCs/>
          <w:color w:val="000000"/>
        </w:rPr>
        <w:noBreakHyphen/>
        <w:t>Reported</w:t>
      </w:r>
      <w:r w:rsidRPr="009944F2">
        <w:rPr>
          <w:rStyle w:val="apple-converted-space"/>
          <w:rFonts w:eastAsiaTheme="majorEastAsia"/>
          <w:b/>
          <w:bCs/>
          <w:color w:val="000000"/>
        </w:rPr>
        <w:t> </w:t>
      </w:r>
      <w:r w:rsidRPr="009944F2">
        <w:rPr>
          <w:rStyle w:val="fadeinpfttw8"/>
          <w:rFonts w:eastAsiaTheme="majorEastAsia"/>
          <w:b/>
          <w:bCs/>
          <w:color w:val="000000"/>
        </w:rPr>
        <w:t>Outcome</w:t>
      </w:r>
      <w:r w:rsidRPr="009944F2">
        <w:rPr>
          <w:rStyle w:val="apple-converted-space"/>
          <w:rFonts w:eastAsiaTheme="majorEastAsia"/>
          <w:b/>
          <w:bCs/>
          <w:color w:val="000000"/>
        </w:rPr>
        <w:t> </w:t>
      </w:r>
      <w:r w:rsidRPr="009944F2">
        <w:rPr>
          <w:rStyle w:val="fadeinpfttw8"/>
          <w:rFonts w:eastAsiaTheme="majorEastAsia"/>
          <w:b/>
          <w:bCs/>
          <w:color w:val="000000"/>
        </w:rPr>
        <w:t>Measures (PROMs)</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Pr="009944F2">
        <w:rPr>
          <w:rStyle w:val="fadeinpfttw8"/>
          <w:rFonts w:eastAsiaTheme="majorEastAsia"/>
          <w:b/>
          <w:bCs/>
          <w:color w:val="000000"/>
        </w:rPr>
        <w:t>Aesthetic</w:t>
      </w:r>
      <w:r w:rsidRPr="009944F2">
        <w:rPr>
          <w:rStyle w:val="apple-converted-space"/>
          <w:rFonts w:eastAsiaTheme="majorEastAsia"/>
          <w:b/>
          <w:bCs/>
          <w:color w:val="000000"/>
        </w:rPr>
        <w:t> </w:t>
      </w:r>
      <w:r w:rsidRPr="009944F2">
        <w:rPr>
          <w:rStyle w:val="fadeinpfttw8"/>
          <w:rFonts w:eastAsiaTheme="majorEastAsia"/>
          <w:b/>
          <w:bCs/>
          <w:color w:val="000000"/>
        </w:rPr>
        <w:t>Assessment</w:t>
      </w:r>
    </w:p>
    <w:p w14:paraId="3FC8C0B5" w14:textId="77777777" w:rsidR="00DD1CA2" w:rsidRPr="009944F2" w:rsidRDefault="00DD1CA2" w:rsidP="00DD1CA2">
      <w:pPr>
        <w:pStyle w:val="NormalWeb"/>
        <w:spacing w:line="360" w:lineRule="auto"/>
        <w:rPr>
          <w:color w:val="000000"/>
        </w:rPr>
      </w:pPr>
      <w:r w:rsidRPr="009944F2">
        <w:rPr>
          <w:rStyle w:val="fadeinpfttw8"/>
          <w:rFonts w:eastAsiaTheme="majorEastAsia"/>
          <w:color w:val="000000"/>
        </w:rPr>
        <w:t>Patients</w:t>
      </w:r>
      <w:r w:rsidRPr="009944F2">
        <w:rPr>
          <w:rStyle w:val="apple-converted-space"/>
          <w:rFonts w:eastAsiaTheme="majorEastAsia"/>
          <w:color w:val="000000"/>
        </w:rPr>
        <w:t> </w:t>
      </w:r>
      <w:r w:rsidRPr="009944F2">
        <w:rPr>
          <w:rStyle w:val="fadeinpfttw8"/>
          <w:rFonts w:eastAsiaTheme="majorEastAsia"/>
          <w:color w:val="000000"/>
        </w:rPr>
        <w:t>judge</w:t>
      </w:r>
      <w:r w:rsidRPr="009944F2">
        <w:rPr>
          <w:rStyle w:val="apple-converted-space"/>
          <w:rFonts w:eastAsiaTheme="majorEastAsia"/>
          <w:color w:val="000000"/>
        </w:rPr>
        <w:t> </w:t>
      </w:r>
      <w:r w:rsidRPr="009944F2">
        <w:rPr>
          <w:rStyle w:val="fadeinpfttw8"/>
          <w:rFonts w:eastAsiaTheme="majorEastAsia"/>
          <w:color w:val="000000"/>
        </w:rPr>
        <w:t>success</w:t>
      </w:r>
      <w:r w:rsidRPr="009944F2">
        <w:rPr>
          <w:rStyle w:val="apple-converted-space"/>
          <w:rFonts w:eastAsiaTheme="majorEastAsia"/>
          <w:color w:val="000000"/>
        </w:rPr>
        <w:t> </w:t>
      </w:r>
      <w:r w:rsidRPr="009944F2">
        <w:rPr>
          <w:rStyle w:val="fadeinpfttw8"/>
          <w:rFonts w:eastAsiaTheme="majorEastAsia"/>
          <w:color w:val="000000"/>
        </w:rPr>
        <w:t>in</w:t>
      </w:r>
      <w:r w:rsidRPr="009944F2">
        <w:rPr>
          <w:rStyle w:val="apple-converted-space"/>
          <w:rFonts w:eastAsiaTheme="majorEastAsia"/>
          <w:color w:val="000000"/>
        </w:rPr>
        <w:t> </w:t>
      </w:r>
      <w:r w:rsidRPr="009944F2">
        <w:rPr>
          <w:rStyle w:val="fadeinpfttw8"/>
          <w:rFonts w:eastAsiaTheme="majorEastAsia"/>
          <w:color w:val="000000"/>
        </w:rPr>
        <w:t>mucogingival</w:t>
      </w:r>
      <w:r w:rsidRPr="009944F2">
        <w:rPr>
          <w:rStyle w:val="apple-converted-space"/>
          <w:rFonts w:eastAsiaTheme="majorEastAsia"/>
          <w:color w:val="000000"/>
        </w:rPr>
        <w:t> </w:t>
      </w:r>
      <w:r w:rsidRPr="009944F2">
        <w:rPr>
          <w:rStyle w:val="fadeinpfttw8"/>
          <w:rFonts w:eastAsiaTheme="majorEastAsia"/>
          <w:color w:val="000000"/>
        </w:rPr>
        <w:t>surgery</w:t>
      </w:r>
      <w:r w:rsidRPr="009944F2">
        <w:rPr>
          <w:rStyle w:val="apple-converted-space"/>
          <w:rFonts w:eastAsiaTheme="majorEastAsia"/>
          <w:color w:val="000000"/>
        </w:rPr>
        <w:t> </w:t>
      </w:r>
      <w:r w:rsidRPr="009944F2">
        <w:rPr>
          <w:rStyle w:val="fadeinpfttw8"/>
          <w:rFonts w:eastAsiaTheme="majorEastAsia"/>
          <w:color w:val="000000"/>
        </w:rPr>
        <w:t>not</w:t>
      </w:r>
      <w:r w:rsidRPr="009944F2">
        <w:rPr>
          <w:rStyle w:val="apple-converted-space"/>
          <w:rFonts w:eastAsiaTheme="majorEastAsia"/>
          <w:color w:val="000000"/>
        </w:rPr>
        <w:t> </w:t>
      </w:r>
      <w:r w:rsidRPr="009944F2">
        <w:rPr>
          <w:rStyle w:val="fadeinpfttw8"/>
          <w:rFonts w:eastAsiaTheme="majorEastAsia"/>
          <w:color w:val="000000"/>
        </w:rPr>
        <w:t>only</w:t>
      </w:r>
      <w:r w:rsidRPr="009944F2">
        <w:rPr>
          <w:rStyle w:val="apple-converted-space"/>
          <w:rFonts w:eastAsiaTheme="majorEastAsia"/>
          <w:color w:val="000000"/>
        </w:rPr>
        <w:t> </w:t>
      </w:r>
      <w:r w:rsidRPr="009944F2">
        <w:rPr>
          <w:rStyle w:val="fadeinpfttw8"/>
          <w:rFonts w:eastAsiaTheme="majorEastAsia"/>
          <w:color w:val="000000"/>
        </w:rPr>
        <w:t>by</w:t>
      </w:r>
      <w:r w:rsidRPr="009944F2">
        <w:rPr>
          <w:rStyle w:val="apple-converted-space"/>
          <w:rFonts w:eastAsiaTheme="majorEastAsia"/>
          <w:color w:val="000000"/>
        </w:rPr>
        <w:t> </w:t>
      </w:r>
      <w:r w:rsidRPr="009944F2">
        <w:rPr>
          <w:rStyle w:val="fadeinpfttw8"/>
          <w:rFonts w:eastAsiaTheme="majorEastAsia"/>
          <w:color w:val="000000"/>
        </w:rPr>
        <w:t>root</w:t>
      </w:r>
      <w:r w:rsidRPr="009944F2">
        <w:rPr>
          <w:rStyle w:val="fadeinpfttw8"/>
          <w:rFonts w:eastAsiaTheme="majorEastAsia"/>
          <w:color w:val="000000"/>
        </w:rPr>
        <w:noBreakHyphen/>
        <w:t>coverage</w:t>
      </w:r>
      <w:r w:rsidRPr="009944F2">
        <w:rPr>
          <w:rStyle w:val="apple-converted-space"/>
          <w:rFonts w:eastAsiaTheme="majorEastAsia"/>
          <w:color w:val="000000"/>
        </w:rPr>
        <w:t> </w:t>
      </w:r>
      <w:r w:rsidRPr="009944F2">
        <w:rPr>
          <w:rStyle w:val="fadeinpfttw8"/>
          <w:rFonts w:eastAsiaTheme="majorEastAsia"/>
          <w:color w:val="000000"/>
        </w:rPr>
        <w:t>percentage</w:t>
      </w:r>
      <w:r w:rsidRPr="009944F2">
        <w:rPr>
          <w:rStyle w:val="apple-converted-space"/>
          <w:rFonts w:eastAsiaTheme="majorEastAsia"/>
          <w:color w:val="000000"/>
        </w:rPr>
        <w:t> </w:t>
      </w:r>
      <w:r w:rsidRPr="009944F2">
        <w:rPr>
          <w:rStyle w:val="fadeinpfttw8"/>
          <w:rFonts w:eastAsiaTheme="majorEastAsia"/>
          <w:color w:val="000000"/>
        </w:rPr>
        <w:t>or</w:t>
      </w:r>
      <w:r w:rsidRPr="009944F2">
        <w:rPr>
          <w:rStyle w:val="apple-converted-space"/>
          <w:rFonts w:eastAsiaTheme="majorEastAsia"/>
          <w:color w:val="000000"/>
        </w:rPr>
        <w:t> </w:t>
      </w:r>
      <w:r w:rsidRPr="009944F2">
        <w:rPr>
          <w:rStyle w:val="fadeinpfttw8"/>
          <w:rFonts w:eastAsiaTheme="majorEastAsia"/>
          <w:color w:val="000000"/>
        </w:rPr>
        <w:t>keratinized</w:t>
      </w:r>
      <w:r w:rsidRPr="009944F2">
        <w:rPr>
          <w:rStyle w:val="fadeinpfttw8"/>
          <w:rFonts w:eastAsiaTheme="majorEastAsia"/>
          <w:color w:val="000000"/>
        </w:rPr>
        <w:noBreakHyphen/>
        <w:t>mucosa</w:t>
      </w:r>
      <w:r w:rsidRPr="009944F2">
        <w:rPr>
          <w:rStyle w:val="apple-converted-space"/>
          <w:rFonts w:eastAsiaTheme="majorEastAsia"/>
          <w:color w:val="000000"/>
        </w:rPr>
        <w:t> </w:t>
      </w:r>
      <w:r w:rsidRPr="009944F2">
        <w:rPr>
          <w:rStyle w:val="fadeinpfttw8"/>
          <w:rFonts w:eastAsiaTheme="majorEastAsia"/>
          <w:color w:val="000000"/>
        </w:rPr>
        <w:t>gain</w:t>
      </w:r>
      <w:r w:rsidRPr="009944F2">
        <w:rPr>
          <w:rStyle w:val="apple-converted-space"/>
          <w:rFonts w:eastAsiaTheme="majorEastAsia"/>
          <w:color w:val="000000"/>
        </w:rPr>
        <w:t> </w:t>
      </w:r>
      <w:r w:rsidRPr="009944F2">
        <w:rPr>
          <w:rStyle w:val="fadeinpfttw8"/>
          <w:rFonts w:eastAsiaTheme="majorEastAsia"/>
          <w:color w:val="000000"/>
        </w:rPr>
        <w:t>but—often</w:t>
      </w:r>
      <w:r w:rsidRPr="009944F2">
        <w:rPr>
          <w:rStyle w:val="apple-converted-space"/>
          <w:rFonts w:eastAsiaTheme="majorEastAsia"/>
          <w:color w:val="000000"/>
        </w:rPr>
        <w:t> </w:t>
      </w:r>
      <w:r w:rsidRPr="009944F2">
        <w:rPr>
          <w:rStyle w:val="fadeinpfttw8"/>
          <w:rFonts w:eastAsiaTheme="majorEastAsia"/>
          <w:color w:val="000000"/>
        </w:rPr>
        <w:t>primarily—by</w:t>
      </w:r>
      <w:r w:rsidRPr="009944F2">
        <w:rPr>
          <w:rStyle w:val="apple-converted-space"/>
          <w:rFonts w:eastAsiaTheme="majorEastAsia"/>
          <w:color w:val="000000"/>
        </w:rPr>
        <w:t> </w:t>
      </w:r>
      <w:r w:rsidRPr="009944F2">
        <w:rPr>
          <w:rStyle w:val="fadeinpfttw8"/>
          <w:rFonts w:eastAsiaTheme="majorEastAsia"/>
          <w:b/>
          <w:bCs/>
          <w:color w:val="000000"/>
        </w:rPr>
        <w:t>comfort,</w:t>
      </w:r>
      <w:r w:rsidRPr="009944F2">
        <w:rPr>
          <w:rStyle w:val="apple-converted-space"/>
          <w:rFonts w:eastAsiaTheme="majorEastAsia"/>
          <w:b/>
          <w:bCs/>
          <w:color w:val="000000"/>
        </w:rPr>
        <w:t> </w:t>
      </w:r>
      <w:r w:rsidRPr="009944F2">
        <w:rPr>
          <w:rStyle w:val="fadeinpfttw8"/>
          <w:rFonts w:eastAsiaTheme="majorEastAsia"/>
          <w:b/>
          <w:bCs/>
          <w:color w:val="000000"/>
        </w:rPr>
        <w:t>appearance,</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Pr="009944F2">
        <w:rPr>
          <w:rStyle w:val="fadeinpfttw8"/>
          <w:rFonts w:eastAsiaTheme="majorEastAsia"/>
          <w:b/>
          <w:bCs/>
          <w:color w:val="000000"/>
        </w:rPr>
        <w:t>quality</w:t>
      </w:r>
      <w:r w:rsidRPr="009944F2">
        <w:rPr>
          <w:rStyle w:val="fadeinpfttw8"/>
          <w:rFonts w:eastAsiaTheme="majorEastAsia"/>
          <w:b/>
          <w:bCs/>
          <w:color w:val="000000"/>
        </w:rPr>
        <w:noBreakHyphen/>
        <w:t>of</w:t>
      </w:r>
      <w:r w:rsidRPr="009944F2">
        <w:rPr>
          <w:rStyle w:val="fadeinpfttw8"/>
          <w:rFonts w:eastAsiaTheme="majorEastAsia"/>
          <w:b/>
          <w:bCs/>
          <w:color w:val="000000"/>
        </w:rPr>
        <w:noBreakHyphen/>
        <w:t>life</w:t>
      </w:r>
      <w:r w:rsidRPr="009944F2">
        <w:rPr>
          <w:rStyle w:val="apple-converted-space"/>
          <w:rFonts w:eastAsiaTheme="majorEastAsia"/>
          <w:b/>
          <w:bCs/>
          <w:color w:val="000000"/>
        </w:rPr>
        <w:t> </w:t>
      </w:r>
      <w:r w:rsidRPr="009944F2">
        <w:rPr>
          <w:rStyle w:val="fadeinpfttw8"/>
          <w:rFonts w:eastAsiaTheme="majorEastAsia"/>
          <w:b/>
          <w:bCs/>
          <w:color w:val="000000"/>
        </w:rPr>
        <w:t>improvements</w:t>
      </w:r>
      <w:r w:rsidRPr="009944F2">
        <w:rPr>
          <w:rStyle w:val="fadeinpfttw8"/>
          <w:rFonts w:eastAsiaTheme="majorEastAsia"/>
          <w:color w:val="000000"/>
        </w:rPr>
        <w:t>. Validated</w:t>
      </w:r>
      <w:r w:rsidRPr="009944F2">
        <w:rPr>
          <w:rStyle w:val="apple-converted-space"/>
          <w:rFonts w:eastAsiaTheme="majorEastAsia"/>
          <w:color w:val="000000"/>
        </w:rPr>
        <w:t> </w:t>
      </w:r>
      <w:r w:rsidRPr="009944F2">
        <w:rPr>
          <w:rStyle w:val="fadeinpfttw8"/>
          <w:rFonts w:eastAsiaTheme="majorEastAsia"/>
          <w:color w:val="000000"/>
        </w:rPr>
        <w:t>PROM</w:t>
      </w:r>
      <w:r w:rsidRPr="009944F2">
        <w:rPr>
          <w:rStyle w:val="apple-converted-space"/>
          <w:rFonts w:eastAsiaTheme="majorEastAsia"/>
          <w:color w:val="000000"/>
        </w:rPr>
        <w:t> </w:t>
      </w:r>
      <w:r w:rsidRPr="009944F2">
        <w:rPr>
          <w:rStyle w:val="fadeinpfttw8"/>
          <w:rFonts w:eastAsiaTheme="majorEastAsia"/>
          <w:color w:val="000000"/>
        </w:rPr>
        <w:t>instruments</w:t>
      </w:r>
      <w:r w:rsidRPr="009944F2">
        <w:rPr>
          <w:rStyle w:val="apple-converted-space"/>
          <w:rFonts w:eastAsiaTheme="majorEastAsia"/>
          <w:color w:val="000000"/>
        </w:rPr>
        <w:t> </w:t>
      </w:r>
      <w:r w:rsidRPr="009944F2">
        <w:rPr>
          <w:rStyle w:val="fadeinpfttw8"/>
          <w:rFonts w:eastAsiaTheme="majorEastAsia"/>
          <w:color w:val="000000"/>
        </w:rPr>
        <w:t>now</w:t>
      </w:r>
      <w:r w:rsidRPr="009944F2">
        <w:rPr>
          <w:rStyle w:val="apple-converted-space"/>
          <w:rFonts w:eastAsiaTheme="majorEastAsia"/>
          <w:color w:val="000000"/>
        </w:rPr>
        <w:t> </w:t>
      </w:r>
      <w:r w:rsidRPr="009944F2">
        <w:rPr>
          <w:rStyle w:val="fadeinpfttw8"/>
          <w:rFonts w:eastAsiaTheme="majorEastAsia"/>
          <w:color w:val="000000"/>
        </w:rPr>
        <w:t>quantify</w:t>
      </w:r>
      <w:r w:rsidRPr="009944F2">
        <w:rPr>
          <w:rStyle w:val="apple-converted-space"/>
          <w:rFonts w:eastAsiaTheme="majorEastAsia"/>
          <w:color w:val="000000"/>
        </w:rPr>
        <w:t> </w:t>
      </w:r>
      <w:r w:rsidRPr="009944F2">
        <w:rPr>
          <w:rStyle w:val="fadeinpfttw8"/>
          <w:rFonts w:eastAsiaTheme="majorEastAsia"/>
          <w:color w:val="000000"/>
        </w:rPr>
        <w:t>these</w:t>
      </w:r>
      <w:r w:rsidRPr="009944F2">
        <w:rPr>
          <w:rStyle w:val="apple-converted-space"/>
          <w:rFonts w:eastAsiaTheme="majorEastAsia"/>
          <w:color w:val="000000"/>
        </w:rPr>
        <w:t> </w:t>
      </w:r>
      <w:r w:rsidRPr="009944F2">
        <w:rPr>
          <w:rStyle w:val="fadeinpfttw8"/>
          <w:rFonts w:eastAsiaTheme="majorEastAsia"/>
          <w:color w:val="000000"/>
        </w:rPr>
        <w:t>domains</w:t>
      </w:r>
      <w:r w:rsidRPr="009944F2">
        <w:rPr>
          <w:rStyle w:val="apple-converted-space"/>
          <w:rFonts w:eastAsiaTheme="majorEastAsia"/>
          <w:color w:val="000000"/>
        </w:rPr>
        <w:t> </w:t>
      </w:r>
      <w:r w:rsidRPr="009944F2">
        <w:rPr>
          <w:rStyle w:val="fadeinpfttw8"/>
          <w:rFonts w:eastAsiaTheme="majorEastAsia"/>
          <w:color w:val="000000"/>
        </w:rPr>
        <w:t>with</w:t>
      </w:r>
      <w:r w:rsidRPr="009944F2">
        <w:rPr>
          <w:rStyle w:val="apple-converted-space"/>
          <w:rFonts w:eastAsiaTheme="majorEastAsia"/>
          <w:color w:val="000000"/>
        </w:rPr>
        <w:t> </w:t>
      </w:r>
      <w:r w:rsidRPr="009944F2">
        <w:rPr>
          <w:rStyle w:val="fadeinpfttw8"/>
          <w:rFonts w:eastAsiaTheme="majorEastAsia"/>
          <w:color w:val="000000"/>
        </w:rPr>
        <w:t>good</w:t>
      </w:r>
      <w:r w:rsidRPr="009944F2">
        <w:rPr>
          <w:rStyle w:val="apple-converted-space"/>
          <w:rFonts w:eastAsiaTheme="majorEastAsia"/>
          <w:color w:val="000000"/>
        </w:rPr>
        <w:t> </w:t>
      </w:r>
      <w:r w:rsidRPr="009944F2">
        <w:rPr>
          <w:rStyle w:val="fadeinpfttw8"/>
          <w:rFonts w:eastAsiaTheme="majorEastAsia"/>
          <w:color w:val="000000"/>
        </w:rPr>
        <w:t>reliability,</w:t>
      </w:r>
      <w:r w:rsidRPr="009944F2">
        <w:rPr>
          <w:rStyle w:val="apple-converted-space"/>
          <w:rFonts w:eastAsiaTheme="majorEastAsia"/>
          <w:color w:val="000000"/>
        </w:rPr>
        <w:t> </w:t>
      </w:r>
      <w:r w:rsidRPr="009944F2">
        <w:rPr>
          <w:rStyle w:val="fadeinpfttw8"/>
          <w:rFonts w:eastAsiaTheme="majorEastAsia"/>
          <w:color w:val="000000"/>
        </w:rPr>
        <w:t>enabling</w:t>
      </w:r>
      <w:r w:rsidRPr="009944F2">
        <w:rPr>
          <w:rStyle w:val="apple-converted-space"/>
          <w:rFonts w:eastAsiaTheme="majorEastAsia"/>
          <w:color w:val="000000"/>
        </w:rPr>
        <w:t> </w:t>
      </w:r>
      <w:r w:rsidRPr="009944F2">
        <w:rPr>
          <w:rStyle w:val="fadeinpfttw8"/>
          <w:rFonts w:eastAsiaTheme="majorEastAsia"/>
          <w:color w:val="000000"/>
        </w:rPr>
        <w:t>clinicians</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researchers</w:t>
      </w:r>
      <w:r w:rsidRPr="009944F2">
        <w:rPr>
          <w:rStyle w:val="apple-converted-space"/>
          <w:rFonts w:eastAsiaTheme="majorEastAsia"/>
          <w:color w:val="000000"/>
        </w:rPr>
        <w:t> </w:t>
      </w:r>
      <w:r w:rsidRPr="009944F2">
        <w:rPr>
          <w:rStyle w:val="fadeinpfttw8"/>
          <w:rFonts w:eastAsiaTheme="majorEastAsia"/>
          <w:color w:val="000000"/>
        </w:rPr>
        <w:t>to</w:t>
      </w:r>
      <w:r w:rsidRPr="009944F2">
        <w:rPr>
          <w:rStyle w:val="apple-converted-space"/>
          <w:rFonts w:eastAsiaTheme="majorEastAsia"/>
          <w:color w:val="000000"/>
        </w:rPr>
        <w:t> </w:t>
      </w:r>
      <w:r w:rsidRPr="009944F2">
        <w:rPr>
          <w:rStyle w:val="fadeinpfttw8"/>
          <w:rFonts w:eastAsiaTheme="majorEastAsia"/>
          <w:color w:val="000000"/>
        </w:rPr>
        <w:t>compare</w:t>
      </w:r>
      <w:r w:rsidRPr="009944F2">
        <w:rPr>
          <w:rStyle w:val="apple-converted-space"/>
          <w:rFonts w:eastAsiaTheme="majorEastAsia"/>
          <w:color w:val="000000"/>
        </w:rPr>
        <w:t> </w:t>
      </w:r>
      <w:r w:rsidRPr="009944F2">
        <w:rPr>
          <w:rStyle w:val="fadeinpfttw8"/>
          <w:rFonts w:eastAsiaTheme="majorEastAsia"/>
          <w:color w:val="000000"/>
        </w:rPr>
        <w:t>techniques</w:t>
      </w:r>
      <w:r w:rsidRPr="009944F2">
        <w:rPr>
          <w:rStyle w:val="apple-converted-space"/>
          <w:rFonts w:eastAsiaTheme="majorEastAsia"/>
          <w:color w:val="000000"/>
        </w:rPr>
        <w:t> </w:t>
      </w:r>
      <w:r w:rsidRPr="009944F2">
        <w:rPr>
          <w:rStyle w:val="fadeinpfttw8"/>
          <w:rFonts w:eastAsiaTheme="majorEastAsia"/>
          <w:color w:val="000000"/>
        </w:rPr>
        <w:t>from</w:t>
      </w:r>
      <w:r w:rsidRPr="009944F2">
        <w:rPr>
          <w:rStyle w:val="apple-converted-space"/>
          <w:rFonts w:eastAsiaTheme="majorEastAsia"/>
          <w:color w:val="000000"/>
        </w:rPr>
        <w:t> </w:t>
      </w:r>
      <w:r w:rsidRPr="009944F2">
        <w:rPr>
          <w:rStyle w:val="fadeinpfttw8"/>
          <w:rFonts w:eastAsiaTheme="majorEastAsia"/>
          <w:color w:val="000000"/>
        </w:rPr>
        <w:t>the</w:t>
      </w:r>
      <w:r w:rsidRPr="009944F2">
        <w:rPr>
          <w:rStyle w:val="apple-converted-space"/>
          <w:rFonts w:eastAsiaTheme="majorEastAsia"/>
          <w:color w:val="000000"/>
        </w:rPr>
        <w:t> </w:t>
      </w:r>
      <w:r w:rsidRPr="009944F2">
        <w:rPr>
          <w:rStyle w:val="fadeinpfttw8"/>
          <w:rFonts w:eastAsiaTheme="majorEastAsia"/>
          <w:color w:val="000000"/>
        </w:rPr>
        <w:t>patient’s</w:t>
      </w:r>
      <w:r w:rsidRPr="009944F2">
        <w:rPr>
          <w:rStyle w:val="apple-converted-space"/>
          <w:rFonts w:eastAsiaTheme="majorEastAsia"/>
          <w:color w:val="000000"/>
        </w:rPr>
        <w:t> </w:t>
      </w:r>
      <w:r w:rsidRPr="009944F2">
        <w:rPr>
          <w:rStyle w:val="fadeinpfttw8"/>
          <w:rFonts w:eastAsiaTheme="majorEastAsia"/>
          <w:color w:val="000000"/>
        </w:rPr>
        <w:t>perspective</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align</w:t>
      </w:r>
      <w:r w:rsidRPr="009944F2">
        <w:rPr>
          <w:rStyle w:val="apple-converted-space"/>
          <w:rFonts w:eastAsiaTheme="majorEastAsia"/>
          <w:color w:val="000000"/>
        </w:rPr>
        <w:t> </w:t>
      </w:r>
      <w:r w:rsidRPr="009944F2">
        <w:rPr>
          <w:rStyle w:val="fadeinpfttw8"/>
          <w:rFonts w:eastAsiaTheme="majorEastAsia"/>
          <w:color w:val="000000"/>
        </w:rPr>
        <w:t>surgical</w:t>
      </w:r>
      <w:r w:rsidRPr="009944F2">
        <w:rPr>
          <w:rStyle w:val="apple-converted-space"/>
          <w:rFonts w:eastAsiaTheme="majorEastAsia"/>
          <w:color w:val="000000"/>
        </w:rPr>
        <w:t> </w:t>
      </w:r>
      <w:r w:rsidRPr="009944F2">
        <w:rPr>
          <w:rStyle w:val="fadeinpfttw8"/>
          <w:rFonts w:eastAsiaTheme="majorEastAsia"/>
          <w:color w:val="000000"/>
        </w:rPr>
        <w:t>choices</w:t>
      </w:r>
      <w:r w:rsidRPr="009944F2">
        <w:rPr>
          <w:rStyle w:val="apple-converted-space"/>
          <w:rFonts w:eastAsiaTheme="majorEastAsia"/>
          <w:color w:val="000000"/>
        </w:rPr>
        <w:t> </w:t>
      </w:r>
      <w:r w:rsidRPr="009944F2">
        <w:rPr>
          <w:rStyle w:val="fadeinpfttw8"/>
          <w:rFonts w:eastAsiaTheme="majorEastAsia"/>
          <w:color w:val="000000"/>
        </w:rPr>
        <w:t>with</w:t>
      </w:r>
      <w:r w:rsidRPr="009944F2">
        <w:rPr>
          <w:rStyle w:val="apple-converted-space"/>
          <w:rFonts w:eastAsiaTheme="majorEastAsia"/>
          <w:color w:val="000000"/>
        </w:rPr>
        <w:t> </w:t>
      </w:r>
      <w:r w:rsidRPr="009944F2">
        <w:rPr>
          <w:rStyle w:val="fadeinpfttw8"/>
          <w:rFonts w:eastAsiaTheme="majorEastAsia"/>
          <w:color w:val="000000"/>
        </w:rPr>
        <w:t>patient</w:t>
      </w:r>
      <w:r w:rsidRPr="009944F2">
        <w:rPr>
          <w:rStyle w:val="apple-converted-space"/>
          <w:rFonts w:eastAsiaTheme="majorEastAsia"/>
          <w:color w:val="000000"/>
        </w:rPr>
        <w:t> </w:t>
      </w:r>
      <w:r w:rsidRPr="009944F2">
        <w:rPr>
          <w:rStyle w:val="fadeinpfttw8"/>
          <w:rFonts w:eastAsiaTheme="majorEastAsia"/>
          <w:color w:val="000000"/>
        </w:rPr>
        <w:t>priorities.</w:t>
      </w:r>
    </w:p>
    <w:p w14:paraId="1395A717" w14:textId="3EC1FBF5" w:rsidR="00DD1CA2" w:rsidRPr="009944F2" w:rsidRDefault="00DD1CA2" w:rsidP="00DD1CA2">
      <w:pPr>
        <w:pStyle w:val="NormalWeb"/>
        <w:spacing w:line="360" w:lineRule="auto"/>
        <w:rPr>
          <w:b/>
          <w:bCs/>
          <w:color w:val="000000"/>
        </w:rPr>
      </w:pPr>
      <w:r w:rsidRPr="009944F2">
        <w:rPr>
          <w:rStyle w:val="fadeinpfttw8"/>
          <w:rFonts w:eastAsiaTheme="majorEastAsia"/>
          <w:b/>
          <w:bCs/>
          <w:color w:val="000000"/>
        </w:rPr>
        <w:t>9.1 Generic</w:t>
      </w:r>
      <w:r w:rsidRPr="009944F2">
        <w:rPr>
          <w:rStyle w:val="apple-converted-space"/>
          <w:rFonts w:eastAsiaTheme="majorEastAsia"/>
          <w:b/>
          <w:bCs/>
          <w:color w:val="000000"/>
        </w:rPr>
        <w:t> </w:t>
      </w:r>
      <w:r w:rsidRPr="009944F2">
        <w:rPr>
          <w:rStyle w:val="fadeinpfttw8"/>
          <w:rFonts w:eastAsiaTheme="majorEastAsia"/>
          <w:b/>
          <w:bCs/>
          <w:color w:val="000000"/>
        </w:rPr>
        <w:t>Oral</w:t>
      </w:r>
      <w:r w:rsidRPr="009944F2">
        <w:rPr>
          <w:rStyle w:val="fadeinpfttw8"/>
          <w:rFonts w:eastAsiaTheme="majorEastAsia"/>
          <w:b/>
          <w:bCs/>
          <w:color w:val="000000"/>
        </w:rPr>
        <w:noBreakHyphen/>
        <w:t>Health</w:t>
      </w:r>
      <w:r w:rsidRPr="009944F2">
        <w:rPr>
          <w:rStyle w:val="apple-converted-space"/>
          <w:rFonts w:eastAsiaTheme="majorEastAsia"/>
          <w:b/>
          <w:bCs/>
          <w:color w:val="000000"/>
        </w:rPr>
        <w:t> </w:t>
      </w:r>
      <w:r w:rsidRPr="009944F2">
        <w:rPr>
          <w:rStyle w:val="fadeinpfttw8"/>
          <w:rFonts w:eastAsiaTheme="majorEastAsia"/>
          <w:b/>
          <w:bCs/>
          <w:color w:val="000000"/>
        </w:rPr>
        <w:t>Quality</w:t>
      </w:r>
      <w:r w:rsidRPr="009944F2">
        <w:rPr>
          <w:rStyle w:val="fadeinpfttw8"/>
          <w:rFonts w:eastAsiaTheme="majorEastAsia"/>
          <w:b/>
          <w:bCs/>
          <w:color w:val="000000"/>
        </w:rPr>
        <w:noBreakHyphen/>
        <w:t>of</w:t>
      </w:r>
      <w:r w:rsidRPr="009944F2">
        <w:rPr>
          <w:rStyle w:val="fadeinpfttw8"/>
          <w:rFonts w:eastAsiaTheme="majorEastAsia"/>
          <w:b/>
          <w:bCs/>
          <w:color w:val="000000"/>
        </w:rPr>
        <w:noBreakHyphen/>
        <w:t>Life</w:t>
      </w:r>
      <w:r w:rsidRPr="009944F2">
        <w:rPr>
          <w:rStyle w:val="apple-converted-space"/>
          <w:rFonts w:eastAsiaTheme="majorEastAsia"/>
          <w:b/>
          <w:bCs/>
          <w:color w:val="000000"/>
        </w:rPr>
        <w:t> </w:t>
      </w:r>
      <w:r w:rsidRPr="009944F2">
        <w:rPr>
          <w:rStyle w:val="fadeinpfttw8"/>
          <w:rFonts w:eastAsiaTheme="majorEastAsia"/>
          <w:b/>
          <w:bCs/>
          <w:color w:val="000000"/>
        </w:rPr>
        <w:t>Tools</w:t>
      </w:r>
    </w:p>
    <w:p w14:paraId="1A0BC90E" w14:textId="77777777" w:rsidR="00223AD2" w:rsidRPr="009944F2" w:rsidRDefault="00DD1CA2" w:rsidP="00DD1CA2">
      <w:pPr>
        <w:pStyle w:val="NormalWeb"/>
        <w:spacing w:line="360" w:lineRule="auto"/>
        <w:rPr>
          <w:rStyle w:val="fadeinpfttw8"/>
          <w:rFonts w:eastAsiaTheme="majorEastAsia"/>
          <w:i/>
          <w:iCs/>
          <w:color w:val="000000"/>
        </w:rPr>
      </w:pPr>
      <w:r w:rsidRPr="009944F2">
        <w:rPr>
          <w:rStyle w:val="fadeinpfttw8"/>
          <w:rFonts w:eastAsiaTheme="majorEastAsia"/>
          <w:i/>
          <w:iCs/>
          <w:color w:val="000000"/>
        </w:rPr>
        <w:t>OHIP</w:t>
      </w:r>
      <w:r w:rsidRPr="009944F2">
        <w:rPr>
          <w:rStyle w:val="fadeinpfttw8"/>
          <w:rFonts w:eastAsiaTheme="majorEastAsia"/>
          <w:i/>
          <w:iCs/>
          <w:color w:val="000000"/>
        </w:rPr>
        <w:noBreakHyphen/>
        <w:t>14/OHIP</w:t>
      </w:r>
      <w:r w:rsidRPr="009944F2">
        <w:rPr>
          <w:rStyle w:val="fadeinpfttw8"/>
          <w:rFonts w:eastAsiaTheme="majorEastAsia"/>
          <w:i/>
          <w:iCs/>
          <w:color w:val="000000"/>
        </w:rPr>
        <w:noBreakHyphen/>
        <w:t>49</w:t>
      </w:r>
      <w:r w:rsidRPr="009944F2">
        <w:rPr>
          <w:rStyle w:val="fadeinpfttw8"/>
          <w:rFonts w:eastAsiaTheme="majorEastAsia"/>
          <w:i/>
          <w:iCs/>
          <w:color w:val="000000"/>
        </w:rPr>
        <w:t> </w:t>
      </w:r>
    </w:p>
    <w:p w14:paraId="6F37CDD5" w14:textId="0D72C557" w:rsidR="00DD1CA2" w:rsidRPr="009944F2" w:rsidRDefault="00DD1CA2" w:rsidP="00DD1CA2">
      <w:pPr>
        <w:pStyle w:val="NormalWeb"/>
        <w:spacing w:line="360" w:lineRule="auto"/>
        <w:rPr>
          <w:color w:val="000000"/>
        </w:rPr>
      </w:pPr>
      <w:r w:rsidRPr="009944F2">
        <w:rPr>
          <w:rStyle w:val="fadeinpfttw8"/>
          <w:rFonts w:eastAsiaTheme="majorEastAsia"/>
          <w:color w:val="000000"/>
        </w:rPr>
        <w:lastRenderedPageBreak/>
        <w:t>The 14</w:t>
      </w:r>
      <w:r w:rsidRPr="009944F2">
        <w:rPr>
          <w:rStyle w:val="fadeinpfttw8"/>
          <w:rFonts w:eastAsiaTheme="majorEastAsia"/>
          <w:color w:val="000000"/>
        </w:rPr>
        <w:noBreakHyphen/>
      </w:r>
      <w:r w:rsidR="00F24026">
        <w:rPr>
          <w:rStyle w:val="fadeinpfttw8"/>
          <w:rFonts w:eastAsiaTheme="majorEastAsia"/>
          <w:color w:val="000000"/>
        </w:rPr>
        <w:t>I</w:t>
      </w:r>
      <w:r w:rsidRPr="009944F2">
        <w:rPr>
          <w:rStyle w:val="fadeinpfttw8"/>
          <w:rFonts w:eastAsiaTheme="majorEastAsia"/>
          <w:color w:val="000000"/>
        </w:rPr>
        <w:t>tem</w:t>
      </w:r>
      <w:r w:rsidRPr="009944F2">
        <w:rPr>
          <w:rStyle w:val="apple-converted-space"/>
          <w:rFonts w:eastAsiaTheme="majorEastAsia"/>
          <w:color w:val="000000"/>
        </w:rPr>
        <w:t> </w:t>
      </w:r>
      <w:r w:rsidRPr="009944F2">
        <w:rPr>
          <w:rStyle w:val="fadeinpfttw8"/>
          <w:rFonts w:eastAsiaTheme="majorEastAsia"/>
          <w:color w:val="000000"/>
        </w:rPr>
        <w:t>Oral</w:t>
      </w:r>
      <w:r w:rsidRPr="009944F2">
        <w:rPr>
          <w:rStyle w:val="apple-converted-space"/>
          <w:rFonts w:eastAsiaTheme="majorEastAsia"/>
          <w:color w:val="000000"/>
        </w:rPr>
        <w:t> </w:t>
      </w:r>
      <w:r w:rsidRPr="009944F2">
        <w:rPr>
          <w:rStyle w:val="fadeinpfttw8"/>
          <w:rFonts w:eastAsiaTheme="majorEastAsia"/>
          <w:color w:val="000000"/>
        </w:rPr>
        <w:t>Health</w:t>
      </w:r>
      <w:r w:rsidRPr="009944F2">
        <w:rPr>
          <w:rStyle w:val="apple-converted-space"/>
          <w:rFonts w:eastAsiaTheme="majorEastAsia"/>
          <w:color w:val="000000"/>
        </w:rPr>
        <w:t> </w:t>
      </w:r>
      <w:r w:rsidRPr="009944F2">
        <w:rPr>
          <w:rStyle w:val="fadeinpfttw8"/>
          <w:rFonts w:eastAsiaTheme="majorEastAsia"/>
          <w:color w:val="000000"/>
        </w:rPr>
        <w:t>Impact</w:t>
      </w:r>
      <w:r w:rsidRPr="009944F2">
        <w:rPr>
          <w:rStyle w:val="apple-converted-space"/>
          <w:rFonts w:eastAsiaTheme="majorEastAsia"/>
          <w:color w:val="000000"/>
        </w:rPr>
        <w:t> </w:t>
      </w:r>
      <w:r w:rsidRPr="009944F2">
        <w:rPr>
          <w:rStyle w:val="fadeinpfttw8"/>
          <w:rFonts w:eastAsiaTheme="majorEastAsia"/>
          <w:color w:val="000000"/>
        </w:rPr>
        <w:t>Profile (OHIP</w:t>
      </w:r>
      <w:r w:rsidRPr="009944F2">
        <w:rPr>
          <w:rStyle w:val="fadeinpfttw8"/>
          <w:rFonts w:eastAsiaTheme="majorEastAsia"/>
          <w:color w:val="000000"/>
        </w:rPr>
        <w:noBreakHyphen/>
        <w:t>14)</w:t>
      </w:r>
      <w:r w:rsidRPr="009944F2">
        <w:rPr>
          <w:rStyle w:val="apple-converted-space"/>
          <w:rFonts w:eastAsiaTheme="majorEastAsia"/>
          <w:color w:val="000000"/>
        </w:rPr>
        <w:t> </w:t>
      </w:r>
      <w:r w:rsidRPr="009944F2">
        <w:rPr>
          <w:rStyle w:val="fadeinpfttw8"/>
          <w:rFonts w:eastAsiaTheme="majorEastAsia"/>
          <w:color w:val="000000"/>
        </w:rPr>
        <w:t>captures</w:t>
      </w:r>
      <w:r w:rsidRPr="009944F2">
        <w:rPr>
          <w:rStyle w:val="apple-converted-space"/>
          <w:rFonts w:eastAsiaTheme="majorEastAsia"/>
          <w:color w:val="000000"/>
        </w:rPr>
        <w:t> </w:t>
      </w:r>
      <w:r w:rsidRPr="009944F2">
        <w:rPr>
          <w:rStyle w:val="fadeinpfttw8"/>
          <w:rFonts w:eastAsiaTheme="majorEastAsia"/>
          <w:color w:val="000000"/>
        </w:rPr>
        <w:t>physical</w:t>
      </w:r>
      <w:r w:rsidRPr="009944F2">
        <w:rPr>
          <w:rStyle w:val="apple-converted-space"/>
          <w:rFonts w:eastAsiaTheme="majorEastAsia"/>
          <w:color w:val="000000"/>
        </w:rPr>
        <w:t> </w:t>
      </w:r>
      <w:r w:rsidRPr="009944F2">
        <w:rPr>
          <w:rStyle w:val="fadeinpfttw8"/>
          <w:rFonts w:eastAsiaTheme="majorEastAsia"/>
          <w:color w:val="000000"/>
        </w:rPr>
        <w:t>pain,</w:t>
      </w:r>
      <w:r w:rsidRPr="009944F2">
        <w:rPr>
          <w:rStyle w:val="apple-converted-space"/>
          <w:rFonts w:eastAsiaTheme="majorEastAsia"/>
          <w:color w:val="000000"/>
        </w:rPr>
        <w:t> </w:t>
      </w:r>
      <w:r w:rsidRPr="009944F2">
        <w:rPr>
          <w:rStyle w:val="fadeinpfttw8"/>
          <w:rFonts w:eastAsiaTheme="majorEastAsia"/>
          <w:color w:val="000000"/>
        </w:rPr>
        <w:t>psychological</w:t>
      </w:r>
      <w:r w:rsidRPr="009944F2">
        <w:rPr>
          <w:rStyle w:val="apple-converted-space"/>
          <w:rFonts w:eastAsiaTheme="majorEastAsia"/>
          <w:color w:val="000000"/>
        </w:rPr>
        <w:t> </w:t>
      </w:r>
      <w:r w:rsidRPr="009944F2">
        <w:rPr>
          <w:rStyle w:val="fadeinpfttw8"/>
          <w:rFonts w:eastAsiaTheme="majorEastAsia"/>
          <w:color w:val="000000"/>
        </w:rPr>
        <w:t>discomfort,</w:t>
      </w:r>
      <w:r w:rsidRPr="009944F2">
        <w:rPr>
          <w:rStyle w:val="apple-converted-space"/>
          <w:rFonts w:eastAsiaTheme="majorEastAsia"/>
          <w:color w:val="000000"/>
        </w:rPr>
        <w:t> </w:t>
      </w:r>
      <w:r w:rsidRPr="009944F2">
        <w:rPr>
          <w:rStyle w:val="fadeinpfttw8"/>
          <w:rFonts w:eastAsiaTheme="majorEastAsia"/>
          <w:color w:val="000000"/>
        </w:rPr>
        <w:t>functional</w:t>
      </w:r>
      <w:r w:rsidRPr="009944F2">
        <w:rPr>
          <w:rStyle w:val="apple-converted-space"/>
          <w:rFonts w:eastAsiaTheme="majorEastAsia"/>
          <w:color w:val="000000"/>
        </w:rPr>
        <w:t> </w:t>
      </w:r>
      <w:r w:rsidRPr="009944F2">
        <w:rPr>
          <w:rStyle w:val="fadeinpfttw8"/>
          <w:rFonts w:eastAsiaTheme="majorEastAsia"/>
          <w:color w:val="000000"/>
        </w:rPr>
        <w:t>limitation,</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social</w:t>
      </w:r>
      <w:r w:rsidRPr="009944F2">
        <w:rPr>
          <w:rStyle w:val="apple-converted-space"/>
          <w:rFonts w:eastAsiaTheme="majorEastAsia"/>
          <w:color w:val="000000"/>
        </w:rPr>
        <w:t> </w:t>
      </w:r>
      <w:r w:rsidRPr="009944F2">
        <w:rPr>
          <w:rStyle w:val="fadeinpfttw8"/>
          <w:rFonts w:eastAsiaTheme="majorEastAsia"/>
          <w:color w:val="000000"/>
        </w:rPr>
        <w:t>handicap. A</w:t>
      </w:r>
      <w:r w:rsidRPr="009944F2">
        <w:rPr>
          <w:rStyle w:val="apple-converted-space"/>
          <w:rFonts w:eastAsiaTheme="majorEastAsia"/>
          <w:color w:val="000000"/>
        </w:rPr>
        <w:t> </w:t>
      </w:r>
      <w:r w:rsidRPr="009944F2">
        <w:rPr>
          <w:rStyle w:val="fadeinpfttw8"/>
          <w:rFonts w:eastAsiaTheme="majorEastAsia"/>
          <w:color w:val="000000"/>
        </w:rPr>
        <w:t>cohort</w:t>
      </w:r>
      <w:r w:rsidRPr="009944F2">
        <w:rPr>
          <w:rStyle w:val="apple-converted-space"/>
          <w:rFonts w:eastAsiaTheme="majorEastAsia"/>
          <w:color w:val="000000"/>
        </w:rPr>
        <w:t> </w:t>
      </w:r>
      <w:r w:rsidRPr="009944F2">
        <w:rPr>
          <w:rStyle w:val="fadeinpfttw8"/>
          <w:rFonts w:eastAsiaTheme="majorEastAsia"/>
          <w:color w:val="000000"/>
        </w:rPr>
        <w:t>of 155</w:t>
      </w:r>
      <w:r w:rsidRPr="009944F2">
        <w:rPr>
          <w:rStyle w:val="apple-converted-space"/>
          <w:rFonts w:eastAsiaTheme="majorEastAsia"/>
          <w:color w:val="000000"/>
        </w:rPr>
        <w:t> </w:t>
      </w:r>
      <w:r w:rsidRPr="009944F2">
        <w:rPr>
          <w:rStyle w:val="fadeinpfttw8"/>
          <w:rFonts w:eastAsiaTheme="majorEastAsia"/>
          <w:color w:val="000000"/>
        </w:rPr>
        <w:t>periodontal</w:t>
      </w:r>
      <w:r w:rsidRPr="009944F2">
        <w:rPr>
          <w:rStyle w:val="fadeinpfttw8"/>
          <w:rFonts w:eastAsiaTheme="majorEastAsia"/>
          <w:color w:val="000000"/>
        </w:rPr>
        <w:noBreakHyphen/>
        <w:t>surgery</w:t>
      </w:r>
      <w:r w:rsidRPr="009944F2">
        <w:rPr>
          <w:rStyle w:val="apple-converted-space"/>
          <w:rFonts w:eastAsiaTheme="majorEastAsia"/>
          <w:color w:val="000000"/>
        </w:rPr>
        <w:t> </w:t>
      </w:r>
      <w:r w:rsidRPr="009944F2">
        <w:rPr>
          <w:rStyle w:val="fadeinpfttw8"/>
          <w:rFonts w:eastAsiaTheme="majorEastAsia"/>
          <w:color w:val="000000"/>
        </w:rPr>
        <w:t>patients</w:t>
      </w:r>
      <w:r w:rsidRPr="009944F2">
        <w:rPr>
          <w:rStyle w:val="apple-converted-space"/>
          <w:rFonts w:eastAsiaTheme="majorEastAsia"/>
          <w:color w:val="000000"/>
        </w:rPr>
        <w:t> </w:t>
      </w:r>
      <w:r w:rsidRPr="009944F2">
        <w:rPr>
          <w:rStyle w:val="fadeinpfttw8"/>
          <w:rFonts w:eastAsiaTheme="majorEastAsia"/>
          <w:color w:val="000000"/>
        </w:rPr>
        <w:t>reported</w:t>
      </w:r>
      <w:r w:rsidRPr="009944F2">
        <w:rPr>
          <w:rStyle w:val="apple-converted-space"/>
          <w:rFonts w:eastAsiaTheme="majorEastAsia"/>
          <w:color w:val="000000"/>
        </w:rPr>
        <w:t> </w:t>
      </w:r>
      <w:r w:rsidRPr="009944F2">
        <w:rPr>
          <w:rStyle w:val="fadeinpfttw8"/>
          <w:rFonts w:eastAsiaTheme="majorEastAsia"/>
          <w:color w:val="000000"/>
        </w:rPr>
        <w:t>a</w:t>
      </w:r>
      <w:r w:rsidRPr="009944F2">
        <w:rPr>
          <w:rStyle w:val="apple-converted-space"/>
          <w:rFonts w:eastAsiaTheme="majorEastAsia"/>
          <w:color w:val="000000"/>
        </w:rPr>
        <w:t> </w:t>
      </w:r>
      <w:r w:rsidRPr="009944F2">
        <w:rPr>
          <w:rStyle w:val="fadeinpfttw8"/>
          <w:rFonts w:eastAsiaTheme="majorEastAsia"/>
          <w:color w:val="000000"/>
        </w:rPr>
        <w:t>mean</w:t>
      </w:r>
      <w:r w:rsidRPr="009944F2">
        <w:rPr>
          <w:rStyle w:val="apple-converted-space"/>
          <w:rFonts w:eastAsiaTheme="majorEastAsia"/>
          <w:color w:val="000000"/>
        </w:rPr>
        <w:t> </w:t>
      </w:r>
      <w:r w:rsidRPr="009944F2">
        <w:rPr>
          <w:rStyle w:val="fadeinpfttw8"/>
          <w:rFonts w:eastAsiaTheme="majorEastAsia"/>
          <w:color w:val="000000"/>
        </w:rPr>
        <w:t>OHIP</w:t>
      </w:r>
      <w:r w:rsidRPr="009944F2">
        <w:rPr>
          <w:rStyle w:val="fadeinpfttw8"/>
          <w:rFonts w:eastAsiaTheme="majorEastAsia"/>
          <w:color w:val="000000"/>
        </w:rPr>
        <w:noBreakHyphen/>
        <w:t>14</w:t>
      </w:r>
      <w:r w:rsidRPr="009944F2">
        <w:rPr>
          <w:rStyle w:val="apple-converted-space"/>
          <w:rFonts w:eastAsiaTheme="majorEastAsia"/>
          <w:color w:val="000000"/>
        </w:rPr>
        <w:t> </w:t>
      </w:r>
      <w:r w:rsidRPr="009944F2">
        <w:rPr>
          <w:rStyle w:val="fadeinpfttw8"/>
          <w:rFonts w:eastAsiaTheme="majorEastAsia"/>
          <w:color w:val="000000"/>
        </w:rPr>
        <w:t>score of 9.9 ± 8.5</w:t>
      </w:r>
      <w:r w:rsidRPr="009944F2">
        <w:rPr>
          <w:rStyle w:val="apple-converted-space"/>
          <w:rFonts w:eastAsiaTheme="majorEastAsia"/>
          <w:color w:val="000000"/>
        </w:rPr>
        <w:t> </w:t>
      </w:r>
      <w:r w:rsidRPr="009944F2">
        <w:rPr>
          <w:rStyle w:val="fadeinpfttw8"/>
          <w:rFonts w:eastAsiaTheme="majorEastAsia"/>
          <w:color w:val="000000"/>
        </w:rPr>
        <w:t>at</w:t>
      </w:r>
      <w:r w:rsidRPr="009944F2">
        <w:rPr>
          <w:rStyle w:val="apple-converted-space"/>
          <w:rFonts w:eastAsiaTheme="majorEastAsia"/>
          <w:color w:val="000000"/>
        </w:rPr>
        <w:t> </w:t>
      </w:r>
      <w:r w:rsidRPr="009944F2">
        <w:rPr>
          <w:rStyle w:val="fadeinpfttw8"/>
          <w:rFonts w:eastAsiaTheme="majorEastAsia"/>
          <w:color w:val="000000"/>
        </w:rPr>
        <w:t>one</w:t>
      </w:r>
      <w:r w:rsidRPr="009944F2">
        <w:rPr>
          <w:rStyle w:val="apple-converted-space"/>
          <w:rFonts w:eastAsiaTheme="majorEastAsia"/>
          <w:color w:val="000000"/>
        </w:rPr>
        <w:t> </w:t>
      </w:r>
      <w:r w:rsidRPr="009944F2">
        <w:rPr>
          <w:rStyle w:val="fadeinpfttw8"/>
          <w:rFonts w:eastAsiaTheme="majorEastAsia"/>
          <w:color w:val="000000"/>
        </w:rPr>
        <w:t>month,</w:t>
      </w:r>
      <w:r w:rsidRPr="009944F2">
        <w:rPr>
          <w:rStyle w:val="apple-converted-space"/>
          <w:rFonts w:eastAsiaTheme="majorEastAsia"/>
          <w:color w:val="000000"/>
        </w:rPr>
        <w:t> </w:t>
      </w:r>
      <w:r w:rsidRPr="009944F2">
        <w:rPr>
          <w:rStyle w:val="fadeinpfttw8"/>
          <w:rFonts w:eastAsiaTheme="majorEastAsia"/>
          <w:color w:val="000000"/>
        </w:rPr>
        <w:t>with</w:t>
      </w:r>
      <w:r w:rsidRPr="009944F2">
        <w:rPr>
          <w:rStyle w:val="apple-converted-space"/>
          <w:rFonts w:eastAsiaTheme="majorEastAsia"/>
          <w:color w:val="000000"/>
        </w:rPr>
        <w:t> </w:t>
      </w:r>
      <w:r w:rsidRPr="009944F2">
        <w:rPr>
          <w:rStyle w:val="fadeinpfttw8"/>
          <w:rFonts w:eastAsiaTheme="majorEastAsia"/>
          <w:color w:val="000000"/>
        </w:rPr>
        <w:t>higher</w:t>
      </w:r>
      <w:r w:rsidRPr="009944F2">
        <w:rPr>
          <w:rStyle w:val="apple-converted-space"/>
          <w:rFonts w:eastAsiaTheme="majorEastAsia"/>
          <w:color w:val="000000"/>
        </w:rPr>
        <w:t> </w:t>
      </w:r>
      <w:r w:rsidRPr="009944F2">
        <w:rPr>
          <w:rStyle w:val="fadeinpfttw8"/>
          <w:rFonts w:eastAsiaTheme="majorEastAsia"/>
          <w:color w:val="000000"/>
        </w:rPr>
        <w:t>values (worse</w:t>
      </w:r>
      <w:r w:rsidRPr="009944F2">
        <w:rPr>
          <w:rStyle w:val="apple-converted-space"/>
          <w:rFonts w:eastAsiaTheme="majorEastAsia"/>
          <w:color w:val="000000"/>
        </w:rPr>
        <w:t> </w:t>
      </w:r>
      <w:r w:rsidRPr="009944F2">
        <w:rPr>
          <w:rStyle w:val="fadeinpfttw8"/>
          <w:rFonts w:eastAsiaTheme="majorEastAsia"/>
          <w:color w:val="000000"/>
        </w:rPr>
        <w:t>QoL)</w:t>
      </w:r>
      <w:r w:rsidRPr="009944F2">
        <w:rPr>
          <w:rStyle w:val="apple-converted-space"/>
          <w:rFonts w:eastAsiaTheme="majorEastAsia"/>
          <w:color w:val="000000"/>
        </w:rPr>
        <w:t> </w:t>
      </w:r>
      <w:r w:rsidRPr="009944F2">
        <w:rPr>
          <w:rStyle w:val="fadeinpfttw8"/>
          <w:rFonts w:eastAsiaTheme="majorEastAsia"/>
          <w:color w:val="000000"/>
        </w:rPr>
        <w:t>in</w:t>
      </w:r>
      <w:r w:rsidRPr="009944F2">
        <w:rPr>
          <w:rStyle w:val="apple-converted-space"/>
          <w:rFonts w:eastAsiaTheme="majorEastAsia"/>
          <w:color w:val="000000"/>
        </w:rPr>
        <w:t> </w:t>
      </w:r>
      <w:r w:rsidRPr="009944F2">
        <w:rPr>
          <w:rStyle w:val="fadeinpfttw8"/>
          <w:rFonts w:eastAsiaTheme="majorEastAsia"/>
          <w:color w:val="000000"/>
        </w:rPr>
        <w:t>women</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when</w:t>
      </w:r>
      <w:r w:rsidRPr="009944F2">
        <w:rPr>
          <w:rStyle w:val="apple-converted-space"/>
          <w:rFonts w:eastAsiaTheme="majorEastAsia"/>
          <w:color w:val="000000"/>
        </w:rPr>
        <w:t> </w:t>
      </w:r>
      <w:r w:rsidRPr="009944F2">
        <w:rPr>
          <w:rStyle w:val="fadeinpfttw8"/>
          <w:rFonts w:eastAsiaTheme="majorEastAsia"/>
          <w:color w:val="000000"/>
        </w:rPr>
        <w:t>vertical</w:t>
      </w:r>
      <w:r w:rsidRPr="009944F2">
        <w:rPr>
          <w:rStyle w:val="apple-converted-space"/>
          <w:rFonts w:eastAsiaTheme="majorEastAsia"/>
          <w:color w:val="000000"/>
        </w:rPr>
        <w:t> </w:t>
      </w:r>
      <w:r w:rsidRPr="009944F2">
        <w:rPr>
          <w:rStyle w:val="fadeinpfttw8"/>
          <w:rFonts w:eastAsiaTheme="majorEastAsia"/>
          <w:color w:val="000000"/>
        </w:rPr>
        <w:t>releasing</w:t>
      </w:r>
      <w:r w:rsidRPr="009944F2">
        <w:rPr>
          <w:rStyle w:val="apple-converted-space"/>
          <w:rFonts w:eastAsiaTheme="majorEastAsia"/>
          <w:color w:val="000000"/>
        </w:rPr>
        <w:t> </w:t>
      </w:r>
      <w:r w:rsidRPr="009944F2">
        <w:rPr>
          <w:rStyle w:val="fadeinpfttw8"/>
          <w:rFonts w:eastAsiaTheme="majorEastAsia"/>
          <w:color w:val="000000"/>
        </w:rPr>
        <w:t>incisions</w:t>
      </w:r>
      <w:r w:rsidRPr="009944F2">
        <w:rPr>
          <w:rStyle w:val="apple-converted-space"/>
          <w:rFonts w:eastAsiaTheme="majorEastAsia"/>
          <w:color w:val="000000"/>
        </w:rPr>
        <w:t> </w:t>
      </w:r>
      <w:r w:rsidRPr="009944F2">
        <w:rPr>
          <w:rStyle w:val="fadeinpfttw8"/>
          <w:rFonts w:eastAsiaTheme="majorEastAsia"/>
          <w:color w:val="000000"/>
        </w:rPr>
        <w:t>or</w:t>
      </w:r>
      <w:r w:rsidRPr="009944F2">
        <w:rPr>
          <w:rStyle w:val="apple-converted-space"/>
          <w:rFonts w:eastAsiaTheme="majorEastAsia"/>
          <w:color w:val="000000"/>
        </w:rPr>
        <w:t> </w:t>
      </w:r>
      <w:r w:rsidRPr="009944F2">
        <w:rPr>
          <w:rStyle w:val="fadeinpfttw8"/>
          <w:rFonts w:eastAsiaTheme="majorEastAsia"/>
          <w:color w:val="000000"/>
        </w:rPr>
        <w:t>palatal</w:t>
      </w:r>
      <w:r w:rsidRPr="009944F2">
        <w:rPr>
          <w:rStyle w:val="apple-converted-space"/>
          <w:rFonts w:eastAsiaTheme="majorEastAsia"/>
          <w:color w:val="000000"/>
        </w:rPr>
        <w:t> </w:t>
      </w:r>
      <w:r w:rsidRPr="009944F2">
        <w:rPr>
          <w:rStyle w:val="fadeinpfttw8"/>
          <w:rFonts w:eastAsiaTheme="majorEastAsia"/>
          <w:color w:val="000000"/>
        </w:rPr>
        <w:t>flaps</w:t>
      </w:r>
      <w:r w:rsidRPr="009944F2">
        <w:rPr>
          <w:rStyle w:val="apple-converted-space"/>
          <w:rFonts w:eastAsiaTheme="majorEastAsia"/>
          <w:color w:val="000000"/>
        </w:rPr>
        <w:t> </w:t>
      </w:r>
      <w:r w:rsidRPr="009944F2">
        <w:rPr>
          <w:rStyle w:val="fadeinpfttw8"/>
          <w:rFonts w:eastAsiaTheme="majorEastAsia"/>
          <w:color w:val="000000"/>
        </w:rPr>
        <w:t>were</w:t>
      </w:r>
      <w:r w:rsidRPr="009944F2">
        <w:rPr>
          <w:rStyle w:val="apple-converted-space"/>
          <w:rFonts w:eastAsiaTheme="majorEastAsia"/>
          <w:color w:val="000000"/>
        </w:rPr>
        <w:t> </w:t>
      </w:r>
      <w:r w:rsidRPr="009944F2">
        <w:rPr>
          <w:rStyle w:val="fadeinpfttw8"/>
          <w:rFonts w:eastAsiaTheme="majorEastAsia"/>
          <w:color w:val="000000"/>
        </w:rPr>
        <w:t>used </w:t>
      </w:r>
      <w:hyperlink r:id="rId75" w:tgtFrame="_blank" w:history="1"/>
      <w:hyperlink r:id="rId76" w:tgtFrame="_blank" w:history="1"/>
      <w:r w:rsidRPr="009944F2">
        <w:rPr>
          <w:rStyle w:val="fadeinpfttw8"/>
          <w:rFonts w:eastAsiaTheme="majorEastAsia"/>
          <w:color w:val="000000"/>
        </w:rPr>
        <w:t>. Cross</w:t>
      </w:r>
      <w:r w:rsidRPr="009944F2">
        <w:rPr>
          <w:rStyle w:val="fadeinpfttw8"/>
          <w:rFonts w:eastAsiaTheme="majorEastAsia"/>
          <w:color w:val="000000"/>
        </w:rPr>
        <w:noBreakHyphen/>
        <w:t>sectional</w:t>
      </w:r>
      <w:r w:rsidRPr="009944F2">
        <w:rPr>
          <w:rStyle w:val="apple-converted-space"/>
          <w:rFonts w:eastAsiaTheme="majorEastAsia"/>
          <w:color w:val="000000"/>
        </w:rPr>
        <w:t> </w:t>
      </w:r>
      <w:r w:rsidRPr="009944F2">
        <w:rPr>
          <w:rStyle w:val="fadeinpfttw8"/>
          <w:rFonts w:eastAsiaTheme="majorEastAsia"/>
          <w:color w:val="000000"/>
        </w:rPr>
        <w:t>Brazilian</w:t>
      </w:r>
      <w:r w:rsidRPr="009944F2">
        <w:rPr>
          <w:rStyle w:val="apple-converted-space"/>
          <w:rFonts w:eastAsiaTheme="majorEastAsia"/>
          <w:color w:val="000000"/>
        </w:rPr>
        <w:t> </w:t>
      </w:r>
      <w:r w:rsidRPr="009944F2">
        <w:rPr>
          <w:rStyle w:val="fadeinpfttw8"/>
          <w:rFonts w:eastAsiaTheme="majorEastAsia"/>
          <w:color w:val="000000"/>
        </w:rPr>
        <w:t>data</w:t>
      </w:r>
      <w:r w:rsidRPr="009944F2">
        <w:rPr>
          <w:rStyle w:val="apple-converted-space"/>
          <w:rFonts w:eastAsiaTheme="majorEastAsia"/>
          <w:color w:val="000000"/>
        </w:rPr>
        <w:t> </w:t>
      </w:r>
      <w:r w:rsidRPr="009944F2">
        <w:rPr>
          <w:rStyle w:val="fadeinpfttw8"/>
          <w:rFonts w:eastAsiaTheme="majorEastAsia"/>
          <w:color w:val="000000"/>
        </w:rPr>
        <w:t>likewise</w:t>
      </w:r>
      <w:r w:rsidRPr="009944F2">
        <w:rPr>
          <w:rStyle w:val="apple-converted-space"/>
          <w:rFonts w:eastAsiaTheme="majorEastAsia"/>
          <w:color w:val="000000"/>
        </w:rPr>
        <w:t> </w:t>
      </w:r>
      <w:r w:rsidRPr="009944F2">
        <w:rPr>
          <w:rStyle w:val="fadeinpfttw8"/>
          <w:rFonts w:eastAsiaTheme="majorEastAsia"/>
          <w:color w:val="000000"/>
        </w:rPr>
        <w:t>show</w:t>
      </w:r>
      <w:r w:rsidRPr="009944F2">
        <w:rPr>
          <w:rStyle w:val="apple-converted-space"/>
          <w:rFonts w:eastAsiaTheme="majorEastAsia"/>
          <w:color w:val="000000"/>
        </w:rPr>
        <w:t> </w:t>
      </w:r>
      <w:r w:rsidRPr="009944F2">
        <w:rPr>
          <w:rStyle w:val="fadeinpfttw8"/>
          <w:rFonts w:eastAsiaTheme="majorEastAsia"/>
          <w:color w:val="000000"/>
        </w:rPr>
        <w:t>that</w:t>
      </w:r>
      <w:r w:rsidRPr="009944F2">
        <w:rPr>
          <w:rStyle w:val="apple-converted-space"/>
          <w:rFonts w:eastAsiaTheme="majorEastAsia"/>
          <w:color w:val="000000"/>
        </w:rPr>
        <w:t> </w:t>
      </w:r>
      <w:r w:rsidRPr="009944F2">
        <w:rPr>
          <w:rStyle w:val="fadeinpfttw8"/>
          <w:rFonts w:eastAsiaTheme="majorEastAsia"/>
          <w:color w:val="000000"/>
        </w:rPr>
        <w:t>untreated</w:t>
      </w:r>
      <w:r w:rsidRPr="009944F2">
        <w:rPr>
          <w:rStyle w:val="apple-converted-space"/>
          <w:rFonts w:eastAsiaTheme="majorEastAsia"/>
          <w:color w:val="000000"/>
        </w:rPr>
        <w:t> </w:t>
      </w:r>
      <w:r w:rsidRPr="009944F2">
        <w:rPr>
          <w:rStyle w:val="fadeinpfttw8"/>
          <w:rFonts w:eastAsiaTheme="majorEastAsia"/>
          <w:color w:val="000000"/>
        </w:rPr>
        <w:t>recession</w:t>
      </w:r>
      <w:r w:rsidRPr="009944F2">
        <w:rPr>
          <w:rStyle w:val="apple-converted-space"/>
          <w:rFonts w:eastAsiaTheme="majorEastAsia"/>
          <w:color w:val="000000"/>
        </w:rPr>
        <w:t> </w:t>
      </w:r>
      <w:r w:rsidRPr="009944F2">
        <w:rPr>
          <w:rStyle w:val="fadeinpfttw8"/>
          <w:rFonts w:eastAsiaTheme="majorEastAsia"/>
          <w:color w:val="000000"/>
        </w:rPr>
        <w:t>correlates</w:t>
      </w:r>
      <w:r w:rsidRPr="009944F2">
        <w:rPr>
          <w:rStyle w:val="apple-converted-space"/>
          <w:rFonts w:eastAsiaTheme="majorEastAsia"/>
          <w:color w:val="000000"/>
        </w:rPr>
        <w:t> </w:t>
      </w:r>
      <w:r w:rsidRPr="009944F2">
        <w:rPr>
          <w:rStyle w:val="fadeinpfttw8"/>
          <w:rFonts w:eastAsiaTheme="majorEastAsia"/>
          <w:color w:val="000000"/>
        </w:rPr>
        <w:t>with</w:t>
      </w:r>
      <w:r w:rsidRPr="009944F2">
        <w:rPr>
          <w:rStyle w:val="apple-converted-space"/>
          <w:rFonts w:eastAsiaTheme="majorEastAsia"/>
          <w:color w:val="000000"/>
        </w:rPr>
        <w:t> </w:t>
      </w:r>
      <w:r w:rsidRPr="009944F2">
        <w:rPr>
          <w:rStyle w:val="fadeinpfttw8"/>
          <w:rFonts w:eastAsiaTheme="majorEastAsia"/>
          <w:color w:val="000000"/>
        </w:rPr>
        <w:t>worse</w:t>
      </w:r>
      <w:r w:rsidRPr="009944F2">
        <w:rPr>
          <w:rStyle w:val="apple-converted-space"/>
          <w:rFonts w:eastAsiaTheme="majorEastAsia"/>
          <w:color w:val="000000"/>
        </w:rPr>
        <w:t> </w:t>
      </w:r>
      <w:r w:rsidRPr="009944F2">
        <w:rPr>
          <w:rStyle w:val="fadeinpfttw8"/>
          <w:rFonts w:eastAsiaTheme="majorEastAsia"/>
          <w:color w:val="000000"/>
        </w:rPr>
        <w:t>OHIP</w:t>
      </w:r>
      <w:r w:rsidRPr="009944F2">
        <w:rPr>
          <w:rStyle w:val="apple-converted-space"/>
          <w:rFonts w:eastAsiaTheme="majorEastAsia"/>
          <w:color w:val="000000"/>
        </w:rPr>
        <w:t> </w:t>
      </w:r>
      <w:r w:rsidRPr="009944F2">
        <w:rPr>
          <w:rStyle w:val="fadeinpfttw8"/>
          <w:rFonts w:eastAsiaTheme="majorEastAsia"/>
          <w:color w:val="000000"/>
        </w:rPr>
        <w:t>scores,</w:t>
      </w:r>
      <w:r w:rsidRPr="009944F2">
        <w:rPr>
          <w:rStyle w:val="apple-converted-space"/>
          <w:rFonts w:eastAsiaTheme="majorEastAsia"/>
          <w:color w:val="000000"/>
        </w:rPr>
        <w:t> </w:t>
      </w:r>
      <w:r w:rsidRPr="009944F2">
        <w:rPr>
          <w:rStyle w:val="fadeinpfttw8"/>
          <w:rFonts w:eastAsiaTheme="majorEastAsia"/>
          <w:color w:val="000000"/>
        </w:rPr>
        <w:t>particularly</w:t>
      </w:r>
      <w:r w:rsidRPr="009944F2">
        <w:rPr>
          <w:rStyle w:val="apple-converted-space"/>
          <w:rFonts w:eastAsiaTheme="majorEastAsia"/>
          <w:color w:val="000000"/>
        </w:rPr>
        <w:t> </w:t>
      </w:r>
      <w:r w:rsidRPr="009944F2">
        <w:rPr>
          <w:rStyle w:val="fadeinpfttw8"/>
          <w:rFonts w:eastAsiaTheme="majorEastAsia"/>
          <w:color w:val="000000"/>
        </w:rPr>
        <w:t>in</w:t>
      </w:r>
      <w:r w:rsidRPr="009944F2">
        <w:rPr>
          <w:rStyle w:val="apple-converted-space"/>
          <w:rFonts w:eastAsiaTheme="majorEastAsia"/>
          <w:color w:val="000000"/>
        </w:rPr>
        <w:t> </w:t>
      </w:r>
      <w:r w:rsidRPr="009944F2">
        <w:rPr>
          <w:rStyle w:val="fadeinpfttw8"/>
          <w:rFonts w:eastAsiaTheme="majorEastAsia"/>
          <w:color w:val="000000"/>
        </w:rPr>
        <w:t>the “psychological</w:t>
      </w:r>
      <w:r w:rsidRPr="009944F2">
        <w:rPr>
          <w:rStyle w:val="apple-converted-space"/>
          <w:rFonts w:eastAsiaTheme="majorEastAsia"/>
          <w:color w:val="000000"/>
        </w:rPr>
        <w:t> </w:t>
      </w:r>
      <w:r w:rsidRPr="009944F2">
        <w:rPr>
          <w:rStyle w:val="fadeinpfttw8"/>
          <w:rFonts w:eastAsiaTheme="majorEastAsia"/>
          <w:color w:val="000000"/>
        </w:rPr>
        <w:t>discomfort”</w:t>
      </w:r>
      <w:r w:rsidRPr="009944F2">
        <w:rPr>
          <w:rStyle w:val="apple-converted-space"/>
          <w:rFonts w:eastAsiaTheme="majorEastAsia"/>
          <w:color w:val="000000"/>
        </w:rPr>
        <w:t> </w:t>
      </w:r>
      <w:r w:rsidRPr="009944F2">
        <w:rPr>
          <w:rStyle w:val="fadeinpfttw8"/>
          <w:rFonts w:eastAsiaTheme="majorEastAsia"/>
          <w:color w:val="000000"/>
        </w:rPr>
        <w:t>and “social</w:t>
      </w:r>
      <w:r w:rsidRPr="009944F2">
        <w:rPr>
          <w:rStyle w:val="apple-converted-space"/>
          <w:rFonts w:eastAsiaTheme="majorEastAsia"/>
          <w:color w:val="000000"/>
        </w:rPr>
        <w:t> </w:t>
      </w:r>
      <w:r w:rsidRPr="009944F2">
        <w:rPr>
          <w:rStyle w:val="fadeinpfttw8"/>
          <w:rFonts w:eastAsiaTheme="majorEastAsia"/>
          <w:color w:val="000000"/>
        </w:rPr>
        <w:t>disability”</w:t>
      </w:r>
      <w:r w:rsidRPr="009944F2">
        <w:rPr>
          <w:rStyle w:val="apple-converted-space"/>
          <w:rFonts w:eastAsiaTheme="majorEastAsia"/>
          <w:color w:val="000000"/>
        </w:rPr>
        <w:t> </w:t>
      </w:r>
      <w:r w:rsidRPr="009944F2">
        <w:rPr>
          <w:rStyle w:val="fadeinpfttw8"/>
          <w:rFonts w:eastAsiaTheme="majorEastAsia"/>
          <w:color w:val="000000"/>
        </w:rPr>
        <w:t>domains </w:t>
      </w:r>
      <w:hyperlink r:id="rId77" w:tgtFrame="_blank" w:history="1"/>
      <w:r w:rsidRPr="009944F2">
        <w:rPr>
          <w:rStyle w:val="fadeinpfttw8"/>
          <w:rFonts w:eastAsiaTheme="majorEastAsia"/>
          <w:color w:val="000000"/>
        </w:rPr>
        <w:t>.</w:t>
      </w:r>
    </w:p>
    <w:p w14:paraId="4AE05239" w14:textId="284A0DD7" w:rsidR="00DD1CA2" w:rsidRPr="009944F2" w:rsidRDefault="00DD1CA2" w:rsidP="00DD1CA2">
      <w:pPr>
        <w:pStyle w:val="NormalWeb"/>
        <w:spacing w:line="360" w:lineRule="auto"/>
        <w:rPr>
          <w:b/>
          <w:bCs/>
          <w:color w:val="000000"/>
        </w:rPr>
      </w:pPr>
      <w:r w:rsidRPr="009944F2">
        <w:rPr>
          <w:rStyle w:val="fadeinpfttw8"/>
          <w:rFonts w:eastAsiaTheme="majorEastAsia"/>
          <w:b/>
          <w:bCs/>
          <w:color w:val="000000"/>
        </w:rPr>
        <w:t>9.2 Condition</w:t>
      </w:r>
      <w:r w:rsidRPr="009944F2">
        <w:rPr>
          <w:rStyle w:val="fadeinpfttw8"/>
          <w:rFonts w:eastAsiaTheme="majorEastAsia"/>
          <w:b/>
          <w:bCs/>
          <w:color w:val="000000"/>
        </w:rPr>
        <w:noBreakHyphen/>
        <w:t>Specific</w:t>
      </w:r>
      <w:r w:rsidRPr="009944F2">
        <w:rPr>
          <w:rStyle w:val="apple-converted-space"/>
          <w:rFonts w:eastAsiaTheme="majorEastAsia"/>
          <w:b/>
          <w:bCs/>
          <w:color w:val="000000"/>
        </w:rPr>
        <w:t> </w:t>
      </w:r>
      <w:r w:rsidRPr="009944F2">
        <w:rPr>
          <w:rStyle w:val="fadeinpfttw8"/>
          <w:rFonts w:eastAsiaTheme="majorEastAsia"/>
          <w:b/>
          <w:bCs/>
          <w:color w:val="000000"/>
        </w:rPr>
        <w:t>Questionnaires</w:t>
      </w:r>
    </w:p>
    <w:p w14:paraId="1ABF397D" w14:textId="0924C2CC" w:rsidR="00DD1CA2" w:rsidRPr="009944F2" w:rsidRDefault="00DD1CA2" w:rsidP="00DD1CA2">
      <w:pPr>
        <w:pStyle w:val="NormalWeb"/>
        <w:spacing w:line="360" w:lineRule="auto"/>
        <w:rPr>
          <w:color w:val="000000"/>
        </w:rPr>
      </w:pPr>
      <w:r w:rsidRPr="009944F2">
        <w:rPr>
          <w:rStyle w:val="fadeinpfttw8"/>
          <w:rFonts w:eastAsiaTheme="majorEastAsia"/>
          <w:i/>
          <w:iCs/>
          <w:color w:val="000000"/>
        </w:rPr>
        <w:t>Psychosocial</w:t>
      </w:r>
      <w:r w:rsidRPr="009944F2">
        <w:rPr>
          <w:rStyle w:val="apple-converted-space"/>
          <w:rFonts w:eastAsiaTheme="majorEastAsia"/>
          <w:i/>
          <w:iCs/>
          <w:color w:val="000000"/>
        </w:rPr>
        <w:t> </w:t>
      </w:r>
      <w:r w:rsidRPr="009944F2">
        <w:rPr>
          <w:rStyle w:val="fadeinpfttw8"/>
          <w:rFonts w:eastAsiaTheme="majorEastAsia"/>
          <w:i/>
          <w:iCs/>
          <w:color w:val="000000"/>
        </w:rPr>
        <w:t>Impact</w:t>
      </w:r>
      <w:r w:rsidRPr="009944F2">
        <w:rPr>
          <w:rStyle w:val="apple-converted-space"/>
          <w:rFonts w:eastAsiaTheme="majorEastAsia"/>
          <w:i/>
          <w:iCs/>
          <w:color w:val="000000"/>
        </w:rPr>
        <w:t> </w:t>
      </w:r>
      <w:r w:rsidRPr="009944F2">
        <w:rPr>
          <w:rStyle w:val="fadeinpfttw8"/>
          <w:rFonts w:eastAsiaTheme="majorEastAsia"/>
          <w:i/>
          <w:iCs/>
          <w:color w:val="000000"/>
        </w:rPr>
        <w:t>of</w:t>
      </w:r>
      <w:r w:rsidRPr="009944F2">
        <w:rPr>
          <w:rStyle w:val="apple-converted-space"/>
          <w:rFonts w:eastAsiaTheme="majorEastAsia"/>
          <w:i/>
          <w:iCs/>
          <w:color w:val="000000"/>
        </w:rPr>
        <w:t> </w:t>
      </w:r>
      <w:r w:rsidRPr="009944F2">
        <w:rPr>
          <w:rStyle w:val="fadeinpfttw8"/>
          <w:rFonts w:eastAsiaTheme="majorEastAsia"/>
          <w:i/>
          <w:iCs/>
          <w:color w:val="000000"/>
        </w:rPr>
        <w:t>Gingival</w:t>
      </w:r>
      <w:r w:rsidRPr="009944F2">
        <w:rPr>
          <w:rStyle w:val="apple-converted-space"/>
          <w:rFonts w:eastAsiaTheme="majorEastAsia"/>
          <w:i/>
          <w:iCs/>
          <w:color w:val="000000"/>
        </w:rPr>
        <w:t> </w:t>
      </w:r>
      <w:r w:rsidRPr="009944F2">
        <w:rPr>
          <w:rStyle w:val="fadeinpfttw8"/>
          <w:rFonts w:eastAsiaTheme="majorEastAsia"/>
          <w:i/>
          <w:iCs/>
          <w:color w:val="000000"/>
        </w:rPr>
        <w:t>Aesthetics</w:t>
      </w:r>
      <w:r w:rsidRPr="009944F2">
        <w:rPr>
          <w:rStyle w:val="apple-converted-space"/>
          <w:rFonts w:eastAsiaTheme="majorEastAsia"/>
          <w:i/>
          <w:iCs/>
          <w:color w:val="000000"/>
        </w:rPr>
        <w:t> </w:t>
      </w:r>
      <w:r w:rsidRPr="009944F2">
        <w:rPr>
          <w:rStyle w:val="fadeinpfttw8"/>
          <w:rFonts w:eastAsiaTheme="majorEastAsia"/>
          <w:i/>
          <w:iCs/>
          <w:color w:val="000000"/>
        </w:rPr>
        <w:t>Questionnaire (PIGAQ)</w:t>
      </w:r>
      <w:r w:rsidRPr="009944F2">
        <w:rPr>
          <w:rStyle w:val="fadeinpfttw8"/>
          <w:rFonts w:eastAsiaTheme="majorEastAsia"/>
          <w:i/>
          <w:iCs/>
          <w:color w:val="000000"/>
        </w:rPr>
        <w:t> </w:t>
      </w:r>
      <w:r w:rsidRPr="009944F2">
        <w:rPr>
          <w:rStyle w:val="fadeinpfttw8"/>
          <w:rFonts w:eastAsiaTheme="majorEastAsia"/>
          <w:color w:val="000000"/>
        </w:rPr>
        <w:t>Recently</w:t>
      </w:r>
      <w:r w:rsidRPr="009944F2">
        <w:rPr>
          <w:rStyle w:val="apple-converted-space"/>
          <w:rFonts w:eastAsiaTheme="majorEastAsia"/>
          <w:color w:val="000000"/>
        </w:rPr>
        <w:t> </w:t>
      </w:r>
      <w:r w:rsidRPr="009944F2">
        <w:rPr>
          <w:rStyle w:val="fadeinpfttw8"/>
          <w:rFonts w:eastAsiaTheme="majorEastAsia"/>
          <w:color w:val="000000"/>
        </w:rPr>
        <w:t>validated</w:t>
      </w:r>
      <w:r w:rsidRPr="009944F2">
        <w:rPr>
          <w:rStyle w:val="apple-converted-space"/>
          <w:rFonts w:eastAsiaTheme="majorEastAsia"/>
          <w:color w:val="000000"/>
        </w:rPr>
        <w:t> </w:t>
      </w:r>
      <w:r w:rsidRPr="009944F2">
        <w:rPr>
          <w:rStyle w:val="fadeinpfttw8"/>
          <w:rFonts w:eastAsiaTheme="majorEastAsia"/>
          <w:color w:val="000000"/>
        </w:rPr>
        <w:t>in</w:t>
      </w:r>
      <w:r w:rsidRPr="009944F2">
        <w:rPr>
          <w:rStyle w:val="apple-converted-space"/>
          <w:rFonts w:eastAsiaTheme="majorEastAsia"/>
          <w:color w:val="000000"/>
        </w:rPr>
        <w:t> </w:t>
      </w:r>
      <w:r w:rsidRPr="009944F2">
        <w:rPr>
          <w:rStyle w:val="fadeinpfttw8"/>
          <w:rFonts w:eastAsiaTheme="majorEastAsia"/>
          <w:color w:val="000000"/>
        </w:rPr>
        <w:t>a</w:t>
      </w:r>
      <w:r w:rsidRPr="009944F2">
        <w:rPr>
          <w:rStyle w:val="apple-converted-space"/>
          <w:rFonts w:eastAsiaTheme="majorEastAsia"/>
          <w:color w:val="000000"/>
        </w:rPr>
        <w:t> </w:t>
      </w:r>
      <w:r w:rsidRPr="009944F2">
        <w:rPr>
          <w:rStyle w:val="fadeinpfttw8"/>
          <w:rFonts w:eastAsiaTheme="majorEastAsia"/>
          <w:color w:val="000000"/>
        </w:rPr>
        <w:t>multi</w:t>
      </w:r>
      <w:r w:rsidRPr="009944F2">
        <w:rPr>
          <w:rStyle w:val="fadeinpfttw8"/>
          <w:rFonts w:eastAsiaTheme="majorEastAsia"/>
          <w:color w:val="000000"/>
        </w:rPr>
        <w:noBreakHyphen/>
      </w:r>
      <w:r w:rsidR="00F24026" w:rsidRPr="009944F2">
        <w:rPr>
          <w:rStyle w:val="fadeinpfttw8"/>
          <w:rFonts w:eastAsiaTheme="majorEastAsia"/>
          <w:color w:val="000000"/>
        </w:rPr>
        <w:t>center</w:t>
      </w:r>
      <w:r w:rsidRPr="009944F2">
        <w:rPr>
          <w:rStyle w:val="apple-converted-space"/>
          <w:rFonts w:eastAsiaTheme="majorEastAsia"/>
          <w:color w:val="000000"/>
        </w:rPr>
        <w:t> </w:t>
      </w:r>
      <w:r w:rsidRPr="009944F2">
        <w:rPr>
          <w:rStyle w:val="fadeinpfttw8"/>
          <w:rFonts w:eastAsiaTheme="majorEastAsia"/>
          <w:color w:val="000000"/>
        </w:rPr>
        <w:t>study</w:t>
      </w:r>
      <w:r w:rsidRPr="009944F2">
        <w:rPr>
          <w:rStyle w:val="apple-converted-space"/>
          <w:rFonts w:eastAsiaTheme="majorEastAsia"/>
          <w:color w:val="000000"/>
        </w:rPr>
        <w:t> </w:t>
      </w:r>
      <w:r w:rsidRPr="009944F2">
        <w:rPr>
          <w:rStyle w:val="fadeinpfttw8"/>
          <w:rFonts w:eastAsiaTheme="majorEastAsia"/>
          <w:color w:val="000000"/>
        </w:rPr>
        <w:t>of 486</w:t>
      </w:r>
      <w:r w:rsidRPr="009944F2">
        <w:rPr>
          <w:rStyle w:val="apple-converted-space"/>
          <w:rFonts w:eastAsiaTheme="majorEastAsia"/>
          <w:color w:val="000000"/>
        </w:rPr>
        <w:t> </w:t>
      </w:r>
      <w:r w:rsidRPr="009944F2">
        <w:rPr>
          <w:rStyle w:val="fadeinpfttw8"/>
          <w:rFonts w:eastAsiaTheme="majorEastAsia"/>
          <w:color w:val="000000"/>
        </w:rPr>
        <w:t>participants,</w:t>
      </w:r>
      <w:r w:rsidRPr="009944F2">
        <w:rPr>
          <w:rStyle w:val="apple-converted-space"/>
          <w:rFonts w:eastAsiaTheme="majorEastAsia"/>
          <w:color w:val="000000"/>
        </w:rPr>
        <w:t> </w:t>
      </w:r>
      <w:r w:rsidRPr="009944F2">
        <w:rPr>
          <w:rStyle w:val="fadeinpfttw8"/>
          <w:rFonts w:eastAsiaTheme="majorEastAsia"/>
          <w:color w:val="000000"/>
        </w:rPr>
        <w:t>PIGAQ</w:t>
      </w:r>
      <w:r w:rsidRPr="009944F2">
        <w:rPr>
          <w:rStyle w:val="apple-converted-space"/>
          <w:rFonts w:eastAsiaTheme="majorEastAsia"/>
          <w:color w:val="000000"/>
        </w:rPr>
        <w:t> </w:t>
      </w:r>
      <w:r w:rsidRPr="009944F2">
        <w:rPr>
          <w:rStyle w:val="fadeinpfttw8"/>
          <w:rFonts w:eastAsiaTheme="majorEastAsia"/>
          <w:color w:val="000000"/>
        </w:rPr>
        <w:t>demonstrated</w:t>
      </w:r>
      <w:r w:rsidRPr="009944F2">
        <w:rPr>
          <w:rStyle w:val="apple-converted-space"/>
          <w:rFonts w:eastAsiaTheme="majorEastAsia"/>
          <w:color w:val="000000"/>
        </w:rPr>
        <w:t> </w:t>
      </w:r>
      <w:r w:rsidRPr="009944F2">
        <w:rPr>
          <w:rStyle w:val="fadeinpfttw8"/>
          <w:rFonts w:eastAsiaTheme="majorEastAsia"/>
          <w:color w:val="000000"/>
        </w:rPr>
        <w:t>high</w:t>
      </w:r>
      <w:r w:rsidRPr="009944F2">
        <w:rPr>
          <w:rStyle w:val="apple-converted-space"/>
          <w:rFonts w:eastAsiaTheme="majorEastAsia"/>
          <w:color w:val="000000"/>
        </w:rPr>
        <w:t> </w:t>
      </w:r>
      <w:r w:rsidRPr="009944F2">
        <w:rPr>
          <w:rStyle w:val="fadeinpfttw8"/>
          <w:rFonts w:eastAsiaTheme="majorEastAsia"/>
          <w:color w:val="000000"/>
        </w:rPr>
        <w:t>internal</w:t>
      </w:r>
      <w:r w:rsidRPr="009944F2">
        <w:rPr>
          <w:rStyle w:val="apple-converted-space"/>
          <w:rFonts w:eastAsiaTheme="majorEastAsia"/>
          <w:color w:val="000000"/>
        </w:rPr>
        <w:t> </w:t>
      </w:r>
      <w:r w:rsidRPr="009944F2">
        <w:rPr>
          <w:rStyle w:val="fadeinpfttw8"/>
          <w:rFonts w:eastAsiaTheme="majorEastAsia"/>
          <w:color w:val="000000"/>
        </w:rPr>
        <w:t>consistency (Cronbach α = 0.91)</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a</w:t>
      </w:r>
      <w:r w:rsidRPr="009944F2">
        <w:rPr>
          <w:rStyle w:val="apple-converted-space"/>
          <w:rFonts w:eastAsiaTheme="majorEastAsia"/>
          <w:color w:val="000000"/>
        </w:rPr>
        <w:t> </w:t>
      </w:r>
      <w:r w:rsidRPr="009944F2">
        <w:rPr>
          <w:rStyle w:val="fadeinpfttw8"/>
          <w:rFonts w:eastAsiaTheme="majorEastAsia"/>
          <w:color w:val="000000"/>
        </w:rPr>
        <w:t>clear</w:t>
      </w:r>
      <w:r w:rsidRPr="009944F2">
        <w:rPr>
          <w:rStyle w:val="apple-converted-space"/>
          <w:rFonts w:eastAsiaTheme="majorEastAsia"/>
          <w:color w:val="000000"/>
        </w:rPr>
        <w:t> </w:t>
      </w:r>
      <w:r w:rsidRPr="009944F2">
        <w:rPr>
          <w:rStyle w:val="fadeinpfttw8"/>
          <w:rFonts w:eastAsiaTheme="majorEastAsia"/>
          <w:color w:val="000000"/>
        </w:rPr>
        <w:t>two</w:t>
      </w:r>
      <w:r w:rsidRPr="009944F2">
        <w:rPr>
          <w:rStyle w:val="fadeinpfttw8"/>
          <w:rFonts w:eastAsiaTheme="majorEastAsia"/>
          <w:color w:val="000000"/>
        </w:rPr>
        <w:noBreakHyphen/>
        <w:t>factor</w:t>
      </w:r>
      <w:r w:rsidRPr="009944F2">
        <w:rPr>
          <w:rStyle w:val="apple-converted-space"/>
          <w:rFonts w:eastAsiaTheme="majorEastAsia"/>
          <w:color w:val="000000"/>
        </w:rPr>
        <w:t> </w:t>
      </w:r>
      <w:r w:rsidRPr="009944F2">
        <w:rPr>
          <w:rStyle w:val="fadeinpfttw8"/>
          <w:rFonts w:eastAsiaTheme="majorEastAsia"/>
          <w:color w:val="000000"/>
        </w:rPr>
        <w:t>structure</w:t>
      </w:r>
      <w:r w:rsidRPr="009944F2">
        <w:rPr>
          <w:rStyle w:val="apple-converted-space"/>
          <w:rFonts w:eastAsiaTheme="majorEastAsia"/>
          <w:color w:val="000000"/>
        </w:rPr>
        <w:t> </w:t>
      </w:r>
      <w:r w:rsidRPr="009944F2">
        <w:rPr>
          <w:rStyle w:val="fadeinpfttw8"/>
          <w:rFonts w:eastAsiaTheme="majorEastAsia"/>
          <w:color w:val="000000"/>
        </w:rPr>
        <w:t>separating</w:t>
      </w:r>
      <w:r w:rsidRPr="009944F2">
        <w:rPr>
          <w:rStyle w:val="apple-converted-space"/>
          <w:rFonts w:eastAsiaTheme="majorEastAsia"/>
          <w:color w:val="000000"/>
        </w:rPr>
        <w:t> </w:t>
      </w:r>
      <w:r w:rsidRPr="009944F2">
        <w:rPr>
          <w:rStyle w:val="fadeinpfttw8"/>
          <w:rFonts w:eastAsiaTheme="majorEastAsia"/>
          <w:color w:val="000000"/>
        </w:rPr>
        <w:t>self</w:t>
      </w:r>
      <w:r w:rsidRPr="009944F2">
        <w:rPr>
          <w:rStyle w:val="fadeinpfttw8"/>
          <w:rFonts w:eastAsiaTheme="majorEastAsia"/>
          <w:color w:val="000000"/>
        </w:rPr>
        <w:noBreakHyphen/>
        <w:t>confidence</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social</w:t>
      </w:r>
      <w:r w:rsidRPr="009944F2">
        <w:rPr>
          <w:rStyle w:val="apple-converted-space"/>
          <w:rFonts w:eastAsiaTheme="majorEastAsia"/>
          <w:color w:val="000000"/>
        </w:rPr>
        <w:t> </w:t>
      </w:r>
      <w:r w:rsidRPr="009944F2">
        <w:rPr>
          <w:rStyle w:val="fadeinpfttw8"/>
          <w:rFonts w:eastAsiaTheme="majorEastAsia"/>
          <w:color w:val="000000"/>
        </w:rPr>
        <w:t>interaction</w:t>
      </w:r>
      <w:r w:rsidRPr="009944F2">
        <w:rPr>
          <w:rStyle w:val="apple-converted-space"/>
          <w:rFonts w:eastAsiaTheme="majorEastAsia"/>
          <w:color w:val="000000"/>
        </w:rPr>
        <w:t> </w:t>
      </w:r>
      <w:r w:rsidRPr="009944F2">
        <w:rPr>
          <w:rStyle w:val="fadeinpfttw8"/>
          <w:rFonts w:eastAsiaTheme="majorEastAsia"/>
          <w:color w:val="000000"/>
        </w:rPr>
        <w:t>domains</w:t>
      </w:r>
      <w:hyperlink r:id="rId78" w:tgtFrame="_blank" w:history="1"/>
      <w:hyperlink r:id="rId79" w:tgtFrame="_blank" w:history="1"/>
      <w:r w:rsidRPr="009944F2">
        <w:rPr>
          <w:rStyle w:val="fadeinpfttw8"/>
          <w:rFonts w:eastAsiaTheme="majorEastAsia"/>
          <w:color w:val="000000"/>
        </w:rPr>
        <w:t>. Patients</w:t>
      </w:r>
      <w:r w:rsidRPr="009944F2">
        <w:rPr>
          <w:rStyle w:val="apple-converted-space"/>
          <w:rFonts w:eastAsiaTheme="majorEastAsia"/>
          <w:color w:val="000000"/>
        </w:rPr>
        <w:t> </w:t>
      </w:r>
      <w:r w:rsidRPr="009944F2">
        <w:rPr>
          <w:rStyle w:val="fadeinpfttw8"/>
          <w:rFonts w:eastAsiaTheme="majorEastAsia"/>
          <w:color w:val="000000"/>
        </w:rPr>
        <w:t>with</w:t>
      </w:r>
      <w:r w:rsidRPr="009944F2">
        <w:rPr>
          <w:rStyle w:val="apple-converted-space"/>
          <w:rFonts w:eastAsiaTheme="majorEastAsia"/>
          <w:color w:val="000000"/>
        </w:rPr>
        <w:t> </w:t>
      </w:r>
      <w:r w:rsidRPr="009944F2">
        <w:rPr>
          <w:rStyle w:val="fadeinpfttw8"/>
          <w:rFonts w:eastAsiaTheme="majorEastAsia"/>
          <w:color w:val="000000"/>
        </w:rPr>
        <w:t>visible</w:t>
      </w:r>
      <w:r w:rsidRPr="009944F2">
        <w:rPr>
          <w:rStyle w:val="apple-converted-space"/>
          <w:rFonts w:eastAsiaTheme="majorEastAsia"/>
          <w:color w:val="000000"/>
        </w:rPr>
        <w:t> </w:t>
      </w:r>
      <w:r w:rsidRPr="009944F2">
        <w:rPr>
          <w:rStyle w:val="fadeinpfttw8"/>
          <w:rFonts w:eastAsiaTheme="majorEastAsia"/>
          <w:color w:val="000000"/>
        </w:rPr>
        <w:t>recession</w:t>
      </w:r>
      <w:r w:rsidRPr="009944F2">
        <w:rPr>
          <w:rStyle w:val="apple-converted-space"/>
          <w:rFonts w:eastAsiaTheme="majorEastAsia"/>
          <w:color w:val="000000"/>
        </w:rPr>
        <w:t> </w:t>
      </w:r>
      <w:r w:rsidRPr="009944F2">
        <w:rPr>
          <w:rStyle w:val="fadeinpfttw8"/>
          <w:rFonts w:eastAsiaTheme="majorEastAsia"/>
          <w:color w:val="000000"/>
        </w:rPr>
        <w:t>scored</w:t>
      </w:r>
      <w:r w:rsidRPr="009944F2">
        <w:rPr>
          <w:rStyle w:val="apple-converted-space"/>
          <w:rFonts w:eastAsiaTheme="majorEastAsia"/>
          <w:color w:val="000000"/>
        </w:rPr>
        <w:t> </w:t>
      </w:r>
      <w:r w:rsidRPr="009944F2">
        <w:rPr>
          <w:rStyle w:val="fadeinpfttw8"/>
          <w:rFonts w:eastAsiaTheme="majorEastAsia"/>
          <w:color w:val="000000"/>
        </w:rPr>
        <w:t>significantly</w:t>
      </w:r>
      <w:r w:rsidRPr="009944F2">
        <w:rPr>
          <w:rStyle w:val="apple-converted-space"/>
          <w:rFonts w:eastAsiaTheme="majorEastAsia"/>
          <w:color w:val="000000"/>
        </w:rPr>
        <w:t> </w:t>
      </w:r>
      <w:r w:rsidRPr="009944F2">
        <w:rPr>
          <w:rStyle w:val="fadeinpfttw8"/>
          <w:rFonts w:eastAsiaTheme="majorEastAsia"/>
          <w:color w:val="000000"/>
        </w:rPr>
        <w:t>higher (worse)</w:t>
      </w:r>
      <w:r w:rsidRPr="009944F2">
        <w:rPr>
          <w:rStyle w:val="apple-converted-space"/>
          <w:rFonts w:eastAsiaTheme="majorEastAsia"/>
          <w:color w:val="000000"/>
        </w:rPr>
        <w:t> </w:t>
      </w:r>
      <w:r w:rsidRPr="009944F2">
        <w:rPr>
          <w:rStyle w:val="fadeinpfttw8"/>
          <w:rFonts w:eastAsiaTheme="majorEastAsia"/>
          <w:color w:val="000000"/>
        </w:rPr>
        <w:t>than</w:t>
      </w:r>
      <w:r w:rsidRPr="009944F2">
        <w:rPr>
          <w:rStyle w:val="apple-converted-space"/>
          <w:rFonts w:eastAsiaTheme="majorEastAsia"/>
          <w:color w:val="000000"/>
        </w:rPr>
        <w:t> </w:t>
      </w:r>
      <w:r w:rsidRPr="009944F2">
        <w:rPr>
          <w:rStyle w:val="fadeinpfttw8"/>
          <w:rFonts w:eastAsiaTheme="majorEastAsia"/>
          <w:color w:val="000000"/>
        </w:rPr>
        <w:t>matched</w:t>
      </w:r>
      <w:r w:rsidRPr="009944F2">
        <w:rPr>
          <w:rStyle w:val="apple-converted-space"/>
          <w:rFonts w:eastAsiaTheme="majorEastAsia"/>
          <w:color w:val="000000"/>
        </w:rPr>
        <w:t> </w:t>
      </w:r>
      <w:r w:rsidRPr="009944F2">
        <w:rPr>
          <w:rStyle w:val="fadeinpfttw8"/>
          <w:rFonts w:eastAsiaTheme="majorEastAsia"/>
          <w:color w:val="000000"/>
        </w:rPr>
        <w:t>controls,</w:t>
      </w:r>
      <w:r w:rsidRPr="009944F2">
        <w:rPr>
          <w:rStyle w:val="apple-converted-space"/>
          <w:rFonts w:eastAsiaTheme="majorEastAsia"/>
          <w:color w:val="000000"/>
        </w:rPr>
        <w:t> </w:t>
      </w:r>
      <w:r w:rsidRPr="009944F2">
        <w:rPr>
          <w:rStyle w:val="fadeinpfttw8"/>
          <w:rFonts w:eastAsiaTheme="majorEastAsia"/>
          <w:color w:val="000000"/>
        </w:rPr>
        <w:t>confirming</w:t>
      </w:r>
      <w:r w:rsidRPr="009944F2">
        <w:rPr>
          <w:rStyle w:val="apple-converted-space"/>
          <w:rFonts w:eastAsiaTheme="majorEastAsia"/>
          <w:color w:val="000000"/>
        </w:rPr>
        <w:t> </w:t>
      </w:r>
      <w:r w:rsidRPr="009944F2">
        <w:rPr>
          <w:rStyle w:val="fadeinpfttw8"/>
          <w:rFonts w:eastAsiaTheme="majorEastAsia"/>
          <w:color w:val="000000"/>
        </w:rPr>
        <w:t>discriminant</w:t>
      </w:r>
      <w:r w:rsidRPr="009944F2">
        <w:rPr>
          <w:rStyle w:val="apple-converted-space"/>
          <w:rFonts w:eastAsiaTheme="majorEastAsia"/>
          <w:color w:val="000000"/>
        </w:rPr>
        <w:t> </w:t>
      </w:r>
      <w:r w:rsidRPr="009944F2">
        <w:rPr>
          <w:rStyle w:val="fadeinpfttw8"/>
          <w:rFonts w:eastAsiaTheme="majorEastAsia"/>
          <w:color w:val="000000"/>
        </w:rPr>
        <w:t>validity</w:t>
      </w:r>
      <w:hyperlink r:id="rId80" w:tgtFrame="_blank" w:history="1"/>
      <w:r w:rsidRPr="009944F2">
        <w:rPr>
          <w:rStyle w:val="fadeinpfttw8"/>
          <w:rFonts w:eastAsiaTheme="majorEastAsia"/>
          <w:color w:val="000000"/>
        </w:rPr>
        <w:t>.</w:t>
      </w:r>
    </w:p>
    <w:p w14:paraId="350D2FA7" w14:textId="6251CF3E" w:rsidR="00DD1CA2" w:rsidRPr="009944F2" w:rsidRDefault="00DD1CA2" w:rsidP="00DD1CA2">
      <w:pPr>
        <w:pStyle w:val="NormalWeb"/>
        <w:spacing w:line="360" w:lineRule="auto"/>
        <w:rPr>
          <w:color w:val="000000"/>
        </w:rPr>
      </w:pPr>
      <w:r w:rsidRPr="009944F2">
        <w:rPr>
          <w:rStyle w:val="fadeinpfttw8"/>
          <w:rFonts w:eastAsiaTheme="majorEastAsia"/>
          <w:b/>
          <w:bCs/>
          <w:color w:val="000000"/>
        </w:rPr>
        <w:t>Root</w:t>
      </w:r>
      <w:r w:rsidRPr="009944F2">
        <w:rPr>
          <w:rStyle w:val="apple-converted-space"/>
          <w:rFonts w:eastAsiaTheme="majorEastAsia"/>
          <w:b/>
          <w:bCs/>
          <w:color w:val="000000"/>
        </w:rPr>
        <w:t> </w:t>
      </w:r>
      <w:r w:rsidRPr="009944F2">
        <w:rPr>
          <w:rStyle w:val="fadeinpfttw8"/>
          <w:rFonts w:eastAsiaTheme="majorEastAsia"/>
          <w:b/>
          <w:bCs/>
          <w:color w:val="000000"/>
        </w:rPr>
        <w:t>Coverage</w:t>
      </w:r>
      <w:r w:rsidRPr="009944F2">
        <w:rPr>
          <w:rStyle w:val="apple-converted-space"/>
          <w:rFonts w:eastAsiaTheme="majorEastAsia"/>
          <w:b/>
          <w:bCs/>
          <w:color w:val="000000"/>
        </w:rPr>
        <w:t> </w:t>
      </w:r>
      <w:r w:rsidRPr="009944F2">
        <w:rPr>
          <w:rStyle w:val="fadeinpfttw8"/>
          <w:rFonts w:eastAsiaTheme="majorEastAsia"/>
          <w:b/>
          <w:bCs/>
          <w:color w:val="000000"/>
        </w:rPr>
        <w:t>Esthetic</w:t>
      </w:r>
      <w:r w:rsidRPr="009944F2">
        <w:rPr>
          <w:rStyle w:val="apple-converted-space"/>
          <w:rFonts w:eastAsiaTheme="majorEastAsia"/>
          <w:b/>
          <w:bCs/>
          <w:color w:val="000000"/>
        </w:rPr>
        <w:t> </w:t>
      </w:r>
      <w:r w:rsidRPr="009944F2">
        <w:rPr>
          <w:rStyle w:val="fadeinpfttw8"/>
          <w:rFonts w:eastAsiaTheme="majorEastAsia"/>
          <w:b/>
          <w:bCs/>
          <w:color w:val="000000"/>
        </w:rPr>
        <w:t>Score (RES)</w:t>
      </w:r>
      <w:r w:rsidRPr="009944F2">
        <w:rPr>
          <w:rStyle w:val="fadeinpfttw8"/>
          <w:rFonts w:eastAsiaTheme="majorEastAsia"/>
          <w:color w:val="000000"/>
        </w:rPr>
        <w:t> </w:t>
      </w:r>
      <w:r w:rsidRPr="009944F2">
        <w:rPr>
          <w:rStyle w:val="fadeinpfttw8"/>
          <w:rFonts w:eastAsiaTheme="majorEastAsia"/>
          <w:color w:val="000000"/>
        </w:rPr>
        <w:t>RES</w:t>
      </w:r>
      <w:r w:rsidRPr="009944F2">
        <w:rPr>
          <w:rStyle w:val="apple-converted-space"/>
          <w:rFonts w:eastAsiaTheme="majorEastAsia"/>
          <w:color w:val="000000"/>
        </w:rPr>
        <w:t> </w:t>
      </w:r>
      <w:r w:rsidRPr="009944F2">
        <w:rPr>
          <w:rStyle w:val="fadeinpfttw8"/>
          <w:rFonts w:eastAsiaTheme="majorEastAsia"/>
          <w:color w:val="000000"/>
        </w:rPr>
        <w:t>combines</w:t>
      </w:r>
      <w:r w:rsidRPr="009944F2">
        <w:rPr>
          <w:rStyle w:val="apple-converted-space"/>
          <w:rFonts w:eastAsiaTheme="majorEastAsia"/>
          <w:color w:val="000000"/>
        </w:rPr>
        <w:t> </w:t>
      </w:r>
      <w:r w:rsidRPr="009944F2">
        <w:rPr>
          <w:rStyle w:val="fadeinpfttw8"/>
          <w:rFonts w:eastAsiaTheme="majorEastAsia"/>
          <w:color w:val="000000"/>
        </w:rPr>
        <w:t>five</w:t>
      </w:r>
      <w:r w:rsidRPr="009944F2">
        <w:rPr>
          <w:rStyle w:val="apple-converted-space"/>
          <w:rFonts w:eastAsiaTheme="majorEastAsia"/>
          <w:color w:val="000000"/>
        </w:rPr>
        <w:t> </w:t>
      </w:r>
      <w:r w:rsidRPr="009944F2">
        <w:rPr>
          <w:rStyle w:val="fadeinpfttw8"/>
          <w:rFonts w:eastAsiaTheme="majorEastAsia"/>
          <w:color w:val="000000"/>
        </w:rPr>
        <w:t>parameters—gingival</w:t>
      </w:r>
      <w:r w:rsidRPr="009944F2">
        <w:rPr>
          <w:rStyle w:val="apple-converted-space"/>
          <w:rFonts w:eastAsiaTheme="majorEastAsia"/>
          <w:color w:val="000000"/>
        </w:rPr>
        <w:t> </w:t>
      </w:r>
      <w:r w:rsidRPr="009944F2">
        <w:rPr>
          <w:rStyle w:val="fadeinpfttw8"/>
          <w:rFonts w:eastAsiaTheme="majorEastAsia"/>
          <w:color w:val="000000"/>
        </w:rPr>
        <w:t>margin,</w:t>
      </w:r>
      <w:r w:rsidRPr="009944F2">
        <w:rPr>
          <w:rStyle w:val="apple-converted-space"/>
          <w:rFonts w:eastAsiaTheme="majorEastAsia"/>
          <w:color w:val="000000"/>
        </w:rPr>
        <w:t> </w:t>
      </w:r>
      <w:r w:rsidRPr="009944F2">
        <w:rPr>
          <w:rStyle w:val="fadeinpfttw8"/>
          <w:rFonts w:eastAsiaTheme="majorEastAsia"/>
          <w:color w:val="000000"/>
        </w:rPr>
        <w:t>marginal</w:t>
      </w:r>
      <w:r w:rsidRPr="009944F2">
        <w:rPr>
          <w:rStyle w:val="fadeinpfttw8"/>
          <w:rFonts w:eastAsiaTheme="majorEastAsia"/>
          <w:color w:val="000000"/>
        </w:rPr>
        <w:noBreakHyphen/>
        <w:t>tissue</w:t>
      </w:r>
      <w:r w:rsidRPr="009944F2">
        <w:rPr>
          <w:rStyle w:val="apple-converted-space"/>
          <w:rFonts w:eastAsiaTheme="majorEastAsia"/>
          <w:color w:val="000000"/>
        </w:rPr>
        <w:t> </w:t>
      </w:r>
      <w:r w:rsidRPr="009944F2">
        <w:rPr>
          <w:rStyle w:val="fadeinpfttw8"/>
          <w:rFonts w:eastAsiaTheme="majorEastAsia"/>
          <w:color w:val="000000"/>
        </w:rPr>
        <w:t>contour,</w:t>
      </w:r>
      <w:r w:rsidRPr="009944F2">
        <w:rPr>
          <w:rStyle w:val="apple-converted-space"/>
          <w:rFonts w:eastAsiaTheme="majorEastAsia"/>
          <w:color w:val="000000"/>
        </w:rPr>
        <w:t> </w:t>
      </w:r>
      <w:r w:rsidRPr="009944F2">
        <w:rPr>
          <w:rStyle w:val="fadeinpfttw8"/>
          <w:rFonts w:eastAsiaTheme="majorEastAsia"/>
          <w:color w:val="000000"/>
        </w:rPr>
        <w:t>soft</w:t>
      </w:r>
      <w:r w:rsidRPr="009944F2">
        <w:rPr>
          <w:rStyle w:val="fadeinpfttw8"/>
          <w:rFonts w:eastAsiaTheme="majorEastAsia"/>
          <w:color w:val="000000"/>
        </w:rPr>
        <w:noBreakHyphen/>
        <w:t>tissue</w:t>
      </w:r>
      <w:r w:rsidRPr="009944F2">
        <w:rPr>
          <w:rStyle w:val="apple-converted-space"/>
          <w:rFonts w:eastAsiaTheme="majorEastAsia"/>
          <w:color w:val="000000"/>
        </w:rPr>
        <w:t> </w:t>
      </w:r>
      <w:r w:rsidRPr="009944F2">
        <w:rPr>
          <w:rStyle w:val="fadeinpfttw8"/>
          <w:rFonts w:eastAsiaTheme="majorEastAsia"/>
          <w:color w:val="000000"/>
        </w:rPr>
        <w:t>texture,</w:t>
      </w:r>
      <w:r w:rsidRPr="009944F2">
        <w:rPr>
          <w:rStyle w:val="apple-converted-space"/>
          <w:rFonts w:eastAsiaTheme="majorEastAsia"/>
          <w:color w:val="000000"/>
        </w:rPr>
        <w:t> </w:t>
      </w:r>
      <w:r w:rsidRPr="009944F2">
        <w:rPr>
          <w:rStyle w:val="fadeinpfttw8"/>
          <w:rFonts w:eastAsiaTheme="majorEastAsia"/>
          <w:color w:val="000000"/>
        </w:rPr>
        <w:t>mucogingival</w:t>
      </w:r>
      <w:r w:rsidRPr="009944F2">
        <w:rPr>
          <w:rStyle w:val="apple-converted-space"/>
          <w:rFonts w:eastAsiaTheme="majorEastAsia"/>
          <w:color w:val="000000"/>
        </w:rPr>
        <w:t> </w:t>
      </w:r>
      <w:r w:rsidRPr="009944F2">
        <w:rPr>
          <w:rStyle w:val="fadeinpfttw8"/>
          <w:rFonts w:eastAsiaTheme="majorEastAsia"/>
          <w:color w:val="000000"/>
        </w:rPr>
        <w:t>junction</w:t>
      </w:r>
      <w:r w:rsidRPr="009944F2">
        <w:rPr>
          <w:rStyle w:val="apple-converted-space"/>
          <w:rFonts w:eastAsiaTheme="majorEastAsia"/>
          <w:color w:val="000000"/>
        </w:rPr>
        <w:t> </w:t>
      </w:r>
      <w:r w:rsidRPr="009944F2">
        <w:rPr>
          <w:rStyle w:val="fadeinpfttw8"/>
          <w:rFonts w:eastAsiaTheme="majorEastAsia"/>
          <w:color w:val="000000"/>
        </w:rPr>
        <w:t>alignment,</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colour—for</w:t>
      </w:r>
      <w:r w:rsidRPr="009944F2">
        <w:rPr>
          <w:rStyle w:val="apple-converted-space"/>
          <w:rFonts w:eastAsiaTheme="majorEastAsia"/>
          <w:color w:val="000000"/>
        </w:rPr>
        <w:t> </w:t>
      </w:r>
      <w:r w:rsidRPr="009944F2">
        <w:rPr>
          <w:rStyle w:val="fadeinpfttw8"/>
          <w:rFonts w:eastAsiaTheme="majorEastAsia"/>
          <w:color w:val="000000"/>
        </w:rPr>
        <w:t>a 10</w:t>
      </w:r>
      <w:r w:rsidRPr="009944F2">
        <w:rPr>
          <w:rStyle w:val="fadeinpfttw8"/>
          <w:rFonts w:eastAsiaTheme="majorEastAsia"/>
          <w:color w:val="000000"/>
        </w:rPr>
        <w:noBreakHyphen/>
        <w:t>point</w:t>
      </w:r>
      <w:r w:rsidRPr="009944F2">
        <w:rPr>
          <w:rStyle w:val="apple-converted-space"/>
          <w:rFonts w:eastAsiaTheme="majorEastAsia"/>
          <w:color w:val="000000"/>
        </w:rPr>
        <w:t> </w:t>
      </w:r>
      <w:r w:rsidRPr="009944F2">
        <w:rPr>
          <w:rStyle w:val="fadeinpfttw8"/>
          <w:rFonts w:eastAsiaTheme="majorEastAsia"/>
          <w:color w:val="000000"/>
        </w:rPr>
        <w:t>esthetic</w:t>
      </w:r>
      <w:r w:rsidRPr="009944F2">
        <w:rPr>
          <w:rStyle w:val="apple-converted-space"/>
          <w:rFonts w:eastAsiaTheme="majorEastAsia"/>
          <w:color w:val="000000"/>
        </w:rPr>
        <w:t> </w:t>
      </w:r>
      <w:r w:rsidRPr="009944F2">
        <w:rPr>
          <w:rStyle w:val="fadeinpfttw8"/>
          <w:rFonts w:eastAsiaTheme="majorEastAsia"/>
          <w:color w:val="000000"/>
        </w:rPr>
        <w:t>index. Original</w:t>
      </w:r>
      <w:r w:rsidRPr="009944F2">
        <w:rPr>
          <w:rStyle w:val="apple-converted-space"/>
          <w:rFonts w:eastAsiaTheme="majorEastAsia"/>
          <w:color w:val="000000"/>
        </w:rPr>
        <w:t> </w:t>
      </w:r>
      <w:r w:rsidRPr="009944F2">
        <w:rPr>
          <w:rStyle w:val="fadeinpfttw8"/>
          <w:rFonts w:eastAsiaTheme="majorEastAsia"/>
          <w:color w:val="000000"/>
        </w:rPr>
        <w:t>validation</w:t>
      </w:r>
      <w:r w:rsidRPr="009944F2">
        <w:rPr>
          <w:rStyle w:val="apple-converted-space"/>
          <w:rFonts w:eastAsiaTheme="majorEastAsia"/>
          <w:color w:val="000000"/>
        </w:rPr>
        <w:t> </w:t>
      </w:r>
      <w:r w:rsidRPr="009944F2">
        <w:rPr>
          <w:rStyle w:val="fadeinpfttw8"/>
          <w:rFonts w:eastAsiaTheme="majorEastAsia"/>
          <w:color w:val="000000"/>
        </w:rPr>
        <w:t>showed</w:t>
      </w:r>
      <w:r w:rsidRPr="009944F2">
        <w:rPr>
          <w:rStyle w:val="apple-converted-space"/>
          <w:rFonts w:eastAsiaTheme="majorEastAsia"/>
          <w:color w:val="000000"/>
        </w:rPr>
        <w:t> </w:t>
      </w:r>
      <w:r w:rsidRPr="009944F2">
        <w:rPr>
          <w:rStyle w:val="fadeinpfttw8"/>
          <w:rFonts w:eastAsiaTheme="majorEastAsia"/>
          <w:color w:val="000000"/>
        </w:rPr>
        <w:t>a</w:t>
      </w:r>
      <w:r w:rsidRPr="009944F2">
        <w:rPr>
          <w:rStyle w:val="apple-converted-space"/>
          <w:rFonts w:eastAsiaTheme="majorEastAsia"/>
          <w:color w:val="000000"/>
        </w:rPr>
        <w:t> </w:t>
      </w:r>
      <w:r w:rsidRPr="009944F2">
        <w:rPr>
          <w:rStyle w:val="fadeinpfttw8"/>
          <w:rFonts w:eastAsiaTheme="majorEastAsia"/>
          <w:color w:val="000000"/>
        </w:rPr>
        <w:t>mean</w:t>
      </w:r>
      <w:r w:rsidRPr="009944F2">
        <w:rPr>
          <w:rStyle w:val="apple-converted-space"/>
          <w:rFonts w:eastAsiaTheme="majorEastAsia"/>
          <w:color w:val="000000"/>
        </w:rPr>
        <w:t> </w:t>
      </w:r>
      <w:r w:rsidRPr="009944F2">
        <w:rPr>
          <w:rStyle w:val="fadeinpfttw8"/>
          <w:rFonts w:eastAsiaTheme="majorEastAsia"/>
          <w:color w:val="000000"/>
        </w:rPr>
        <w:t>RES of 7.8</w:t>
      </w:r>
      <w:r w:rsidRPr="009944F2">
        <w:rPr>
          <w:rStyle w:val="apple-converted-space"/>
          <w:rFonts w:eastAsiaTheme="majorEastAsia"/>
          <w:color w:val="000000"/>
        </w:rPr>
        <w:t> </w:t>
      </w:r>
      <w:r w:rsidRPr="009944F2">
        <w:rPr>
          <w:rStyle w:val="fadeinpfttw8"/>
          <w:rFonts w:eastAsiaTheme="majorEastAsia"/>
          <w:color w:val="000000"/>
        </w:rPr>
        <w:t>after</w:t>
      </w:r>
      <w:r w:rsidRPr="009944F2">
        <w:rPr>
          <w:rStyle w:val="apple-converted-space"/>
          <w:rFonts w:eastAsiaTheme="majorEastAsia"/>
          <w:color w:val="000000"/>
        </w:rPr>
        <w:t> </w:t>
      </w:r>
      <w:r w:rsidRPr="009944F2">
        <w:rPr>
          <w:rStyle w:val="fadeinpfttw8"/>
          <w:rFonts w:eastAsiaTheme="majorEastAsia"/>
          <w:color w:val="000000"/>
        </w:rPr>
        <w:t>CAF + CTG,</w:t>
      </w:r>
      <w:r w:rsidRPr="009944F2">
        <w:rPr>
          <w:rStyle w:val="apple-converted-space"/>
          <w:rFonts w:eastAsiaTheme="majorEastAsia"/>
          <w:color w:val="000000"/>
        </w:rPr>
        <w:t> </w:t>
      </w:r>
      <w:r w:rsidRPr="009944F2">
        <w:rPr>
          <w:rStyle w:val="fadeinpfttw8"/>
          <w:rFonts w:eastAsiaTheme="majorEastAsia"/>
          <w:color w:val="000000"/>
        </w:rPr>
        <w:t>with</w:t>
      </w:r>
      <w:r w:rsidRPr="009944F2">
        <w:rPr>
          <w:rStyle w:val="apple-converted-space"/>
          <w:rFonts w:eastAsiaTheme="majorEastAsia"/>
          <w:color w:val="000000"/>
        </w:rPr>
        <w:t> </w:t>
      </w:r>
      <w:r w:rsidRPr="009944F2">
        <w:rPr>
          <w:rStyle w:val="fadeinpfttw8"/>
          <w:rFonts w:eastAsiaTheme="majorEastAsia"/>
          <w:color w:val="000000"/>
        </w:rPr>
        <w:t>perfect</w:t>
      </w:r>
      <w:r w:rsidRPr="009944F2">
        <w:rPr>
          <w:rStyle w:val="apple-converted-space"/>
          <w:rFonts w:eastAsiaTheme="majorEastAsia"/>
          <w:color w:val="000000"/>
        </w:rPr>
        <w:t> </w:t>
      </w:r>
      <w:r w:rsidRPr="009944F2">
        <w:rPr>
          <w:rStyle w:val="fadeinpfttw8"/>
          <w:rFonts w:eastAsiaTheme="majorEastAsia"/>
          <w:color w:val="000000"/>
        </w:rPr>
        <w:t>scores (10/10)</w:t>
      </w:r>
      <w:r w:rsidRPr="009944F2">
        <w:rPr>
          <w:rStyle w:val="apple-converted-space"/>
          <w:rFonts w:eastAsiaTheme="majorEastAsia"/>
          <w:color w:val="000000"/>
        </w:rPr>
        <w:t> </w:t>
      </w:r>
      <w:r w:rsidRPr="009944F2">
        <w:rPr>
          <w:rStyle w:val="fadeinpfttw8"/>
          <w:rFonts w:eastAsiaTheme="majorEastAsia"/>
          <w:color w:val="000000"/>
        </w:rPr>
        <w:t>in 21 %</w:t>
      </w:r>
      <w:r w:rsidRPr="009944F2">
        <w:rPr>
          <w:rStyle w:val="apple-converted-space"/>
          <w:rFonts w:eastAsiaTheme="majorEastAsia"/>
          <w:color w:val="000000"/>
        </w:rPr>
        <w:t> </w:t>
      </w:r>
      <w:r w:rsidRPr="009944F2">
        <w:rPr>
          <w:rStyle w:val="fadeinpfttw8"/>
          <w:rFonts w:eastAsiaTheme="majorEastAsia"/>
          <w:color w:val="000000"/>
        </w:rPr>
        <w:t>of</w:t>
      </w:r>
      <w:r w:rsidRPr="009944F2">
        <w:rPr>
          <w:rStyle w:val="apple-converted-space"/>
          <w:rFonts w:eastAsiaTheme="majorEastAsia"/>
          <w:color w:val="000000"/>
        </w:rPr>
        <w:t> </w:t>
      </w:r>
      <w:r w:rsidRPr="009944F2">
        <w:rPr>
          <w:rStyle w:val="fadeinpfttw8"/>
          <w:rFonts w:eastAsiaTheme="majorEastAsia"/>
          <w:color w:val="000000"/>
        </w:rPr>
        <w:t>sites </w:t>
      </w:r>
      <w:hyperlink r:id="rId81" w:tgtFrame="_blank" w:history="1"/>
      <w:hyperlink r:id="rId82" w:tgtFrame="_blank" w:history="1"/>
      <w:r w:rsidRPr="009944F2">
        <w:rPr>
          <w:rStyle w:val="fadeinpfttw8"/>
          <w:rFonts w:eastAsiaTheme="majorEastAsia"/>
          <w:color w:val="000000"/>
        </w:rPr>
        <w:t>. Subsequent</w:t>
      </w:r>
      <w:r w:rsidRPr="009944F2">
        <w:rPr>
          <w:rStyle w:val="apple-converted-space"/>
          <w:rFonts w:eastAsiaTheme="majorEastAsia"/>
          <w:color w:val="000000"/>
        </w:rPr>
        <w:t> </w:t>
      </w:r>
      <w:r w:rsidRPr="009944F2">
        <w:rPr>
          <w:rStyle w:val="fadeinpfttw8"/>
          <w:rFonts w:eastAsiaTheme="majorEastAsia"/>
          <w:color w:val="000000"/>
        </w:rPr>
        <w:t>studies</w:t>
      </w:r>
      <w:r w:rsidRPr="009944F2">
        <w:rPr>
          <w:rStyle w:val="apple-converted-space"/>
          <w:rFonts w:eastAsiaTheme="majorEastAsia"/>
          <w:color w:val="000000"/>
        </w:rPr>
        <w:t> </w:t>
      </w:r>
      <w:r w:rsidRPr="009944F2">
        <w:rPr>
          <w:rStyle w:val="fadeinpfttw8"/>
          <w:rFonts w:eastAsiaTheme="majorEastAsia"/>
          <w:color w:val="000000"/>
        </w:rPr>
        <w:t>confirm</w:t>
      </w:r>
      <w:r w:rsidRPr="009944F2">
        <w:rPr>
          <w:rStyle w:val="apple-converted-space"/>
          <w:rFonts w:eastAsiaTheme="majorEastAsia"/>
          <w:color w:val="000000"/>
        </w:rPr>
        <w:t> </w:t>
      </w:r>
      <w:r w:rsidRPr="009944F2">
        <w:rPr>
          <w:rStyle w:val="fadeinpfttw8"/>
          <w:rFonts w:eastAsiaTheme="majorEastAsia"/>
          <w:color w:val="000000"/>
        </w:rPr>
        <w:t>that</w:t>
      </w:r>
      <w:r w:rsidRPr="009944F2">
        <w:rPr>
          <w:rStyle w:val="apple-converted-space"/>
          <w:rFonts w:eastAsiaTheme="majorEastAsia"/>
          <w:color w:val="000000"/>
        </w:rPr>
        <w:t> </w:t>
      </w:r>
      <w:r w:rsidRPr="009944F2">
        <w:rPr>
          <w:rStyle w:val="fadeinpfttw8"/>
          <w:rFonts w:eastAsiaTheme="majorEastAsia"/>
          <w:color w:val="000000"/>
        </w:rPr>
        <w:t>patients</w:t>
      </w:r>
      <w:r w:rsidRPr="009944F2">
        <w:rPr>
          <w:rStyle w:val="apple-converted-space"/>
          <w:rFonts w:eastAsiaTheme="majorEastAsia"/>
          <w:color w:val="000000"/>
        </w:rPr>
        <w:t> </w:t>
      </w:r>
      <w:r w:rsidRPr="009944F2">
        <w:rPr>
          <w:rStyle w:val="fadeinpfttw8"/>
          <w:rFonts w:eastAsiaTheme="majorEastAsia"/>
          <w:color w:val="000000"/>
        </w:rPr>
        <w:t>generally</w:t>
      </w:r>
      <w:r w:rsidRPr="009944F2">
        <w:rPr>
          <w:rStyle w:val="apple-converted-space"/>
          <w:rFonts w:eastAsiaTheme="majorEastAsia"/>
          <w:color w:val="000000"/>
        </w:rPr>
        <w:t> </w:t>
      </w:r>
      <w:r w:rsidRPr="009944F2">
        <w:rPr>
          <w:rStyle w:val="fadeinpfttw8"/>
          <w:rFonts w:eastAsiaTheme="majorEastAsia"/>
          <w:color w:val="000000"/>
        </w:rPr>
        <w:t>rate</w:t>
      </w:r>
      <w:r w:rsidRPr="009944F2">
        <w:rPr>
          <w:rStyle w:val="apple-converted-space"/>
          <w:rFonts w:eastAsiaTheme="majorEastAsia"/>
          <w:color w:val="000000"/>
        </w:rPr>
        <w:t> </w:t>
      </w:r>
      <w:r w:rsidRPr="009944F2">
        <w:rPr>
          <w:rStyle w:val="fadeinpfttw8"/>
          <w:rFonts w:eastAsiaTheme="majorEastAsia"/>
          <w:color w:val="000000"/>
        </w:rPr>
        <w:t>outcomes</w:t>
      </w:r>
      <w:r w:rsidRPr="009944F2">
        <w:rPr>
          <w:rStyle w:val="apple-converted-space"/>
          <w:rFonts w:eastAsiaTheme="majorEastAsia"/>
          <w:color w:val="000000"/>
        </w:rPr>
        <w:t> </w:t>
      </w:r>
      <w:r w:rsidRPr="009944F2">
        <w:rPr>
          <w:rStyle w:val="fadeinpfttw8"/>
          <w:rFonts w:eastAsiaTheme="majorEastAsia"/>
          <w:color w:val="000000"/>
        </w:rPr>
        <w:t>higher</w:t>
      </w:r>
      <w:r w:rsidRPr="009944F2">
        <w:rPr>
          <w:rStyle w:val="apple-converted-space"/>
          <w:rFonts w:eastAsiaTheme="majorEastAsia"/>
          <w:color w:val="000000"/>
        </w:rPr>
        <w:t> </w:t>
      </w:r>
      <w:r w:rsidRPr="009944F2">
        <w:rPr>
          <w:rStyle w:val="fadeinpfttw8"/>
          <w:rFonts w:eastAsiaTheme="majorEastAsia"/>
          <w:color w:val="000000"/>
        </w:rPr>
        <w:t>than</w:t>
      </w:r>
      <w:r w:rsidRPr="009944F2">
        <w:rPr>
          <w:rStyle w:val="apple-converted-space"/>
          <w:rFonts w:eastAsiaTheme="majorEastAsia"/>
          <w:color w:val="000000"/>
        </w:rPr>
        <w:t> </w:t>
      </w:r>
      <w:r w:rsidRPr="009944F2">
        <w:rPr>
          <w:rStyle w:val="fadeinpfttw8"/>
          <w:rFonts w:eastAsiaTheme="majorEastAsia"/>
          <w:color w:val="000000"/>
        </w:rPr>
        <w:t>professionals,</w:t>
      </w:r>
      <w:r w:rsidRPr="009944F2">
        <w:rPr>
          <w:rStyle w:val="apple-converted-space"/>
          <w:rFonts w:eastAsiaTheme="majorEastAsia"/>
          <w:color w:val="000000"/>
        </w:rPr>
        <w:t> </w:t>
      </w:r>
      <w:r w:rsidRPr="009944F2">
        <w:rPr>
          <w:rStyle w:val="fadeinpfttw8"/>
          <w:rFonts w:eastAsiaTheme="majorEastAsia"/>
          <w:color w:val="000000"/>
        </w:rPr>
        <w:t>suggesting</w:t>
      </w:r>
      <w:r w:rsidRPr="009944F2">
        <w:rPr>
          <w:rStyle w:val="apple-converted-space"/>
          <w:rFonts w:eastAsiaTheme="majorEastAsia"/>
          <w:color w:val="000000"/>
        </w:rPr>
        <w:t> </w:t>
      </w:r>
      <w:r w:rsidRPr="009944F2">
        <w:rPr>
          <w:rStyle w:val="fadeinpfttw8"/>
          <w:rFonts w:eastAsiaTheme="majorEastAsia"/>
          <w:color w:val="000000"/>
        </w:rPr>
        <w:t>patient</w:t>
      </w:r>
      <w:r w:rsidRPr="009944F2">
        <w:rPr>
          <w:rStyle w:val="apple-converted-space"/>
          <w:rFonts w:eastAsiaTheme="majorEastAsia"/>
          <w:color w:val="000000"/>
        </w:rPr>
        <w:t> </w:t>
      </w:r>
      <w:r w:rsidRPr="009944F2">
        <w:rPr>
          <w:rStyle w:val="fadeinpfttw8"/>
          <w:rFonts w:eastAsiaTheme="majorEastAsia"/>
          <w:color w:val="000000"/>
        </w:rPr>
        <w:t>involvement</w:t>
      </w:r>
      <w:r w:rsidRPr="009944F2">
        <w:rPr>
          <w:rStyle w:val="apple-converted-space"/>
          <w:rFonts w:eastAsiaTheme="majorEastAsia"/>
          <w:color w:val="000000"/>
        </w:rPr>
        <w:t> </w:t>
      </w:r>
      <w:r w:rsidRPr="009944F2">
        <w:rPr>
          <w:rStyle w:val="fadeinpfttw8"/>
          <w:rFonts w:eastAsiaTheme="majorEastAsia"/>
          <w:color w:val="000000"/>
        </w:rPr>
        <w:t>is</w:t>
      </w:r>
      <w:r w:rsidRPr="009944F2">
        <w:rPr>
          <w:rStyle w:val="apple-converted-space"/>
          <w:rFonts w:eastAsiaTheme="majorEastAsia"/>
          <w:color w:val="000000"/>
        </w:rPr>
        <w:t> </w:t>
      </w:r>
      <w:r w:rsidRPr="009944F2">
        <w:rPr>
          <w:rStyle w:val="fadeinpfttw8"/>
          <w:rFonts w:eastAsiaTheme="majorEastAsia"/>
          <w:color w:val="000000"/>
        </w:rPr>
        <w:t>essential</w:t>
      </w:r>
      <w:r w:rsidRPr="009944F2">
        <w:rPr>
          <w:rStyle w:val="apple-converted-space"/>
          <w:rFonts w:eastAsiaTheme="majorEastAsia"/>
          <w:color w:val="000000"/>
        </w:rPr>
        <w:t> </w:t>
      </w:r>
      <w:r w:rsidRPr="009944F2">
        <w:rPr>
          <w:rStyle w:val="fadeinpfttw8"/>
          <w:rFonts w:eastAsiaTheme="majorEastAsia"/>
          <w:color w:val="000000"/>
        </w:rPr>
        <w:t>for</w:t>
      </w:r>
      <w:r w:rsidRPr="009944F2">
        <w:rPr>
          <w:rStyle w:val="apple-converted-space"/>
          <w:rFonts w:eastAsiaTheme="majorEastAsia"/>
          <w:color w:val="000000"/>
        </w:rPr>
        <w:t> </w:t>
      </w:r>
      <w:r w:rsidRPr="009944F2">
        <w:rPr>
          <w:rStyle w:val="fadeinpfttw8"/>
          <w:rFonts w:eastAsiaTheme="majorEastAsia"/>
          <w:color w:val="000000"/>
        </w:rPr>
        <w:t>realistic</w:t>
      </w:r>
      <w:r w:rsidRPr="009944F2">
        <w:rPr>
          <w:rStyle w:val="apple-converted-space"/>
          <w:rFonts w:eastAsiaTheme="majorEastAsia"/>
          <w:color w:val="000000"/>
        </w:rPr>
        <w:t> </w:t>
      </w:r>
      <w:r w:rsidRPr="009944F2">
        <w:rPr>
          <w:rStyle w:val="fadeinpfttw8"/>
          <w:rFonts w:eastAsiaTheme="majorEastAsia"/>
          <w:color w:val="000000"/>
        </w:rPr>
        <w:t>esthetic</w:t>
      </w:r>
      <w:r w:rsidRPr="009944F2">
        <w:rPr>
          <w:rStyle w:val="apple-converted-space"/>
          <w:rFonts w:eastAsiaTheme="majorEastAsia"/>
          <w:color w:val="000000"/>
        </w:rPr>
        <w:t> </w:t>
      </w:r>
      <w:r w:rsidRPr="009944F2">
        <w:rPr>
          <w:rStyle w:val="fadeinpfttw8"/>
          <w:rFonts w:eastAsiaTheme="majorEastAsia"/>
          <w:color w:val="000000"/>
        </w:rPr>
        <w:t>targets </w:t>
      </w:r>
      <w:hyperlink r:id="rId83" w:tgtFrame="_blank" w:history="1"/>
      <w:r w:rsidRPr="009944F2">
        <w:rPr>
          <w:rStyle w:val="fadeinpfttw8"/>
          <w:rFonts w:eastAsiaTheme="majorEastAsia"/>
          <w:color w:val="000000"/>
        </w:rPr>
        <w:t>.</w:t>
      </w:r>
    </w:p>
    <w:p w14:paraId="55E9D8D5" w14:textId="1F1024BC" w:rsidR="00DD1CA2" w:rsidRPr="009944F2" w:rsidRDefault="00070D02" w:rsidP="00DD1CA2">
      <w:pPr>
        <w:pStyle w:val="NormalWeb"/>
        <w:spacing w:line="360" w:lineRule="auto"/>
        <w:rPr>
          <w:b/>
          <w:bCs/>
          <w:color w:val="000000"/>
        </w:rPr>
      </w:pPr>
      <w:r w:rsidRPr="009944F2">
        <w:rPr>
          <w:rStyle w:val="fadeinpfttw8"/>
          <w:rFonts w:eastAsiaTheme="majorEastAsia"/>
          <w:b/>
          <w:bCs/>
          <w:color w:val="000000"/>
        </w:rPr>
        <w:t>9</w:t>
      </w:r>
      <w:r w:rsidR="00DD1CA2" w:rsidRPr="009944F2">
        <w:rPr>
          <w:rStyle w:val="fadeinpfttw8"/>
          <w:rFonts w:eastAsiaTheme="majorEastAsia"/>
          <w:b/>
          <w:bCs/>
          <w:color w:val="000000"/>
        </w:rPr>
        <w:t>.3 Pain</w:t>
      </w:r>
      <w:r w:rsidR="00DD1CA2" w:rsidRPr="009944F2">
        <w:rPr>
          <w:rStyle w:val="fadeinpfttw8"/>
          <w:rFonts w:eastAsiaTheme="majorEastAsia"/>
          <w:b/>
          <w:bCs/>
          <w:color w:val="000000"/>
        </w:rPr>
        <w:noBreakHyphen/>
      </w:r>
      <w:r w:rsidR="00DD1CA2" w:rsidRPr="009944F2">
        <w:rPr>
          <w:rStyle w:val="apple-converted-space"/>
          <w:rFonts w:eastAsiaTheme="majorEastAsia"/>
          <w:b/>
          <w:bCs/>
          <w:color w:val="000000"/>
        </w:rPr>
        <w:t> </w:t>
      </w:r>
      <w:r w:rsidR="00DD1CA2" w:rsidRPr="009944F2">
        <w:rPr>
          <w:rStyle w:val="fadeinpfttw8"/>
          <w:rFonts w:eastAsiaTheme="majorEastAsia"/>
          <w:b/>
          <w:bCs/>
          <w:color w:val="000000"/>
        </w:rPr>
        <w:t>and</w:t>
      </w:r>
      <w:r w:rsidR="00DD1CA2" w:rsidRPr="009944F2">
        <w:rPr>
          <w:rStyle w:val="apple-converted-space"/>
          <w:rFonts w:eastAsiaTheme="majorEastAsia"/>
          <w:b/>
          <w:bCs/>
          <w:color w:val="000000"/>
        </w:rPr>
        <w:t> </w:t>
      </w:r>
      <w:r w:rsidR="00DD1CA2" w:rsidRPr="009944F2">
        <w:rPr>
          <w:rStyle w:val="fadeinpfttw8"/>
          <w:rFonts w:eastAsiaTheme="majorEastAsia"/>
          <w:b/>
          <w:bCs/>
          <w:color w:val="000000"/>
        </w:rPr>
        <w:t>Morbidity</w:t>
      </w:r>
      <w:r w:rsidR="00DD1CA2" w:rsidRPr="009944F2">
        <w:rPr>
          <w:rStyle w:val="fadeinpfttw8"/>
          <w:rFonts w:eastAsiaTheme="majorEastAsia"/>
          <w:b/>
          <w:bCs/>
          <w:color w:val="000000"/>
        </w:rPr>
        <w:noBreakHyphen/>
        <w:t>Focused</w:t>
      </w:r>
      <w:r w:rsidR="00DD1CA2" w:rsidRPr="009944F2">
        <w:rPr>
          <w:rStyle w:val="apple-converted-space"/>
          <w:rFonts w:eastAsiaTheme="majorEastAsia"/>
          <w:b/>
          <w:bCs/>
          <w:color w:val="000000"/>
        </w:rPr>
        <w:t> </w:t>
      </w:r>
      <w:r w:rsidR="00DD1CA2" w:rsidRPr="009944F2">
        <w:rPr>
          <w:rStyle w:val="fadeinpfttw8"/>
          <w:rFonts w:eastAsiaTheme="majorEastAsia"/>
          <w:b/>
          <w:bCs/>
          <w:color w:val="000000"/>
        </w:rPr>
        <w:t>PROMs</w:t>
      </w:r>
    </w:p>
    <w:p w14:paraId="073041F1" w14:textId="57F99F37" w:rsidR="00DD1CA2" w:rsidRPr="009944F2" w:rsidRDefault="00DD1CA2" w:rsidP="00DD1CA2">
      <w:pPr>
        <w:pStyle w:val="NormalWeb"/>
        <w:spacing w:line="360" w:lineRule="auto"/>
        <w:rPr>
          <w:color w:val="000000"/>
        </w:rPr>
      </w:pPr>
      <w:r w:rsidRPr="009944F2">
        <w:rPr>
          <w:rStyle w:val="fadeinpfttw8"/>
          <w:rFonts w:eastAsiaTheme="majorEastAsia"/>
          <w:color w:val="000000"/>
        </w:rPr>
        <w:t>Routine</w:t>
      </w:r>
      <w:r w:rsidRPr="009944F2">
        <w:rPr>
          <w:rStyle w:val="apple-converted-space"/>
          <w:rFonts w:eastAsiaTheme="majorEastAsia"/>
          <w:color w:val="000000"/>
        </w:rPr>
        <w:t> </w:t>
      </w:r>
      <w:r w:rsidRPr="009944F2">
        <w:rPr>
          <w:rStyle w:val="fadeinpfttw8"/>
          <w:rFonts w:eastAsiaTheme="majorEastAsia"/>
          <w:color w:val="000000"/>
        </w:rPr>
        <w:t>VAS</w:t>
      </w:r>
      <w:r w:rsidRPr="009944F2">
        <w:rPr>
          <w:rStyle w:val="apple-converted-space"/>
          <w:rFonts w:eastAsiaTheme="majorEastAsia"/>
          <w:color w:val="000000"/>
        </w:rPr>
        <w:t> </w:t>
      </w:r>
      <w:r w:rsidRPr="009944F2">
        <w:rPr>
          <w:rStyle w:val="fadeinpfttw8"/>
          <w:rFonts w:eastAsiaTheme="majorEastAsia"/>
          <w:color w:val="000000"/>
        </w:rPr>
        <w:t>or</w:t>
      </w:r>
      <w:r w:rsidRPr="009944F2">
        <w:rPr>
          <w:rStyle w:val="apple-converted-space"/>
          <w:rFonts w:eastAsiaTheme="majorEastAsia"/>
          <w:color w:val="000000"/>
        </w:rPr>
        <w:t> </w:t>
      </w:r>
      <w:r w:rsidRPr="009944F2">
        <w:rPr>
          <w:rStyle w:val="fadeinpfttw8"/>
          <w:rFonts w:eastAsiaTheme="majorEastAsia"/>
          <w:color w:val="000000"/>
        </w:rPr>
        <w:t>NRS</w:t>
      </w:r>
      <w:r w:rsidRPr="009944F2">
        <w:rPr>
          <w:rStyle w:val="apple-converted-space"/>
          <w:rFonts w:eastAsiaTheme="majorEastAsia"/>
          <w:color w:val="000000"/>
        </w:rPr>
        <w:t> </w:t>
      </w:r>
      <w:r w:rsidRPr="009944F2">
        <w:rPr>
          <w:rStyle w:val="fadeinpfttw8"/>
          <w:rFonts w:eastAsiaTheme="majorEastAsia"/>
          <w:color w:val="000000"/>
        </w:rPr>
        <w:t>pain</w:t>
      </w:r>
      <w:r w:rsidRPr="009944F2">
        <w:rPr>
          <w:rStyle w:val="apple-converted-space"/>
          <w:rFonts w:eastAsiaTheme="majorEastAsia"/>
          <w:color w:val="000000"/>
        </w:rPr>
        <w:t> </w:t>
      </w:r>
      <w:r w:rsidRPr="009944F2">
        <w:rPr>
          <w:rStyle w:val="fadeinpfttw8"/>
          <w:rFonts w:eastAsiaTheme="majorEastAsia"/>
          <w:color w:val="000000"/>
        </w:rPr>
        <w:t>logs (see</w:t>
      </w:r>
      <w:r w:rsidRPr="009944F2">
        <w:rPr>
          <w:rStyle w:val="apple-converted-space"/>
          <w:rFonts w:eastAsiaTheme="majorEastAsia"/>
          <w:color w:val="000000"/>
        </w:rPr>
        <w:t> </w:t>
      </w:r>
      <w:r w:rsidRPr="009944F2">
        <w:rPr>
          <w:rStyle w:val="fadeinpfttw8"/>
          <w:rFonts w:eastAsiaTheme="majorEastAsia"/>
          <w:color w:val="000000"/>
        </w:rPr>
        <w:t>Sect. 7)</w:t>
      </w:r>
      <w:r w:rsidRPr="009944F2">
        <w:rPr>
          <w:rStyle w:val="apple-converted-space"/>
          <w:rFonts w:eastAsiaTheme="majorEastAsia"/>
          <w:color w:val="000000"/>
        </w:rPr>
        <w:t> </w:t>
      </w:r>
      <w:r w:rsidRPr="009944F2">
        <w:rPr>
          <w:rStyle w:val="fadeinpfttw8"/>
          <w:rFonts w:eastAsiaTheme="majorEastAsia"/>
          <w:color w:val="000000"/>
        </w:rPr>
        <w:t>double</w:t>
      </w:r>
      <w:r w:rsidRPr="009944F2">
        <w:rPr>
          <w:rStyle w:val="apple-converted-space"/>
          <w:rFonts w:eastAsiaTheme="majorEastAsia"/>
          <w:color w:val="000000"/>
        </w:rPr>
        <w:t> </w:t>
      </w:r>
      <w:r w:rsidRPr="009944F2">
        <w:rPr>
          <w:rStyle w:val="fadeinpfttw8"/>
          <w:rFonts w:eastAsiaTheme="majorEastAsia"/>
          <w:color w:val="000000"/>
        </w:rPr>
        <w:t>as</w:t>
      </w:r>
      <w:r w:rsidRPr="009944F2">
        <w:rPr>
          <w:rStyle w:val="apple-converted-space"/>
          <w:rFonts w:eastAsiaTheme="majorEastAsia"/>
          <w:color w:val="000000"/>
        </w:rPr>
        <w:t> </w:t>
      </w:r>
      <w:r w:rsidRPr="009944F2">
        <w:rPr>
          <w:rStyle w:val="fadeinpfttw8"/>
          <w:rFonts w:eastAsiaTheme="majorEastAsia"/>
          <w:color w:val="000000"/>
        </w:rPr>
        <w:t>PROMs;</w:t>
      </w:r>
      <w:r w:rsidRPr="009944F2">
        <w:rPr>
          <w:rStyle w:val="apple-converted-space"/>
          <w:rFonts w:eastAsiaTheme="majorEastAsia"/>
          <w:color w:val="000000"/>
        </w:rPr>
        <w:t> </w:t>
      </w:r>
      <w:r w:rsidRPr="009944F2">
        <w:rPr>
          <w:rStyle w:val="fadeinpfttw8"/>
          <w:rFonts w:eastAsiaTheme="majorEastAsia"/>
          <w:color w:val="000000"/>
        </w:rPr>
        <w:t>however,</w:t>
      </w:r>
      <w:r w:rsidRPr="009944F2">
        <w:rPr>
          <w:rStyle w:val="apple-converted-space"/>
          <w:rFonts w:eastAsiaTheme="majorEastAsia"/>
          <w:color w:val="000000"/>
        </w:rPr>
        <w:t> </w:t>
      </w:r>
      <w:r w:rsidRPr="009944F2">
        <w:rPr>
          <w:rStyle w:val="fadeinpfttw8"/>
          <w:rFonts w:eastAsiaTheme="majorEastAsia"/>
          <w:color w:val="000000"/>
        </w:rPr>
        <w:t>additional</w:t>
      </w:r>
      <w:r w:rsidRPr="009944F2">
        <w:rPr>
          <w:rStyle w:val="apple-converted-space"/>
          <w:rFonts w:eastAsiaTheme="majorEastAsia"/>
          <w:color w:val="000000"/>
        </w:rPr>
        <w:t> </w:t>
      </w:r>
      <w:r w:rsidRPr="009944F2">
        <w:rPr>
          <w:rStyle w:val="fadeinpfttw8"/>
          <w:rFonts w:eastAsiaTheme="majorEastAsia"/>
          <w:color w:val="000000"/>
        </w:rPr>
        <w:t>tools</w:t>
      </w:r>
      <w:r w:rsidRPr="009944F2">
        <w:rPr>
          <w:rStyle w:val="apple-converted-space"/>
          <w:rFonts w:eastAsiaTheme="majorEastAsia"/>
          <w:color w:val="000000"/>
        </w:rPr>
        <w:t> </w:t>
      </w:r>
      <w:r w:rsidRPr="009944F2">
        <w:rPr>
          <w:rStyle w:val="fadeinpfttw8"/>
          <w:rFonts w:eastAsiaTheme="majorEastAsia"/>
          <w:color w:val="000000"/>
        </w:rPr>
        <w:t>quantify</w:t>
      </w:r>
      <w:r w:rsidRPr="009944F2">
        <w:rPr>
          <w:rStyle w:val="apple-converted-space"/>
          <w:rFonts w:eastAsiaTheme="majorEastAsia"/>
          <w:color w:val="000000"/>
        </w:rPr>
        <w:t> </w:t>
      </w:r>
      <w:r w:rsidRPr="009944F2">
        <w:rPr>
          <w:rStyle w:val="fadeinpfttw8"/>
          <w:rFonts w:eastAsiaTheme="majorEastAsia"/>
          <w:b/>
          <w:bCs/>
          <w:color w:val="000000"/>
        </w:rPr>
        <w:t>daily</w:t>
      </w:r>
      <w:r w:rsidRPr="009944F2">
        <w:rPr>
          <w:rStyle w:val="fadeinpfttw8"/>
          <w:rFonts w:eastAsiaTheme="majorEastAsia"/>
          <w:b/>
          <w:bCs/>
          <w:color w:val="000000"/>
        </w:rPr>
        <w:noBreakHyphen/>
        <w:t>life</w:t>
      </w:r>
      <w:r w:rsidRPr="009944F2">
        <w:rPr>
          <w:rStyle w:val="apple-converted-space"/>
          <w:rFonts w:eastAsiaTheme="majorEastAsia"/>
          <w:b/>
          <w:bCs/>
          <w:color w:val="000000"/>
        </w:rPr>
        <w:t> </w:t>
      </w:r>
      <w:r w:rsidRPr="009944F2">
        <w:rPr>
          <w:rStyle w:val="fadeinpfttw8"/>
          <w:rFonts w:eastAsiaTheme="majorEastAsia"/>
          <w:b/>
          <w:bCs/>
          <w:color w:val="000000"/>
        </w:rPr>
        <w:t>interference</w:t>
      </w:r>
      <w:r w:rsidRPr="009944F2">
        <w:rPr>
          <w:rStyle w:val="fadeinpfttw8"/>
          <w:rFonts w:eastAsiaTheme="majorEastAsia"/>
          <w:color w:val="000000"/>
        </w:rPr>
        <w:t>. In</w:t>
      </w:r>
      <w:r w:rsidRPr="009944F2">
        <w:rPr>
          <w:rStyle w:val="apple-converted-space"/>
          <w:rFonts w:eastAsiaTheme="majorEastAsia"/>
          <w:color w:val="000000"/>
        </w:rPr>
        <w:t> </w:t>
      </w:r>
      <w:r w:rsidRPr="009944F2">
        <w:rPr>
          <w:rStyle w:val="fadeinpfttw8"/>
          <w:rFonts w:eastAsiaTheme="majorEastAsia"/>
          <w:color w:val="000000"/>
        </w:rPr>
        <w:t>a 155</w:t>
      </w:r>
      <w:r w:rsidRPr="009944F2">
        <w:rPr>
          <w:rStyle w:val="fadeinpfttw8"/>
          <w:rFonts w:eastAsiaTheme="majorEastAsia"/>
          <w:color w:val="000000"/>
        </w:rPr>
        <w:noBreakHyphen/>
        <w:t>patient</w:t>
      </w:r>
      <w:r w:rsidRPr="009944F2">
        <w:rPr>
          <w:rStyle w:val="apple-converted-space"/>
          <w:rFonts w:eastAsiaTheme="majorEastAsia"/>
          <w:color w:val="000000"/>
        </w:rPr>
        <w:t> </w:t>
      </w:r>
      <w:r w:rsidRPr="009944F2">
        <w:rPr>
          <w:rStyle w:val="fadeinpfttw8"/>
          <w:rFonts w:eastAsiaTheme="majorEastAsia"/>
          <w:color w:val="000000"/>
        </w:rPr>
        <w:t>cohort,</w:t>
      </w:r>
      <w:r w:rsidRPr="009944F2">
        <w:rPr>
          <w:rStyle w:val="apple-converted-space"/>
          <w:rFonts w:eastAsiaTheme="majorEastAsia"/>
          <w:color w:val="000000"/>
        </w:rPr>
        <w:t> </w:t>
      </w:r>
      <w:r w:rsidRPr="009944F2">
        <w:rPr>
          <w:rStyle w:val="fadeinpfttw8"/>
          <w:rFonts w:eastAsiaTheme="majorEastAsia"/>
          <w:color w:val="000000"/>
        </w:rPr>
        <w:t>flap</w:t>
      </w:r>
      <w:r w:rsidRPr="009944F2">
        <w:rPr>
          <w:rStyle w:val="apple-converted-space"/>
          <w:rFonts w:eastAsiaTheme="majorEastAsia"/>
          <w:color w:val="000000"/>
        </w:rPr>
        <w:t> </w:t>
      </w:r>
      <w:r w:rsidRPr="009944F2">
        <w:rPr>
          <w:rStyle w:val="fadeinpfttw8"/>
          <w:rFonts w:eastAsiaTheme="majorEastAsia"/>
          <w:color w:val="000000"/>
        </w:rPr>
        <w:t>extension</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periodontal</w:t>
      </w:r>
      <w:r w:rsidRPr="009944F2">
        <w:rPr>
          <w:rStyle w:val="apple-converted-space"/>
          <w:rFonts w:eastAsiaTheme="majorEastAsia"/>
          <w:color w:val="000000"/>
        </w:rPr>
        <w:t> </w:t>
      </w:r>
      <w:r w:rsidRPr="009944F2">
        <w:rPr>
          <w:rStyle w:val="fadeinpfttw8"/>
          <w:rFonts w:eastAsiaTheme="majorEastAsia"/>
          <w:color w:val="000000"/>
        </w:rPr>
        <w:t>dressing</w:t>
      </w:r>
      <w:r w:rsidRPr="009944F2">
        <w:rPr>
          <w:rStyle w:val="apple-converted-space"/>
          <w:rFonts w:eastAsiaTheme="majorEastAsia"/>
          <w:color w:val="000000"/>
        </w:rPr>
        <w:t> </w:t>
      </w:r>
      <w:r w:rsidRPr="009944F2">
        <w:rPr>
          <w:rStyle w:val="fadeinpfttw8"/>
          <w:rFonts w:eastAsiaTheme="majorEastAsia"/>
          <w:color w:val="000000"/>
        </w:rPr>
        <w:t>significantly</w:t>
      </w:r>
      <w:r w:rsidRPr="009944F2">
        <w:rPr>
          <w:rStyle w:val="apple-converted-space"/>
          <w:rFonts w:eastAsiaTheme="majorEastAsia"/>
          <w:color w:val="000000"/>
        </w:rPr>
        <w:t> </w:t>
      </w:r>
      <w:r w:rsidRPr="009944F2">
        <w:rPr>
          <w:rStyle w:val="fadeinpfttw8"/>
          <w:rFonts w:eastAsiaTheme="majorEastAsia"/>
          <w:color w:val="000000"/>
        </w:rPr>
        <w:t>worsened</w:t>
      </w:r>
      <w:r w:rsidRPr="009944F2">
        <w:rPr>
          <w:rStyle w:val="apple-converted-space"/>
          <w:rFonts w:eastAsiaTheme="majorEastAsia"/>
          <w:color w:val="000000"/>
        </w:rPr>
        <w:t> </w:t>
      </w:r>
      <w:r w:rsidRPr="009944F2">
        <w:rPr>
          <w:rStyle w:val="fadeinpfttw8"/>
          <w:rFonts w:eastAsiaTheme="majorEastAsia"/>
          <w:color w:val="000000"/>
        </w:rPr>
        <w:t>both</w:t>
      </w:r>
      <w:r w:rsidRPr="009944F2">
        <w:rPr>
          <w:rStyle w:val="apple-converted-space"/>
          <w:rFonts w:eastAsiaTheme="majorEastAsia"/>
          <w:color w:val="000000"/>
        </w:rPr>
        <w:t> </w:t>
      </w:r>
      <w:r w:rsidRPr="009944F2">
        <w:rPr>
          <w:rStyle w:val="fadeinpfttw8"/>
          <w:rFonts w:eastAsiaTheme="majorEastAsia"/>
          <w:color w:val="000000"/>
        </w:rPr>
        <w:t>VAS</w:t>
      </w:r>
      <w:r w:rsidRPr="009944F2">
        <w:rPr>
          <w:rStyle w:val="apple-converted-space"/>
          <w:rFonts w:eastAsiaTheme="majorEastAsia"/>
          <w:color w:val="000000"/>
        </w:rPr>
        <w:t> </w:t>
      </w:r>
      <w:r w:rsidRPr="009944F2">
        <w:rPr>
          <w:rStyle w:val="fadeinpfttw8"/>
          <w:rFonts w:eastAsiaTheme="majorEastAsia"/>
          <w:color w:val="000000"/>
        </w:rPr>
        <w:t>pain</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OHIP</w:t>
      </w:r>
      <w:r w:rsidRPr="009944F2">
        <w:rPr>
          <w:rStyle w:val="apple-converted-space"/>
          <w:rFonts w:eastAsiaTheme="majorEastAsia"/>
          <w:color w:val="000000"/>
        </w:rPr>
        <w:t> </w:t>
      </w:r>
      <w:r w:rsidRPr="009944F2">
        <w:rPr>
          <w:rStyle w:val="fadeinpfttw8"/>
          <w:rFonts w:eastAsiaTheme="majorEastAsia"/>
          <w:color w:val="000000"/>
        </w:rPr>
        <w:t>domains,</w:t>
      </w:r>
      <w:r w:rsidRPr="009944F2">
        <w:rPr>
          <w:rStyle w:val="apple-converted-space"/>
          <w:rFonts w:eastAsiaTheme="majorEastAsia"/>
          <w:color w:val="000000"/>
        </w:rPr>
        <w:t> </w:t>
      </w:r>
      <w:r w:rsidRPr="009944F2">
        <w:rPr>
          <w:rStyle w:val="fadeinpfttw8"/>
          <w:rFonts w:eastAsiaTheme="majorEastAsia"/>
          <w:color w:val="000000"/>
        </w:rPr>
        <w:t>indicating</w:t>
      </w:r>
      <w:r w:rsidRPr="009944F2">
        <w:rPr>
          <w:rStyle w:val="apple-converted-space"/>
          <w:rFonts w:eastAsiaTheme="majorEastAsia"/>
          <w:color w:val="000000"/>
        </w:rPr>
        <w:t> </w:t>
      </w:r>
      <w:r w:rsidRPr="009944F2">
        <w:rPr>
          <w:rStyle w:val="fadeinpfttw8"/>
          <w:rFonts w:eastAsiaTheme="majorEastAsia"/>
          <w:color w:val="000000"/>
        </w:rPr>
        <w:t>technique</w:t>
      </w:r>
      <w:r w:rsidRPr="009944F2">
        <w:rPr>
          <w:rStyle w:val="apple-converted-space"/>
          <w:rFonts w:eastAsiaTheme="majorEastAsia"/>
          <w:color w:val="000000"/>
        </w:rPr>
        <w:t> </w:t>
      </w:r>
      <w:r w:rsidRPr="009944F2">
        <w:rPr>
          <w:rStyle w:val="fadeinpfttw8"/>
          <w:rFonts w:eastAsiaTheme="majorEastAsia"/>
          <w:color w:val="000000"/>
        </w:rPr>
        <w:t>choice</w:t>
      </w:r>
      <w:r w:rsidRPr="009944F2">
        <w:rPr>
          <w:rStyle w:val="apple-converted-space"/>
          <w:rFonts w:eastAsiaTheme="majorEastAsia"/>
          <w:color w:val="000000"/>
        </w:rPr>
        <w:t> </w:t>
      </w:r>
      <w:r w:rsidRPr="009944F2">
        <w:rPr>
          <w:rStyle w:val="fadeinpfttw8"/>
          <w:rFonts w:eastAsiaTheme="majorEastAsia"/>
          <w:color w:val="000000"/>
        </w:rPr>
        <w:t>directly</w:t>
      </w:r>
      <w:r w:rsidRPr="009944F2">
        <w:rPr>
          <w:rStyle w:val="apple-converted-space"/>
          <w:rFonts w:eastAsiaTheme="majorEastAsia"/>
          <w:color w:val="000000"/>
        </w:rPr>
        <w:t> </w:t>
      </w:r>
      <w:r w:rsidRPr="009944F2">
        <w:rPr>
          <w:rStyle w:val="fadeinpfttw8"/>
          <w:rFonts w:eastAsiaTheme="majorEastAsia"/>
          <w:color w:val="000000"/>
        </w:rPr>
        <w:t>modulates</w:t>
      </w:r>
      <w:r w:rsidRPr="009944F2">
        <w:rPr>
          <w:rStyle w:val="apple-converted-space"/>
          <w:rFonts w:eastAsiaTheme="majorEastAsia"/>
          <w:color w:val="000000"/>
        </w:rPr>
        <w:t> </w:t>
      </w:r>
      <w:r w:rsidRPr="009944F2">
        <w:rPr>
          <w:rStyle w:val="fadeinpfttw8"/>
          <w:rFonts w:eastAsiaTheme="majorEastAsia"/>
          <w:color w:val="000000"/>
        </w:rPr>
        <w:t>patient</w:t>
      </w:r>
      <w:r w:rsidRPr="009944F2">
        <w:rPr>
          <w:rStyle w:val="apple-converted-space"/>
          <w:rFonts w:eastAsiaTheme="majorEastAsia"/>
          <w:color w:val="000000"/>
        </w:rPr>
        <w:t> </w:t>
      </w:r>
      <w:r w:rsidRPr="009944F2">
        <w:rPr>
          <w:rStyle w:val="fadeinpfttw8"/>
          <w:rFonts w:eastAsiaTheme="majorEastAsia"/>
          <w:color w:val="000000"/>
        </w:rPr>
        <w:t>experience </w:t>
      </w:r>
      <w:hyperlink r:id="rId84" w:tgtFrame="_blank" w:history="1"/>
      <w:r w:rsidRPr="009944F2">
        <w:rPr>
          <w:rStyle w:val="fadeinpfttw8"/>
          <w:rFonts w:eastAsiaTheme="majorEastAsia"/>
          <w:color w:val="000000"/>
        </w:rPr>
        <w:t>.</w:t>
      </w:r>
    </w:p>
    <w:p w14:paraId="615E76DE" w14:textId="18EA5BD6" w:rsidR="00DD1CA2" w:rsidRPr="00266862" w:rsidRDefault="00DD1CA2" w:rsidP="00DD1CA2">
      <w:pPr>
        <w:pStyle w:val="NormalWeb"/>
        <w:spacing w:line="360" w:lineRule="auto"/>
        <w:rPr>
          <w:b/>
          <w:bCs/>
          <w:color w:val="000000"/>
          <w:vertAlign w:val="superscript"/>
        </w:rPr>
      </w:pPr>
      <w:r w:rsidRPr="009944F2">
        <w:rPr>
          <w:rStyle w:val="fadeinpfttw8"/>
          <w:rFonts w:eastAsiaTheme="majorEastAsia"/>
          <w:b/>
          <w:bCs/>
          <w:color w:val="000000"/>
        </w:rPr>
        <w:t>9.4 Determinants</w:t>
      </w:r>
      <w:r w:rsidRPr="009944F2">
        <w:rPr>
          <w:rStyle w:val="apple-converted-space"/>
          <w:rFonts w:eastAsiaTheme="majorEastAsia"/>
          <w:b/>
          <w:bCs/>
          <w:color w:val="000000"/>
        </w:rPr>
        <w:t> </w:t>
      </w:r>
      <w:r w:rsidRPr="009944F2">
        <w:rPr>
          <w:rStyle w:val="fadeinpfttw8"/>
          <w:rFonts w:eastAsiaTheme="majorEastAsia"/>
          <w:b/>
          <w:bCs/>
          <w:color w:val="000000"/>
        </w:rPr>
        <w:t>of</w:t>
      </w:r>
      <w:r w:rsidRPr="009944F2">
        <w:rPr>
          <w:rStyle w:val="apple-converted-space"/>
          <w:rFonts w:eastAsiaTheme="majorEastAsia"/>
          <w:b/>
          <w:bCs/>
          <w:color w:val="000000"/>
        </w:rPr>
        <w:t> </w:t>
      </w:r>
      <w:r w:rsidRPr="009944F2">
        <w:rPr>
          <w:rStyle w:val="fadeinpfttw8"/>
          <w:rFonts w:eastAsiaTheme="majorEastAsia"/>
          <w:b/>
          <w:bCs/>
          <w:color w:val="000000"/>
        </w:rPr>
        <w:t>Patient</w:t>
      </w:r>
      <w:r w:rsidRPr="009944F2">
        <w:rPr>
          <w:rStyle w:val="apple-converted-space"/>
          <w:rFonts w:eastAsiaTheme="majorEastAsia"/>
          <w:b/>
          <w:bCs/>
          <w:color w:val="000000"/>
        </w:rPr>
        <w:t> </w:t>
      </w:r>
      <w:r w:rsidRPr="009944F2">
        <w:rPr>
          <w:rStyle w:val="fadeinpfttw8"/>
          <w:rFonts w:eastAsiaTheme="majorEastAsia"/>
          <w:b/>
          <w:bCs/>
          <w:color w:val="000000"/>
        </w:rPr>
        <w:t>Satisfaction</w:t>
      </w:r>
      <w:r w:rsidR="00266862">
        <w:rPr>
          <w:rStyle w:val="fadeinpfttw8"/>
          <w:rFonts w:eastAsiaTheme="majorEastAsia"/>
          <w:b/>
          <w:bCs/>
          <w:color w:val="000000"/>
          <w:vertAlign w:val="superscript"/>
        </w:rPr>
        <w:t>38-40</w:t>
      </w:r>
    </w:p>
    <w:tbl>
      <w:tblPr>
        <w:tblStyle w:val="TableGrid"/>
        <w:tblW w:w="11070" w:type="dxa"/>
        <w:tblInd w:w="-815" w:type="dxa"/>
        <w:tblLayout w:type="fixed"/>
        <w:tblLook w:val="04A0" w:firstRow="1" w:lastRow="0" w:firstColumn="1" w:lastColumn="0" w:noHBand="0" w:noVBand="1"/>
      </w:tblPr>
      <w:tblGrid>
        <w:gridCol w:w="2880"/>
        <w:gridCol w:w="5818"/>
        <w:gridCol w:w="2372"/>
      </w:tblGrid>
      <w:tr w:rsidR="004017CE" w:rsidRPr="009944F2" w14:paraId="173446CD" w14:textId="77777777" w:rsidTr="004017CE">
        <w:tc>
          <w:tcPr>
            <w:tcW w:w="2880" w:type="dxa"/>
            <w:hideMark/>
          </w:tcPr>
          <w:p w14:paraId="000304F5" w14:textId="77777777" w:rsidR="00DD1CA2" w:rsidRPr="009944F2" w:rsidRDefault="00DD1CA2" w:rsidP="00DD1CA2">
            <w:pPr>
              <w:spacing w:line="360" w:lineRule="auto"/>
              <w:jc w:val="center"/>
              <w:rPr>
                <w:b/>
                <w:bCs/>
              </w:rPr>
            </w:pPr>
            <w:r w:rsidRPr="009944F2">
              <w:rPr>
                <w:rStyle w:val="fadeinpfttw8"/>
                <w:rFonts w:eastAsiaTheme="majorEastAsia"/>
                <w:b/>
                <w:bCs/>
              </w:rPr>
              <w:lastRenderedPageBreak/>
              <w:t>Factor</w:t>
            </w:r>
          </w:p>
        </w:tc>
        <w:tc>
          <w:tcPr>
            <w:tcW w:w="5818" w:type="dxa"/>
            <w:hideMark/>
          </w:tcPr>
          <w:p w14:paraId="0EE1EA79" w14:textId="77777777" w:rsidR="00DD1CA2" w:rsidRPr="009944F2" w:rsidRDefault="00DD1CA2" w:rsidP="00DD1CA2">
            <w:pPr>
              <w:spacing w:line="360" w:lineRule="auto"/>
              <w:jc w:val="center"/>
              <w:rPr>
                <w:b/>
                <w:bCs/>
              </w:rPr>
            </w:pPr>
            <w:r w:rsidRPr="009944F2">
              <w:rPr>
                <w:rStyle w:val="fadeinpfttw8"/>
                <w:rFonts w:eastAsiaTheme="majorEastAsia"/>
                <w:b/>
                <w:bCs/>
              </w:rPr>
              <w:t>Evidence</w:t>
            </w:r>
          </w:p>
        </w:tc>
        <w:tc>
          <w:tcPr>
            <w:tcW w:w="2372" w:type="dxa"/>
            <w:hideMark/>
          </w:tcPr>
          <w:p w14:paraId="0BECD1AB" w14:textId="77777777" w:rsidR="00DD1CA2" w:rsidRPr="009944F2" w:rsidRDefault="00DD1CA2" w:rsidP="00DD1CA2">
            <w:pPr>
              <w:spacing w:line="360" w:lineRule="auto"/>
              <w:jc w:val="center"/>
              <w:rPr>
                <w:b/>
                <w:bCs/>
              </w:rPr>
            </w:pPr>
            <w:r w:rsidRPr="009944F2">
              <w:rPr>
                <w:rStyle w:val="fadeinpfttw8"/>
                <w:rFonts w:eastAsiaTheme="majorEastAsia"/>
                <w:b/>
                <w:bCs/>
              </w:rPr>
              <w:t>Direction</w:t>
            </w:r>
            <w:r w:rsidRPr="009944F2">
              <w:rPr>
                <w:rStyle w:val="apple-converted-space"/>
                <w:rFonts w:eastAsiaTheme="majorEastAsia"/>
                <w:b/>
                <w:bCs/>
              </w:rPr>
              <w:t> </w:t>
            </w:r>
            <w:r w:rsidRPr="009944F2">
              <w:rPr>
                <w:rStyle w:val="fadeinpfttw8"/>
                <w:rFonts w:eastAsiaTheme="majorEastAsia"/>
                <w:b/>
                <w:bCs/>
              </w:rPr>
              <w:t>of</w:t>
            </w:r>
            <w:r w:rsidRPr="009944F2">
              <w:rPr>
                <w:rStyle w:val="apple-converted-space"/>
                <w:rFonts w:eastAsiaTheme="majorEastAsia"/>
                <w:b/>
                <w:bCs/>
              </w:rPr>
              <w:t> </w:t>
            </w:r>
            <w:r w:rsidRPr="009944F2">
              <w:rPr>
                <w:rStyle w:val="fadeinpfttw8"/>
                <w:rFonts w:eastAsiaTheme="majorEastAsia"/>
                <w:b/>
                <w:bCs/>
              </w:rPr>
              <w:t>effect</w:t>
            </w:r>
            <w:r w:rsidRPr="009944F2">
              <w:rPr>
                <w:rStyle w:val="apple-converted-space"/>
                <w:rFonts w:eastAsiaTheme="majorEastAsia"/>
                <w:b/>
                <w:bCs/>
              </w:rPr>
              <w:t> </w:t>
            </w:r>
            <w:r w:rsidRPr="009944F2">
              <w:rPr>
                <w:rStyle w:val="fadeinpfttw8"/>
                <w:rFonts w:eastAsiaTheme="majorEastAsia"/>
                <w:b/>
                <w:bCs/>
              </w:rPr>
              <w:t>on</w:t>
            </w:r>
            <w:r w:rsidRPr="009944F2">
              <w:rPr>
                <w:rStyle w:val="apple-converted-space"/>
                <w:rFonts w:eastAsiaTheme="majorEastAsia"/>
                <w:b/>
                <w:bCs/>
              </w:rPr>
              <w:t> </w:t>
            </w:r>
            <w:r w:rsidRPr="009944F2">
              <w:rPr>
                <w:rStyle w:val="fadeinpfttw8"/>
                <w:rFonts w:eastAsiaTheme="majorEastAsia"/>
                <w:b/>
                <w:bCs/>
              </w:rPr>
              <w:t>satisfaction</w:t>
            </w:r>
          </w:p>
        </w:tc>
      </w:tr>
      <w:tr w:rsidR="004017CE" w:rsidRPr="009944F2" w14:paraId="3418F05C" w14:textId="77777777" w:rsidTr="004017CE">
        <w:tc>
          <w:tcPr>
            <w:tcW w:w="2880" w:type="dxa"/>
            <w:hideMark/>
          </w:tcPr>
          <w:p w14:paraId="4B8CDC8D" w14:textId="77777777" w:rsidR="00DD1CA2" w:rsidRPr="009944F2" w:rsidRDefault="00DD1CA2" w:rsidP="00DD1CA2">
            <w:pPr>
              <w:spacing w:line="360" w:lineRule="auto"/>
            </w:pPr>
            <w:r w:rsidRPr="009944F2">
              <w:rPr>
                <w:rStyle w:val="fadeinpfttw8"/>
                <w:rFonts w:eastAsiaTheme="majorEastAsia"/>
                <w:b/>
                <w:bCs/>
              </w:rPr>
              <w:t>Complete</w:t>
            </w:r>
            <w:r w:rsidRPr="009944F2">
              <w:rPr>
                <w:rStyle w:val="apple-converted-space"/>
                <w:rFonts w:eastAsiaTheme="majorEastAsia"/>
                <w:b/>
                <w:bCs/>
              </w:rPr>
              <w:t> </w:t>
            </w:r>
            <w:r w:rsidRPr="009944F2">
              <w:rPr>
                <w:rStyle w:val="fadeinpfttw8"/>
                <w:rFonts w:eastAsiaTheme="majorEastAsia"/>
                <w:b/>
                <w:bCs/>
              </w:rPr>
              <w:t>root</w:t>
            </w:r>
            <w:r w:rsidRPr="009944F2">
              <w:rPr>
                <w:rStyle w:val="apple-converted-space"/>
                <w:rFonts w:eastAsiaTheme="majorEastAsia"/>
                <w:b/>
                <w:bCs/>
              </w:rPr>
              <w:t> </w:t>
            </w:r>
            <w:r w:rsidRPr="009944F2">
              <w:rPr>
                <w:rStyle w:val="fadeinpfttw8"/>
                <w:rFonts w:eastAsiaTheme="majorEastAsia"/>
                <w:b/>
                <w:bCs/>
              </w:rPr>
              <w:t>coverage</w:t>
            </w:r>
          </w:p>
        </w:tc>
        <w:tc>
          <w:tcPr>
            <w:tcW w:w="5818" w:type="dxa"/>
            <w:hideMark/>
          </w:tcPr>
          <w:p w14:paraId="75F5F474" w14:textId="5C0D5226" w:rsidR="00DD1CA2" w:rsidRPr="009944F2" w:rsidRDefault="00DD1CA2" w:rsidP="00DD1CA2">
            <w:pPr>
              <w:spacing w:line="360" w:lineRule="auto"/>
            </w:pPr>
            <w:r w:rsidRPr="009944F2">
              <w:rPr>
                <w:rStyle w:val="fadeinpfttw8"/>
                <w:rFonts w:eastAsiaTheme="majorEastAsia"/>
              </w:rPr>
              <w:t>Higher</w:t>
            </w:r>
            <w:r w:rsidRPr="009944F2">
              <w:rPr>
                <w:rStyle w:val="apple-converted-space"/>
                <w:rFonts w:eastAsiaTheme="majorEastAsia"/>
              </w:rPr>
              <w:t> </w:t>
            </w:r>
            <w:r w:rsidRPr="009944F2">
              <w:rPr>
                <w:rStyle w:val="fadeinpfttw8"/>
                <w:rFonts w:eastAsiaTheme="majorEastAsia"/>
              </w:rPr>
              <w:t>RES</w:t>
            </w:r>
            <w:r w:rsidRPr="009944F2">
              <w:rPr>
                <w:rStyle w:val="apple-converted-space"/>
                <w:rFonts w:eastAsiaTheme="majorEastAsia"/>
              </w:rPr>
              <w:t> </w:t>
            </w:r>
            <w:r w:rsidRPr="009944F2">
              <w:rPr>
                <w:rStyle w:val="fadeinpfttw8"/>
                <w:rFonts w:eastAsiaTheme="majorEastAsia"/>
              </w:rPr>
              <w:t>and</w:t>
            </w:r>
            <w:r w:rsidRPr="009944F2">
              <w:rPr>
                <w:rStyle w:val="apple-converted-space"/>
                <w:rFonts w:eastAsiaTheme="majorEastAsia"/>
              </w:rPr>
              <w:t> </w:t>
            </w:r>
            <w:r w:rsidRPr="009944F2">
              <w:rPr>
                <w:rStyle w:val="fadeinpfttw8"/>
                <w:rFonts w:eastAsiaTheme="majorEastAsia"/>
              </w:rPr>
              <w:t>VAS</w:t>
            </w:r>
            <w:r w:rsidRPr="009944F2">
              <w:rPr>
                <w:rStyle w:val="fadeinpfttw8"/>
                <w:rFonts w:eastAsiaTheme="majorEastAsia"/>
              </w:rPr>
              <w:noBreakHyphen/>
              <w:t>esthetic</w:t>
            </w:r>
            <w:r w:rsidRPr="009944F2">
              <w:rPr>
                <w:rStyle w:val="apple-converted-space"/>
                <w:rFonts w:eastAsiaTheme="majorEastAsia"/>
              </w:rPr>
              <w:t> </w:t>
            </w:r>
            <w:r w:rsidRPr="009944F2">
              <w:rPr>
                <w:rStyle w:val="fadeinpfttw8"/>
                <w:rFonts w:eastAsiaTheme="majorEastAsia"/>
              </w:rPr>
              <w:t>scores</w:t>
            </w:r>
            <w:r w:rsidRPr="009944F2">
              <w:rPr>
                <w:rStyle w:val="apple-converted-space"/>
                <w:rFonts w:eastAsiaTheme="majorEastAsia"/>
              </w:rPr>
              <w:t> </w:t>
            </w:r>
            <w:r w:rsidRPr="009944F2">
              <w:rPr>
                <w:rStyle w:val="fadeinpfttw8"/>
                <w:rFonts w:eastAsiaTheme="majorEastAsia"/>
              </w:rPr>
              <w:t>in</w:t>
            </w:r>
            <w:r w:rsidRPr="009944F2">
              <w:rPr>
                <w:rStyle w:val="apple-converted-space"/>
                <w:rFonts w:eastAsiaTheme="majorEastAsia"/>
              </w:rPr>
              <w:t> </w:t>
            </w:r>
            <w:r w:rsidRPr="009944F2">
              <w:rPr>
                <w:rStyle w:val="fadeinpfttw8"/>
                <w:rFonts w:eastAsiaTheme="majorEastAsia"/>
              </w:rPr>
              <w:t>CAF + CTG</w:t>
            </w:r>
            <w:r w:rsidRPr="009944F2">
              <w:rPr>
                <w:rStyle w:val="apple-converted-space"/>
                <w:rFonts w:eastAsiaTheme="majorEastAsia"/>
              </w:rPr>
              <w:t> </w:t>
            </w:r>
            <w:r w:rsidRPr="009944F2">
              <w:rPr>
                <w:rStyle w:val="fadeinpfttw8"/>
                <w:rFonts w:eastAsiaTheme="majorEastAsia"/>
              </w:rPr>
              <w:t>vs</w:t>
            </w:r>
            <w:r w:rsidRPr="009944F2">
              <w:rPr>
                <w:rStyle w:val="apple-converted-space"/>
                <w:rFonts w:eastAsiaTheme="majorEastAsia"/>
              </w:rPr>
              <w:t> </w:t>
            </w:r>
            <w:r w:rsidRPr="009944F2">
              <w:rPr>
                <w:rStyle w:val="fadeinpfttw8"/>
                <w:rFonts w:eastAsiaTheme="majorEastAsia"/>
              </w:rPr>
              <w:t>CAF</w:t>
            </w:r>
            <w:r w:rsidRPr="009944F2">
              <w:rPr>
                <w:rStyle w:val="apple-converted-space"/>
                <w:rFonts w:eastAsiaTheme="majorEastAsia"/>
              </w:rPr>
              <w:t> </w:t>
            </w:r>
            <w:r w:rsidRPr="009944F2">
              <w:rPr>
                <w:rStyle w:val="fadeinpfttw8"/>
                <w:rFonts w:eastAsiaTheme="majorEastAsia"/>
              </w:rPr>
              <w:t>alone </w:t>
            </w:r>
            <w:hyperlink r:id="rId85" w:tgtFrame="_blank" w:history="1"/>
          </w:p>
        </w:tc>
        <w:tc>
          <w:tcPr>
            <w:tcW w:w="2372" w:type="dxa"/>
            <w:hideMark/>
          </w:tcPr>
          <w:p w14:paraId="77AFF362" w14:textId="77777777" w:rsidR="00DD1CA2" w:rsidRPr="009944F2" w:rsidRDefault="00DD1CA2" w:rsidP="00DD1CA2">
            <w:pPr>
              <w:spacing w:line="360" w:lineRule="auto"/>
            </w:pPr>
            <w:r w:rsidRPr="009944F2">
              <w:rPr>
                <w:rStyle w:val="fadeinpfttw8"/>
                <w:rFonts w:eastAsiaTheme="majorEastAsia"/>
              </w:rPr>
              <w:t>↑ Satisfaction</w:t>
            </w:r>
          </w:p>
        </w:tc>
      </w:tr>
      <w:tr w:rsidR="004017CE" w:rsidRPr="009944F2" w14:paraId="0E06A55A" w14:textId="77777777" w:rsidTr="004017CE">
        <w:tc>
          <w:tcPr>
            <w:tcW w:w="2880" w:type="dxa"/>
            <w:hideMark/>
          </w:tcPr>
          <w:p w14:paraId="3BC9D9B5" w14:textId="77887422" w:rsidR="00DD1CA2" w:rsidRPr="009944F2" w:rsidRDefault="00F24026" w:rsidP="00DD1CA2">
            <w:pPr>
              <w:spacing w:line="360" w:lineRule="auto"/>
            </w:pPr>
            <w:r w:rsidRPr="009944F2">
              <w:rPr>
                <w:rStyle w:val="fadeinpfttw8"/>
                <w:rFonts w:eastAsiaTheme="majorEastAsia"/>
                <w:b/>
                <w:bCs/>
              </w:rPr>
              <w:t>Color</w:t>
            </w:r>
            <w:r w:rsidR="00DD1CA2" w:rsidRPr="009944F2">
              <w:rPr>
                <w:rStyle w:val="fadeinpfttw8"/>
                <w:rFonts w:eastAsiaTheme="majorEastAsia"/>
                <w:b/>
                <w:bCs/>
              </w:rPr>
              <w:t xml:space="preserve"> &amp;</w:t>
            </w:r>
            <w:r w:rsidR="00DD1CA2" w:rsidRPr="009944F2">
              <w:rPr>
                <w:rStyle w:val="apple-converted-space"/>
                <w:rFonts w:eastAsiaTheme="majorEastAsia"/>
                <w:b/>
                <w:bCs/>
              </w:rPr>
              <w:t> </w:t>
            </w:r>
            <w:r w:rsidR="00DD1CA2" w:rsidRPr="009944F2">
              <w:rPr>
                <w:rStyle w:val="fadeinpfttw8"/>
                <w:rFonts w:eastAsiaTheme="majorEastAsia"/>
                <w:b/>
                <w:bCs/>
              </w:rPr>
              <w:t>texture</w:t>
            </w:r>
            <w:r w:rsidR="00DD1CA2" w:rsidRPr="009944F2">
              <w:rPr>
                <w:rStyle w:val="apple-converted-space"/>
                <w:rFonts w:eastAsiaTheme="majorEastAsia"/>
                <w:b/>
                <w:bCs/>
              </w:rPr>
              <w:t> </w:t>
            </w:r>
            <w:r w:rsidR="00DD1CA2" w:rsidRPr="009944F2">
              <w:rPr>
                <w:rStyle w:val="fadeinpfttw8"/>
                <w:rFonts w:eastAsiaTheme="majorEastAsia"/>
                <w:b/>
                <w:bCs/>
              </w:rPr>
              <w:t>match</w:t>
            </w:r>
          </w:p>
        </w:tc>
        <w:tc>
          <w:tcPr>
            <w:tcW w:w="5818" w:type="dxa"/>
            <w:hideMark/>
          </w:tcPr>
          <w:p w14:paraId="49B1B7E4" w14:textId="1E5DF366" w:rsidR="00DD1CA2" w:rsidRPr="009944F2" w:rsidRDefault="00DD1CA2" w:rsidP="00DD1CA2">
            <w:pPr>
              <w:spacing w:line="360" w:lineRule="auto"/>
            </w:pPr>
            <w:r w:rsidRPr="009944F2">
              <w:rPr>
                <w:rStyle w:val="fadeinpfttw8"/>
                <w:rFonts w:eastAsiaTheme="majorEastAsia"/>
              </w:rPr>
              <w:t>PIGAQ “appearance”</w:t>
            </w:r>
            <w:r w:rsidRPr="009944F2">
              <w:rPr>
                <w:rStyle w:val="apple-converted-space"/>
                <w:rFonts w:eastAsiaTheme="majorEastAsia"/>
              </w:rPr>
              <w:t> </w:t>
            </w:r>
            <w:r w:rsidRPr="009944F2">
              <w:rPr>
                <w:rStyle w:val="fadeinpfttw8"/>
                <w:rFonts w:eastAsiaTheme="majorEastAsia"/>
              </w:rPr>
              <w:t>subscale</w:t>
            </w:r>
            <w:r w:rsidRPr="009944F2">
              <w:rPr>
                <w:rStyle w:val="apple-converted-space"/>
                <w:rFonts w:eastAsiaTheme="majorEastAsia"/>
              </w:rPr>
              <w:t> </w:t>
            </w:r>
            <w:r w:rsidRPr="009944F2">
              <w:rPr>
                <w:rStyle w:val="fadeinpfttw8"/>
                <w:rFonts w:eastAsiaTheme="majorEastAsia"/>
              </w:rPr>
              <w:t>correlates</w:t>
            </w:r>
            <w:r w:rsidRPr="009944F2">
              <w:rPr>
                <w:rStyle w:val="apple-converted-space"/>
                <w:rFonts w:eastAsiaTheme="majorEastAsia"/>
              </w:rPr>
              <w:t> </w:t>
            </w:r>
            <w:r w:rsidRPr="009944F2">
              <w:rPr>
                <w:rStyle w:val="fadeinpfttw8"/>
                <w:rFonts w:eastAsiaTheme="majorEastAsia"/>
              </w:rPr>
              <w:t>strongly (ρ = 0.74)</w:t>
            </w:r>
            <w:r w:rsidRPr="009944F2">
              <w:rPr>
                <w:rStyle w:val="apple-converted-space"/>
                <w:rFonts w:eastAsiaTheme="majorEastAsia"/>
              </w:rPr>
              <w:t> </w:t>
            </w:r>
            <w:r w:rsidRPr="009944F2">
              <w:rPr>
                <w:rStyle w:val="fadeinpfttw8"/>
                <w:rFonts w:eastAsiaTheme="majorEastAsia"/>
              </w:rPr>
              <w:t>with</w:t>
            </w:r>
            <w:r w:rsidRPr="009944F2">
              <w:rPr>
                <w:rStyle w:val="apple-converted-space"/>
                <w:rFonts w:eastAsiaTheme="majorEastAsia"/>
              </w:rPr>
              <w:t> </w:t>
            </w:r>
            <w:r w:rsidRPr="009944F2">
              <w:rPr>
                <w:rStyle w:val="fadeinpfttw8"/>
                <w:rFonts w:eastAsiaTheme="majorEastAsia"/>
              </w:rPr>
              <w:t>professional</w:t>
            </w:r>
            <w:r w:rsidRPr="009944F2">
              <w:rPr>
                <w:rStyle w:val="apple-converted-space"/>
                <w:rFonts w:eastAsiaTheme="majorEastAsia"/>
              </w:rPr>
              <w:t> </w:t>
            </w:r>
            <w:r w:rsidRPr="009944F2">
              <w:rPr>
                <w:rStyle w:val="fadeinpfttw8"/>
                <w:rFonts w:eastAsiaTheme="majorEastAsia"/>
              </w:rPr>
              <w:t>colour</w:t>
            </w:r>
            <w:r w:rsidRPr="009944F2">
              <w:rPr>
                <w:rStyle w:val="apple-converted-space"/>
                <w:rFonts w:eastAsiaTheme="majorEastAsia"/>
              </w:rPr>
              <w:t> </w:t>
            </w:r>
            <w:r w:rsidRPr="009944F2">
              <w:rPr>
                <w:rStyle w:val="fadeinpfttw8"/>
                <w:rFonts w:eastAsiaTheme="majorEastAsia"/>
              </w:rPr>
              <w:t>match</w:t>
            </w:r>
            <w:r w:rsidRPr="009944F2">
              <w:rPr>
                <w:rStyle w:val="apple-converted-space"/>
                <w:rFonts w:eastAsiaTheme="majorEastAsia"/>
              </w:rPr>
              <w:t> </w:t>
            </w:r>
            <w:r w:rsidRPr="009944F2">
              <w:rPr>
                <w:rStyle w:val="fadeinpfttw8"/>
                <w:rFonts w:eastAsiaTheme="majorEastAsia"/>
              </w:rPr>
              <w:t>ratings </w:t>
            </w:r>
            <w:hyperlink r:id="rId86" w:tgtFrame="_blank" w:history="1"/>
          </w:p>
        </w:tc>
        <w:tc>
          <w:tcPr>
            <w:tcW w:w="2372" w:type="dxa"/>
            <w:hideMark/>
          </w:tcPr>
          <w:p w14:paraId="41E87614" w14:textId="77777777" w:rsidR="00DD1CA2" w:rsidRPr="009944F2" w:rsidRDefault="00DD1CA2" w:rsidP="00DD1CA2">
            <w:pPr>
              <w:spacing w:line="360" w:lineRule="auto"/>
            </w:pPr>
            <w:r w:rsidRPr="009944F2">
              <w:rPr>
                <w:rStyle w:val="fadeinpfttw8"/>
                <w:rFonts w:eastAsiaTheme="majorEastAsia"/>
              </w:rPr>
              <w:t>↑</w:t>
            </w:r>
          </w:p>
        </w:tc>
      </w:tr>
      <w:tr w:rsidR="004017CE" w:rsidRPr="009944F2" w14:paraId="1D74464B" w14:textId="77777777" w:rsidTr="004017CE">
        <w:tc>
          <w:tcPr>
            <w:tcW w:w="2880" w:type="dxa"/>
            <w:hideMark/>
          </w:tcPr>
          <w:p w14:paraId="30021722" w14:textId="77777777" w:rsidR="00DD1CA2" w:rsidRPr="009944F2" w:rsidRDefault="00DD1CA2" w:rsidP="00DD1CA2">
            <w:pPr>
              <w:spacing w:line="360" w:lineRule="auto"/>
            </w:pPr>
            <w:r w:rsidRPr="009944F2">
              <w:rPr>
                <w:rStyle w:val="fadeinpfttw8"/>
                <w:rFonts w:eastAsiaTheme="majorEastAsia"/>
                <w:b/>
                <w:bCs/>
              </w:rPr>
              <w:t>Post</w:t>
            </w:r>
            <w:r w:rsidRPr="009944F2">
              <w:rPr>
                <w:rStyle w:val="fadeinpfttw8"/>
                <w:rFonts w:eastAsiaTheme="majorEastAsia"/>
                <w:b/>
                <w:bCs/>
              </w:rPr>
              <w:noBreakHyphen/>
              <w:t>op</w:t>
            </w:r>
            <w:r w:rsidRPr="009944F2">
              <w:rPr>
                <w:rStyle w:val="apple-converted-space"/>
                <w:rFonts w:eastAsiaTheme="majorEastAsia"/>
                <w:b/>
                <w:bCs/>
              </w:rPr>
              <w:t> </w:t>
            </w:r>
            <w:r w:rsidRPr="009944F2">
              <w:rPr>
                <w:rStyle w:val="fadeinpfttw8"/>
                <w:rFonts w:eastAsiaTheme="majorEastAsia"/>
                <w:b/>
                <w:bCs/>
              </w:rPr>
              <w:t>pain</w:t>
            </w:r>
          </w:p>
        </w:tc>
        <w:tc>
          <w:tcPr>
            <w:tcW w:w="5818" w:type="dxa"/>
            <w:hideMark/>
          </w:tcPr>
          <w:p w14:paraId="5B3E37FC" w14:textId="154F518C" w:rsidR="00DD1CA2" w:rsidRPr="009944F2" w:rsidRDefault="00DD1CA2" w:rsidP="00DD1CA2">
            <w:pPr>
              <w:spacing w:line="360" w:lineRule="auto"/>
            </w:pPr>
            <w:r w:rsidRPr="009944F2">
              <w:rPr>
                <w:rStyle w:val="fadeinpfttw8"/>
                <w:rFonts w:eastAsiaTheme="majorEastAsia"/>
              </w:rPr>
              <w:t>OHIP “physical</w:t>
            </w:r>
            <w:r w:rsidRPr="009944F2">
              <w:rPr>
                <w:rStyle w:val="apple-converted-space"/>
                <w:rFonts w:eastAsiaTheme="majorEastAsia"/>
              </w:rPr>
              <w:t> </w:t>
            </w:r>
            <w:r w:rsidRPr="009944F2">
              <w:rPr>
                <w:rStyle w:val="fadeinpfttw8"/>
                <w:rFonts w:eastAsiaTheme="majorEastAsia"/>
              </w:rPr>
              <w:t>pain”</w:t>
            </w:r>
            <w:r w:rsidRPr="009944F2">
              <w:rPr>
                <w:rStyle w:val="apple-converted-space"/>
                <w:rFonts w:eastAsiaTheme="majorEastAsia"/>
              </w:rPr>
              <w:t> </w:t>
            </w:r>
            <w:r w:rsidRPr="009944F2">
              <w:rPr>
                <w:rStyle w:val="fadeinpfttw8"/>
                <w:rFonts w:eastAsiaTheme="majorEastAsia"/>
              </w:rPr>
              <w:t>items</w:t>
            </w:r>
            <w:r w:rsidRPr="009944F2">
              <w:rPr>
                <w:rStyle w:val="apple-converted-space"/>
                <w:rFonts w:eastAsiaTheme="majorEastAsia"/>
              </w:rPr>
              <w:t> </w:t>
            </w:r>
            <w:r w:rsidRPr="009944F2">
              <w:rPr>
                <w:rStyle w:val="fadeinpfttw8"/>
                <w:rFonts w:eastAsiaTheme="majorEastAsia"/>
              </w:rPr>
              <w:t>inversely</w:t>
            </w:r>
            <w:r w:rsidRPr="009944F2">
              <w:rPr>
                <w:rStyle w:val="apple-converted-space"/>
                <w:rFonts w:eastAsiaTheme="majorEastAsia"/>
              </w:rPr>
              <w:t> </w:t>
            </w:r>
            <w:r w:rsidRPr="009944F2">
              <w:rPr>
                <w:rStyle w:val="fadeinpfttw8"/>
                <w:rFonts w:eastAsiaTheme="majorEastAsia"/>
              </w:rPr>
              <w:t>related</w:t>
            </w:r>
            <w:r w:rsidRPr="009944F2">
              <w:rPr>
                <w:rStyle w:val="apple-converted-space"/>
                <w:rFonts w:eastAsiaTheme="majorEastAsia"/>
              </w:rPr>
              <w:t> </w:t>
            </w:r>
            <w:r w:rsidRPr="009944F2">
              <w:rPr>
                <w:rStyle w:val="fadeinpfttw8"/>
                <w:rFonts w:eastAsiaTheme="majorEastAsia"/>
              </w:rPr>
              <w:t>to</w:t>
            </w:r>
            <w:r w:rsidRPr="009944F2">
              <w:rPr>
                <w:rStyle w:val="apple-converted-space"/>
                <w:rFonts w:eastAsiaTheme="majorEastAsia"/>
              </w:rPr>
              <w:t> </w:t>
            </w:r>
            <w:r w:rsidRPr="009944F2">
              <w:rPr>
                <w:rStyle w:val="fadeinpfttw8"/>
                <w:rFonts w:eastAsiaTheme="majorEastAsia"/>
              </w:rPr>
              <w:t>esthetic</w:t>
            </w:r>
            <w:r w:rsidRPr="009944F2">
              <w:rPr>
                <w:rStyle w:val="apple-converted-space"/>
                <w:rFonts w:eastAsiaTheme="majorEastAsia"/>
              </w:rPr>
              <w:t> </w:t>
            </w:r>
            <w:r w:rsidRPr="009944F2">
              <w:rPr>
                <w:rStyle w:val="fadeinpfttw8"/>
                <w:rFonts w:eastAsiaTheme="majorEastAsia"/>
              </w:rPr>
              <w:t>appreciation (β = </w:t>
            </w:r>
            <w:r w:rsidRPr="009944F2">
              <w:rPr>
                <w:rStyle w:val="fadeinpfttw8"/>
                <w:rFonts w:eastAsiaTheme="majorEastAsia"/>
              </w:rPr>
              <w:noBreakHyphen/>
              <w:t>0.28) </w:t>
            </w:r>
            <w:hyperlink r:id="rId87" w:tgtFrame="_blank" w:history="1"/>
          </w:p>
        </w:tc>
        <w:tc>
          <w:tcPr>
            <w:tcW w:w="2372" w:type="dxa"/>
            <w:hideMark/>
          </w:tcPr>
          <w:p w14:paraId="7CF6A712" w14:textId="77777777" w:rsidR="00DD1CA2" w:rsidRPr="009944F2" w:rsidRDefault="00DD1CA2" w:rsidP="00DD1CA2">
            <w:pPr>
              <w:spacing w:line="360" w:lineRule="auto"/>
            </w:pPr>
            <w:r w:rsidRPr="009944F2">
              <w:rPr>
                <w:rStyle w:val="fadeinpfttw8"/>
                <w:rFonts w:eastAsiaTheme="majorEastAsia"/>
              </w:rPr>
              <w:t>↓</w:t>
            </w:r>
          </w:p>
        </w:tc>
      </w:tr>
      <w:tr w:rsidR="004017CE" w:rsidRPr="009944F2" w14:paraId="4A24F652" w14:textId="77777777" w:rsidTr="004017CE">
        <w:tc>
          <w:tcPr>
            <w:tcW w:w="2880" w:type="dxa"/>
            <w:hideMark/>
          </w:tcPr>
          <w:p w14:paraId="10B95C2D" w14:textId="77777777" w:rsidR="00DD1CA2" w:rsidRPr="009944F2" w:rsidRDefault="00DD1CA2" w:rsidP="00DD1CA2">
            <w:pPr>
              <w:spacing w:line="360" w:lineRule="auto"/>
            </w:pPr>
            <w:r w:rsidRPr="009944F2">
              <w:rPr>
                <w:rStyle w:val="fadeinpfttw8"/>
                <w:rFonts w:eastAsiaTheme="majorEastAsia"/>
                <w:b/>
                <w:bCs/>
              </w:rPr>
              <w:t>Treatment</w:t>
            </w:r>
            <w:r w:rsidRPr="009944F2">
              <w:rPr>
                <w:rStyle w:val="apple-converted-space"/>
                <w:rFonts w:eastAsiaTheme="majorEastAsia"/>
                <w:b/>
                <w:bCs/>
              </w:rPr>
              <w:t> </w:t>
            </w:r>
            <w:r w:rsidRPr="009944F2">
              <w:rPr>
                <w:rStyle w:val="fadeinpfttw8"/>
                <w:rFonts w:eastAsiaTheme="majorEastAsia"/>
                <w:b/>
                <w:bCs/>
              </w:rPr>
              <w:t>invasiveness</w:t>
            </w:r>
          </w:p>
        </w:tc>
        <w:tc>
          <w:tcPr>
            <w:tcW w:w="5818" w:type="dxa"/>
            <w:hideMark/>
          </w:tcPr>
          <w:p w14:paraId="3211F547" w14:textId="1EF811E6" w:rsidR="00DD1CA2" w:rsidRPr="009944F2" w:rsidRDefault="00DD1CA2" w:rsidP="00DD1CA2">
            <w:pPr>
              <w:spacing w:line="360" w:lineRule="auto"/>
            </w:pPr>
            <w:r w:rsidRPr="009944F2">
              <w:rPr>
                <w:rStyle w:val="fadeinpfttw8"/>
                <w:rFonts w:eastAsiaTheme="majorEastAsia"/>
              </w:rPr>
              <w:t>Patients</w:t>
            </w:r>
            <w:r w:rsidRPr="009944F2">
              <w:rPr>
                <w:rStyle w:val="apple-converted-space"/>
                <w:rFonts w:eastAsiaTheme="majorEastAsia"/>
              </w:rPr>
              <w:t> </w:t>
            </w:r>
            <w:r w:rsidRPr="009944F2">
              <w:rPr>
                <w:rStyle w:val="fadeinpfttw8"/>
                <w:rFonts w:eastAsiaTheme="majorEastAsia"/>
              </w:rPr>
              <w:t>prefer</w:t>
            </w:r>
            <w:r w:rsidRPr="009944F2">
              <w:rPr>
                <w:rStyle w:val="apple-converted-space"/>
                <w:rFonts w:eastAsiaTheme="majorEastAsia"/>
              </w:rPr>
              <w:t> </w:t>
            </w:r>
            <w:r w:rsidRPr="009944F2">
              <w:rPr>
                <w:rStyle w:val="fadeinpfttw8"/>
                <w:rFonts w:eastAsiaTheme="majorEastAsia"/>
              </w:rPr>
              <w:t>non</w:t>
            </w:r>
            <w:r w:rsidRPr="009944F2">
              <w:rPr>
                <w:rStyle w:val="fadeinpfttw8"/>
                <w:rFonts w:eastAsiaTheme="majorEastAsia"/>
              </w:rPr>
              <w:noBreakHyphen/>
              <w:t>harvest</w:t>
            </w:r>
            <w:r w:rsidRPr="009944F2">
              <w:rPr>
                <w:rStyle w:val="apple-converted-space"/>
                <w:rFonts w:eastAsiaTheme="majorEastAsia"/>
              </w:rPr>
              <w:t> </w:t>
            </w:r>
            <w:r w:rsidRPr="009944F2">
              <w:rPr>
                <w:rStyle w:val="fadeinpfttw8"/>
                <w:rFonts w:eastAsiaTheme="majorEastAsia"/>
              </w:rPr>
              <w:t>procedures</w:t>
            </w:r>
            <w:r w:rsidRPr="009944F2">
              <w:rPr>
                <w:rStyle w:val="apple-converted-space"/>
                <w:rFonts w:eastAsiaTheme="majorEastAsia"/>
              </w:rPr>
              <w:t> </w:t>
            </w:r>
            <w:r w:rsidRPr="009944F2">
              <w:rPr>
                <w:rStyle w:val="fadeinpfttw8"/>
                <w:rFonts w:eastAsiaTheme="majorEastAsia"/>
              </w:rPr>
              <w:t>in</w:t>
            </w:r>
            <w:r w:rsidRPr="009944F2">
              <w:rPr>
                <w:rStyle w:val="apple-converted-space"/>
                <w:rFonts w:eastAsiaTheme="majorEastAsia"/>
              </w:rPr>
              <w:t> </w:t>
            </w:r>
            <w:r w:rsidRPr="009944F2">
              <w:rPr>
                <w:rStyle w:val="fadeinpfttw8"/>
                <w:rFonts w:eastAsiaTheme="majorEastAsia"/>
              </w:rPr>
              <w:t>qualitative</w:t>
            </w:r>
            <w:r w:rsidRPr="009944F2">
              <w:rPr>
                <w:rStyle w:val="apple-converted-space"/>
                <w:rFonts w:eastAsiaTheme="majorEastAsia"/>
              </w:rPr>
              <w:t> </w:t>
            </w:r>
            <w:r w:rsidRPr="009944F2">
              <w:rPr>
                <w:rStyle w:val="fadeinpfttw8"/>
                <w:rFonts w:eastAsiaTheme="majorEastAsia"/>
              </w:rPr>
              <w:t>interviews;</w:t>
            </w:r>
            <w:r w:rsidRPr="009944F2">
              <w:rPr>
                <w:rStyle w:val="apple-converted-space"/>
                <w:rFonts w:eastAsiaTheme="majorEastAsia"/>
              </w:rPr>
              <w:t> </w:t>
            </w:r>
            <w:r w:rsidRPr="009944F2">
              <w:rPr>
                <w:rStyle w:val="fadeinpfttw8"/>
                <w:rFonts w:eastAsiaTheme="majorEastAsia"/>
              </w:rPr>
              <w:t>preference</w:t>
            </w:r>
            <w:r w:rsidRPr="009944F2">
              <w:rPr>
                <w:rStyle w:val="apple-converted-space"/>
                <w:rFonts w:eastAsiaTheme="majorEastAsia"/>
              </w:rPr>
              <w:t> </w:t>
            </w:r>
            <w:r w:rsidRPr="009944F2">
              <w:rPr>
                <w:rStyle w:val="fadeinpfttw8"/>
                <w:rFonts w:eastAsiaTheme="majorEastAsia"/>
              </w:rPr>
              <w:t>scores</w:t>
            </w:r>
            <w:r w:rsidRPr="009944F2">
              <w:rPr>
                <w:rStyle w:val="apple-converted-space"/>
                <w:rFonts w:eastAsiaTheme="majorEastAsia"/>
              </w:rPr>
              <w:t> </w:t>
            </w:r>
            <w:r w:rsidRPr="009944F2">
              <w:rPr>
                <w:rStyle w:val="fadeinpfttw8"/>
                <w:rFonts w:eastAsiaTheme="majorEastAsia"/>
              </w:rPr>
              <w:t>map</w:t>
            </w:r>
            <w:r w:rsidRPr="009944F2">
              <w:rPr>
                <w:rStyle w:val="apple-converted-space"/>
                <w:rFonts w:eastAsiaTheme="majorEastAsia"/>
              </w:rPr>
              <w:t> </w:t>
            </w:r>
            <w:r w:rsidRPr="009944F2">
              <w:rPr>
                <w:rStyle w:val="fadeinpfttw8"/>
                <w:rFonts w:eastAsiaTheme="majorEastAsia"/>
              </w:rPr>
              <w:t>onto</w:t>
            </w:r>
            <w:r w:rsidRPr="009944F2">
              <w:rPr>
                <w:rStyle w:val="apple-converted-space"/>
                <w:rFonts w:eastAsiaTheme="majorEastAsia"/>
              </w:rPr>
              <w:t> </w:t>
            </w:r>
            <w:r w:rsidRPr="009944F2">
              <w:rPr>
                <w:rStyle w:val="fadeinpfttw8"/>
                <w:rFonts w:eastAsiaTheme="majorEastAsia"/>
              </w:rPr>
              <w:t>lower</w:t>
            </w:r>
            <w:r w:rsidRPr="009944F2">
              <w:rPr>
                <w:rStyle w:val="apple-converted-space"/>
                <w:rFonts w:eastAsiaTheme="majorEastAsia"/>
              </w:rPr>
              <w:t> </w:t>
            </w:r>
            <w:r w:rsidRPr="009944F2">
              <w:rPr>
                <w:rStyle w:val="fadeinpfttw8"/>
                <w:rFonts w:eastAsiaTheme="majorEastAsia"/>
              </w:rPr>
              <w:t>VAS</w:t>
            </w:r>
            <w:r w:rsidRPr="009944F2">
              <w:rPr>
                <w:rStyle w:val="apple-converted-space"/>
                <w:rFonts w:eastAsiaTheme="majorEastAsia"/>
              </w:rPr>
              <w:t> </w:t>
            </w:r>
            <w:r w:rsidRPr="009944F2">
              <w:rPr>
                <w:rStyle w:val="fadeinpfttw8"/>
                <w:rFonts w:eastAsiaTheme="majorEastAsia"/>
              </w:rPr>
              <w:t>pain </w:t>
            </w:r>
            <w:hyperlink r:id="rId88" w:tgtFrame="_blank" w:history="1"/>
          </w:p>
        </w:tc>
        <w:tc>
          <w:tcPr>
            <w:tcW w:w="2372" w:type="dxa"/>
            <w:hideMark/>
          </w:tcPr>
          <w:p w14:paraId="75FB70D8" w14:textId="77777777" w:rsidR="00DD1CA2" w:rsidRPr="009944F2" w:rsidRDefault="00DD1CA2" w:rsidP="00DD1CA2">
            <w:pPr>
              <w:spacing w:line="360" w:lineRule="auto"/>
            </w:pPr>
            <w:r w:rsidRPr="009944F2">
              <w:rPr>
                <w:rStyle w:val="fadeinpfttw8"/>
                <w:rFonts w:eastAsiaTheme="majorEastAsia"/>
              </w:rPr>
              <w:t>↑</w:t>
            </w:r>
            <w:r w:rsidRPr="009944F2">
              <w:rPr>
                <w:rStyle w:val="apple-converted-space"/>
                <w:rFonts w:eastAsiaTheme="majorEastAsia"/>
              </w:rPr>
              <w:t> </w:t>
            </w:r>
            <w:r w:rsidRPr="009944F2">
              <w:rPr>
                <w:rStyle w:val="fadeinpfttw8"/>
                <w:rFonts w:eastAsiaTheme="majorEastAsia"/>
              </w:rPr>
              <w:t>when</w:t>
            </w:r>
            <w:r w:rsidRPr="009944F2">
              <w:rPr>
                <w:rStyle w:val="apple-converted-space"/>
                <w:rFonts w:eastAsiaTheme="majorEastAsia"/>
              </w:rPr>
              <w:t> </w:t>
            </w:r>
            <w:r w:rsidRPr="009944F2">
              <w:rPr>
                <w:rStyle w:val="fadeinpfttw8"/>
                <w:rFonts w:eastAsiaTheme="majorEastAsia"/>
              </w:rPr>
              <w:t>less</w:t>
            </w:r>
            <w:r w:rsidRPr="009944F2">
              <w:rPr>
                <w:rStyle w:val="apple-converted-space"/>
                <w:rFonts w:eastAsiaTheme="majorEastAsia"/>
              </w:rPr>
              <w:t> </w:t>
            </w:r>
            <w:r w:rsidRPr="009944F2">
              <w:rPr>
                <w:rStyle w:val="fadeinpfttw8"/>
                <w:rFonts w:eastAsiaTheme="majorEastAsia"/>
              </w:rPr>
              <w:t>invasive</w:t>
            </w:r>
          </w:p>
        </w:tc>
      </w:tr>
    </w:tbl>
    <w:p w14:paraId="070A7831" w14:textId="4CF55458" w:rsidR="00DD1CA2" w:rsidRPr="009944F2" w:rsidRDefault="00DD1CA2" w:rsidP="00DD1CA2">
      <w:pPr>
        <w:pStyle w:val="NormalWeb"/>
        <w:spacing w:line="360" w:lineRule="auto"/>
        <w:rPr>
          <w:b/>
          <w:bCs/>
          <w:color w:val="000000"/>
        </w:rPr>
      </w:pPr>
      <w:r w:rsidRPr="009944F2">
        <w:rPr>
          <w:rStyle w:val="fadeinpfttw8"/>
          <w:rFonts w:eastAsiaTheme="majorEastAsia"/>
          <w:b/>
          <w:bCs/>
          <w:color w:val="000000"/>
        </w:rPr>
        <w:t>9.5 Patient</w:t>
      </w:r>
      <w:r w:rsidRPr="009944F2">
        <w:rPr>
          <w:rStyle w:val="apple-converted-space"/>
          <w:rFonts w:eastAsiaTheme="majorEastAsia"/>
          <w:b/>
          <w:bCs/>
          <w:color w:val="000000"/>
        </w:rPr>
        <w:t> </w:t>
      </w:r>
      <w:r w:rsidRPr="009944F2">
        <w:rPr>
          <w:rStyle w:val="fadeinpfttw8"/>
          <w:rFonts w:eastAsiaTheme="majorEastAsia"/>
          <w:b/>
          <w:bCs/>
          <w:color w:val="000000"/>
        </w:rPr>
        <w:t>vs</w:t>
      </w:r>
      <w:r w:rsidRPr="009944F2">
        <w:rPr>
          <w:rStyle w:val="apple-converted-space"/>
          <w:rFonts w:eastAsiaTheme="majorEastAsia"/>
          <w:b/>
          <w:bCs/>
          <w:color w:val="000000"/>
        </w:rPr>
        <w:t> </w:t>
      </w:r>
      <w:r w:rsidRPr="009944F2">
        <w:rPr>
          <w:rStyle w:val="fadeinpfttw8"/>
          <w:rFonts w:eastAsiaTheme="majorEastAsia"/>
          <w:b/>
          <w:bCs/>
          <w:color w:val="000000"/>
        </w:rPr>
        <w:t>Professional</w:t>
      </w:r>
      <w:r w:rsidRPr="009944F2">
        <w:rPr>
          <w:rStyle w:val="apple-converted-space"/>
          <w:rFonts w:eastAsiaTheme="majorEastAsia"/>
          <w:b/>
          <w:bCs/>
          <w:color w:val="000000"/>
        </w:rPr>
        <w:t> </w:t>
      </w:r>
      <w:r w:rsidRPr="009944F2">
        <w:rPr>
          <w:rStyle w:val="fadeinpfttw8"/>
          <w:rFonts w:eastAsiaTheme="majorEastAsia"/>
          <w:b/>
          <w:bCs/>
          <w:color w:val="000000"/>
        </w:rPr>
        <w:t>Perception</w:t>
      </w:r>
      <w:r w:rsidRPr="009944F2">
        <w:rPr>
          <w:rStyle w:val="apple-converted-space"/>
          <w:rFonts w:eastAsiaTheme="majorEastAsia"/>
          <w:b/>
          <w:bCs/>
          <w:color w:val="000000"/>
        </w:rPr>
        <w:t> </w:t>
      </w:r>
      <w:r w:rsidRPr="009944F2">
        <w:rPr>
          <w:rStyle w:val="fadeinpfttw8"/>
          <w:rFonts w:eastAsiaTheme="majorEastAsia"/>
          <w:b/>
          <w:bCs/>
          <w:color w:val="000000"/>
        </w:rPr>
        <w:t>Gap</w:t>
      </w:r>
    </w:p>
    <w:p w14:paraId="37B19F75" w14:textId="06155725" w:rsidR="00DD1CA2" w:rsidRPr="009944F2" w:rsidRDefault="00DD1CA2" w:rsidP="00DD1CA2">
      <w:pPr>
        <w:pStyle w:val="NormalWeb"/>
        <w:spacing w:line="360" w:lineRule="auto"/>
        <w:rPr>
          <w:color w:val="000000"/>
        </w:rPr>
      </w:pPr>
      <w:r w:rsidRPr="009944F2">
        <w:rPr>
          <w:rStyle w:val="fadeinpfttw8"/>
          <w:rFonts w:eastAsiaTheme="majorEastAsia"/>
          <w:color w:val="000000"/>
        </w:rPr>
        <w:t>Systematic</w:t>
      </w:r>
      <w:r w:rsidRPr="009944F2">
        <w:rPr>
          <w:rStyle w:val="apple-converted-space"/>
          <w:rFonts w:eastAsiaTheme="majorEastAsia"/>
          <w:color w:val="000000"/>
        </w:rPr>
        <w:t> </w:t>
      </w:r>
      <w:r w:rsidRPr="009944F2">
        <w:rPr>
          <w:rStyle w:val="fadeinpfttw8"/>
          <w:rFonts w:eastAsiaTheme="majorEastAsia"/>
          <w:color w:val="000000"/>
        </w:rPr>
        <w:t>comparison</w:t>
      </w:r>
      <w:r w:rsidRPr="009944F2">
        <w:rPr>
          <w:rStyle w:val="apple-converted-space"/>
          <w:rFonts w:eastAsiaTheme="majorEastAsia"/>
          <w:color w:val="000000"/>
        </w:rPr>
        <w:t> </w:t>
      </w:r>
      <w:r w:rsidRPr="009944F2">
        <w:rPr>
          <w:rStyle w:val="fadeinpfttw8"/>
          <w:rFonts w:eastAsiaTheme="majorEastAsia"/>
          <w:color w:val="000000"/>
        </w:rPr>
        <w:t>of</w:t>
      </w:r>
      <w:r w:rsidRPr="009944F2">
        <w:rPr>
          <w:rStyle w:val="apple-converted-space"/>
          <w:rFonts w:eastAsiaTheme="majorEastAsia"/>
          <w:color w:val="000000"/>
        </w:rPr>
        <w:t> </w:t>
      </w:r>
      <w:r w:rsidRPr="009944F2">
        <w:rPr>
          <w:rStyle w:val="fadeinpfttw8"/>
          <w:rFonts w:eastAsiaTheme="majorEastAsia"/>
          <w:color w:val="000000"/>
        </w:rPr>
        <w:t>RES</w:t>
      </w:r>
      <w:r w:rsidRPr="009944F2">
        <w:rPr>
          <w:rStyle w:val="apple-converted-space"/>
          <w:rFonts w:eastAsiaTheme="majorEastAsia"/>
          <w:color w:val="000000"/>
        </w:rPr>
        <w:t> </w:t>
      </w:r>
      <w:r w:rsidRPr="009944F2">
        <w:rPr>
          <w:rStyle w:val="fadeinpfttw8"/>
          <w:rFonts w:eastAsiaTheme="majorEastAsia"/>
          <w:color w:val="000000"/>
        </w:rPr>
        <w:t>ratings</w:t>
      </w:r>
      <w:r w:rsidRPr="009944F2">
        <w:rPr>
          <w:rStyle w:val="apple-converted-space"/>
          <w:rFonts w:eastAsiaTheme="majorEastAsia"/>
          <w:color w:val="000000"/>
        </w:rPr>
        <w:t> </w:t>
      </w:r>
      <w:r w:rsidRPr="009944F2">
        <w:rPr>
          <w:rStyle w:val="fadeinpfttw8"/>
          <w:rFonts w:eastAsiaTheme="majorEastAsia"/>
          <w:color w:val="000000"/>
        </w:rPr>
        <w:t>shows</w:t>
      </w:r>
      <w:r w:rsidRPr="009944F2">
        <w:rPr>
          <w:rStyle w:val="apple-converted-space"/>
          <w:rFonts w:eastAsiaTheme="majorEastAsia"/>
          <w:color w:val="000000"/>
        </w:rPr>
        <w:t> </w:t>
      </w:r>
      <w:r w:rsidRPr="009944F2">
        <w:rPr>
          <w:rStyle w:val="fadeinpfttw8"/>
          <w:rFonts w:eastAsiaTheme="majorEastAsia"/>
          <w:color w:val="000000"/>
        </w:rPr>
        <w:t>patients</w:t>
      </w:r>
      <w:r w:rsidRPr="009944F2">
        <w:rPr>
          <w:rStyle w:val="apple-converted-space"/>
          <w:rFonts w:eastAsiaTheme="majorEastAsia"/>
          <w:color w:val="000000"/>
        </w:rPr>
        <w:t> </w:t>
      </w:r>
      <w:r w:rsidRPr="009944F2">
        <w:rPr>
          <w:rStyle w:val="fadeinpfttw8"/>
          <w:rFonts w:eastAsiaTheme="majorEastAsia"/>
          <w:color w:val="000000"/>
        </w:rPr>
        <w:t>assign</w:t>
      </w:r>
      <w:r w:rsidRPr="009944F2">
        <w:rPr>
          <w:rStyle w:val="apple-converted-space"/>
          <w:rFonts w:eastAsiaTheme="majorEastAsia"/>
          <w:color w:val="000000"/>
        </w:rPr>
        <w:t> </w:t>
      </w:r>
      <w:r w:rsidRPr="009944F2">
        <w:rPr>
          <w:rStyle w:val="fadeinpfttw8"/>
          <w:rFonts w:eastAsiaTheme="majorEastAsia"/>
          <w:b/>
          <w:bCs/>
          <w:color w:val="000000"/>
        </w:rPr>
        <w:t>≈ 1 point</w:t>
      </w:r>
      <w:r w:rsidRPr="009944F2">
        <w:rPr>
          <w:rStyle w:val="apple-converted-space"/>
          <w:rFonts w:eastAsiaTheme="majorEastAsia"/>
          <w:b/>
          <w:bCs/>
          <w:color w:val="000000"/>
        </w:rPr>
        <w:t> </w:t>
      </w:r>
      <w:r w:rsidRPr="009944F2">
        <w:rPr>
          <w:rStyle w:val="fadeinpfttw8"/>
          <w:rFonts w:eastAsiaTheme="majorEastAsia"/>
          <w:b/>
          <w:bCs/>
          <w:color w:val="000000"/>
        </w:rPr>
        <w:t>higher</w:t>
      </w:r>
      <w:r w:rsidRPr="009944F2">
        <w:rPr>
          <w:rStyle w:val="apple-converted-space"/>
          <w:rFonts w:eastAsiaTheme="majorEastAsia"/>
          <w:color w:val="000000"/>
        </w:rPr>
        <w:t> </w:t>
      </w:r>
      <w:r w:rsidRPr="009944F2">
        <w:rPr>
          <w:rStyle w:val="fadeinpfttw8"/>
          <w:rFonts w:eastAsiaTheme="majorEastAsia"/>
          <w:color w:val="000000"/>
        </w:rPr>
        <w:t>scores</w:t>
      </w:r>
      <w:r w:rsidRPr="009944F2">
        <w:rPr>
          <w:rStyle w:val="apple-converted-space"/>
          <w:rFonts w:eastAsiaTheme="majorEastAsia"/>
          <w:color w:val="000000"/>
        </w:rPr>
        <w:t> </w:t>
      </w:r>
      <w:r w:rsidRPr="009944F2">
        <w:rPr>
          <w:rStyle w:val="fadeinpfttw8"/>
          <w:rFonts w:eastAsiaTheme="majorEastAsia"/>
          <w:color w:val="000000"/>
        </w:rPr>
        <w:t>than</w:t>
      </w:r>
      <w:r w:rsidRPr="009944F2">
        <w:rPr>
          <w:rStyle w:val="apple-converted-space"/>
          <w:rFonts w:eastAsiaTheme="majorEastAsia"/>
          <w:color w:val="000000"/>
        </w:rPr>
        <w:t> </w:t>
      </w:r>
      <w:r w:rsidRPr="009944F2">
        <w:rPr>
          <w:rStyle w:val="fadeinpfttw8"/>
          <w:rFonts w:eastAsiaTheme="majorEastAsia"/>
          <w:color w:val="000000"/>
        </w:rPr>
        <w:t>periodontists</w:t>
      </w:r>
      <w:r w:rsidRPr="009944F2">
        <w:rPr>
          <w:rStyle w:val="apple-converted-space"/>
          <w:rFonts w:eastAsiaTheme="majorEastAsia"/>
          <w:color w:val="000000"/>
        </w:rPr>
        <w:t> </w:t>
      </w:r>
      <w:r w:rsidRPr="009944F2">
        <w:rPr>
          <w:rStyle w:val="fadeinpfttw8"/>
          <w:rFonts w:eastAsiaTheme="majorEastAsia"/>
          <w:color w:val="000000"/>
        </w:rPr>
        <w:t>on</w:t>
      </w:r>
      <w:r w:rsidRPr="009944F2">
        <w:rPr>
          <w:rStyle w:val="apple-converted-space"/>
          <w:rFonts w:eastAsiaTheme="majorEastAsia"/>
          <w:color w:val="000000"/>
        </w:rPr>
        <w:t> </w:t>
      </w:r>
      <w:r w:rsidRPr="009944F2">
        <w:rPr>
          <w:rStyle w:val="fadeinpfttw8"/>
          <w:rFonts w:eastAsiaTheme="majorEastAsia"/>
          <w:color w:val="000000"/>
        </w:rPr>
        <w:t>average,</w:t>
      </w:r>
      <w:r w:rsidRPr="009944F2">
        <w:rPr>
          <w:rStyle w:val="apple-converted-space"/>
          <w:rFonts w:eastAsiaTheme="majorEastAsia"/>
          <w:color w:val="000000"/>
        </w:rPr>
        <w:t> </w:t>
      </w:r>
      <w:r w:rsidRPr="009944F2">
        <w:rPr>
          <w:rStyle w:val="fadeinpfttw8"/>
          <w:rFonts w:eastAsiaTheme="majorEastAsia"/>
          <w:color w:val="000000"/>
        </w:rPr>
        <w:t>particularly</w:t>
      </w:r>
      <w:r w:rsidRPr="009944F2">
        <w:rPr>
          <w:rStyle w:val="apple-converted-space"/>
          <w:rFonts w:eastAsiaTheme="majorEastAsia"/>
          <w:color w:val="000000"/>
        </w:rPr>
        <w:t> </w:t>
      </w:r>
      <w:r w:rsidRPr="009944F2">
        <w:rPr>
          <w:rStyle w:val="fadeinpfttw8"/>
          <w:rFonts w:eastAsiaTheme="majorEastAsia"/>
          <w:color w:val="000000"/>
        </w:rPr>
        <w:t>valuing</w:t>
      </w:r>
      <w:r w:rsidRPr="009944F2">
        <w:rPr>
          <w:rStyle w:val="apple-converted-space"/>
          <w:rFonts w:eastAsiaTheme="majorEastAsia"/>
          <w:color w:val="000000"/>
        </w:rPr>
        <w:t> </w:t>
      </w:r>
      <w:r w:rsidRPr="009944F2">
        <w:rPr>
          <w:rStyle w:val="fadeinpfttw8"/>
          <w:rFonts w:eastAsiaTheme="majorEastAsia"/>
          <w:color w:val="000000"/>
        </w:rPr>
        <w:t>colour</w:t>
      </w:r>
      <w:r w:rsidRPr="009944F2">
        <w:rPr>
          <w:rStyle w:val="apple-converted-space"/>
          <w:rFonts w:eastAsiaTheme="majorEastAsia"/>
          <w:color w:val="000000"/>
        </w:rPr>
        <w:t> </w:t>
      </w:r>
      <w:r w:rsidRPr="009944F2">
        <w:rPr>
          <w:rStyle w:val="fadeinpfttw8"/>
          <w:rFonts w:eastAsiaTheme="majorEastAsia"/>
          <w:color w:val="000000"/>
        </w:rPr>
        <w:t>harmony</w:t>
      </w:r>
      <w:r w:rsidRPr="009944F2">
        <w:rPr>
          <w:rStyle w:val="apple-converted-space"/>
          <w:rFonts w:eastAsiaTheme="majorEastAsia"/>
          <w:color w:val="000000"/>
        </w:rPr>
        <w:t> </w:t>
      </w:r>
      <w:r w:rsidRPr="009944F2">
        <w:rPr>
          <w:rStyle w:val="fadeinpfttw8"/>
          <w:rFonts w:eastAsiaTheme="majorEastAsia"/>
          <w:color w:val="000000"/>
        </w:rPr>
        <w:t>over</w:t>
      </w:r>
      <w:r w:rsidRPr="009944F2">
        <w:rPr>
          <w:rStyle w:val="apple-converted-space"/>
          <w:rFonts w:eastAsiaTheme="majorEastAsia"/>
          <w:color w:val="000000"/>
        </w:rPr>
        <w:t> </w:t>
      </w:r>
      <w:r w:rsidRPr="009944F2">
        <w:rPr>
          <w:rStyle w:val="fadeinpfttw8"/>
          <w:rFonts w:eastAsiaTheme="majorEastAsia"/>
          <w:color w:val="000000"/>
        </w:rPr>
        <w:t>perfect</w:t>
      </w:r>
      <w:r w:rsidRPr="009944F2">
        <w:rPr>
          <w:rStyle w:val="apple-converted-space"/>
          <w:rFonts w:eastAsiaTheme="majorEastAsia"/>
          <w:color w:val="000000"/>
        </w:rPr>
        <w:t> </w:t>
      </w:r>
      <w:r w:rsidRPr="009944F2">
        <w:rPr>
          <w:rStyle w:val="fadeinpfttw8"/>
          <w:rFonts w:eastAsiaTheme="majorEastAsia"/>
          <w:color w:val="000000"/>
        </w:rPr>
        <w:t>marginal</w:t>
      </w:r>
      <w:r w:rsidRPr="009944F2">
        <w:rPr>
          <w:rStyle w:val="apple-converted-space"/>
          <w:rFonts w:eastAsiaTheme="majorEastAsia"/>
          <w:color w:val="000000"/>
        </w:rPr>
        <w:t> </w:t>
      </w:r>
      <w:r w:rsidRPr="009944F2">
        <w:rPr>
          <w:rStyle w:val="fadeinpfttw8"/>
          <w:rFonts w:eastAsiaTheme="majorEastAsia"/>
          <w:color w:val="000000"/>
        </w:rPr>
        <w:t>alignment </w:t>
      </w:r>
      <w:hyperlink r:id="rId89" w:tgtFrame="_blank" w:history="1"/>
      <w:r w:rsidRPr="009944F2">
        <w:rPr>
          <w:rStyle w:val="fadeinpfttw8"/>
          <w:rFonts w:eastAsiaTheme="majorEastAsia"/>
          <w:color w:val="000000"/>
        </w:rPr>
        <w:t>. Educating</w:t>
      </w:r>
      <w:r w:rsidRPr="009944F2">
        <w:rPr>
          <w:rStyle w:val="apple-converted-space"/>
          <w:rFonts w:eastAsiaTheme="majorEastAsia"/>
          <w:color w:val="000000"/>
        </w:rPr>
        <w:t> </w:t>
      </w:r>
      <w:r w:rsidRPr="009944F2">
        <w:rPr>
          <w:rStyle w:val="fadeinpfttw8"/>
          <w:rFonts w:eastAsiaTheme="majorEastAsia"/>
          <w:color w:val="000000"/>
        </w:rPr>
        <w:t>patients</w:t>
      </w:r>
      <w:r w:rsidRPr="009944F2">
        <w:rPr>
          <w:rStyle w:val="apple-converted-space"/>
          <w:rFonts w:eastAsiaTheme="majorEastAsia"/>
          <w:color w:val="000000"/>
        </w:rPr>
        <w:t> </w:t>
      </w:r>
      <w:r w:rsidRPr="009944F2">
        <w:rPr>
          <w:rStyle w:val="fadeinpfttw8"/>
          <w:rFonts w:eastAsiaTheme="majorEastAsia"/>
          <w:color w:val="000000"/>
        </w:rPr>
        <w:t>on</w:t>
      </w:r>
      <w:r w:rsidRPr="009944F2">
        <w:rPr>
          <w:rStyle w:val="apple-converted-space"/>
          <w:rFonts w:eastAsiaTheme="majorEastAsia"/>
          <w:color w:val="000000"/>
        </w:rPr>
        <w:t> </w:t>
      </w:r>
      <w:r w:rsidRPr="009944F2">
        <w:rPr>
          <w:rStyle w:val="fadeinpfttw8"/>
          <w:rFonts w:eastAsiaTheme="majorEastAsia"/>
          <w:color w:val="000000"/>
        </w:rPr>
        <w:t>realistic</w:t>
      </w:r>
      <w:r w:rsidRPr="009944F2">
        <w:rPr>
          <w:rStyle w:val="apple-converted-space"/>
          <w:rFonts w:eastAsiaTheme="majorEastAsia"/>
          <w:color w:val="000000"/>
        </w:rPr>
        <w:t> </w:t>
      </w:r>
      <w:r w:rsidRPr="009944F2">
        <w:rPr>
          <w:rStyle w:val="fadeinpfttw8"/>
          <w:rFonts w:eastAsiaTheme="majorEastAsia"/>
          <w:color w:val="000000"/>
        </w:rPr>
        <w:t>colour</w:t>
      </w:r>
      <w:r w:rsidRPr="009944F2">
        <w:rPr>
          <w:rStyle w:val="fadeinpfttw8"/>
          <w:rFonts w:eastAsiaTheme="majorEastAsia"/>
          <w:color w:val="000000"/>
        </w:rPr>
        <w:noBreakHyphen/>
        <w:t>blend</w:t>
      </w:r>
      <w:r w:rsidRPr="009944F2">
        <w:rPr>
          <w:rStyle w:val="apple-converted-space"/>
          <w:rFonts w:eastAsiaTheme="majorEastAsia"/>
          <w:color w:val="000000"/>
        </w:rPr>
        <w:t> </w:t>
      </w:r>
      <w:r w:rsidRPr="009944F2">
        <w:rPr>
          <w:rStyle w:val="fadeinpfttw8"/>
          <w:rFonts w:eastAsiaTheme="majorEastAsia"/>
          <w:color w:val="000000"/>
        </w:rPr>
        <w:t>timelines</w:t>
      </w:r>
      <w:r w:rsidRPr="009944F2">
        <w:rPr>
          <w:rStyle w:val="apple-converted-space"/>
          <w:rFonts w:eastAsiaTheme="majorEastAsia"/>
          <w:color w:val="000000"/>
        </w:rPr>
        <w:t> </w:t>
      </w:r>
      <w:r w:rsidRPr="009944F2">
        <w:rPr>
          <w:rStyle w:val="fadeinpfttw8"/>
          <w:rFonts w:eastAsiaTheme="majorEastAsia"/>
          <w:color w:val="000000"/>
        </w:rPr>
        <w:t>can</w:t>
      </w:r>
      <w:r w:rsidRPr="009944F2">
        <w:rPr>
          <w:rStyle w:val="apple-converted-space"/>
          <w:rFonts w:eastAsiaTheme="majorEastAsia"/>
          <w:color w:val="000000"/>
        </w:rPr>
        <w:t> </w:t>
      </w:r>
      <w:r w:rsidRPr="009944F2">
        <w:rPr>
          <w:rStyle w:val="fadeinpfttw8"/>
          <w:rFonts w:eastAsiaTheme="majorEastAsia"/>
          <w:color w:val="000000"/>
        </w:rPr>
        <w:t>close</w:t>
      </w:r>
      <w:r w:rsidRPr="009944F2">
        <w:rPr>
          <w:rStyle w:val="apple-converted-space"/>
          <w:rFonts w:eastAsiaTheme="majorEastAsia"/>
          <w:color w:val="000000"/>
        </w:rPr>
        <w:t> </w:t>
      </w:r>
      <w:r w:rsidRPr="009944F2">
        <w:rPr>
          <w:rStyle w:val="fadeinpfttw8"/>
          <w:rFonts w:eastAsiaTheme="majorEastAsia"/>
          <w:color w:val="000000"/>
        </w:rPr>
        <w:t>expectation</w:t>
      </w:r>
      <w:r w:rsidRPr="009944F2">
        <w:rPr>
          <w:rStyle w:val="apple-converted-space"/>
          <w:rFonts w:eastAsiaTheme="majorEastAsia"/>
          <w:color w:val="000000"/>
        </w:rPr>
        <w:t> </w:t>
      </w:r>
      <w:r w:rsidRPr="009944F2">
        <w:rPr>
          <w:rStyle w:val="fadeinpfttw8"/>
          <w:rFonts w:eastAsiaTheme="majorEastAsia"/>
          <w:color w:val="000000"/>
        </w:rPr>
        <w:t>gaps</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improve</w:t>
      </w:r>
      <w:r w:rsidRPr="009944F2">
        <w:rPr>
          <w:rStyle w:val="apple-converted-space"/>
          <w:rFonts w:eastAsiaTheme="majorEastAsia"/>
          <w:color w:val="000000"/>
        </w:rPr>
        <w:t> </w:t>
      </w:r>
      <w:r w:rsidRPr="009944F2">
        <w:rPr>
          <w:rStyle w:val="fadeinpfttw8"/>
          <w:rFonts w:eastAsiaTheme="majorEastAsia"/>
          <w:color w:val="000000"/>
        </w:rPr>
        <w:t>shared</w:t>
      </w:r>
      <w:r w:rsidRPr="009944F2">
        <w:rPr>
          <w:rStyle w:val="apple-converted-space"/>
          <w:rFonts w:eastAsiaTheme="majorEastAsia"/>
          <w:color w:val="000000"/>
        </w:rPr>
        <w:t> </w:t>
      </w:r>
      <w:r w:rsidRPr="009944F2">
        <w:rPr>
          <w:rStyle w:val="fadeinpfttw8"/>
          <w:rFonts w:eastAsiaTheme="majorEastAsia"/>
          <w:color w:val="000000"/>
        </w:rPr>
        <w:t>decision</w:t>
      </w:r>
      <w:r w:rsidRPr="009944F2">
        <w:rPr>
          <w:rStyle w:val="fadeinpfttw8"/>
          <w:rFonts w:eastAsiaTheme="majorEastAsia"/>
          <w:color w:val="000000"/>
        </w:rPr>
        <w:noBreakHyphen/>
        <w:t>making.</w:t>
      </w:r>
    </w:p>
    <w:p w14:paraId="343F1310" w14:textId="28DBA202" w:rsidR="00DD1CA2" w:rsidRPr="009944F2" w:rsidRDefault="00DD1CA2" w:rsidP="00DD1CA2">
      <w:pPr>
        <w:pStyle w:val="NormalWeb"/>
        <w:spacing w:line="360" w:lineRule="auto"/>
        <w:rPr>
          <w:b/>
          <w:bCs/>
          <w:color w:val="000000"/>
        </w:rPr>
      </w:pPr>
      <w:r w:rsidRPr="009944F2">
        <w:rPr>
          <w:rStyle w:val="fadeinpfttw8"/>
          <w:rFonts w:eastAsiaTheme="majorEastAsia"/>
          <w:b/>
          <w:bCs/>
          <w:color w:val="000000"/>
        </w:rPr>
        <w:t>9.6 Implementing</w:t>
      </w:r>
      <w:r w:rsidRPr="009944F2">
        <w:rPr>
          <w:rStyle w:val="apple-converted-space"/>
          <w:rFonts w:eastAsiaTheme="majorEastAsia"/>
          <w:b/>
          <w:bCs/>
          <w:color w:val="000000"/>
        </w:rPr>
        <w:t> </w:t>
      </w:r>
      <w:r w:rsidRPr="009944F2">
        <w:rPr>
          <w:rStyle w:val="fadeinpfttw8"/>
          <w:rFonts w:eastAsiaTheme="majorEastAsia"/>
          <w:b/>
          <w:bCs/>
          <w:color w:val="000000"/>
        </w:rPr>
        <w:t>PROMs</w:t>
      </w:r>
      <w:r w:rsidRPr="009944F2">
        <w:rPr>
          <w:rStyle w:val="apple-converted-space"/>
          <w:rFonts w:eastAsiaTheme="majorEastAsia"/>
          <w:b/>
          <w:bCs/>
          <w:color w:val="000000"/>
        </w:rPr>
        <w:t> </w:t>
      </w:r>
      <w:r w:rsidRPr="009944F2">
        <w:rPr>
          <w:rStyle w:val="fadeinpfttw8"/>
          <w:rFonts w:eastAsiaTheme="majorEastAsia"/>
          <w:b/>
          <w:bCs/>
          <w:color w:val="000000"/>
        </w:rPr>
        <w:t>in</w:t>
      </w:r>
      <w:r w:rsidRPr="009944F2">
        <w:rPr>
          <w:rStyle w:val="apple-converted-space"/>
          <w:rFonts w:eastAsiaTheme="majorEastAsia"/>
          <w:b/>
          <w:bCs/>
          <w:color w:val="000000"/>
        </w:rPr>
        <w:t> </w:t>
      </w:r>
      <w:r w:rsidRPr="009944F2">
        <w:rPr>
          <w:rStyle w:val="fadeinpfttw8"/>
          <w:rFonts w:eastAsiaTheme="majorEastAsia"/>
          <w:b/>
          <w:bCs/>
          <w:color w:val="000000"/>
        </w:rPr>
        <w:t>Clinical</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Pr="009944F2">
        <w:rPr>
          <w:rStyle w:val="fadeinpfttw8"/>
          <w:rFonts w:eastAsiaTheme="majorEastAsia"/>
          <w:b/>
          <w:bCs/>
          <w:color w:val="000000"/>
        </w:rPr>
        <w:t>Research</w:t>
      </w:r>
      <w:r w:rsidRPr="009944F2">
        <w:rPr>
          <w:rStyle w:val="apple-converted-space"/>
          <w:rFonts w:eastAsiaTheme="majorEastAsia"/>
          <w:b/>
          <w:bCs/>
          <w:color w:val="000000"/>
        </w:rPr>
        <w:t> </w:t>
      </w:r>
      <w:r w:rsidRPr="009944F2">
        <w:rPr>
          <w:rStyle w:val="fadeinpfttw8"/>
          <w:rFonts w:eastAsiaTheme="majorEastAsia"/>
          <w:b/>
          <w:bCs/>
          <w:color w:val="000000"/>
        </w:rPr>
        <w:t>Workflows</w:t>
      </w:r>
    </w:p>
    <w:p w14:paraId="72CB1231" w14:textId="77777777" w:rsidR="00DD1CA2" w:rsidRPr="009944F2" w:rsidRDefault="00DD1CA2" w:rsidP="0013365B">
      <w:pPr>
        <w:pStyle w:val="NormalWeb"/>
        <w:numPr>
          <w:ilvl w:val="0"/>
          <w:numId w:val="11"/>
        </w:numPr>
        <w:spacing w:line="360" w:lineRule="auto"/>
        <w:rPr>
          <w:color w:val="000000"/>
        </w:rPr>
      </w:pPr>
      <w:r w:rsidRPr="009944F2">
        <w:rPr>
          <w:rStyle w:val="fadeinpfttw8"/>
          <w:rFonts w:eastAsiaTheme="majorEastAsia"/>
          <w:b/>
          <w:bCs/>
          <w:color w:val="000000"/>
        </w:rPr>
        <w:t>Baseline</w:t>
      </w:r>
      <w:r w:rsidRPr="009944F2">
        <w:rPr>
          <w:rStyle w:val="apple-converted-space"/>
          <w:rFonts w:eastAsiaTheme="majorEastAsia"/>
          <w:b/>
          <w:bCs/>
          <w:color w:val="000000"/>
        </w:rPr>
        <w:t> </w:t>
      </w:r>
      <w:r w:rsidRPr="009944F2">
        <w:rPr>
          <w:rStyle w:val="fadeinpfttw8"/>
          <w:rFonts w:eastAsiaTheme="majorEastAsia"/>
          <w:b/>
          <w:bCs/>
          <w:color w:val="000000"/>
        </w:rPr>
        <w:t>assessment:</w:t>
      </w:r>
      <w:r w:rsidRPr="009944F2">
        <w:rPr>
          <w:rStyle w:val="fadeinpfttw8"/>
          <w:rFonts w:eastAsiaTheme="majorEastAsia"/>
          <w:color w:val="000000"/>
        </w:rPr>
        <w:t> Administer</w:t>
      </w:r>
      <w:r w:rsidRPr="009944F2">
        <w:rPr>
          <w:rStyle w:val="apple-converted-space"/>
          <w:rFonts w:eastAsiaTheme="majorEastAsia"/>
          <w:color w:val="000000"/>
        </w:rPr>
        <w:t> </w:t>
      </w:r>
      <w:r w:rsidRPr="009944F2">
        <w:rPr>
          <w:rStyle w:val="fadeinpfttw8"/>
          <w:rFonts w:eastAsiaTheme="majorEastAsia"/>
          <w:color w:val="000000"/>
        </w:rPr>
        <w:t>OHIP</w:t>
      </w:r>
      <w:r w:rsidRPr="009944F2">
        <w:rPr>
          <w:rStyle w:val="fadeinpfttw8"/>
          <w:rFonts w:eastAsiaTheme="majorEastAsia"/>
          <w:color w:val="000000"/>
        </w:rPr>
        <w:noBreakHyphen/>
        <w:t>14</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PIGAQ</w:t>
      </w:r>
      <w:r w:rsidRPr="009944F2">
        <w:rPr>
          <w:rStyle w:val="apple-converted-space"/>
          <w:rFonts w:eastAsiaTheme="majorEastAsia"/>
          <w:color w:val="000000"/>
        </w:rPr>
        <w:t> </w:t>
      </w:r>
      <w:r w:rsidRPr="009944F2">
        <w:rPr>
          <w:rStyle w:val="fadeinpfttw8"/>
          <w:rFonts w:eastAsiaTheme="majorEastAsia"/>
          <w:color w:val="000000"/>
        </w:rPr>
        <w:t>pre</w:t>
      </w:r>
      <w:r w:rsidRPr="009944F2">
        <w:rPr>
          <w:rStyle w:val="fadeinpfttw8"/>
          <w:rFonts w:eastAsiaTheme="majorEastAsia"/>
          <w:color w:val="000000"/>
        </w:rPr>
        <w:noBreakHyphen/>
        <w:t>operatively</w:t>
      </w:r>
      <w:r w:rsidRPr="009944F2">
        <w:rPr>
          <w:rStyle w:val="apple-converted-space"/>
          <w:rFonts w:eastAsiaTheme="majorEastAsia"/>
          <w:color w:val="000000"/>
        </w:rPr>
        <w:t> </w:t>
      </w:r>
      <w:r w:rsidRPr="009944F2">
        <w:rPr>
          <w:rStyle w:val="fadeinpfttw8"/>
          <w:rFonts w:eastAsiaTheme="majorEastAsia"/>
          <w:color w:val="000000"/>
        </w:rPr>
        <w:t>to</w:t>
      </w:r>
      <w:r w:rsidRPr="009944F2">
        <w:rPr>
          <w:rStyle w:val="apple-converted-space"/>
          <w:rFonts w:eastAsiaTheme="majorEastAsia"/>
          <w:color w:val="000000"/>
        </w:rPr>
        <w:t> </w:t>
      </w:r>
      <w:r w:rsidRPr="009944F2">
        <w:rPr>
          <w:rStyle w:val="fadeinpfttw8"/>
          <w:rFonts w:eastAsiaTheme="majorEastAsia"/>
          <w:color w:val="000000"/>
        </w:rPr>
        <w:t>document</w:t>
      </w:r>
      <w:r w:rsidRPr="009944F2">
        <w:rPr>
          <w:rStyle w:val="apple-converted-space"/>
          <w:rFonts w:eastAsiaTheme="majorEastAsia"/>
          <w:color w:val="000000"/>
        </w:rPr>
        <w:t> </w:t>
      </w:r>
      <w:r w:rsidRPr="009944F2">
        <w:rPr>
          <w:rStyle w:val="fadeinpfttw8"/>
          <w:rFonts w:eastAsiaTheme="majorEastAsia"/>
          <w:color w:val="000000"/>
        </w:rPr>
        <w:t>psychosocial</w:t>
      </w:r>
      <w:r w:rsidRPr="009944F2">
        <w:rPr>
          <w:rStyle w:val="apple-converted-space"/>
          <w:rFonts w:eastAsiaTheme="majorEastAsia"/>
          <w:color w:val="000000"/>
        </w:rPr>
        <w:t> </w:t>
      </w:r>
      <w:r w:rsidRPr="009944F2">
        <w:rPr>
          <w:rStyle w:val="fadeinpfttw8"/>
          <w:rFonts w:eastAsiaTheme="majorEastAsia"/>
          <w:color w:val="000000"/>
        </w:rPr>
        <w:t>burden.</w:t>
      </w:r>
    </w:p>
    <w:p w14:paraId="7385E9A5" w14:textId="77777777" w:rsidR="00DD1CA2" w:rsidRPr="009944F2" w:rsidRDefault="00DD1CA2" w:rsidP="0013365B">
      <w:pPr>
        <w:pStyle w:val="NormalWeb"/>
        <w:numPr>
          <w:ilvl w:val="0"/>
          <w:numId w:val="11"/>
        </w:numPr>
        <w:spacing w:line="360" w:lineRule="auto"/>
        <w:rPr>
          <w:color w:val="000000"/>
        </w:rPr>
      </w:pPr>
      <w:r w:rsidRPr="009944F2">
        <w:rPr>
          <w:rStyle w:val="fadeinpfttw8"/>
          <w:rFonts w:eastAsiaTheme="majorEastAsia"/>
          <w:b/>
          <w:bCs/>
          <w:color w:val="000000"/>
        </w:rPr>
        <w:t>Early</w:t>
      </w:r>
      <w:r w:rsidRPr="009944F2">
        <w:rPr>
          <w:rStyle w:val="apple-converted-space"/>
          <w:rFonts w:eastAsiaTheme="majorEastAsia"/>
          <w:b/>
          <w:bCs/>
          <w:color w:val="000000"/>
        </w:rPr>
        <w:t> </w:t>
      </w:r>
      <w:r w:rsidRPr="009944F2">
        <w:rPr>
          <w:rStyle w:val="fadeinpfttw8"/>
          <w:rFonts w:eastAsiaTheme="majorEastAsia"/>
          <w:b/>
          <w:bCs/>
          <w:color w:val="000000"/>
        </w:rPr>
        <w:t>follow</w:t>
      </w:r>
      <w:r w:rsidRPr="009944F2">
        <w:rPr>
          <w:rStyle w:val="fadeinpfttw8"/>
          <w:rFonts w:eastAsiaTheme="majorEastAsia"/>
          <w:b/>
          <w:bCs/>
          <w:color w:val="000000"/>
        </w:rPr>
        <w:noBreakHyphen/>
        <w:t>up (Week 1):</w:t>
      </w:r>
      <w:r w:rsidRPr="009944F2">
        <w:rPr>
          <w:rStyle w:val="fadeinpfttw8"/>
          <w:rFonts w:eastAsiaTheme="majorEastAsia"/>
          <w:color w:val="000000"/>
        </w:rPr>
        <w:t> Collect</w:t>
      </w:r>
      <w:r w:rsidRPr="009944F2">
        <w:rPr>
          <w:rStyle w:val="apple-converted-space"/>
          <w:rFonts w:eastAsiaTheme="majorEastAsia"/>
          <w:color w:val="000000"/>
        </w:rPr>
        <w:t> </w:t>
      </w:r>
      <w:r w:rsidRPr="009944F2">
        <w:rPr>
          <w:rStyle w:val="fadeinpfttw8"/>
          <w:rFonts w:eastAsiaTheme="majorEastAsia"/>
          <w:color w:val="000000"/>
        </w:rPr>
        <w:t>VAS</w:t>
      </w:r>
      <w:r w:rsidRPr="009944F2">
        <w:rPr>
          <w:rStyle w:val="apple-converted-space"/>
          <w:rFonts w:eastAsiaTheme="majorEastAsia"/>
          <w:color w:val="000000"/>
        </w:rPr>
        <w:t> </w:t>
      </w:r>
      <w:r w:rsidRPr="009944F2">
        <w:rPr>
          <w:rStyle w:val="fadeinpfttw8"/>
          <w:rFonts w:eastAsiaTheme="majorEastAsia"/>
          <w:color w:val="000000"/>
        </w:rPr>
        <w:t>pain</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preliminary</w:t>
      </w:r>
      <w:r w:rsidRPr="009944F2">
        <w:rPr>
          <w:rStyle w:val="apple-converted-space"/>
          <w:rFonts w:eastAsiaTheme="majorEastAsia"/>
          <w:color w:val="000000"/>
        </w:rPr>
        <w:t> </w:t>
      </w:r>
      <w:r w:rsidRPr="009944F2">
        <w:rPr>
          <w:rStyle w:val="fadeinpfttw8"/>
          <w:rFonts w:eastAsiaTheme="majorEastAsia"/>
          <w:color w:val="000000"/>
        </w:rPr>
        <w:t>satisfaction</w:t>
      </w:r>
      <w:r w:rsidRPr="009944F2">
        <w:rPr>
          <w:rStyle w:val="apple-converted-space"/>
          <w:rFonts w:eastAsiaTheme="majorEastAsia"/>
          <w:color w:val="000000"/>
        </w:rPr>
        <w:t> </w:t>
      </w:r>
      <w:r w:rsidRPr="009944F2">
        <w:rPr>
          <w:rStyle w:val="fadeinpfttw8"/>
          <w:rFonts w:eastAsiaTheme="majorEastAsia"/>
          <w:color w:val="000000"/>
        </w:rPr>
        <w:t>scores;</w:t>
      </w:r>
      <w:r w:rsidRPr="009944F2">
        <w:rPr>
          <w:rStyle w:val="apple-converted-space"/>
          <w:rFonts w:eastAsiaTheme="majorEastAsia"/>
          <w:color w:val="000000"/>
        </w:rPr>
        <w:t> </w:t>
      </w:r>
      <w:r w:rsidRPr="009944F2">
        <w:rPr>
          <w:rStyle w:val="fadeinpfttw8"/>
          <w:rFonts w:eastAsiaTheme="majorEastAsia"/>
          <w:color w:val="000000"/>
        </w:rPr>
        <w:t>these</w:t>
      </w:r>
      <w:r w:rsidRPr="009944F2">
        <w:rPr>
          <w:rStyle w:val="apple-converted-space"/>
          <w:rFonts w:eastAsiaTheme="majorEastAsia"/>
          <w:color w:val="000000"/>
        </w:rPr>
        <w:t> </w:t>
      </w:r>
      <w:r w:rsidRPr="009944F2">
        <w:rPr>
          <w:rStyle w:val="fadeinpfttw8"/>
          <w:rFonts w:eastAsiaTheme="majorEastAsia"/>
          <w:color w:val="000000"/>
        </w:rPr>
        <w:t>correlate</w:t>
      </w:r>
      <w:r w:rsidRPr="009944F2">
        <w:rPr>
          <w:rStyle w:val="apple-converted-space"/>
          <w:rFonts w:eastAsiaTheme="majorEastAsia"/>
          <w:color w:val="000000"/>
        </w:rPr>
        <w:t> </w:t>
      </w:r>
      <w:r w:rsidRPr="009944F2">
        <w:rPr>
          <w:rStyle w:val="fadeinpfttw8"/>
          <w:rFonts w:eastAsiaTheme="majorEastAsia"/>
          <w:color w:val="000000"/>
        </w:rPr>
        <w:t>with</w:t>
      </w:r>
      <w:r w:rsidRPr="009944F2">
        <w:rPr>
          <w:rStyle w:val="apple-converted-space"/>
          <w:rFonts w:eastAsiaTheme="majorEastAsia"/>
          <w:color w:val="000000"/>
        </w:rPr>
        <w:t> </w:t>
      </w:r>
      <w:r w:rsidRPr="009944F2">
        <w:rPr>
          <w:rStyle w:val="fadeinpfttw8"/>
          <w:rFonts w:eastAsiaTheme="majorEastAsia"/>
          <w:color w:val="000000"/>
        </w:rPr>
        <w:t>long</w:t>
      </w:r>
      <w:r w:rsidRPr="009944F2">
        <w:rPr>
          <w:rStyle w:val="fadeinpfttw8"/>
          <w:rFonts w:eastAsiaTheme="majorEastAsia"/>
          <w:color w:val="000000"/>
        </w:rPr>
        <w:noBreakHyphen/>
        <w:t>term</w:t>
      </w:r>
      <w:r w:rsidRPr="009944F2">
        <w:rPr>
          <w:rStyle w:val="apple-converted-space"/>
          <w:rFonts w:eastAsiaTheme="majorEastAsia"/>
          <w:color w:val="000000"/>
        </w:rPr>
        <w:t> </w:t>
      </w:r>
      <w:r w:rsidRPr="009944F2">
        <w:rPr>
          <w:rStyle w:val="fadeinpfttw8"/>
          <w:rFonts w:eastAsiaTheme="majorEastAsia"/>
          <w:color w:val="000000"/>
        </w:rPr>
        <w:t>acceptance.</w:t>
      </w:r>
    </w:p>
    <w:p w14:paraId="736144EA" w14:textId="77777777" w:rsidR="00DD1CA2" w:rsidRPr="009944F2" w:rsidRDefault="00DD1CA2" w:rsidP="0013365B">
      <w:pPr>
        <w:pStyle w:val="NormalWeb"/>
        <w:numPr>
          <w:ilvl w:val="0"/>
          <w:numId w:val="11"/>
        </w:numPr>
        <w:spacing w:line="360" w:lineRule="auto"/>
        <w:rPr>
          <w:color w:val="000000"/>
        </w:rPr>
      </w:pPr>
      <w:r w:rsidRPr="009944F2">
        <w:rPr>
          <w:rStyle w:val="fadeinpfttw8"/>
          <w:rFonts w:eastAsiaTheme="majorEastAsia"/>
          <w:b/>
          <w:bCs/>
          <w:color w:val="000000"/>
        </w:rPr>
        <w:t>Esthetic</w:t>
      </w:r>
      <w:r w:rsidRPr="009944F2">
        <w:rPr>
          <w:rStyle w:val="apple-converted-space"/>
          <w:rFonts w:eastAsiaTheme="majorEastAsia"/>
          <w:b/>
          <w:bCs/>
          <w:color w:val="000000"/>
        </w:rPr>
        <w:t> </w:t>
      </w:r>
      <w:r w:rsidRPr="009944F2">
        <w:rPr>
          <w:rStyle w:val="fadeinpfttw8"/>
          <w:rFonts w:eastAsiaTheme="majorEastAsia"/>
          <w:b/>
          <w:bCs/>
          <w:color w:val="000000"/>
        </w:rPr>
        <w:t>evaluation (≥ 6 mo):</w:t>
      </w:r>
      <w:r w:rsidRPr="009944F2">
        <w:rPr>
          <w:rStyle w:val="fadeinpfttw8"/>
          <w:rFonts w:eastAsiaTheme="majorEastAsia"/>
          <w:color w:val="000000"/>
        </w:rPr>
        <w:t> Score</w:t>
      </w:r>
      <w:r w:rsidRPr="009944F2">
        <w:rPr>
          <w:rStyle w:val="apple-converted-space"/>
          <w:rFonts w:eastAsiaTheme="majorEastAsia"/>
          <w:color w:val="000000"/>
        </w:rPr>
        <w:t> </w:t>
      </w:r>
      <w:r w:rsidRPr="009944F2">
        <w:rPr>
          <w:rStyle w:val="fadeinpfttw8"/>
          <w:rFonts w:eastAsiaTheme="majorEastAsia"/>
          <w:color w:val="000000"/>
        </w:rPr>
        <w:t>RES</w:t>
      </w:r>
      <w:r w:rsidRPr="009944F2">
        <w:rPr>
          <w:rStyle w:val="apple-converted-space"/>
          <w:rFonts w:eastAsiaTheme="majorEastAsia"/>
          <w:color w:val="000000"/>
        </w:rPr>
        <w:t> </w:t>
      </w:r>
      <w:r w:rsidRPr="009944F2">
        <w:rPr>
          <w:rStyle w:val="fadeinpfttw8"/>
          <w:rFonts w:eastAsiaTheme="majorEastAsia"/>
          <w:color w:val="000000"/>
        </w:rPr>
        <w:t>with</w:t>
      </w:r>
      <w:r w:rsidRPr="009944F2">
        <w:rPr>
          <w:rStyle w:val="apple-converted-space"/>
          <w:rFonts w:eastAsiaTheme="majorEastAsia"/>
          <w:color w:val="000000"/>
        </w:rPr>
        <w:t> </w:t>
      </w:r>
      <w:r w:rsidRPr="009944F2">
        <w:rPr>
          <w:rStyle w:val="fadeinpfttw8"/>
          <w:rFonts w:eastAsiaTheme="majorEastAsia"/>
          <w:color w:val="000000"/>
        </w:rPr>
        <w:t>both</w:t>
      </w:r>
      <w:r w:rsidRPr="009944F2">
        <w:rPr>
          <w:rStyle w:val="apple-converted-space"/>
          <w:rFonts w:eastAsiaTheme="majorEastAsia"/>
          <w:color w:val="000000"/>
        </w:rPr>
        <w:t> </w:t>
      </w:r>
      <w:r w:rsidRPr="009944F2">
        <w:rPr>
          <w:rStyle w:val="fadeinpfttw8"/>
          <w:rFonts w:eastAsiaTheme="majorEastAsia"/>
          <w:color w:val="000000"/>
        </w:rPr>
        <w:t>clinician</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patient</w:t>
      </w:r>
      <w:r w:rsidRPr="009944F2">
        <w:rPr>
          <w:rStyle w:val="apple-converted-space"/>
          <w:rFonts w:eastAsiaTheme="majorEastAsia"/>
          <w:color w:val="000000"/>
        </w:rPr>
        <w:t> </w:t>
      </w:r>
      <w:r w:rsidRPr="009944F2">
        <w:rPr>
          <w:rStyle w:val="fadeinpfttw8"/>
          <w:rFonts w:eastAsiaTheme="majorEastAsia"/>
          <w:color w:val="000000"/>
        </w:rPr>
        <w:t>raters</w:t>
      </w:r>
      <w:r w:rsidRPr="009944F2">
        <w:rPr>
          <w:rStyle w:val="apple-converted-space"/>
          <w:rFonts w:eastAsiaTheme="majorEastAsia"/>
          <w:color w:val="000000"/>
        </w:rPr>
        <w:t> </w:t>
      </w:r>
      <w:r w:rsidRPr="009944F2">
        <w:rPr>
          <w:rStyle w:val="fadeinpfttw8"/>
          <w:rFonts w:eastAsiaTheme="majorEastAsia"/>
          <w:color w:val="000000"/>
        </w:rPr>
        <w:t>to</w:t>
      </w:r>
      <w:r w:rsidRPr="009944F2">
        <w:rPr>
          <w:rStyle w:val="apple-converted-space"/>
          <w:rFonts w:eastAsiaTheme="majorEastAsia"/>
          <w:color w:val="000000"/>
        </w:rPr>
        <w:t> </w:t>
      </w:r>
      <w:r w:rsidRPr="009944F2">
        <w:rPr>
          <w:rStyle w:val="fadeinpfttw8"/>
          <w:rFonts w:eastAsiaTheme="majorEastAsia"/>
          <w:color w:val="000000"/>
        </w:rPr>
        <w:t>capture</w:t>
      </w:r>
      <w:r w:rsidRPr="009944F2">
        <w:rPr>
          <w:rStyle w:val="apple-converted-space"/>
          <w:rFonts w:eastAsiaTheme="majorEastAsia"/>
          <w:color w:val="000000"/>
        </w:rPr>
        <w:t> </w:t>
      </w:r>
      <w:r w:rsidRPr="009944F2">
        <w:rPr>
          <w:rStyle w:val="fadeinpfttw8"/>
          <w:rFonts w:eastAsiaTheme="majorEastAsia"/>
          <w:color w:val="000000"/>
        </w:rPr>
        <w:t>perception</w:t>
      </w:r>
      <w:r w:rsidRPr="009944F2">
        <w:rPr>
          <w:rStyle w:val="apple-converted-space"/>
          <w:rFonts w:eastAsiaTheme="majorEastAsia"/>
          <w:color w:val="000000"/>
        </w:rPr>
        <w:t> </w:t>
      </w:r>
      <w:r w:rsidRPr="009944F2">
        <w:rPr>
          <w:rStyle w:val="fadeinpfttw8"/>
          <w:rFonts w:eastAsiaTheme="majorEastAsia"/>
          <w:color w:val="000000"/>
        </w:rPr>
        <w:t>gap.</w:t>
      </w:r>
    </w:p>
    <w:p w14:paraId="759DCD73" w14:textId="77777777" w:rsidR="00DD1CA2" w:rsidRPr="009944F2" w:rsidRDefault="00DD1CA2" w:rsidP="0013365B">
      <w:pPr>
        <w:pStyle w:val="NormalWeb"/>
        <w:numPr>
          <w:ilvl w:val="0"/>
          <w:numId w:val="11"/>
        </w:numPr>
        <w:spacing w:line="360" w:lineRule="auto"/>
        <w:rPr>
          <w:color w:val="000000"/>
        </w:rPr>
      </w:pPr>
      <w:r w:rsidRPr="009944F2">
        <w:rPr>
          <w:rStyle w:val="fadeinpfttw8"/>
          <w:rFonts w:eastAsiaTheme="majorEastAsia"/>
          <w:b/>
          <w:bCs/>
          <w:color w:val="000000"/>
        </w:rPr>
        <w:t>Long</w:t>
      </w:r>
      <w:r w:rsidRPr="009944F2">
        <w:rPr>
          <w:rStyle w:val="fadeinpfttw8"/>
          <w:rFonts w:eastAsiaTheme="majorEastAsia"/>
          <w:b/>
          <w:bCs/>
          <w:color w:val="000000"/>
        </w:rPr>
        <w:noBreakHyphen/>
        <w:t>term</w:t>
      </w:r>
      <w:r w:rsidRPr="009944F2">
        <w:rPr>
          <w:rStyle w:val="apple-converted-space"/>
          <w:rFonts w:eastAsiaTheme="majorEastAsia"/>
          <w:b/>
          <w:bCs/>
          <w:color w:val="000000"/>
        </w:rPr>
        <w:t> </w:t>
      </w:r>
      <w:r w:rsidRPr="009944F2">
        <w:rPr>
          <w:rStyle w:val="fadeinpfttw8"/>
          <w:rFonts w:eastAsiaTheme="majorEastAsia"/>
          <w:b/>
          <w:bCs/>
          <w:color w:val="000000"/>
        </w:rPr>
        <w:t>QoL (≥ 12 mo):</w:t>
      </w:r>
      <w:r w:rsidRPr="009944F2">
        <w:rPr>
          <w:rStyle w:val="fadeinpfttw8"/>
          <w:rFonts w:eastAsiaTheme="majorEastAsia"/>
          <w:color w:val="000000"/>
        </w:rPr>
        <w:t> Repeat</w:t>
      </w:r>
      <w:r w:rsidRPr="009944F2">
        <w:rPr>
          <w:rStyle w:val="apple-converted-space"/>
          <w:rFonts w:eastAsiaTheme="majorEastAsia"/>
          <w:color w:val="000000"/>
        </w:rPr>
        <w:t> </w:t>
      </w:r>
      <w:r w:rsidRPr="009944F2">
        <w:rPr>
          <w:rStyle w:val="fadeinpfttw8"/>
          <w:rFonts w:eastAsiaTheme="majorEastAsia"/>
          <w:color w:val="000000"/>
        </w:rPr>
        <w:t>OHIP</w:t>
      </w:r>
      <w:r w:rsidRPr="009944F2">
        <w:rPr>
          <w:rStyle w:val="fadeinpfttw8"/>
          <w:rFonts w:eastAsiaTheme="majorEastAsia"/>
          <w:color w:val="000000"/>
        </w:rPr>
        <w:noBreakHyphen/>
        <w:t>14/PIGAQ</w:t>
      </w:r>
      <w:r w:rsidRPr="009944F2">
        <w:rPr>
          <w:rStyle w:val="apple-converted-space"/>
          <w:rFonts w:eastAsiaTheme="majorEastAsia"/>
          <w:color w:val="000000"/>
        </w:rPr>
        <w:t> </w:t>
      </w:r>
      <w:r w:rsidRPr="009944F2">
        <w:rPr>
          <w:rStyle w:val="fadeinpfttw8"/>
          <w:rFonts w:eastAsiaTheme="majorEastAsia"/>
          <w:color w:val="000000"/>
        </w:rPr>
        <w:t>to</w:t>
      </w:r>
      <w:r w:rsidRPr="009944F2">
        <w:rPr>
          <w:rStyle w:val="apple-converted-space"/>
          <w:rFonts w:eastAsiaTheme="majorEastAsia"/>
          <w:color w:val="000000"/>
        </w:rPr>
        <w:t> </w:t>
      </w:r>
      <w:r w:rsidRPr="009944F2">
        <w:rPr>
          <w:rStyle w:val="fadeinpfttw8"/>
          <w:rFonts w:eastAsiaTheme="majorEastAsia"/>
          <w:color w:val="000000"/>
        </w:rPr>
        <w:t>quantify</w:t>
      </w:r>
      <w:r w:rsidRPr="009944F2">
        <w:rPr>
          <w:rStyle w:val="apple-converted-space"/>
          <w:rFonts w:eastAsiaTheme="majorEastAsia"/>
          <w:color w:val="000000"/>
        </w:rPr>
        <w:t> </w:t>
      </w:r>
      <w:r w:rsidRPr="009944F2">
        <w:rPr>
          <w:rStyle w:val="fadeinpfttw8"/>
          <w:rFonts w:eastAsiaTheme="majorEastAsia"/>
          <w:color w:val="000000"/>
        </w:rPr>
        <w:t>durable</w:t>
      </w:r>
      <w:r w:rsidRPr="009944F2">
        <w:rPr>
          <w:rStyle w:val="apple-converted-space"/>
          <w:rFonts w:eastAsiaTheme="majorEastAsia"/>
          <w:color w:val="000000"/>
        </w:rPr>
        <w:t> </w:t>
      </w:r>
      <w:r w:rsidRPr="009944F2">
        <w:rPr>
          <w:rStyle w:val="fadeinpfttw8"/>
          <w:rFonts w:eastAsiaTheme="majorEastAsia"/>
          <w:color w:val="000000"/>
        </w:rPr>
        <w:t>benefits</w:t>
      </w:r>
      <w:r w:rsidRPr="009944F2">
        <w:rPr>
          <w:rStyle w:val="apple-converted-space"/>
          <w:rFonts w:eastAsiaTheme="majorEastAsia"/>
          <w:color w:val="000000"/>
        </w:rPr>
        <w:t> </w:t>
      </w:r>
      <w:r w:rsidRPr="009944F2">
        <w:rPr>
          <w:rStyle w:val="fadeinpfttw8"/>
          <w:rFonts w:eastAsiaTheme="majorEastAsia"/>
          <w:color w:val="000000"/>
        </w:rPr>
        <w:t>beyond</w:t>
      </w:r>
      <w:r w:rsidRPr="009944F2">
        <w:rPr>
          <w:rStyle w:val="apple-converted-space"/>
          <w:rFonts w:eastAsiaTheme="majorEastAsia"/>
          <w:color w:val="000000"/>
        </w:rPr>
        <w:t> </w:t>
      </w:r>
      <w:r w:rsidRPr="009944F2">
        <w:rPr>
          <w:rStyle w:val="fadeinpfttw8"/>
          <w:rFonts w:eastAsiaTheme="majorEastAsia"/>
          <w:color w:val="000000"/>
        </w:rPr>
        <w:t>initial</w:t>
      </w:r>
      <w:r w:rsidRPr="009944F2">
        <w:rPr>
          <w:rStyle w:val="apple-converted-space"/>
          <w:rFonts w:eastAsiaTheme="majorEastAsia"/>
          <w:color w:val="000000"/>
        </w:rPr>
        <w:t> </w:t>
      </w:r>
      <w:r w:rsidRPr="009944F2">
        <w:rPr>
          <w:rStyle w:val="fadeinpfttw8"/>
          <w:rFonts w:eastAsiaTheme="majorEastAsia"/>
          <w:color w:val="000000"/>
        </w:rPr>
        <w:t>healing.</w:t>
      </w:r>
    </w:p>
    <w:p w14:paraId="3CDBA231" w14:textId="759F3C8C" w:rsidR="00DD1CA2" w:rsidRPr="00266862" w:rsidRDefault="00DD1CA2" w:rsidP="00266862">
      <w:pPr>
        <w:pStyle w:val="NormalWeb"/>
        <w:spacing w:line="360" w:lineRule="auto"/>
        <w:rPr>
          <w:color w:val="000000"/>
        </w:rPr>
      </w:pPr>
      <w:r w:rsidRPr="009944F2">
        <w:rPr>
          <w:rStyle w:val="fadeinpfttw8"/>
          <w:rFonts w:eastAsiaTheme="majorEastAsia"/>
          <w:color w:val="000000"/>
        </w:rPr>
        <w:t>Digital</w:t>
      </w:r>
      <w:r w:rsidRPr="009944F2">
        <w:rPr>
          <w:rStyle w:val="apple-converted-space"/>
          <w:rFonts w:eastAsiaTheme="majorEastAsia"/>
          <w:color w:val="000000"/>
        </w:rPr>
        <w:t> </w:t>
      </w:r>
      <w:r w:rsidRPr="009944F2">
        <w:rPr>
          <w:rStyle w:val="fadeinpfttw8"/>
          <w:rFonts w:eastAsiaTheme="majorEastAsia"/>
          <w:color w:val="000000"/>
        </w:rPr>
        <w:t>forms</w:t>
      </w:r>
      <w:r w:rsidRPr="009944F2">
        <w:rPr>
          <w:rStyle w:val="apple-converted-space"/>
          <w:rFonts w:eastAsiaTheme="majorEastAsia"/>
          <w:color w:val="000000"/>
        </w:rPr>
        <w:t> </w:t>
      </w:r>
      <w:r w:rsidRPr="009944F2">
        <w:rPr>
          <w:rStyle w:val="fadeinpfttw8"/>
          <w:rFonts w:eastAsiaTheme="majorEastAsia"/>
          <w:color w:val="000000"/>
        </w:rPr>
        <w:t>integrated</w:t>
      </w:r>
      <w:r w:rsidRPr="009944F2">
        <w:rPr>
          <w:rStyle w:val="apple-converted-space"/>
          <w:rFonts w:eastAsiaTheme="majorEastAsia"/>
          <w:color w:val="000000"/>
        </w:rPr>
        <w:t> </w:t>
      </w:r>
      <w:r w:rsidRPr="009944F2">
        <w:rPr>
          <w:rStyle w:val="fadeinpfttw8"/>
          <w:rFonts w:eastAsiaTheme="majorEastAsia"/>
          <w:color w:val="000000"/>
        </w:rPr>
        <w:t>into</w:t>
      </w:r>
      <w:r w:rsidRPr="009944F2">
        <w:rPr>
          <w:rStyle w:val="apple-converted-space"/>
          <w:rFonts w:eastAsiaTheme="majorEastAsia"/>
          <w:color w:val="000000"/>
        </w:rPr>
        <w:t> </w:t>
      </w:r>
      <w:r w:rsidRPr="009944F2">
        <w:rPr>
          <w:rStyle w:val="fadeinpfttw8"/>
          <w:rFonts w:eastAsiaTheme="majorEastAsia"/>
          <w:color w:val="000000"/>
        </w:rPr>
        <w:t>the</w:t>
      </w:r>
      <w:r w:rsidRPr="009944F2">
        <w:rPr>
          <w:rStyle w:val="apple-converted-space"/>
          <w:rFonts w:eastAsiaTheme="majorEastAsia"/>
          <w:color w:val="000000"/>
        </w:rPr>
        <w:t> </w:t>
      </w:r>
      <w:r w:rsidRPr="009944F2">
        <w:rPr>
          <w:rStyle w:val="fadeinpfttw8"/>
          <w:rFonts w:eastAsiaTheme="majorEastAsia"/>
          <w:color w:val="000000"/>
        </w:rPr>
        <w:t>electronic</w:t>
      </w:r>
      <w:r w:rsidRPr="009944F2">
        <w:rPr>
          <w:rStyle w:val="apple-converted-space"/>
          <w:rFonts w:eastAsiaTheme="majorEastAsia"/>
          <w:color w:val="000000"/>
        </w:rPr>
        <w:t> </w:t>
      </w:r>
      <w:r w:rsidRPr="009944F2">
        <w:rPr>
          <w:rStyle w:val="fadeinpfttw8"/>
          <w:rFonts w:eastAsiaTheme="majorEastAsia"/>
          <w:color w:val="000000"/>
        </w:rPr>
        <w:t>record</w:t>
      </w:r>
      <w:r w:rsidRPr="009944F2">
        <w:rPr>
          <w:rStyle w:val="apple-converted-space"/>
          <w:rFonts w:eastAsiaTheme="majorEastAsia"/>
          <w:color w:val="000000"/>
        </w:rPr>
        <w:t> </w:t>
      </w:r>
      <w:r w:rsidRPr="009944F2">
        <w:rPr>
          <w:rStyle w:val="fadeinpfttw8"/>
          <w:rFonts w:eastAsiaTheme="majorEastAsia"/>
          <w:color w:val="000000"/>
        </w:rPr>
        <w:t>automate</w:t>
      </w:r>
      <w:r w:rsidRPr="009944F2">
        <w:rPr>
          <w:rStyle w:val="apple-converted-space"/>
          <w:rFonts w:eastAsiaTheme="majorEastAsia"/>
          <w:color w:val="000000"/>
        </w:rPr>
        <w:t> </w:t>
      </w:r>
      <w:r w:rsidRPr="009944F2">
        <w:rPr>
          <w:rStyle w:val="fadeinpfttw8"/>
          <w:rFonts w:eastAsiaTheme="majorEastAsia"/>
          <w:color w:val="000000"/>
        </w:rPr>
        <w:t>scoring,</w:t>
      </w:r>
      <w:r w:rsidRPr="009944F2">
        <w:rPr>
          <w:rStyle w:val="apple-converted-space"/>
          <w:rFonts w:eastAsiaTheme="majorEastAsia"/>
          <w:color w:val="000000"/>
        </w:rPr>
        <w:t> </w:t>
      </w:r>
      <w:r w:rsidRPr="009944F2">
        <w:rPr>
          <w:rStyle w:val="fadeinpfttw8"/>
          <w:rFonts w:eastAsiaTheme="majorEastAsia"/>
          <w:color w:val="000000"/>
        </w:rPr>
        <w:t>while</w:t>
      </w:r>
      <w:r w:rsidRPr="009944F2">
        <w:rPr>
          <w:rStyle w:val="apple-converted-space"/>
          <w:rFonts w:eastAsiaTheme="majorEastAsia"/>
          <w:color w:val="000000"/>
        </w:rPr>
        <w:t> </w:t>
      </w:r>
      <w:r w:rsidRPr="009944F2">
        <w:rPr>
          <w:rStyle w:val="fadeinpfttw8"/>
          <w:rFonts w:eastAsiaTheme="majorEastAsia"/>
          <w:color w:val="000000"/>
        </w:rPr>
        <w:t>tablet</w:t>
      </w:r>
      <w:r w:rsidRPr="009944F2">
        <w:rPr>
          <w:rStyle w:val="fadeinpfttw8"/>
          <w:rFonts w:eastAsiaTheme="majorEastAsia"/>
          <w:color w:val="000000"/>
        </w:rPr>
        <w:noBreakHyphen/>
        <w:t>based</w:t>
      </w:r>
      <w:r w:rsidRPr="009944F2">
        <w:rPr>
          <w:rStyle w:val="apple-converted-space"/>
          <w:rFonts w:eastAsiaTheme="majorEastAsia"/>
          <w:color w:val="000000"/>
        </w:rPr>
        <w:t> </w:t>
      </w:r>
      <w:r w:rsidRPr="009944F2">
        <w:rPr>
          <w:rStyle w:val="fadeinpfttw8"/>
          <w:rFonts w:eastAsiaTheme="majorEastAsia"/>
          <w:color w:val="000000"/>
        </w:rPr>
        <w:t>PIGAQ</w:t>
      </w:r>
      <w:r w:rsidRPr="009944F2">
        <w:rPr>
          <w:rStyle w:val="apple-converted-space"/>
          <w:rFonts w:eastAsiaTheme="majorEastAsia"/>
          <w:color w:val="000000"/>
        </w:rPr>
        <w:t> </w:t>
      </w:r>
      <w:r w:rsidRPr="009944F2">
        <w:rPr>
          <w:rStyle w:val="fadeinpfttw8"/>
          <w:rFonts w:eastAsiaTheme="majorEastAsia"/>
          <w:color w:val="000000"/>
        </w:rPr>
        <w:t>apps</w:t>
      </w:r>
      <w:r w:rsidRPr="009944F2">
        <w:rPr>
          <w:rStyle w:val="apple-converted-space"/>
          <w:rFonts w:eastAsiaTheme="majorEastAsia"/>
          <w:color w:val="000000"/>
        </w:rPr>
        <w:t> </w:t>
      </w:r>
      <w:r w:rsidRPr="009944F2">
        <w:rPr>
          <w:rStyle w:val="fadeinpfttw8"/>
          <w:rFonts w:eastAsiaTheme="majorEastAsia"/>
          <w:color w:val="000000"/>
        </w:rPr>
        <w:t>have</w:t>
      </w:r>
      <w:r w:rsidRPr="009944F2">
        <w:rPr>
          <w:rStyle w:val="apple-converted-space"/>
          <w:rFonts w:eastAsiaTheme="majorEastAsia"/>
          <w:color w:val="000000"/>
        </w:rPr>
        <w:t> </w:t>
      </w:r>
      <w:r w:rsidRPr="009944F2">
        <w:rPr>
          <w:rStyle w:val="fadeinpfttw8"/>
          <w:rFonts w:eastAsiaTheme="majorEastAsia"/>
          <w:color w:val="000000"/>
        </w:rPr>
        <w:t>shown &gt; 95 %</w:t>
      </w:r>
      <w:r w:rsidRPr="009944F2">
        <w:rPr>
          <w:rStyle w:val="apple-converted-space"/>
          <w:rFonts w:eastAsiaTheme="majorEastAsia"/>
          <w:color w:val="000000"/>
        </w:rPr>
        <w:t> </w:t>
      </w:r>
      <w:r w:rsidRPr="009944F2">
        <w:rPr>
          <w:rStyle w:val="fadeinpfttw8"/>
          <w:rFonts w:eastAsiaTheme="majorEastAsia"/>
          <w:color w:val="000000"/>
        </w:rPr>
        <w:t>completion</w:t>
      </w:r>
      <w:r w:rsidRPr="009944F2">
        <w:rPr>
          <w:rStyle w:val="apple-converted-space"/>
          <w:rFonts w:eastAsiaTheme="majorEastAsia"/>
          <w:color w:val="000000"/>
        </w:rPr>
        <w:t> </w:t>
      </w:r>
      <w:r w:rsidRPr="009944F2">
        <w:rPr>
          <w:rStyle w:val="fadeinpfttw8"/>
          <w:rFonts w:eastAsiaTheme="majorEastAsia"/>
          <w:color w:val="000000"/>
        </w:rPr>
        <w:t>rates</w:t>
      </w:r>
      <w:r w:rsidRPr="009944F2">
        <w:rPr>
          <w:rStyle w:val="apple-converted-space"/>
          <w:rFonts w:eastAsiaTheme="majorEastAsia"/>
          <w:color w:val="000000"/>
        </w:rPr>
        <w:t> </w:t>
      </w:r>
      <w:r w:rsidRPr="009944F2">
        <w:rPr>
          <w:rStyle w:val="fadeinpfttw8"/>
          <w:rFonts w:eastAsiaTheme="majorEastAsia"/>
          <w:color w:val="000000"/>
        </w:rPr>
        <w:t>in</w:t>
      </w:r>
      <w:r w:rsidRPr="009944F2">
        <w:rPr>
          <w:rStyle w:val="apple-converted-space"/>
          <w:rFonts w:eastAsiaTheme="majorEastAsia"/>
          <w:color w:val="000000"/>
        </w:rPr>
        <w:t> </w:t>
      </w:r>
      <w:r w:rsidRPr="009944F2">
        <w:rPr>
          <w:rStyle w:val="fadeinpfttw8"/>
          <w:rFonts w:eastAsiaTheme="majorEastAsia"/>
          <w:color w:val="000000"/>
        </w:rPr>
        <w:t>chairside</w:t>
      </w:r>
      <w:r w:rsidRPr="009944F2">
        <w:rPr>
          <w:rStyle w:val="apple-converted-space"/>
          <w:rFonts w:eastAsiaTheme="majorEastAsia"/>
          <w:color w:val="000000"/>
        </w:rPr>
        <w:t> </w:t>
      </w:r>
      <w:r w:rsidRPr="009944F2">
        <w:rPr>
          <w:rStyle w:val="fadeinpfttw8"/>
          <w:rFonts w:eastAsiaTheme="majorEastAsia"/>
          <w:color w:val="000000"/>
        </w:rPr>
        <w:t>trials </w:t>
      </w:r>
      <w:hyperlink r:id="rId90" w:tgtFrame="_blank" w:history="1"/>
      <w:r w:rsidRPr="009944F2">
        <w:rPr>
          <w:rStyle w:val="fadeinpfttw8"/>
          <w:rFonts w:eastAsiaTheme="majorEastAsia"/>
          <w:color w:val="000000"/>
        </w:rPr>
        <w:t>.</w:t>
      </w:r>
    </w:p>
    <w:p w14:paraId="34A1DF67" w14:textId="37773896" w:rsidR="00266862" w:rsidRPr="00266862" w:rsidRDefault="00EF5FD2" w:rsidP="00E56121">
      <w:pPr>
        <w:pStyle w:val="NormalWeb"/>
        <w:spacing w:line="360" w:lineRule="auto"/>
        <w:rPr>
          <w:rStyle w:val="fadeinpfttw8"/>
          <w:rFonts w:eastAsiaTheme="majorEastAsia"/>
          <w:color w:val="000000"/>
        </w:rPr>
      </w:pPr>
      <w:r w:rsidRPr="00EF5FD2">
        <w:rPr>
          <w:rStyle w:val="fadeinpfttw8"/>
          <w:rFonts w:eastAsiaTheme="majorEastAsia"/>
          <w:i/>
          <w:iCs/>
          <w:color w:val="000000"/>
        </w:rPr>
        <w:lastRenderedPageBreak/>
        <w:t>Bottom line</w:t>
      </w:r>
      <w:r w:rsidR="00266862" w:rsidRPr="00EF5FD2">
        <w:rPr>
          <w:rStyle w:val="fadeinpfttw8"/>
          <w:rFonts w:eastAsiaTheme="majorEastAsia"/>
          <w:i/>
          <w:iCs/>
          <w:color w:val="000000"/>
        </w:rPr>
        <w:t>:</w:t>
      </w:r>
      <w:r w:rsidR="00266862" w:rsidRPr="00266862">
        <w:rPr>
          <w:rStyle w:val="fadeinpfttw8"/>
          <w:rFonts w:eastAsiaTheme="majorEastAsia"/>
          <w:color w:val="000000"/>
        </w:rPr>
        <w:t xml:space="preserve"> Robust, validated PROM instruments—including OHIP 14, PIGAQ, and RES—reveal that complete root coverage, </w:t>
      </w:r>
      <w:r w:rsidRPr="00266862">
        <w:rPr>
          <w:rStyle w:val="fadeinpfttw8"/>
          <w:rFonts w:eastAsiaTheme="majorEastAsia"/>
          <w:color w:val="000000"/>
        </w:rPr>
        <w:t>color</w:t>
      </w:r>
      <w:r w:rsidR="00266862" w:rsidRPr="00266862">
        <w:rPr>
          <w:rStyle w:val="fadeinpfttw8"/>
          <w:rFonts w:eastAsiaTheme="majorEastAsia"/>
          <w:color w:val="000000"/>
        </w:rPr>
        <w:t xml:space="preserve"> harmony, minimal pain, and low surgical invasiveness drive satisfaction after mucogingival therapy. Routine deployment of these tools enhances patient </w:t>
      </w:r>
      <w:r w:rsidRPr="00266862">
        <w:rPr>
          <w:rStyle w:val="fadeinpfttw8"/>
          <w:rFonts w:eastAsiaTheme="majorEastAsia"/>
          <w:color w:val="000000"/>
        </w:rPr>
        <w:t>centered</w:t>
      </w:r>
      <w:r w:rsidR="00266862" w:rsidRPr="00266862">
        <w:rPr>
          <w:rStyle w:val="fadeinpfttw8"/>
          <w:rFonts w:eastAsiaTheme="majorEastAsia"/>
          <w:color w:val="000000"/>
        </w:rPr>
        <w:t xml:space="preserve"> care, benchmarks surgical innovations, and helps reconcile professional–patient perception gaps.</w:t>
      </w:r>
    </w:p>
    <w:p w14:paraId="435F47F2" w14:textId="0998592E" w:rsidR="00E56121" w:rsidRPr="009944F2" w:rsidRDefault="00E56121" w:rsidP="00E56121">
      <w:pPr>
        <w:pStyle w:val="NormalWeb"/>
        <w:spacing w:line="360" w:lineRule="auto"/>
        <w:rPr>
          <w:b/>
          <w:bCs/>
          <w:color w:val="000000"/>
        </w:rPr>
      </w:pPr>
      <w:r w:rsidRPr="009944F2">
        <w:rPr>
          <w:b/>
          <w:bCs/>
          <w:color w:val="000000"/>
        </w:rPr>
        <w:t>10 Economic Burden and Health</w:t>
      </w:r>
      <w:r w:rsidRPr="009944F2">
        <w:rPr>
          <w:b/>
          <w:bCs/>
          <w:color w:val="000000"/>
        </w:rPr>
        <w:noBreakHyphen/>
        <w:t>Care Utilization</w:t>
      </w:r>
    </w:p>
    <w:p w14:paraId="3957E635" w14:textId="25312F32" w:rsidR="00E56121" w:rsidRPr="009944F2" w:rsidRDefault="00E56121" w:rsidP="00E56121">
      <w:pPr>
        <w:pStyle w:val="NormalWeb"/>
        <w:spacing w:line="360" w:lineRule="auto"/>
        <w:rPr>
          <w:b/>
          <w:bCs/>
          <w:color w:val="000000"/>
        </w:rPr>
      </w:pPr>
      <w:r w:rsidRPr="009944F2">
        <w:rPr>
          <w:b/>
          <w:bCs/>
          <w:color w:val="000000"/>
        </w:rPr>
        <w:t>10.1 Macro</w:t>
      </w:r>
      <w:r w:rsidRPr="009944F2">
        <w:rPr>
          <w:b/>
          <w:bCs/>
          <w:color w:val="000000"/>
        </w:rPr>
        <w:noBreakHyphen/>
        <w:t>Economic Impact of Periodontal Soft</w:t>
      </w:r>
      <w:r w:rsidRPr="009944F2">
        <w:rPr>
          <w:b/>
          <w:bCs/>
          <w:color w:val="000000"/>
        </w:rPr>
        <w:noBreakHyphen/>
        <w:t>Tissue Defects</w:t>
      </w:r>
    </w:p>
    <w:p w14:paraId="7C274A2E" w14:textId="48DC2ACC" w:rsidR="00E56121" w:rsidRPr="009944F2" w:rsidRDefault="00E56121" w:rsidP="00E56121">
      <w:pPr>
        <w:pStyle w:val="NormalWeb"/>
        <w:spacing w:line="360" w:lineRule="auto"/>
        <w:rPr>
          <w:color w:val="000000"/>
        </w:rPr>
      </w:pPr>
      <w:r w:rsidRPr="009944F2">
        <w:rPr>
          <w:color w:val="000000"/>
        </w:rPr>
        <w:t>Periodontal diseases already rank among the most costly chronic conditions worldwide; updated global</w:t>
      </w:r>
      <w:r w:rsidRPr="009944F2">
        <w:rPr>
          <w:color w:val="000000"/>
        </w:rPr>
        <w:noBreakHyphen/>
        <w:t>burden modelling attributes </w:t>
      </w:r>
      <w:r w:rsidRPr="009944F2">
        <w:rPr>
          <w:b/>
          <w:bCs/>
          <w:color w:val="000000"/>
        </w:rPr>
        <w:t>US $390 billion y</w:t>
      </w:r>
      <w:r w:rsidR="00F24026">
        <w:rPr>
          <w:b/>
          <w:bCs/>
          <w:color w:val="000000"/>
        </w:rPr>
        <w:t>ea</w:t>
      </w:r>
      <w:r w:rsidRPr="009944F2">
        <w:rPr>
          <w:b/>
          <w:bCs/>
          <w:color w:val="000000"/>
        </w:rPr>
        <w:t>r</w:t>
      </w:r>
      <w:r w:rsidRPr="0021273B">
        <w:rPr>
          <w:b/>
          <w:bCs/>
          <w:color w:val="000000"/>
          <w:highlight w:val="yellow"/>
        </w:rPr>
        <w:t>⁻¹</w:t>
      </w:r>
      <w:r w:rsidRPr="009944F2">
        <w:rPr>
          <w:color w:val="000000"/>
        </w:rPr>
        <w:t> in direct treatment expenditures and productivity losses to periodontitis and its sequelae</w:t>
      </w:r>
      <w:hyperlink r:id="rId91" w:tgtFrame="_blank" w:history="1"/>
      <w:r w:rsidRPr="009944F2">
        <w:rPr>
          <w:color w:val="000000"/>
        </w:rPr>
        <w:t>. Because gingival recession is present in up to 85 % of adults, the aggregate economic footprint of its surgical management—and of complications when it is ignored—constitutes a non</w:t>
      </w:r>
      <w:r w:rsidRPr="009944F2">
        <w:rPr>
          <w:color w:val="000000"/>
        </w:rPr>
        <w:noBreakHyphen/>
        <w:t>trivial share</w:t>
      </w:r>
      <w:r w:rsidR="00EF5FD2">
        <w:rPr>
          <w:color w:val="000000"/>
        </w:rPr>
        <w:t xml:space="preserve"> of that amount</w:t>
      </w:r>
      <w:r w:rsidR="001C4F67">
        <w:rPr>
          <w:color w:val="000000"/>
          <w:vertAlign w:val="superscript"/>
        </w:rPr>
        <w:t>39</w:t>
      </w:r>
      <w:r w:rsidRPr="009944F2">
        <w:rPr>
          <w:color w:val="000000"/>
        </w:rPr>
        <w:t>.</w:t>
      </w:r>
    </w:p>
    <w:p w14:paraId="0A55B921" w14:textId="0DCF25F1" w:rsidR="00E56121" w:rsidRPr="009944F2" w:rsidRDefault="00E56121" w:rsidP="00E56121">
      <w:pPr>
        <w:pStyle w:val="NormalWeb"/>
        <w:spacing w:line="360" w:lineRule="auto"/>
        <w:rPr>
          <w:b/>
          <w:bCs/>
          <w:color w:val="000000"/>
        </w:rPr>
      </w:pPr>
      <w:r w:rsidRPr="009944F2">
        <w:rPr>
          <w:b/>
          <w:bCs/>
          <w:color w:val="000000"/>
        </w:rPr>
        <w:t>10.2 Direct Procedural Costs</w:t>
      </w:r>
    </w:p>
    <w:tbl>
      <w:tblPr>
        <w:tblStyle w:val="TableGrid"/>
        <w:tblW w:w="0" w:type="auto"/>
        <w:tblLook w:val="04A0" w:firstRow="1" w:lastRow="0" w:firstColumn="1" w:lastColumn="0" w:noHBand="0" w:noVBand="1"/>
      </w:tblPr>
      <w:tblGrid>
        <w:gridCol w:w="2255"/>
        <w:gridCol w:w="1485"/>
        <w:gridCol w:w="1652"/>
        <w:gridCol w:w="1512"/>
        <w:gridCol w:w="2446"/>
      </w:tblGrid>
      <w:tr w:rsidR="00E56121" w:rsidRPr="009944F2" w14:paraId="6F262579" w14:textId="77777777" w:rsidTr="00E56121">
        <w:tc>
          <w:tcPr>
            <w:tcW w:w="0" w:type="auto"/>
            <w:hideMark/>
          </w:tcPr>
          <w:p w14:paraId="15ABE88E" w14:textId="77777777" w:rsidR="00E56121" w:rsidRPr="009944F2" w:rsidRDefault="00E56121" w:rsidP="00E56121">
            <w:pPr>
              <w:pStyle w:val="NormalWeb"/>
              <w:spacing w:line="360" w:lineRule="auto"/>
              <w:rPr>
                <w:b/>
                <w:bCs/>
                <w:color w:val="000000"/>
              </w:rPr>
            </w:pPr>
            <w:r w:rsidRPr="009944F2">
              <w:rPr>
                <w:b/>
                <w:bCs/>
                <w:color w:val="000000"/>
              </w:rPr>
              <w:t>Procedure (USA fee schedule 2024)</w:t>
            </w:r>
          </w:p>
        </w:tc>
        <w:tc>
          <w:tcPr>
            <w:tcW w:w="0" w:type="auto"/>
            <w:hideMark/>
          </w:tcPr>
          <w:p w14:paraId="7F054096" w14:textId="77777777" w:rsidR="00E56121" w:rsidRPr="009944F2" w:rsidRDefault="00E56121" w:rsidP="00E56121">
            <w:pPr>
              <w:pStyle w:val="NormalWeb"/>
              <w:spacing w:line="360" w:lineRule="auto"/>
              <w:rPr>
                <w:b/>
                <w:bCs/>
                <w:color w:val="000000"/>
              </w:rPr>
            </w:pPr>
            <w:r w:rsidRPr="009944F2">
              <w:rPr>
                <w:b/>
                <w:bCs/>
                <w:color w:val="000000"/>
              </w:rPr>
              <w:t>Average chair</w:t>
            </w:r>
            <w:r w:rsidRPr="009944F2">
              <w:rPr>
                <w:b/>
                <w:bCs/>
                <w:color w:val="000000"/>
              </w:rPr>
              <w:noBreakHyphen/>
              <w:t>time</w:t>
            </w:r>
          </w:p>
        </w:tc>
        <w:tc>
          <w:tcPr>
            <w:tcW w:w="0" w:type="auto"/>
            <w:hideMark/>
          </w:tcPr>
          <w:p w14:paraId="078BB2C2" w14:textId="77777777" w:rsidR="00E56121" w:rsidRPr="009944F2" w:rsidRDefault="00E56121" w:rsidP="00E56121">
            <w:pPr>
              <w:pStyle w:val="NormalWeb"/>
              <w:spacing w:line="360" w:lineRule="auto"/>
              <w:rPr>
                <w:b/>
                <w:bCs/>
                <w:color w:val="000000"/>
              </w:rPr>
            </w:pPr>
            <w:r w:rsidRPr="009944F2">
              <w:rPr>
                <w:b/>
                <w:bCs/>
                <w:color w:val="000000"/>
              </w:rPr>
              <w:t>Mean professional fee (USD)</w:t>
            </w:r>
          </w:p>
        </w:tc>
        <w:tc>
          <w:tcPr>
            <w:tcW w:w="0" w:type="auto"/>
            <w:hideMark/>
          </w:tcPr>
          <w:p w14:paraId="15555E1F" w14:textId="77777777" w:rsidR="00E56121" w:rsidRPr="009944F2" w:rsidRDefault="00E56121" w:rsidP="00E56121">
            <w:pPr>
              <w:pStyle w:val="NormalWeb"/>
              <w:spacing w:line="360" w:lineRule="auto"/>
              <w:rPr>
                <w:b/>
                <w:bCs/>
                <w:color w:val="000000"/>
              </w:rPr>
            </w:pPr>
            <w:r w:rsidRPr="009944F2">
              <w:rPr>
                <w:b/>
                <w:bCs/>
                <w:color w:val="000000"/>
              </w:rPr>
              <w:t>Material cost</w:t>
            </w:r>
          </w:p>
        </w:tc>
        <w:tc>
          <w:tcPr>
            <w:tcW w:w="0" w:type="auto"/>
            <w:hideMark/>
          </w:tcPr>
          <w:p w14:paraId="07089419" w14:textId="77777777" w:rsidR="00E56121" w:rsidRPr="009944F2" w:rsidRDefault="00E56121" w:rsidP="00E56121">
            <w:pPr>
              <w:pStyle w:val="NormalWeb"/>
              <w:spacing w:line="360" w:lineRule="auto"/>
              <w:rPr>
                <w:b/>
                <w:bCs/>
                <w:color w:val="000000"/>
              </w:rPr>
            </w:pPr>
            <w:r w:rsidRPr="009944F2">
              <w:rPr>
                <w:b/>
                <w:bCs/>
                <w:color w:val="000000"/>
              </w:rPr>
              <w:t>Key cost drivers</w:t>
            </w:r>
          </w:p>
        </w:tc>
      </w:tr>
      <w:tr w:rsidR="00E56121" w:rsidRPr="009944F2" w14:paraId="40B268FF" w14:textId="77777777" w:rsidTr="00E56121">
        <w:tc>
          <w:tcPr>
            <w:tcW w:w="0" w:type="auto"/>
            <w:hideMark/>
          </w:tcPr>
          <w:p w14:paraId="25787B1C" w14:textId="77777777" w:rsidR="00E56121" w:rsidRPr="009944F2" w:rsidRDefault="00E56121" w:rsidP="00E56121">
            <w:pPr>
              <w:pStyle w:val="NormalWeb"/>
              <w:spacing w:line="360" w:lineRule="auto"/>
              <w:rPr>
                <w:color w:val="000000"/>
              </w:rPr>
            </w:pPr>
            <w:r w:rsidRPr="009944F2">
              <w:rPr>
                <w:b/>
                <w:bCs/>
                <w:color w:val="000000"/>
              </w:rPr>
              <w:t>CTG + CAF (single tooth)</w:t>
            </w:r>
          </w:p>
        </w:tc>
        <w:tc>
          <w:tcPr>
            <w:tcW w:w="0" w:type="auto"/>
            <w:hideMark/>
          </w:tcPr>
          <w:p w14:paraId="1A17A715" w14:textId="77777777" w:rsidR="00E56121" w:rsidRPr="009944F2" w:rsidRDefault="00E56121" w:rsidP="00E56121">
            <w:pPr>
              <w:pStyle w:val="NormalWeb"/>
              <w:spacing w:line="360" w:lineRule="auto"/>
              <w:rPr>
                <w:color w:val="000000"/>
              </w:rPr>
            </w:pPr>
            <w:r w:rsidRPr="009944F2">
              <w:rPr>
                <w:color w:val="000000"/>
              </w:rPr>
              <w:t>60–75 min</w:t>
            </w:r>
          </w:p>
        </w:tc>
        <w:tc>
          <w:tcPr>
            <w:tcW w:w="0" w:type="auto"/>
            <w:hideMark/>
          </w:tcPr>
          <w:p w14:paraId="1871962A" w14:textId="0036E648" w:rsidR="00E56121" w:rsidRPr="009944F2" w:rsidRDefault="00E56121" w:rsidP="00E56121">
            <w:pPr>
              <w:pStyle w:val="NormalWeb"/>
              <w:spacing w:line="360" w:lineRule="auto"/>
              <w:rPr>
                <w:color w:val="000000"/>
              </w:rPr>
            </w:pPr>
            <w:r w:rsidRPr="009944F2">
              <w:rPr>
                <w:color w:val="000000"/>
              </w:rPr>
              <w:t>$1</w:t>
            </w:r>
            <w:r w:rsidR="00F24026">
              <w:rPr>
                <w:color w:val="000000"/>
              </w:rPr>
              <w:t>,</w:t>
            </w:r>
            <w:r w:rsidRPr="009944F2">
              <w:rPr>
                <w:color w:val="000000"/>
              </w:rPr>
              <w:t>200–$1</w:t>
            </w:r>
            <w:r w:rsidR="00F24026">
              <w:rPr>
                <w:color w:val="000000"/>
              </w:rPr>
              <w:t>,</w:t>
            </w:r>
            <w:r w:rsidRPr="009944F2">
              <w:rPr>
                <w:color w:val="000000"/>
              </w:rPr>
              <w:t>600</w:t>
            </w:r>
          </w:p>
        </w:tc>
        <w:tc>
          <w:tcPr>
            <w:tcW w:w="0" w:type="auto"/>
            <w:hideMark/>
          </w:tcPr>
          <w:p w14:paraId="589A9250" w14:textId="77777777" w:rsidR="00E56121" w:rsidRPr="009944F2" w:rsidRDefault="00E56121" w:rsidP="00E56121">
            <w:pPr>
              <w:pStyle w:val="NormalWeb"/>
              <w:spacing w:line="360" w:lineRule="auto"/>
              <w:rPr>
                <w:color w:val="000000"/>
              </w:rPr>
            </w:pPr>
            <w:r w:rsidRPr="009944F2">
              <w:rPr>
                <w:color w:val="000000"/>
              </w:rPr>
              <w:t>Suture $12, hemostat</w:t>
            </w:r>
          </w:p>
        </w:tc>
        <w:tc>
          <w:tcPr>
            <w:tcW w:w="0" w:type="auto"/>
            <w:hideMark/>
          </w:tcPr>
          <w:p w14:paraId="3CEBE4B9" w14:textId="77777777" w:rsidR="00E56121" w:rsidRPr="009944F2" w:rsidRDefault="00E56121" w:rsidP="00E56121">
            <w:pPr>
              <w:pStyle w:val="NormalWeb"/>
              <w:spacing w:line="360" w:lineRule="auto"/>
              <w:rPr>
                <w:color w:val="000000"/>
              </w:rPr>
            </w:pPr>
            <w:r w:rsidRPr="009944F2">
              <w:rPr>
                <w:color w:val="000000"/>
              </w:rPr>
              <w:t>Increased chair</w:t>
            </w:r>
            <w:r w:rsidRPr="009944F2">
              <w:rPr>
                <w:color w:val="000000"/>
              </w:rPr>
              <w:noBreakHyphen/>
              <w:t>time, palatal harvest</w:t>
            </w:r>
          </w:p>
        </w:tc>
      </w:tr>
      <w:tr w:rsidR="00E56121" w:rsidRPr="009944F2" w14:paraId="0A505C70" w14:textId="77777777" w:rsidTr="00E56121">
        <w:tc>
          <w:tcPr>
            <w:tcW w:w="0" w:type="auto"/>
            <w:hideMark/>
          </w:tcPr>
          <w:p w14:paraId="1772C5AC" w14:textId="77777777" w:rsidR="00E56121" w:rsidRPr="009944F2" w:rsidRDefault="00E56121" w:rsidP="00E56121">
            <w:pPr>
              <w:pStyle w:val="NormalWeb"/>
              <w:spacing w:line="360" w:lineRule="auto"/>
              <w:rPr>
                <w:color w:val="000000"/>
              </w:rPr>
            </w:pPr>
            <w:r w:rsidRPr="009944F2">
              <w:rPr>
                <w:b/>
                <w:bCs/>
                <w:color w:val="000000"/>
              </w:rPr>
              <w:t>ADM + CAF</w:t>
            </w:r>
          </w:p>
        </w:tc>
        <w:tc>
          <w:tcPr>
            <w:tcW w:w="0" w:type="auto"/>
            <w:hideMark/>
          </w:tcPr>
          <w:p w14:paraId="29161274" w14:textId="77777777" w:rsidR="00E56121" w:rsidRPr="009944F2" w:rsidRDefault="00E56121" w:rsidP="00E56121">
            <w:pPr>
              <w:pStyle w:val="NormalWeb"/>
              <w:spacing w:line="360" w:lineRule="auto"/>
              <w:rPr>
                <w:color w:val="000000"/>
              </w:rPr>
            </w:pPr>
            <w:r w:rsidRPr="009944F2">
              <w:rPr>
                <w:color w:val="000000"/>
              </w:rPr>
              <w:t>45–60 min</w:t>
            </w:r>
          </w:p>
        </w:tc>
        <w:tc>
          <w:tcPr>
            <w:tcW w:w="0" w:type="auto"/>
            <w:hideMark/>
          </w:tcPr>
          <w:p w14:paraId="4ECEC41B" w14:textId="3E577E2D" w:rsidR="00E56121" w:rsidRPr="009944F2" w:rsidRDefault="00E56121" w:rsidP="00E56121">
            <w:pPr>
              <w:pStyle w:val="NormalWeb"/>
              <w:spacing w:line="360" w:lineRule="auto"/>
              <w:rPr>
                <w:color w:val="000000"/>
              </w:rPr>
            </w:pPr>
            <w:r w:rsidRPr="009944F2">
              <w:rPr>
                <w:color w:val="000000"/>
              </w:rPr>
              <w:t>$1</w:t>
            </w:r>
            <w:r w:rsidR="00F24026">
              <w:rPr>
                <w:color w:val="000000"/>
              </w:rPr>
              <w:t>,</w:t>
            </w:r>
            <w:r w:rsidRPr="009944F2">
              <w:rPr>
                <w:color w:val="000000"/>
              </w:rPr>
              <w:t>500–$1</w:t>
            </w:r>
            <w:r w:rsidR="00F24026">
              <w:rPr>
                <w:color w:val="000000"/>
              </w:rPr>
              <w:t>,</w:t>
            </w:r>
            <w:r w:rsidRPr="009944F2">
              <w:rPr>
                <w:color w:val="000000"/>
              </w:rPr>
              <w:t>900</w:t>
            </w:r>
          </w:p>
        </w:tc>
        <w:tc>
          <w:tcPr>
            <w:tcW w:w="0" w:type="auto"/>
            <w:hideMark/>
          </w:tcPr>
          <w:p w14:paraId="6D462316" w14:textId="77777777" w:rsidR="00E56121" w:rsidRPr="009944F2" w:rsidRDefault="00E56121" w:rsidP="00E56121">
            <w:pPr>
              <w:pStyle w:val="NormalWeb"/>
              <w:spacing w:line="360" w:lineRule="auto"/>
              <w:rPr>
                <w:color w:val="000000"/>
              </w:rPr>
            </w:pPr>
            <w:r w:rsidRPr="009944F2">
              <w:rPr>
                <w:color w:val="000000"/>
              </w:rPr>
              <w:t>ADM strip $195</w:t>
            </w:r>
          </w:p>
        </w:tc>
        <w:tc>
          <w:tcPr>
            <w:tcW w:w="0" w:type="auto"/>
            <w:hideMark/>
          </w:tcPr>
          <w:p w14:paraId="36BCF6AF" w14:textId="77777777" w:rsidR="00E56121" w:rsidRPr="009944F2" w:rsidRDefault="00E56121" w:rsidP="00E56121">
            <w:pPr>
              <w:pStyle w:val="NormalWeb"/>
              <w:spacing w:line="360" w:lineRule="auto"/>
              <w:rPr>
                <w:color w:val="000000"/>
              </w:rPr>
            </w:pPr>
            <w:r w:rsidRPr="009944F2">
              <w:rPr>
                <w:color w:val="000000"/>
              </w:rPr>
              <w:t>Allograft cost offsets reduced time</w:t>
            </w:r>
          </w:p>
        </w:tc>
      </w:tr>
      <w:tr w:rsidR="00E56121" w:rsidRPr="009944F2" w14:paraId="4F341059" w14:textId="77777777" w:rsidTr="00E56121">
        <w:tc>
          <w:tcPr>
            <w:tcW w:w="0" w:type="auto"/>
            <w:hideMark/>
          </w:tcPr>
          <w:p w14:paraId="47F6E564" w14:textId="77777777" w:rsidR="00E56121" w:rsidRPr="009944F2" w:rsidRDefault="00E56121" w:rsidP="00E56121">
            <w:pPr>
              <w:pStyle w:val="NormalWeb"/>
              <w:spacing w:line="360" w:lineRule="auto"/>
              <w:rPr>
                <w:color w:val="000000"/>
              </w:rPr>
            </w:pPr>
            <w:r w:rsidRPr="009944F2">
              <w:rPr>
                <w:b/>
                <w:bCs/>
                <w:color w:val="000000"/>
              </w:rPr>
              <w:t>Porcine collagen matrix + TUN</w:t>
            </w:r>
          </w:p>
        </w:tc>
        <w:tc>
          <w:tcPr>
            <w:tcW w:w="0" w:type="auto"/>
            <w:hideMark/>
          </w:tcPr>
          <w:p w14:paraId="65CB09B6" w14:textId="77777777" w:rsidR="00E56121" w:rsidRPr="009944F2" w:rsidRDefault="00E56121" w:rsidP="00E56121">
            <w:pPr>
              <w:pStyle w:val="NormalWeb"/>
              <w:spacing w:line="360" w:lineRule="auto"/>
              <w:rPr>
                <w:color w:val="000000"/>
              </w:rPr>
            </w:pPr>
            <w:r w:rsidRPr="009944F2">
              <w:rPr>
                <w:color w:val="000000"/>
              </w:rPr>
              <w:t>40–55 min</w:t>
            </w:r>
          </w:p>
        </w:tc>
        <w:tc>
          <w:tcPr>
            <w:tcW w:w="0" w:type="auto"/>
            <w:hideMark/>
          </w:tcPr>
          <w:p w14:paraId="394089E6" w14:textId="684054AC" w:rsidR="00E56121" w:rsidRPr="009944F2" w:rsidRDefault="00E56121" w:rsidP="00E56121">
            <w:pPr>
              <w:pStyle w:val="NormalWeb"/>
              <w:spacing w:line="360" w:lineRule="auto"/>
              <w:rPr>
                <w:color w:val="000000"/>
              </w:rPr>
            </w:pPr>
            <w:r w:rsidRPr="009944F2">
              <w:rPr>
                <w:color w:val="000000"/>
              </w:rPr>
              <w:t>$1</w:t>
            </w:r>
            <w:r w:rsidR="00F24026">
              <w:rPr>
                <w:color w:val="000000"/>
              </w:rPr>
              <w:t>,</w:t>
            </w:r>
            <w:r w:rsidRPr="009944F2">
              <w:rPr>
                <w:color w:val="000000"/>
              </w:rPr>
              <w:t>400–$1</w:t>
            </w:r>
            <w:r w:rsidR="00F24026">
              <w:rPr>
                <w:color w:val="000000"/>
              </w:rPr>
              <w:t>,</w:t>
            </w:r>
            <w:r w:rsidRPr="009944F2">
              <w:rPr>
                <w:color w:val="000000"/>
              </w:rPr>
              <w:t>800</w:t>
            </w:r>
          </w:p>
        </w:tc>
        <w:tc>
          <w:tcPr>
            <w:tcW w:w="0" w:type="auto"/>
            <w:hideMark/>
          </w:tcPr>
          <w:p w14:paraId="7BF6FCEA" w14:textId="77777777" w:rsidR="00E56121" w:rsidRPr="009944F2" w:rsidRDefault="00E56121" w:rsidP="00E56121">
            <w:pPr>
              <w:pStyle w:val="NormalWeb"/>
              <w:spacing w:line="360" w:lineRule="auto"/>
              <w:rPr>
                <w:color w:val="000000"/>
              </w:rPr>
            </w:pPr>
            <w:r w:rsidRPr="009944F2">
              <w:rPr>
                <w:color w:val="000000"/>
              </w:rPr>
              <w:t>Matrix $115</w:t>
            </w:r>
          </w:p>
        </w:tc>
        <w:tc>
          <w:tcPr>
            <w:tcW w:w="0" w:type="auto"/>
            <w:hideMark/>
          </w:tcPr>
          <w:p w14:paraId="4D519E55" w14:textId="77777777" w:rsidR="00E56121" w:rsidRPr="009944F2" w:rsidRDefault="00E56121" w:rsidP="00E56121">
            <w:pPr>
              <w:pStyle w:val="NormalWeb"/>
              <w:spacing w:line="360" w:lineRule="auto"/>
              <w:rPr>
                <w:color w:val="000000"/>
              </w:rPr>
            </w:pPr>
            <w:r w:rsidRPr="009944F2">
              <w:rPr>
                <w:color w:val="000000"/>
              </w:rPr>
              <w:t>Lower donor morbidity; matrix cost</w:t>
            </w:r>
          </w:p>
        </w:tc>
      </w:tr>
      <w:tr w:rsidR="00E56121" w:rsidRPr="009944F2" w14:paraId="0810DEB0" w14:textId="77777777" w:rsidTr="00E56121">
        <w:tc>
          <w:tcPr>
            <w:tcW w:w="0" w:type="auto"/>
            <w:hideMark/>
          </w:tcPr>
          <w:p w14:paraId="1B640EA3" w14:textId="77777777" w:rsidR="00E56121" w:rsidRPr="009944F2" w:rsidRDefault="00E56121" w:rsidP="00E56121">
            <w:pPr>
              <w:pStyle w:val="NormalWeb"/>
              <w:spacing w:line="360" w:lineRule="auto"/>
              <w:rPr>
                <w:color w:val="000000"/>
              </w:rPr>
            </w:pPr>
            <w:r w:rsidRPr="009944F2">
              <w:rPr>
                <w:b/>
                <w:bCs/>
                <w:color w:val="000000"/>
              </w:rPr>
              <w:t>FGG (3 × 10 mm)</w:t>
            </w:r>
          </w:p>
        </w:tc>
        <w:tc>
          <w:tcPr>
            <w:tcW w:w="0" w:type="auto"/>
            <w:hideMark/>
          </w:tcPr>
          <w:p w14:paraId="689230B2" w14:textId="77777777" w:rsidR="00E56121" w:rsidRPr="009944F2" w:rsidRDefault="00E56121" w:rsidP="00E56121">
            <w:pPr>
              <w:pStyle w:val="NormalWeb"/>
              <w:spacing w:line="360" w:lineRule="auto"/>
              <w:rPr>
                <w:color w:val="000000"/>
              </w:rPr>
            </w:pPr>
            <w:r w:rsidRPr="009944F2">
              <w:rPr>
                <w:color w:val="000000"/>
              </w:rPr>
              <w:t>50–60 min</w:t>
            </w:r>
          </w:p>
        </w:tc>
        <w:tc>
          <w:tcPr>
            <w:tcW w:w="0" w:type="auto"/>
            <w:hideMark/>
          </w:tcPr>
          <w:p w14:paraId="4B630051" w14:textId="3E3E1293" w:rsidR="00E56121" w:rsidRPr="009944F2" w:rsidRDefault="00E56121" w:rsidP="00E56121">
            <w:pPr>
              <w:pStyle w:val="NormalWeb"/>
              <w:spacing w:line="360" w:lineRule="auto"/>
              <w:rPr>
                <w:color w:val="000000"/>
              </w:rPr>
            </w:pPr>
            <w:r w:rsidRPr="009944F2">
              <w:rPr>
                <w:color w:val="000000"/>
              </w:rPr>
              <w:t>$1</w:t>
            </w:r>
            <w:r w:rsidR="00F24026">
              <w:rPr>
                <w:color w:val="000000"/>
              </w:rPr>
              <w:t>,</w:t>
            </w:r>
            <w:r w:rsidRPr="009944F2">
              <w:rPr>
                <w:color w:val="000000"/>
              </w:rPr>
              <w:t>000–$1</w:t>
            </w:r>
            <w:r w:rsidR="00F24026">
              <w:rPr>
                <w:color w:val="000000"/>
              </w:rPr>
              <w:t>,</w:t>
            </w:r>
            <w:r w:rsidRPr="009944F2">
              <w:rPr>
                <w:color w:val="000000"/>
              </w:rPr>
              <w:t>300</w:t>
            </w:r>
          </w:p>
        </w:tc>
        <w:tc>
          <w:tcPr>
            <w:tcW w:w="0" w:type="auto"/>
            <w:hideMark/>
          </w:tcPr>
          <w:p w14:paraId="30101398" w14:textId="77777777" w:rsidR="00E56121" w:rsidRPr="009944F2" w:rsidRDefault="00E56121" w:rsidP="00E56121">
            <w:pPr>
              <w:pStyle w:val="NormalWeb"/>
              <w:spacing w:line="360" w:lineRule="auto"/>
              <w:rPr>
                <w:color w:val="000000"/>
              </w:rPr>
            </w:pPr>
            <w:r w:rsidRPr="009944F2">
              <w:rPr>
                <w:color w:val="000000"/>
              </w:rPr>
              <w:t>Minimal</w:t>
            </w:r>
          </w:p>
        </w:tc>
        <w:tc>
          <w:tcPr>
            <w:tcW w:w="0" w:type="auto"/>
            <w:hideMark/>
          </w:tcPr>
          <w:p w14:paraId="73CC84D5" w14:textId="77777777" w:rsidR="00E56121" w:rsidRPr="009944F2" w:rsidRDefault="00E56121" w:rsidP="00E56121">
            <w:pPr>
              <w:pStyle w:val="NormalWeb"/>
              <w:spacing w:line="360" w:lineRule="auto"/>
              <w:rPr>
                <w:color w:val="000000"/>
              </w:rPr>
            </w:pPr>
            <w:r w:rsidRPr="009944F2">
              <w:rPr>
                <w:color w:val="000000"/>
              </w:rPr>
              <w:t>Palatal dressing appointments</w:t>
            </w:r>
          </w:p>
        </w:tc>
      </w:tr>
      <w:tr w:rsidR="00E56121" w:rsidRPr="009944F2" w14:paraId="12F82EDA" w14:textId="77777777" w:rsidTr="00E56121">
        <w:tc>
          <w:tcPr>
            <w:tcW w:w="0" w:type="auto"/>
            <w:hideMark/>
          </w:tcPr>
          <w:p w14:paraId="0A3BAA6E" w14:textId="77777777" w:rsidR="00E56121" w:rsidRPr="009944F2" w:rsidRDefault="00E56121" w:rsidP="00E56121">
            <w:pPr>
              <w:pStyle w:val="NormalWeb"/>
              <w:spacing w:line="360" w:lineRule="auto"/>
              <w:rPr>
                <w:color w:val="000000"/>
              </w:rPr>
            </w:pPr>
            <w:r w:rsidRPr="009944F2">
              <w:rPr>
                <w:b/>
                <w:bCs/>
                <w:color w:val="000000"/>
              </w:rPr>
              <w:t>MARF (vestibuloplasty)</w:t>
            </w:r>
          </w:p>
        </w:tc>
        <w:tc>
          <w:tcPr>
            <w:tcW w:w="0" w:type="auto"/>
            <w:hideMark/>
          </w:tcPr>
          <w:p w14:paraId="2E06030C" w14:textId="77777777" w:rsidR="00E56121" w:rsidRPr="009944F2" w:rsidRDefault="00E56121" w:rsidP="00E56121">
            <w:pPr>
              <w:pStyle w:val="NormalWeb"/>
              <w:spacing w:line="360" w:lineRule="auto"/>
              <w:rPr>
                <w:color w:val="000000"/>
              </w:rPr>
            </w:pPr>
            <w:r w:rsidRPr="009944F2">
              <w:rPr>
                <w:color w:val="000000"/>
              </w:rPr>
              <w:t>35–45 min</w:t>
            </w:r>
          </w:p>
        </w:tc>
        <w:tc>
          <w:tcPr>
            <w:tcW w:w="0" w:type="auto"/>
            <w:hideMark/>
          </w:tcPr>
          <w:p w14:paraId="37AFA8F8" w14:textId="6E5B702F" w:rsidR="00E56121" w:rsidRPr="009944F2" w:rsidRDefault="00E56121" w:rsidP="00E56121">
            <w:pPr>
              <w:pStyle w:val="NormalWeb"/>
              <w:spacing w:line="360" w:lineRule="auto"/>
              <w:rPr>
                <w:color w:val="000000"/>
              </w:rPr>
            </w:pPr>
            <w:r w:rsidRPr="009944F2">
              <w:rPr>
                <w:color w:val="000000"/>
              </w:rPr>
              <w:t>$900–$1</w:t>
            </w:r>
            <w:r w:rsidR="00F24026">
              <w:rPr>
                <w:color w:val="000000"/>
              </w:rPr>
              <w:t>,</w:t>
            </w:r>
            <w:r w:rsidRPr="009944F2">
              <w:rPr>
                <w:color w:val="000000"/>
              </w:rPr>
              <w:t>100</w:t>
            </w:r>
          </w:p>
        </w:tc>
        <w:tc>
          <w:tcPr>
            <w:tcW w:w="0" w:type="auto"/>
            <w:hideMark/>
          </w:tcPr>
          <w:p w14:paraId="68F2021D" w14:textId="77777777" w:rsidR="00E56121" w:rsidRPr="009944F2" w:rsidRDefault="00E56121" w:rsidP="00E56121">
            <w:pPr>
              <w:pStyle w:val="NormalWeb"/>
              <w:spacing w:line="360" w:lineRule="auto"/>
              <w:rPr>
                <w:color w:val="000000"/>
              </w:rPr>
            </w:pPr>
            <w:r w:rsidRPr="009944F2">
              <w:rPr>
                <w:color w:val="000000"/>
              </w:rPr>
              <w:t>Minimal</w:t>
            </w:r>
          </w:p>
        </w:tc>
        <w:tc>
          <w:tcPr>
            <w:tcW w:w="0" w:type="auto"/>
            <w:hideMark/>
          </w:tcPr>
          <w:p w14:paraId="27481271" w14:textId="77777777" w:rsidR="00E56121" w:rsidRPr="009944F2" w:rsidRDefault="00E56121" w:rsidP="00E56121">
            <w:pPr>
              <w:pStyle w:val="NormalWeb"/>
              <w:spacing w:line="360" w:lineRule="auto"/>
              <w:rPr>
                <w:color w:val="000000"/>
              </w:rPr>
            </w:pPr>
            <w:r w:rsidRPr="009944F2">
              <w:rPr>
                <w:color w:val="000000"/>
              </w:rPr>
              <w:t>Shorter operating time</w:t>
            </w:r>
          </w:p>
        </w:tc>
      </w:tr>
    </w:tbl>
    <w:p w14:paraId="562A24B4" w14:textId="77777777" w:rsidR="00E56121" w:rsidRPr="009944F2" w:rsidRDefault="00E56121" w:rsidP="00E56121">
      <w:pPr>
        <w:pStyle w:val="NormalWeb"/>
        <w:spacing w:line="360" w:lineRule="auto"/>
        <w:rPr>
          <w:color w:val="000000"/>
        </w:rPr>
      </w:pPr>
      <w:r w:rsidRPr="009944F2">
        <w:rPr>
          <w:i/>
          <w:iCs/>
          <w:color w:val="000000"/>
        </w:rPr>
        <w:t>Based on aggregated fee</w:t>
      </w:r>
      <w:r w:rsidRPr="009944F2">
        <w:rPr>
          <w:i/>
          <w:iCs/>
          <w:color w:val="000000"/>
        </w:rPr>
        <w:noBreakHyphen/>
        <w:t>schedule data from four US dental</w:t>
      </w:r>
      <w:r w:rsidRPr="009944F2">
        <w:rPr>
          <w:i/>
          <w:iCs/>
          <w:color w:val="000000"/>
        </w:rPr>
        <w:noBreakHyphen/>
        <w:t>benefit providers (2024).</w:t>
      </w:r>
    </w:p>
    <w:p w14:paraId="29CF007B" w14:textId="44EBB2A9" w:rsidR="00E56121" w:rsidRPr="009944F2" w:rsidRDefault="00E56121" w:rsidP="00E56121">
      <w:pPr>
        <w:pStyle w:val="NormalWeb"/>
        <w:spacing w:line="360" w:lineRule="auto"/>
        <w:rPr>
          <w:color w:val="000000"/>
        </w:rPr>
      </w:pPr>
      <w:r w:rsidRPr="009944F2">
        <w:rPr>
          <w:color w:val="000000"/>
        </w:rPr>
        <w:lastRenderedPageBreak/>
        <w:t>Economic evaluations consistently show that </w:t>
      </w:r>
      <w:r w:rsidRPr="009944F2">
        <w:rPr>
          <w:b/>
          <w:bCs/>
          <w:color w:val="000000"/>
        </w:rPr>
        <w:t>ADM and collagen matrices reduce chair</w:t>
      </w:r>
      <w:r w:rsidRPr="009944F2">
        <w:rPr>
          <w:b/>
          <w:bCs/>
          <w:color w:val="000000"/>
        </w:rPr>
        <w:noBreakHyphen/>
        <w:t>time by ≈ 15–20 min</w:t>
      </w:r>
      <w:r w:rsidRPr="009944F2">
        <w:rPr>
          <w:color w:val="000000"/>
        </w:rPr>
        <w:t> relative to CTG, but the savings are partially offset by higher material costs </w:t>
      </w:r>
      <w:hyperlink r:id="rId92" w:tgtFrame="_blank" w:history="1"/>
      <w:hyperlink r:id="rId93" w:tgtFrame="_blank" w:history="1"/>
      <w:r w:rsidRPr="009944F2">
        <w:rPr>
          <w:color w:val="000000"/>
        </w:rPr>
        <w:t>. Cost</w:t>
      </w:r>
      <w:r w:rsidRPr="009944F2">
        <w:rPr>
          <w:color w:val="000000"/>
        </w:rPr>
        <w:noBreakHyphen/>
        <w:t>minimisation analyses therefore conclude that CTG remains the least expensive when su</w:t>
      </w:r>
      <w:r w:rsidR="00F24026">
        <w:rPr>
          <w:color w:val="000000"/>
        </w:rPr>
        <w:t>r</w:t>
      </w:r>
      <w:r w:rsidRPr="009944F2">
        <w:rPr>
          <w:color w:val="000000"/>
        </w:rPr>
        <w:t>geon time is valued &lt; $10 min</w:t>
      </w:r>
      <w:r w:rsidRPr="0021273B">
        <w:rPr>
          <w:color w:val="000000"/>
          <w:highlight w:val="yellow"/>
        </w:rPr>
        <w:t>⁻¹</w:t>
      </w:r>
      <w:r w:rsidRPr="009944F2">
        <w:rPr>
          <w:color w:val="000000"/>
        </w:rPr>
        <w:t>, whereas ADM becomes equivalent (or cheaper) at chair</w:t>
      </w:r>
      <w:r w:rsidRPr="009944F2">
        <w:rPr>
          <w:color w:val="000000"/>
        </w:rPr>
        <w:noBreakHyphen/>
        <w:t>time valuations ≥ $15 min⁻¹—values typical for high</w:t>
      </w:r>
      <w:r w:rsidRPr="009944F2">
        <w:rPr>
          <w:color w:val="000000"/>
        </w:rPr>
        <w:noBreakHyphen/>
        <w:t>overhead urban practices.</w:t>
      </w:r>
    </w:p>
    <w:p w14:paraId="05524887" w14:textId="559B5D55" w:rsidR="00E56121" w:rsidRPr="009944F2" w:rsidRDefault="00E56121" w:rsidP="00E56121">
      <w:pPr>
        <w:pStyle w:val="NormalWeb"/>
        <w:spacing w:line="360" w:lineRule="auto"/>
        <w:rPr>
          <w:b/>
          <w:bCs/>
          <w:color w:val="000000"/>
        </w:rPr>
      </w:pPr>
      <w:r w:rsidRPr="009944F2">
        <w:rPr>
          <w:b/>
          <w:bCs/>
          <w:color w:val="000000"/>
        </w:rPr>
        <w:t>10.3 Cost</w:t>
      </w:r>
      <w:r w:rsidRPr="009944F2">
        <w:rPr>
          <w:b/>
          <w:bCs/>
          <w:color w:val="000000"/>
        </w:rPr>
        <w:noBreakHyphen/>
        <w:t>Effectiveness of Biologic Adjuncts</w:t>
      </w:r>
    </w:p>
    <w:p w14:paraId="0FEEC267" w14:textId="0F857132" w:rsidR="004017CE" w:rsidRPr="004017CE" w:rsidRDefault="004017CE" w:rsidP="004017CE">
      <w:pPr>
        <w:pStyle w:val="NormalWeb"/>
        <w:numPr>
          <w:ilvl w:val="0"/>
          <w:numId w:val="31"/>
        </w:numPr>
        <w:spacing w:line="360" w:lineRule="auto"/>
        <w:rPr>
          <w:color w:val="000000"/>
        </w:rPr>
      </w:pPr>
      <w:r w:rsidRPr="004017CE">
        <w:rPr>
          <w:color w:val="000000"/>
        </w:rPr>
        <w:t>Platelet Rich Fibrin is prepared chairside from venous blood at a disposable tube cost of ≈ $5–$8; systematic reviews confirm superior healing with negligible incremental cost. Health economic modelling estimates an incremental cost effectiveness ratio (ICER) of $41 per quality</w:t>
      </w:r>
      <w:r w:rsidR="00F24026">
        <w:rPr>
          <w:color w:val="000000"/>
        </w:rPr>
        <w:t>-</w:t>
      </w:r>
      <w:r w:rsidRPr="004017CE">
        <w:rPr>
          <w:color w:val="000000"/>
        </w:rPr>
        <w:t>adjusted life week gained when PRF is added to CTG for multiple recessions.</w:t>
      </w:r>
    </w:p>
    <w:p w14:paraId="55A4AFD9" w14:textId="7741053A" w:rsidR="004017CE" w:rsidRPr="004017CE" w:rsidRDefault="004017CE" w:rsidP="004017CE">
      <w:pPr>
        <w:pStyle w:val="NormalWeb"/>
        <w:numPr>
          <w:ilvl w:val="0"/>
          <w:numId w:val="31"/>
        </w:numPr>
        <w:spacing w:line="360" w:lineRule="auto"/>
        <w:rPr>
          <w:color w:val="000000"/>
        </w:rPr>
      </w:pPr>
      <w:r w:rsidRPr="004017CE">
        <w:rPr>
          <w:color w:val="000000"/>
        </w:rPr>
        <w:t>rhPDGF BB infused matrices raise upfront material costs by $250–$300 but increase complete root coverage probability by 25–30 %; Monte Carlo simulations suggest cost per additional success of $1</w:t>
      </w:r>
      <w:r w:rsidR="00F24026">
        <w:rPr>
          <w:color w:val="000000"/>
        </w:rPr>
        <w:t>,</w:t>
      </w:r>
      <w:r w:rsidRPr="004017CE">
        <w:rPr>
          <w:color w:val="000000"/>
        </w:rPr>
        <w:t>050—within the willingness to pay threshold for esthetic dental procedures in high income settings.</w:t>
      </w:r>
    </w:p>
    <w:p w14:paraId="29FB0E25" w14:textId="0492B07F" w:rsidR="004017CE" w:rsidRPr="004017CE" w:rsidRDefault="004017CE" w:rsidP="004017CE">
      <w:pPr>
        <w:pStyle w:val="NormalWeb"/>
        <w:numPr>
          <w:ilvl w:val="0"/>
          <w:numId w:val="31"/>
        </w:numPr>
        <w:spacing w:line="360" w:lineRule="auto"/>
        <w:rPr>
          <w:color w:val="000000"/>
        </w:rPr>
      </w:pPr>
      <w:r w:rsidRPr="004017CE">
        <w:rPr>
          <w:color w:val="000000"/>
        </w:rPr>
        <w:t>Low level laser therapy (LLLT) devices cost $2</w:t>
      </w:r>
      <w:r>
        <w:rPr>
          <w:color w:val="000000"/>
        </w:rPr>
        <w:t>,</w:t>
      </w:r>
      <w:r w:rsidRPr="004017CE">
        <w:rPr>
          <w:color w:val="000000"/>
        </w:rPr>
        <w:t>500–$4</w:t>
      </w:r>
      <w:r>
        <w:rPr>
          <w:color w:val="000000"/>
        </w:rPr>
        <w:t>,</w:t>
      </w:r>
      <w:r w:rsidRPr="004017CE">
        <w:rPr>
          <w:color w:val="000000"/>
        </w:rPr>
        <w:t xml:space="preserve">000 with negligible per use costs; when </w:t>
      </w:r>
      <w:r w:rsidR="00F24026" w:rsidRPr="004017CE">
        <w:rPr>
          <w:color w:val="000000"/>
        </w:rPr>
        <w:t>amortized</w:t>
      </w:r>
      <w:r w:rsidRPr="004017CE">
        <w:rPr>
          <w:color w:val="000000"/>
        </w:rPr>
        <w:t xml:space="preserve"> over 500 cases, LLLT adds $8 per patient while reducing analgesic consumption and follow</w:t>
      </w:r>
      <w:r w:rsidR="00F24026">
        <w:rPr>
          <w:color w:val="000000"/>
        </w:rPr>
        <w:t>-</w:t>
      </w:r>
      <w:r w:rsidRPr="004017CE">
        <w:rPr>
          <w:color w:val="000000"/>
        </w:rPr>
        <w:t>up visits, yielding net savings of $42 per case .</w:t>
      </w:r>
    </w:p>
    <w:p w14:paraId="776F6E18" w14:textId="05516723" w:rsidR="00E56121" w:rsidRPr="009944F2" w:rsidRDefault="00E56121" w:rsidP="00E56121">
      <w:pPr>
        <w:pStyle w:val="NormalWeb"/>
        <w:spacing w:line="360" w:lineRule="auto"/>
        <w:rPr>
          <w:b/>
          <w:bCs/>
          <w:color w:val="000000"/>
        </w:rPr>
      </w:pPr>
      <w:r w:rsidRPr="009944F2">
        <w:rPr>
          <w:b/>
          <w:bCs/>
          <w:color w:val="000000"/>
        </w:rPr>
        <w:t>10.4 Economic Consequences of Post</w:t>
      </w:r>
      <w:r w:rsidRPr="009944F2">
        <w:rPr>
          <w:b/>
          <w:bCs/>
          <w:color w:val="000000"/>
        </w:rPr>
        <w:noBreakHyphen/>
        <w:t>operative Pain</w:t>
      </w:r>
    </w:p>
    <w:p w14:paraId="47810039" w14:textId="044763E1" w:rsidR="00010358" w:rsidRDefault="00010358" w:rsidP="00E56121">
      <w:pPr>
        <w:pStyle w:val="NormalWeb"/>
        <w:spacing w:line="360" w:lineRule="auto"/>
        <w:rPr>
          <w:color w:val="000000"/>
        </w:rPr>
      </w:pPr>
      <w:r w:rsidRPr="00010358">
        <w:rPr>
          <w:color w:val="000000"/>
        </w:rPr>
        <w:t xml:space="preserve">Poorly controlled pain triggers unplanned care. In a classic ambulatory surgery analysis, 38 % of unexpected readmissions were </w:t>
      </w:r>
      <w:r w:rsidR="00F24026" w:rsidRPr="00010358">
        <w:rPr>
          <w:color w:val="000000"/>
        </w:rPr>
        <w:t>pain</w:t>
      </w:r>
      <w:r w:rsidR="00F24026">
        <w:rPr>
          <w:color w:val="000000"/>
        </w:rPr>
        <w:t>-</w:t>
      </w:r>
      <w:r w:rsidRPr="00010358">
        <w:rPr>
          <w:color w:val="000000"/>
        </w:rPr>
        <w:t>related, adding a mean US</w:t>
      </w:r>
      <w:r w:rsidR="00F24026">
        <w:rPr>
          <w:color w:val="000000"/>
        </w:rPr>
        <w:t>$</w:t>
      </w:r>
      <w:r w:rsidRPr="00010358">
        <w:rPr>
          <w:color w:val="000000"/>
        </w:rPr>
        <w:t> $1</w:t>
      </w:r>
      <w:r>
        <w:rPr>
          <w:color w:val="000000"/>
        </w:rPr>
        <w:t>,</w:t>
      </w:r>
      <w:r w:rsidRPr="00010358">
        <w:rPr>
          <w:color w:val="000000"/>
        </w:rPr>
        <w:t>869 per patient (</w:t>
      </w:r>
      <w:r w:rsidR="00F24026">
        <w:rPr>
          <w:color w:val="000000"/>
        </w:rPr>
        <w:t>$</w:t>
      </w:r>
      <w:r w:rsidRPr="00010358">
        <w:rPr>
          <w:color w:val="000000"/>
        </w:rPr>
        <w:t>1</w:t>
      </w:r>
      <w:r>
        <w:rPr>
          <w:color w:val="000000"/>
        </w:rPr>
        <w:t>,</w:t>
      </w:r>
      <w:r w:rsidRPr="00010358">
        <w:rPr>
          <w:color w:val="000000"/>
        </w:rPr>
        <w:t>999, ≈ $3</w:t>
      </w:r>
      <w:r>
        <w:rPr>
          <w:color w:val="000000"/>
        </w:rPr>
        <w:t>,</w:t>
      </w:r>
      <w:r w:rsidRPr="00010358">
        <w:rPr>
          <w:color w:val="000000"/>
        </w:rPr>
        <w:t xml:space="preserve">290 in 2025) . High pain trajectories after surgery predict emergency department use and </w:t>
      </w:r>
      <w:r w:rsidR="00F24026" w:rsidRPr="00010358">
        <w:rPr>
          <w:color w:val="000000"/>
        </w:rPr>
        <w:t>30</w:t>
      </w:r>
      <w:r w:rsidR="00F24026">
        <w:rPr>
          <w:color w:val="000000"/>
        </w:rPr>
        <w:t>-</w:t>
      </w:r>
      <w:r w:rsidRPr="00010358">
        <w:rPr>
          <w:color w:val="000000"/>
        </w:rPr>
        <w:t>day readmission, amplifying both payer costs and lost productivity</w:t>
      </w:r>
      <w:r>
        <w:rPr>
          <w:color w:val="000000"/>
          <w:vertAlign w:val="superscript"/>
        </w:rPr>
        <w:t>36,38,39</w:t>
      </w:r>
      <w:r w:rsidRPr="00010358">
        <w:rPr>
          <w:color w:val="000000"/>
        </w:rPr>
        <w:t>.</w:t>
      </w:r>
    </w:p>
    <w:p w14:paraId="0166FD56" w14:textId="523E9FB0" w:rsidR="00E56121" w:rsidRPr="009944F2" w:rsidRDefault="00E56121" w:rsidP="00E56121">
      <w:pPr>
        <w:pStyle w:val="NormalWeb"/>
        <w:spacing w:line="360" w:lineRule="auto"/>
        <w:rPr>
          <w:b/>
          <w:bCs/>
          <w:color w:val="000000"/>
        </w:rPr>
      </w:pPr>
      <w:r w:rsidRPr="009944F2">
        <w:rPr>
          <w:b/>
          <w:bCs/>
          <w:color w:val="000000"/>
        </w:rPr>
        <w:t>10.5 Opioid Utilization and Societal Costs</w:t>
      </w:r>
    </w:p>
    <w:p w14:paraId="7E495F27" w14:textId="0EFFDEAF" w:rsidR="00010358" w:rsidRDefault="00010358" w:rsidP="00E56121">
      <w:pPr>
        <w:pStyle w:val="NormalWeb"/>
        <w:spacing w:line="360" w:lineRule="auto"/>
        <w:rPr>
          <w:color w:val="000000"/>
        </w:rPr>
      </w:pPr>
      <w:r w:rsidRPr="00010358">
        <w:rPr>
          <w:color w:val="000000"/>
        </w:rPr>
        <w:t xml:space="preserve">US surgeons prescribe ≈ 23 tablets (184 mg oral morphine equivalents) per patient after routine outpatient surgery—28× the mean </w:t>
      </w:r>
      <w:r w:rsidR="00F24026" w:rsidRPr="00010358">
        <w:rPr>
          <w:color w:val="000000"/>
        </w:rPr>
        <w:t>non</w:t>
      </w:r>
      <w:r w:rsidR="00F24026">
        <w:rPr>
          <w:color w:val="000000"/>
        </w:rPr>
        <w:t>-</w:t>
      </w:r>
      <w:r w:rsidRPr="00010358">
        <w:rPr>
          <w:color w:val="000000"/>
        </w:rPr>
        <w:t xml:space="preserve">US prescription. Excess pills enter community diversion </w:t>
      </w:r>
      <w:r w:rsidRPr="00010358">
        <w:rPr>
          <w:color w:val="000000"/>
        </w:rPr>
        <w:lastRenderedPageBreak/>
        <w:t>streams, with 3 % of adolescents still filling opioid prescriptions three months post</w:t>
      </w:r>
      <w:r w:rsidR="00F24026">
        <w:rPr>
          <w:color w:val="000000"/>
        </w:rPr>
        <w:t>-</w:t>
      </w:r>
      <w:r w:rsidRPr="00010358">
        <w:rPr>
          <w:color w:val="000000"/>
        </w:rPr>
        <w:t>extraction. Each 5 mg hydrocodone tablet contributes $0.30–$0.50 in direct pharmacy cost but $4–$7 in downstream societal harms (addiction treatment, lost productivity)—an externality seldom captured in dental cost analyses</w:t>
      </w:r>
      <w:r>
        <w:rPr>
          <w:color w:val="000000"/>
          <w:vertAlign w:val="superscript"/>
        </w:rPr>
        <w:t>20,22,37</w:t>
      </w:r>
      <w:r w:rsidRPr="00010358">
        <w:rPr>
          <w:color w:val="000000"/>
        </w:rPr>
        <w:t>.</w:t>
      </w:r>
    </w:p>
    <w:p w14:paraId="249170B3" w14:textId="7FB2829B" w:rsidR="00E56121" w:rsidRPr="009944F2" w:rsidRDefault="00E56121" w:rsidP="00E56121">
      <w:pPr>
        <w:pStyle w:val="NormalWeb"/>
        <w:spacing w:line="360" w:lineRule="auto"/>
        <w:rPr>
          <w:b/>
          <w:bCs/>
          <w:color w:val="000000"/>
        </w:rPr>
      </w:pPr>
      <w:r w:rsidRPr="009944F2">
        <w:rPr>
          <w:b/>
          <w:bCs/>
          <w:color w:val="000000"/>
        </w:rPr>
        <w:t>10.6 Indirect Costs and Productivity Losses</w:t>
      </w:r>
    </w:p>
    <w:p w14:paraId="674E236D" w14:textId="24514207" w:rsidR="00AE4592" w:rsidRDefault="00AE4592" w:rsidP="00E56121">
      <w:pPr>
        <w:pStyle w:val="NormalWeb"/>
        <w:spacing w:line="360" w:lineRule="auto"/>
        <w:rPr>
          <w:color w:val="000000"/>
        </w:rPr>
      </w:pPr>
      <w:r w:rsidRPr="00AE4592">
        <w:rPr>
          <w:color w:val="000000"/>
        </w:rPr>
        <w:t>Gingival recession can hinder speech, diet, and self</w:t>
      </w:r>
      <w:r w:rsidR="00F24026">
        <w:rPr>
          <w:color w:val="000000"/>
        </w:rPr>
        <w:t>-</w:t>
      </w:r>
      <w:r w:rsidRPr="00AE4592">
        <w:rPr>
          <w:color w:val="000000"/>
        </w:rPr>
        <w:t xml:space="preserve">confidence; PIGAQ and OHIP data link untreated recession to 1.2–1.7 lost workdays yr⁻¹ owing to discomfort and dentist visits . Successful surgery reverses this loss, translating to $270–$380 annual productivity gain per mid salary adult. For implants, progression from mucosal inflammation to </w:t>
      </w:r>
      <w:r w:rsidR="0057189A" w:rsidRPr="00AE4592">
        <w:rPr>
          <w:color w:val="000000"/>
        </w:rPr>
        <w:t>peri</w:t>
      </w:r>
      <w:r w:rsidR="0057189A">
        <w:rPr>
          <w:color w:val="000000"/>
        </w:rPr>
        <w:t>-</w:t>
      </w:r>
      <w:r w:rsidRPr="00AE4592">
        <w:rPr>
          <w:color w:val="000000"/>
        </w:rPr>
        <w:t>implantitis mandates regenerative or explant therapies that average $</w:t>
      </w:r>
      <w:r w:rsidR="0057189A">
        <w:rPr>
          <w:color w:val="000000"/>
        </w:rPr>
        <w:t xml:space="preserve"> 3,</w:t>
      </w:r>
      <w:r w:rsidRPr="00AE4592">
        <w:rPr>
          <w:color w:val="000000"/>
        </w:rPr>
        <w:t>800–$</w:t>
      </w:r>
      <w:r w:rsidR="0057189A">
        <w:rPr>
          <w:color w:val="000000"/>
        </w:rPr>
        <w:t xml:space="preserve"> 5,</w:t>
      </w:r>
      <w:r w:rsidRPr="00AE4592">
        <w:rPr>
          <w:color w:val="000000"/>
        </w:rPr>
        <w:t>400 per implant—costs largely preventable by earlier KM augmentation</w:t>
      </w:r>
      <w:r>
        <w:rPr>
          <w:color w:val="000000"/>
          <w:vertAlign w:val="superscript"/>
        </w:rPr>
        <w:t>37,38</w:t>
      </w:r>
      <w:r w:rsidRPr="00AE4592">
        <w:rPr>
          <w:color w:val="000000"/>
        </w:rPr>
        <w:t>.</w:t>
      </w:r>
    </w:p>
    <w:p w14:paraId="01820804" w14:textId="751E5273" w:rsidR="00E56121" w:rsidRPr="00AE4592" w:rsidRDefault="00E56121" w:rsidP="00E56121">
      <w:pPr>
        <w:pStyle w:val="NormalWeb"/>
        <w:spacing w:line="360" w:lineRule="auto"/>
        <w:rPr>
          <w:b/>
          <w:bCs/>
          <w:color w:val="000000"/>
          <w:vertAlign w:val="superscript"/>
        </w:rPr>
      </w:pPr>
      <w:r w:rsidRPr="009944F2">
        <w:rPr>
          <w:b/>
          <w:bCs/>
          <w:color w:val="000000"/>
        </w:rPr>
        <w:t>10.7 Cost</w:t>
      </w:r>
      <w:r w:rsidRPr="009944F2">
        <w:rPr>
          <w:b/>
          <w:bCs/>
          <w:color w:val="000000"/>
        </w:rPr>
        <w:noBreakHyphen/>
        <w:t>Saving Levers in Clinical Practice</w:t>
      </w:r>
      <w:r w:rsidR="00AE4592">
        <w:rPr>
          <w:b/>
          <w:bCs/>
          <w:color w:val="000000"/>
          <w:vertAlign w:val="superscript"/>
        </w:rPr>
        <w:t>10-12,34-37</w:t>
      </w:r>
      <w:r w:rsidR="004017CE">
        <w:rPr>
          <w:b/>
          <w:bCs/>
          <w:color w:val="000000"/>
          <w:vertAlign w:val="superscript"/>
        </w:rPr>
        <w:t>,40</w:t>
      </w:r>
    </w:p>
    <w:tbl>
      <w:tblPr>
        <w:tblStyle w:val="TableGrid"/>
        <w:tblW w:w="10435" w:type="dxa"/>
        <w:tblInd w:w="-365" w:type="dxa"/>
        <w:tblLayout w:type="fixed"/>
        <w:tblLook w:val="04A0" w:firstRow="1" w:lastRow="0" w:firstColumn="1" w:lastColumn="0" w:noHBand="0" w:noVBand="1"/>
      </w:tblPr>
      <w:tblGrid>
        <w:gridCol w:w="2875"/>
        <w:gridCol w:w="4230"/>
        <w:gridCol w:w="3330"/>
      </w:tblGrid>
      <w:tr w:rsidR="00E56121" w:rsidRPr="009944F2" w14:paraId="7E4922BA" w14:textId="77777777" w:rsidTr="0013365B">
        <w:tc>
          <w:tcPr>
            <w:tcW w:w="2875" w:type="dxa"/>
            <w:hideMark/>
          </w:tcPr>
          <w:p w14:paraId="747A29FD" w14:textId="77777777" w:rsidR="00E56121" w:rsidRPr="009944F2" w:rsidRDefault="00E56121" w:rsidP="00E56121">
            <w:pPr>
              <w:pStyle w:val="NormalWeb"/>
              <w:spacing w:line="360" w:lineRule="auto"/>
              <w:rPr>
                <w:b/>
                <w:bCs/>
                <w:color w:val="000000"/>
              </w:rPr>
            </w:pPr>
            <w:r w:rsidRPr="009944F2">
              <w:rPr>
                <w:b/>
                <w:bCs/>
                <w:color w:val="000000"/>
              </w:rPr>
              <w:t>Lever</w:t>
            </w:r>
          </w:p>
        </w:tc>
        <w:tc>
          <w:tcPr>
            <w:tcW w:w="4230" w:type="dxa"/>
            <w:hideMark/>
          </w:tcPr>
          <w:p w14:paraId="0DA9B305" w14:textId="77777777" w:rsidR="00E56121" w:rsidRPr="009944F2" w:rsidRDefault="00E56121" w:rsidP="00E56121">
            <w:pPr>
              <w:pStyle w:val="NormalWeb"/>
              <w:spacing w:line="360" w:lineRule="auto"/>
              <w:rPr>
                <w:b/>
                <w:bCs/>
                <w:color w:val="000000"/>
              </w:rPr>
            </w:pPr>
            <w:r w:rsidRPr="009944F2">
              <w:rPr>
                <w:b/>
                <w:bCs/>
                <w:color w:val="000000"/>
              </w:rPr>
              <w:t>Evidence of savings</w:t>
            </w:r>
          </w:p>
        </w:tc>
        <w:tc>
          <w:tcPr>
            <w:tcW w:w="3330" w:type="dxa"/>
            <w:hideMark/>
          </w:tcPr>
          <w:p w14:paraId="4245793E" w14:textId="77777777" w:rsidR="00E56121" w:rsidRPr="009944F2" w:rsidRDefault="00E56121" w:rsidP="00E56121">
            <w:pPr>
              <w:pStyle w:val="NormalWeb"/>
              <w:spacing w:line="360" w:lineRule="auto"/>
              <w:rPr>
                <w:b/>
                <w:bCs/>
                <w:color w:val="000000"/>
              </w:rPr>
            </w:pPr>
            <w:r w:rsidRPr="009944F2">
              <w:rPr>
                <w:b/>
                <w:bCs/>
                <w:color w:val="000000"/>
              </w:rPr>
              <w:t>Implementation tips</w:t>
            </w:r>
          </w:p>
        </w:tc>
      </w:tr>
      <w:tr w:rsidR="0013365B" w:rsidRPr="009944F2" w14:paraId="602601A3" w14:textId="77777777" w:rsidTr="0013365B">
        <w:tc>
          <w:tcPr>
            <w:tcW w:w="2875" w:type="dxa"/>
            <w:hideMark/>
          </w:tcPr>
          <w:p w14:paraId="56C6264A" w14:textId="129A84F2" w:rsidR="0013365B" w:rsidRPr="009944F2" w:rsidRDefault="0013365B" w:rsidP="0013365B">
            <w:pPr>
              <w:pStyle w:val="NormalWeb"/>
              <w:spacing w:line="360" w:lineRule="auto"/>
              <w:rPr>
                <w:color w:val="000000"/>
              </w:rPr>
            </w:pPr>
            <w:r w:rsidRPr="009944F2">
              <w:rPr>
                <w:b/>
                <w:bCs/>
                <w:color w:val="000000"/>
              </w:rPr>
              <w:t>PRF “bandage” on donor site</w:t>
            </w:r>
          </w:p>
        </w:tc>
        <w:tc>
          <w:tcPr>
            <w:tcW w:w="4230" w:type="dxa"/>
            <w:hideMark/>
          </w:tcPr>
          <w:p w14:paraId="0AB7D44E" w14:textId="0B969041" w:rsidR="0013365B" w:rsidRPr="009944F2" w:rsidRDefault="0013365B" w:rsidP="0013365B">
            <w:pPr>
              <w:pStyle w:val="NormalWeb"/>
              <w:spacing w:line="360" w:lineRule="auto"/>
              <w:rPr>
                <w:color w:val="000000"/>
              </w:rPr>
            </w:pPr>
            <w:r w:rsidRPr="009944F2">
              <w:rPr>
                <w:color w:val="000000"/>
              </w:rPr>
              <w:t>$64 in follow</w:t>
            </w:r>
            <w:r w:rsidRPr="009944F2">
              <w:rPr>
                <w:color w:val="000000"/>
              </w:rPr>
              <w:noBreakHyphen/>
              <w:t>up dressing appointments and analgesics per case </w:t>
            </w:r>
            <w:hyperlink r:id="rId94" w:tgtFrame="_blank" w:history="1"/>
          </w:p>
        </w:tc>
        <w:tc>
          <w:tcPr>
            <w:tcW w:w="3330" w:type="dxa"/>
            <w:hideMark/>
          </w:tcPr>
          <w:p w14:paraId="49586BA2" w14:textId="77777777" w:rsidR="0013365B" w:rsidRPr="009944F2" w:rsidRDefault="0013365B" w:rsidP="0013365B">
            <w:pPr>
              <w:pStyle w:val="NormalWeb"/>
              <w:spacing w:line="360" w:lineRule="auto"/>
              <w:rPr>
                <w:color w:val="000000"/>
              </w:rPr>
            </w:pPr>
            <w:r w:rsidRPr="009944F2">
              <w:rPr>
                <w:color w:val="000000"/>
              </w:rPr>
              <w:t>Single centrifuge cycle; $7 tube cost</w:t>
            </w:r>
          </w:p>
        </w:tc>
      </w:tr>
      <w:tr w:rsidR="00E56121" w:rsidRPr="009944F2" w14:paraId="7C3024CB" w14:textId="77777777" w:rsidTr="0013365B">
        <w:tc>
          <w:tcPr>
            <w:tcW w:w="2875" w:type="dxa"/>
            <w:hideMark/>
          </w:tcPr>
          <w:p w14:paraId="2D19B79D" w14:textId="77777777" w:rsidR="00E56121" w:rsidRPr="009944F2" w:rsidRDefault="00E56121" w:rsidP="00E56121">
            <w:pPr>
              <w:pStyle w:val="NormalWeb"/>
              <w:spacing w:line="360" w:lineRule="auto"/>
              <w:rPr>
                <w:color w:val="000000"/>
              </w:rPr>
            </w:pPr>
            <w:r w:rsidRPr="009944F2">
              <w:rPr>
                <w:b/>
                <w:bCs/>
                <w:color w:val="000000"/>
              </w:rPr>
              <w:t>ADM instead of CTG in multi</w:t>
            </w:r>
            <w:r w:rsidRPr="009944F2">
              <w:rPr>
                <w:b/>
                <w:bCs/>
                <w:color w:val="000000"/>
              </w:rPr>
              <w:noBreakHyphen/>
              <w:t>site cases</w:t>
            </w:r>
          </w:p>
        </w:tc>
        <w:tc>
          <w:tcPr>
            <w:tcW w:w="4230" w:type="dxa"/>
            <w:hideMark/>
          </w:tcPr>
          <w:p w14:paraId="4EA5BD01" w14:textId="77777777" w:rsidR="00E56121" w:rsidRPr="009944F2" w:rsidRDefault="00E56121" w:rsidP="00E56121">
            <w:pPr>
              <w:pStyle w:val="NormalWeb"/>
              <w:spacing w:line="360" w:lineRule="auto"/>
              <w:rPr>
                <w:color w:val="000000"/>
              </w:rPr>
            </w:pPr>
            <w:r w:rsidRPr="009944F2">
              <w:rPr>
                <w:color w:val="000000"/>
              </w:rPr>
              <w:t>Saves 45 min chair</w:t>
            </w:r>
            <w:r w:rsidRPr="009944F2">
              <w:rPr>
                <w:color w:val="000000"/>
              </w:rPr>
              <w:noBreakHyphen/>
              <w:t>time ≈ $675 at $15 min⁻¹; extra $195 graft cost → net +$480</w:t>
            </w:r>
          </w:p>
        </w:tc>
        <w:tc>
          <w:tcPr>
            <w:tcW w:w="3330" w:type="dxa"/>
            <w:hideMark/>
          </w:tcPr>
          <w:p w14:paraId="4750A754" w14:textId="77777777" w:rsidR="00E56121" w:rsidRPr="009944F2" w:rsidRDefault="00E56121" w:rsidP="00E56121">
            <w:pPr>
              <w:pStyle w:val="NormalWeb"/>
              <w:spacing w:line="360" w:lineRule="auto"/>
              <w:rPr>
                <w:color w:val="000000"/>
              </w:rPr>
            </w:pPr>
            <w:r w:rsidRPr="009944F2">
              <w:rPr>
                <w:color w:val="000000"/>
              </w:rPr>
              <w:t>Time</w:t>
            </w:r>
            <w:r w:rsidRPr="009944F2">
              <w:rPr>
                <w:color w:val="000000"/>
              </w:rPr>
              <w:noBreakHyphen/>
              <w:t>driven cost accounting</w:t>
            </w:r>
          </w:p>
        </w:tc>
      </w:tr>
      <w:tr w:rsidR="00E56121" w:rsidRPr="009944F2" w14:paraId="42A6417C" w14:textId="77777777" w:rsidTr="0013365B">
        <w:tc>
          <w:tcPr>
            <w:tcW w:w="2875" w:type="dxa"/>
            <w:hideMark/>
          </w:tcPr>
          <w:p w14:paraId="5E00736F" w14:textId="77777777" w:rsidR="00E56121" w:rsidRPr="009944F2" w:rsidRDefault="00E56121" w:rsidP="00E56121">
            <w:pPr>
              <w:pStyle w:val="NormalWeb"/>
              <w:spacing w:line="360" w:lineRule="auto"/>
              <w:rPr>
                <w:color w:val="000000"/>
              </w:rPr>
            </w:pPr>
            <w:r w:rsidRPr="009944F2">
              <w:rPr>
                <w:b/>
                <w:bCs/>
                <w:color w:val="000000"/>
              </w:rPr>
              <w:t>Cryotherapy packs</w:t>
            </w:r>
          </w:p>
        </w:tc>
        <w:tc>
          <w:tcPr>
            <w:tcW w:w="4230" w:type="dxa"/>
            <w:hideMark/>
          </w:tcPr>
          <w:p w14:paraId="5259548C" w14:textId="0077FF3E" w:rsidR="00E56121" w:rsidRPr="009944F2" w:rsidRDefault="00E56121" w:rsidP="00E56121">
            <w:pPr>
              <w:pStyle w:val="NormalWeb"/>
              <w:spacing w:line="360" w:lineRule="auto"/>
              <w:rPr>
                <w:color w:val="000000"/>
              </w:rPr>
            </w:pPr>
            <w:r w:rsidRPr="009944F2">
              <w:rPr>
                <w:color w:val="000000"/>
              </w:rPr>
              <w:t>$3–$5 cost; avoided opioid scripts in 22 % of patients</w:t>
            </w:r>
          </w:p>
        </w:tc>
        <w:tc>
          <w:tcPr>
            <w:tcW w:w="3330" w:type="dxa"/>
            <w:hideMark/>
          </w:tcPr>
          <w:p w14:paraId="480D55ED" w14:textId="77777777" w:rsidR="00E56121" w:rsidRPr="009944F2" w:rsidRDefault="00E56121" w:rsidP="00E56121">
            <w:pPr>
              <w:pStyle w:val="NormalWeb"/>
              <w:spacing w:line="360" w:lineRule="auto"/>
              <w:rPr>
                <w:color w:val="000000"/>
              </w:rPr>
            </w:pPr>
            <w:r w:rsidRPr="009944F2">
              <w:rPr>
                <w:color w:val="000000"/>
              </w:rPr>
              <w:t>Provide reusable gel packs with discharge kit</w:t>
            </w:r>
          </w:p>
        </w:tc>
      </w:tr>
      <w:tr w:rsidR="00E56121" w:rsidRPr="009944F2" w14:paraId="24BFBB0E" w14:textId="77777777" w:rsidTr="0013365B">
        <w:tc>
          <w:tcPr>
            <w:tcW w:w="2875" w:type="dxa"/>
            <w:hideMark/>
          </w:tcPr>
          <w:p w14:paraId="7F2B0A75" w14:textId="77777777" w:rsidR="00E56121" w:rsidRPr="009944F2" w:rsidRDefault="00E56121" w:rsidP="00E56121">
            <w:pPr>
              <w:pStyle w:val="NormalWeb"/>
              <w:spacing w:line="360" w:lineRule="auto"/>
              <w:rPr>
                <w:color w:val="000000"/>
              </w:rPr>
            </w:pPr>
            <w:r w:rsidRPr="009944F2">
              <w:rPr>
                <w:b/>
                <w:bCs/>
                <w:color w:val="000000"/>
              </w:rPr>
              <w:t>LLLT purchase</w:t>
            </w:r>
          </w:p>
        </w:tc>
        <w:tc>
          <w:tcPr>
            <w:tcW w:w="4230" w:type="dxa"/>
            <w:hideMark/>
          </w:tcPr>
          <w:p w14:paraId="313D3798" w14:textId="11F4872F" w:rsidR="00E56121" w:rsidRPr="009944F2" w:rsidRDefault="00E56121" w:rsidP="00E56121">
            <w:pPr>
              <w:pStyle w:val="NormalWeb"/>
              <w:spacing w:line="360" w:lineRule="auto"/>
              <w:rPr>
                <w:color w:val="000000"/>
              </w:rPr>
            </w:pPr>
            <w:r w:rsidRPr="009944F2">
              <w:rPr>
                <w:color w:val="000000"/>
              </w:rPr>
              <w:t>Break</w:t>
            </w:r>
            <w:r w:rsidRPr="009944F2">
              <w:rPr>
                <w:color w:val="000000"/>
              </w:rPr>
              <w:noBreakHyphen/>
              <w:t>even after ≈ 60 cases via reduced follow</w:t>
            </w:r>
            <w:r w:rsidRPr="009944F2">
              <w:rPr>
                <w:color w:val="000000"/>
              </w:rPr>
              <w:noBreakHyphen/>
              <w:t>ups and analgesic use </w:t>
            </w:r>
            <w:hyperlink r:id="rId95" w:tgtFrame="_blank" w:history="1"/>
          </w:p>
        </w:tc>
        <w:tc>
          <w:tcPr>
            <w:tcW w:w="3330" w:type="dxa"/>
            <w:hideMark/>
          </w:tcPr>
          <w:p w14:paraId="148A9D42" w14:textId="77777777" w:rsidR="00E56121" w:rsidRPr="009944F2" w:rsidRDefault="00E56121" w:rsidP="00E56121">
            <w:pPr>
              <w:pStyle w:val="NormalWeb"/>
              <w:spacing w:line="360" w:lineRule="auto"/>
              <w:rPr>
                <w:color w:val="000000"/>
              </w:rPr>
            </w:pPr>
            <w:r w:rsidRPr="009944F2">
              <w:rPr>
                <w:color w:val="000000"/>
              </w:rPr>
              <w:t>Share device among operatories</w:t>
            </w:r>
          </w:p>
        </w:tc>
      </w:tr>
    </w:tbl>
    <w:p w14:paraId="6A77C5E6" w14:textId="70452655" w:rsidR="00E56121" w:rsidRPr="009944F2" w:rsidRDefault="00E56121" w:rsidP="00E56121">
      <w:pPr>
        <w:pStyle w:val="NormalWeb"/>
        <w:spacing w:line="360" w:lineRule="auto"/>
        <w:rPr>
          <w:b/>
          <w:bCs/>
          <w:color w:val="000000"/>
        </w:rPr>
      </w:pPr>
      <w:r w:rsidRPr="009944F2">
        <w:rPr>
          <w:b/>
          <w:bCs/>
          <w:color w:val="000000"/>
        </w:rPr>
        <w:t>10.8 Research Gaps and Future Economic Evaluations</w:t>
      </w:r>
    </w:p>
    <w:p w14:paraId="4D37389B" w14:textId="77777777" w:rsidR="0013365B" w:rsidRPr="0013365B" w:rsidRDefault="0013365B" w:rsidP="0013365B">
      <w:pPr>
        <w:pStyle w:val="NormalWeb"/>
        <w:numPr>
          <w:ilvl w:val="0"/>
          <w:numId w:val="30"/>
        </w:numPr>
        <w:spacing w:line="360" w:lineRule="auto"/>
        <w:rPr>
          <w:color w:val="000000"/>
        </w:rPr>
      </w:pPr>
      <w:r w:rsidRPr="0013365B">
        <w:rPr>
          <w:color w:val="000000"/>
        </w:rPr>
        <w:t>Prospective cost utility studies comparing ADM, collagen matrices, and autografts in multi recession cases are scarce; existing work relies on fee data rather than micro costing.</w:t>
      </w:r>
    </w:p>
    <w:p w14:paraId="5A835DD6" w14:textId="5C5EC3C2" w:rsidR="0013365B" w:rsidRPr="0013365B" w:rsidRDefault="0013365B" w:rsidP="0013365B">
      <w:pPr>
        <w:pStyle w:val="NormalWeb"/>
        <w:numPr>
          <w:ilvl w:val="0"/>
          <w:numId w:val="30"/>
        </w:numPr>
        <w:spacing w:line="360" w:lineRule="auto"/>
        <w:rPr>
          <w:color w:val="000000"/>
        </w:rPr>
      </w:pPr>
      <w:r w:rsidRPr="0013365B">
        <w:rPr>
          <w:color w:val="000000"/>
        </w:rPr>
        <w:lastRenderedPageBreak/>
        <w:t xml:space="preserve">Value of information modelling is needed to </w:t>
      </w:r>
      <w:r w:rsidR="0057189A" w:rsidRPr="0013365B">
        <w:rPr>
          <w:color w:val="000000"/>
        </w:rPr>
        <w:t>prioritize</w:t>
      </w:r>
      <w:r w:rsidRPr="0013365B">
        <w:rPr>
          <w:color w:val="000000"/>
        </w:rPr>
        <w:t xml:space="preserve"> trials of biologics where uncertainty around long term stability drives payer hesitation.</w:t>
      </w:r>
    </w:p>
    <w:p w14:paraId="7CB3B82D" w14:textId="77777777" w:rsidR="0013365B" w:rsidRPr="0013365B" w:rsidRDefault="0013365B" w:rsidP="0013365B">
      <w:pPr>
        <w:pStyle w:val="NormalWeb"/>
        <w:numPr>
          <w:ilvl w:val="0"/>
          <w:numId w:val="30"/>
        </w:numPr>
        <w:spacing w:line="360" w:lineRule="auto"/>
        <w:rPr>
          <w:color w:val="000000"/>
        </w:rPr>
      </w:pPr>
      <w:r w:rsidRPr="0013365B">
        <w:rPr>
          <w:color w:val="000000"/>
        </w:rPr>
        <w:t>Societal perspective analyses incorporating opioid diversion costs and quality adjusted life year (QALY) gains from esthetic confidence remain absent but could dramatically shift cost effectiveness rankings.</w:t>
      </w:r>
    </w:p>
    <w:p w14:paraId="6EF26A67" w14:textId="77777777" w:rsidR="00E56121" w:rsidRPr="0013365B" w:rsidRDefault="00E56121" w:rsidP="00E56121">
      <w:pPr>
        <w:pStyle w:val="NormalWeb"/>
        <w:spacing w:line="360" w:lineRule="auto"/>
        <w:rPr>
          <w:color w:val="000000"/>
        </w:rPr>
      </w:pPr>
      <w:r w:rsidRPr="007107C5">
        <w:rPr>
          <w:i/>
          <w:iCs/>
          <w:color w:val="000000"/>
        </w:rPr>
        <w:t>Bottom</w:t>
      </w:r>
      <w:r w:rsidRPr="007107C5">
        <w:rPr>
          <w:i/>
          <w:iCs/>
          <w:color w:val="000000"/>
        </w:rPr>
        <w:noBreakHyphen/>
        <w:t>line</w:t>
      </w:r>
      <w:r w:rsidRPr="0013365B">
        <w:rPr>
          <w:color w:val="000000"/>
        </w:rPr>
        <w:t>:  Direct surgical fees for mucogingival procedures vary by graft choice and chair</w:t>
      </w:r>
      <w:r w:rsidRPr="0013365B">
        <w:rPr>
          <w:color w:val="000000"/>
        </w:rPr>
        <w:noBreakHyphen/>
        <w:t>time economics, while uncontrolled post</w:t>
      </w:r>
      <w:r w:rsidRPr="0013365B">
        <w:rPr>
          <w:color w:val="000000"/>
        </w:rPr>
        <w:noBreakHyphen/>
        <w:t>operative pain and opioid over</w:t>
      </w:r>
      <w:r w:rsidRPr="0013365B">
        <w:rPr>
          <w:color w:val="000000"/>
        </w:rPr>
        <w:noBreakHyphen/>
        <w:t>prescribing generate hidden downstream costs. Biologic adjuncts like PRF are low</w:t>
      </w:r>
      <w:r w:rsidRPr="0013365B">
        <w:rPr>
          <w:color w:val="000000"/>
        </w:rPr>
        <w:noBreakHyphen/>
        <w:t>cost, high</w:t>
      </w:r>
      <w:r w:rsidRPr="0013365B">
        <w:rPr>
          <w:color w:val="000000"/>
        </w:rPr>
        <w:noBreakHyphen/>
        <w:t>value, whereas ADM and collagen matrices are cost</w:t>
      </w:r>
      <w:r w:rsidRPr="0013365B">
        <w:rPr>
          <w:color w:val="000000"/>
        </w:rPr>
        <w:noBreakHyphen/>
        <w:t>neutral once surgeon time is valued realistically. Preventing recession</w:t>
      </w:r>
      <w:r w:rsidRPr="0013365B">
        <w:rPr>
          <w:color w:val="000000"/>
        </w:rPr>
        <w:noBreakHyphen/>
        <w:t>related complications and minimising pain</w:t>
      </w:r>
      <w:r w:rsidRPr="0013365B">
        <w:rPr>
          <w:color w:val="000000"/>
        </w:rPr>
        <w:noBreakHyphen/>
        <w:t>driven readmissions confer substantial economic dividends for both patients and health</w:t>
      </w:r>
      <w:r w:rsidRPr="0013365B">
        <w:rPr>
          <w:color w:val="000000"/>
        </w:rPr>
        <w:noBreakHyphen/>
        <w:t>care systems.</w:t>
      </w:r>
    </w:p>
    <w:p w14:paraId="5115B55D" w14:textId="76E4FD90" w:rsidR="00C732E1" w:rsidRPr="009944F2" w:rsidRDefault="00C732E1" w:rsidP="00AC35C9">
      <w:pPr>
        <w:pStyle w:val="NormalWeb"/>
        <w:spacing w:line="360" w:lineRule="auto"/>
        <w:rPr>
          <w:b/>
          <w:bCs/>
          <w:color w:val="000000"/>
        </w:rPr>
      </w:pPr>
      <w:r w:rsidRPr="009944F2">
        <w:rPr>
          <w:rStyle w:val="fadeinpfttw8"/>
          <w:rFonts w:eastAsiaTheme="majorEastAsia"/>
          <w:b/>
          <w:bCs/>
          <w:color w:val="000000"/>
        </w:rPr>
        <w:t>11 Current</w:t>
      </w:r>
      <w:r w:rsidRPr="009944F2">
        <w:rPr>
          <w:rStyle w:val="apple-converted-space"/>
          <w:rFonts w:eastAsiaTheme="majorEastAsia"/>
          <w:b/>
          <w:bCs/>
          <w:color w:val="000000"/>
        </w:rPr>
        <w:t> </w:t>
      </w:r>
      <w:r w:rsidRPr="009944F2">
        <w:rPr>
          <w:rStyle w:val="fadeinpfttw8"/>
          <w:rFonts w:eastAsiaTheme="majorEastAsia"/>
          <w:b/>
          <w:bCs/>
          <w:color w:val="000000"/>
        </w:rPr>
        <w:t>Evidence</w:t>
      </w:r>
      <w:r w:rsidRPr="009944F2">
        <w:rPr>
          <w:rStyle w:val="apple-converted-space"/>
          <w:rFonts w:eastAsiaTheme="majorEastAsia"/>
          <w:b/>
          <w:bCs/>
          <w:color w:val="000000"/>
        </w:rPr>
        <w:t> </w:t>
      </w:r>
      <w:r w:rsidRPr="009944F2">
        <w:rPr>
          <w:rStyle w:val="fadeinpfttw8"/>
          <w:rFonts w:eastAsiaTheme="majorEastAsia"/>
          <w:b/>
          <w:bCs/>
          <w:color w:val="000000"/>
        </w:rPr>
        <w:t>Gaps</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Pr="009944F2">
        <w:rPr>
          <w:rStyle w:val="fadeinpfttw8"/>
          <w:rFonts w:eastAsiaTheme="majorEastAsia"/>
          <w:b/>
          <w:bCs/>
          <w:color w:val="000000"/>
        </w:rPr>
        <w:t>Future</w:t>
      </w:r>
      <w:r w:rsidRPr="009944F2">
        <w:rPr>
          <w:rStyle w:val="apple-converted-space"/>
          <w:rFonts w:eastAsiaTheme="majorEastAsia"/>
          <w:b/>
          <w:bCs/>
          <w:color w:val="000000"/>
        </w:rPr>
        <w:t> </w:t>
      </w:r>
      <w:r w:rsidRPr="009944F2">
        <w:rPr>
          <w:rStyle w:val="fadeinpfttw8"/>
          <w:rFonts w:eastAsiaTheme="majorEastAsia"/>
          <w:b/>
          <w:bCs/>
          <w:color w:val="000000"/>
        </w:rPr>
        <w:t>Directions</w:t>
      </w:r>
    </w:p>
    <w:p w14:paraId="2B41F833" w14:textId="3A88D2AD" w:rsidR="00C732E1" w:rsidRPr="004017CE" w:rsidRDefault="00C732E1" w:rsidP="004017CE">
      <w:pPr>
        <w:pStyle w:val="NormalWeb"/>
        <w:spacing w:line="360" w:lineRule="auto"/>
        <w:rPr>
          <w:color w:val="000000"/>
        </w:rPr>
      </w:pPr>
      <w:r w:rsidRPr="009944F2">
        <w:rPr>
          <w:rStyle w:val="fadeinpfttw8"/>
          <w:rFonts w:eastAsiaTheme="majorEastAsia"/>
          <w:color w:val="000000"/>
        </w:rPr>
        <w:t>Although</w:t>
      </w:r>
      <w:r w:rsidRPr="009944F2">
        <w:rPr>
          <w:rStyle w:val="apple-converted-space"/>
          <w:rFonts w:eastAsiaTheme="majorEastAsia"/>
          <w:color w:val="000000"/>
        </w:rPr>
        <w:t> </w:t>
      </w:r>
      <w:r w:rsidRPr="009944F2">
        <w:rPr>
          <w:rStyle w:val="fadeinpfttw8"/>
          <w:rFonts w:eastAsiaTheme="majorEastAsia"/>
          <w:color w:val="000000"/>
        </w:rPr>
        <w:t>the</w:t>
      </w:r>
      <w:r w:rsidRPr="009944F2">
        <w:rPr>
          <w:rStyle w:val="apple-converted-space"/>
          <w:rFonts w:eastAsiaTheme="majorEastAsia"/>
          <w:color w:val="000000"/>
        </w:rPr>
        <w:t> </w:t>
      </w:r>
      <w:r w:rsidRPr="009944F2">
        <w:rPr>
          <w:rStyle w:val="fadeinpfttw8"/>
          <w:rFonts w:eastAsiaTheme="majorEastAsia"/>
          <w:color w:val="000000"/>
        </w:rPr>
        <w:t>literature</w:t>
      </w:r>
      <w:r w:rsidRPr="009944F2">
        <w:rPr>
          <w:rStyle w:val="apple-converted-space"/>
          <w:rFonts w:eastAsiaTheme="majorEastAsia"/>
          <w:color w:val="000000"/>
        </w:rPr>
        <w:t> </w:t>
      </w:r>
      <w:r w:rsidRPr="009944F2">
        <w:rPr>
          <w:rStyle w:val="fadeinpfttw8"/>
          <w:rFonts w:eastAsiaTheme="majorEastAsia"/>
          <w:color w:val="000000"/>
        </w:rPr>
        <w:t>on</w:t>
      </w:r>
      <w:r w:rsidRPr="009944F2">
        <w:rPr>
          <w:rStyle w:val="apple-converted-space"/>
          <w:rFonts w:eastAsiaTheme="majorEastAsia"/>
          <w:color w:val="000000"/>
        </w:rPr>
        <w:t> </w:t>
      </w:r>
      <w:r w:rsidRPr="009944F2">
        <w:rPr>
          <w:rStyle w:val="fadeinpfttw8"/>
          <w:rFonts w:eastAsiaTheme="majorEastAsia"/>
          <w:color w:val="000000"/>
        </w:rPr>
        <w:t>mucogingival</w:t>
      </w:r>
      <w:r w:rsidRPr="009944F2">
        <w:rPr>
          <w:rStyle w:val="apple-converted-space"/>
          <w:rFonts w:eastAsiaTheme="majorEastAsia"/>
          <w:color w:val="000000"/>
        </w:rPr>
        <w:t> </w:t>
      </w:r>
      <w:r w:rsidRPr="009944F2">
        <w:rPr>
          <w:rStyle w:val="fadeinpfttw8"/>
          <w:rFonts w:eastAsiaTheme="majorEastAsia"/>
          <w:color w:val="000000"/>
        </w:rPr>
        <w:t>surgery</w:t>
      </w:r>
      <w:r w:rsidRPr="009944F2">
        <w:rPr>
          <w:rStyle w:val="apple-converted-space"/>
          <w:rFonts w:eastAsiaTheme="majorEastAsia"/>
          <w:color w:val="000000"/>
        </w:rPr>
        <w:t> </w:t>
      </w:r>
      <w:r w:rsidRPr="009944F2">
        <w:rPr>
          <w:rStyle w:val="fadeinpfttw8"/>
          <w:rFonts w:eastAsiaTheme="majorEastAsia"/>
          <w:color w:val="000000"/>
        </w:rPr>
        <w:t>has</w:t>
      </w:r>
      <w:r w:rsidRPr="009944F2">
        <w:rPr>
          <w:rStyle w:val="apple-converted-space"/>
          <w:rFonts w:eastAsiaTheme="majorEastAsia"/>
          <w:color w:val="000000"/>
        </w:rPr>
        <w:t> </w:t>
      </w:r>
      <w:r w:rsidRPr="009944F2">
        <w:rPr>
          <w:rStyle w:val="fadeinpfttw8"/>
          <w:rFonts w:eastAsiaTheme="majorEastAsia"/>
          <w:color w:val="000000"/>
        </w:rPr>
        <w:t>grown</w:t>
      </w:r>
      <w:r w:rsidRPr="009944F2">
        <w:rPr>
          <w:rStyle w:val="apple-converted-space"/>
          <w:rFonts w:eastAsiaTheme="majorEastAsia"/>
          <w:color w:val="000000"/>
        </w:rPr>
        <w:t> </w:t>
      </w:r>
      <w:r w:rsidRPr="009944F2">
        <w:rPr>
          <w:rStyle w:val="fadeinpfttw8"/>
          <w:rFonts w:eastAsiaTheme="majorEastAsia"/>
          <w:color w:val="000000"/>
        </w:rPr>
        <w:t>exponentially</w:t>
      </w:r>
      <w:r w:rsidRPr="009944F2">
        <w:rPr>
          <w:rStyle w:val="apple-converted-space"/>
          <w:rFonts w:eastAsiaTheme="majorEastAsia"/>
          <w:color w:val="000000"/>
        </w:rPr>
        <w:t> </w:t>
      </w:r>
      <w:r w:rsidRPr="009944F2">
        <w:rPr>
          <w:rStyle w:val="fadeinpfttw8"/>
          <w:rFonts w:eastAsiaTheme="majorEastAsia"/>
          <w:color w:val="000000"/>
        </w:rPr>
        <w:t>over</w:t>
      </w:r>
      <w:r w:rsidRPr="009944F2">
        <w:rPr>
          <w:rStyle w:val="apple-converted-space"/>
          <w:rFonts w:eastAsiaTheme="majorEastAsia"/>
          <w:color w:val="000000"/>
        </w:rPr>
        <w:t> </w:t>
      </w:r>
      <w:r w:rsidRPr="009944F2">
        <w:rPr>
          <w:rStyle w:val="fadeinpfttw8"/>
          <w:rFonts w:eastAsiaTheme="majorEastAsia"/>
          <w:color w:val="000000"/>
        </w:rPr>
        <w:t>the</w:t>
      </w:r>
      <w:r w:rsidRPr="009944F2">
        <w:rPr>
          <w:rStyle w:val="apple-converted-space"/>
          <w:rFonts w:eastAsiaTheme="majorEastAsia"/>
          <w:color w:val="000000"/>
        </w:rPr>
        <w:t> </w:t>
      </w:r>
      <w:r w:rsidRPr="009944F2">
        <w:rPr>
          <w:rStyle w:val="fadeinpfttw8"/>
          <w:rFonts w:eastAsiaTheme="majorEastAsia"/>
          <w:color w:val="000000"/>
        </w:rPr>
        <w:t>past</w:t>
      </w:r>
      <w:r w:rsidRPr="009944F2">
        <w:rPr>
          <w:rStyle w:val="apple-converted-space"/>
          <w:rFonts w:eastAsiaTheme="majorEastAsia"/>
          <w:color w:val="000000"/>
        </w:rPr>
        <w:t> </w:t>
      </w:r>
      <w:r w:rsidRPr="009944F2">
        <w:rPr>
          <w:rStyle w:val="fadeinpfttw8"/>
          <w:rFonts w:eastAsiaTheme="majorEastAsia"/>
          <w:color w:val="000000"/>
        </w:rPr>
        <w:t>two</w:t>
      </w:r>
      <w:r w:rsidRPr="009944F2">
        <w:rPr>
          <w:rStyle w:val="apple-converted-space"/>
          <w:rFonts w:eastAsiaTheme="majorEastAsia"/>
          <w:color w:val="000000"/>
        </w:rPr>
        <w:t> </w:t>
      </w:r>
      <w:r w:rsidRPr="009944F2">
        <w:rPr>
          <w:rStyle w:val="fadeinpfttw8"/>
          <w:rFonts w:eastAsiaTheme="majorEastAsia"/>
          <w:color w:val="000000"/>
        </w:rPr>
        <w:t>decades,</w:t>
      </w:r>
      <w:r w:rsidRPr="009944F2">
        <w:rPr>
          <w:rStyle w:val="apple-converted-space"/>
          <w:rFonts w:eastAsiaTheme="majorEastAsia"/>
          <w:color w:val="000000"/>
        </w:rPr>
        <w:t> </w:t>
      </w:r>
      <w:r w:rsidRPr="009944F2">
        <w:rPr>
          <w:rStyle w:val="fadeinpfttw8"/>
          <w:rFonts w:eastAsiaTheme="majorEastAsia"/>
          <w:color w:val="000000"/>
        </w:rPr>
        <w:t>a</w:t>
      </w:r>
      <w:r w:rsidRPr="009944F2">
        <w:rPr>
          <w:rStyle w:val="apple-converted-space"/>
          <w:rFonts w:eastAsiaTheme="majorEastAsia"/>
          <w:color w:val="000000"/>
        </w:rPr>
        <w:t> </w:t>
      </w:r>
      <w:r w:rsidRPr="009944F2">
        <w:rPr>
          <w:rStyle w:val="fadeinpfttw8"/>
          <w:rFonts w:eastAsiaTheme="majorEastAsia"/>
          <w:color w:val="000000"/>
        </w:rPr>
        <w:t>recent</w:t>
      </w:r>
      <w:r w:rsidRPr="009944F2">
        <w:rPr>
          <w:rStyle w:val="apple-converted-space"/>
          <w:rFonts w:eastAsiaTheme="majorEastAsia"/>
          <w:color w:val="000000"/>
        </w:rPr>
        <w:t> </w:t>
      </w:r>
      <w:r w:rsidRPr="009944F2">
        <w:rPr>
          <w:rStyle w:val="fadeinpfttw8"/>
          <w:rFonts w:eastAsiaTheme="majorEastAsia"/>
          <w:color w:val="000000"/>
        </w:rPr>
        <w:t>bibliometric</w:t>
      </w:r>
      <w:r w:rsidRPr="009944F2">
        <w:rPr>
          <w:rStyle w:val="apple-converted-space"/>
          <w:rFonts w:eastAsiaTheme="majorEastAsia"/>
          <w:color w:val="000000"/>
        </w:rPr>
        <w:t> </w:t>
      </w:r>
      <w:r w:rsidRPr="009944F2">
        <w:rPr>
          <w:rStyle w:val="fadeinpfttw8"/>
          <w:rFonts w:eastAsiaTheme="majorEastAsia"/>
          <w:color w:val="000000"/>
        </w:rPr>
        <w:t>analysis</w:t>
      </w:r>
      <w:r w:rsidRPr="009944F2">
        <w:rPr>
          <w:rStyle w:val="apple-converted-space"/>
          <w:rFonts w:eastAsiaTheme="majorEastAsia"/>
          <w:color w:val="000000"/>
        </w:rPr>
        <w:t> </w:t>
      </w:r>
      <w:r w:rsidRPr="009944F2">
        <w:rPr>
          <w:rStyle w:val="fadeinpfttw8"/>
          <w:rFonts w:eastAsiaTheme="majorEastAsia"/>
          <w:color w:val="000000"/>
        </w:rPr>
        <w:t>shows</w:t>
      </w:r>
      <w:r w:rsidRPr="009944F2">
        <w:rPr>
          <w:rStyle w:val="apple-converted-space"/>
          <w:rFonts w:eastAsiaTheme="majorEastAsia"/>
          <w:color w:val="000000"/>
        </w:rPr>
        <w:t> </w:t>
      </w:r>
      <w:r w:rsidRPr="009944F2">
        <w:rPr>
          <w:rStyle w:val="fadeinpfttw8"/>
          <w:rFonts w:eastAsiaTheme="majorEastAsia"/>
          <w:color w:val="000000"/>
        </w:rPr>
        <w:t>that</w:t>
      </w:r>
      <w:r w:rsidRPr="009944F2">
        <w:rPr>
          <w:rStyle w:val="apple-converted-space"/>
          <w:rFonts w:eastAsiaTheme="majorEastAsia"/>
          <w:color w:val="000000"/>
        </w:rPr>
        <w:t> </w:t>
      </w:r>
      <w:r w:rsidRPr="009944F2">
        <w:rPr>
          <w:rStyle w:val="fadeinpfttw8"/>
          <w:rFonts w:eastAsiaTheme="majorEastAsia"/>
          <w:color w:val="000000"/>
        </w:rPr>
        <w:t>publications</w:t>
      </w:r>
      <w:r w:rsidRPr="009944F2">
        <w:rPr>
          <w:rStyle w:val="apple-converted-space"/>
          <w:rFonts w:eastAsiaTheme="majorEastAsia"/>
          <w:color w:val="000000"/>
        </w:rPr>
        <w:t> </w:t>
      </w:r>
      <w:r w:rsidRPr="009944F2">
        <w:rPr>
          <w:rStyle w:val="fadeinpfttw8"/>
          <w:rFonts w:eastAsiaTheme="majorEastAsia"/>
          <w:color w:val="000000"/>
        </w:rPr>
        <w:t>still</w:t>
      </w:r>
      <w:r w:rsidRPr="009944F2">
        <w:rPr>
          <w:rStyle w:val="apple-converted-space"/>
          <w:rFonts w:eastAsiaTheme="majorEastAsia"/>
          <w:color w:val="000000"/>
        </w:rPr>
        <w:t> </w:t>
      </w:r>
      <w:r w:rsidRPr="009944F2">
        <w:rPr>
          <w:rStyle w:val="fadeinpfttw8"/>
          <w:rFonts w:eastAsiaTheme="majorEastAsia"/>
          <w:color w:val="000000"/>
        </w:rPr>
        <w:t>cluster</w:t>
      </w:r>
      <w:r w:rsidRPr="009944F2">
        <w:rPr>
          <w:rStyle w:val="apple-converted-space"/>
          <w:rFonts w:eastAsiaTheme="majorEastAsia"/>
          <w:color w:val="000000"/>
        </w:rPr>
        <w:t> </w:t>
      </w:r>
      <w:r w:rsidRPr="009944F2">
        <w:rPr>
          <w:rStyle w:val="fadeinpfttw8"/>
          <w:rFonts w:eastAsiaTheme="majorEastAsia"/>
          <w:color w:val="000000"/>
        </w:rPr>
        <w:t>around</w:t>
      </w:r>
      <w:r w:rsidRPr="009944F2">
        <w:rPr>
          <w:rStyle w:val="apple-converted-space"/>
          <w:rFonts w:eastAsiaTheme="majorEastAsia"/>
          <w:color w:val="000000"/>
        </w:rPr>
        <w:t> </w:t>
      </w:r>
      <w:r w:rsidRPr="009944F2">
        <w:rPr>
          <w:rStyle w:val="fadeinpfttw8"/>
          <w:rFonts w:eastAsiaTheme="majorEastAsia"/>
          <w:color w:val="000000"/>
        </w:rPr>
        <w:t>a</w:t>
      </w:r>
      <w:r w:rsidRPr="009944F2">
        <w:rPr>
          <w:rStyle w:val="apple-converted-space"/>
          <w:rFonts w:eastAsiaTheme="majorEastAsia"/>
          <w:color w:val="000000"/>
        </w:rPr>
        <w:t> </w:t>
      </w:r>
      <w:r w:rsidRPr="009944F2">
        <w:rPr>
          <w:rStyle w:val="fadeinpfttw8"/>
          <w:rFonts w:eastAsiaTheme="majorEastAsia"/>
          <w:color w:val="000000"/>
        </w:rPr>
        <w:t>handful</w:t>
      </w:r>
      <w:r w:rsidRPr="009944F2">
        <w:rPr>
          <w:rStyle w:val="apple-converted-space"/>
          <w:rFonts w:eastAsiaTheme="majorEastAsia"/>
          <w:color w:val="000000"/>
        </w:rPr>
        <w:t> </w:t>
      </w:r>
      <w:r w:rsidRPr="009944F2">
        <w:rPr>
          <w:rStyle w:val="fadeinpfttw8"/>
          <w:rFonts w:eastAsiaTheme="majorEastAsia"/>
          <w:color w:val="000000"/>
        </w:rPr>
        <w:t>of</w:t>
      </w:r>
      <w:r w:rsidRPr="009944F2">
        <w:rPr>
          <w:rStyle w:val="apple-converted-space"/>
          <w:rFonts w:eastAsiaTheme="majorEastAsia"/>
          <w:color w:val="000000"/>
        </w:rPr>
        <w:t> </w:t>
      </w:r>
      <w:r w:rsidRPr="009944F2">
        <w:rPr>
          <w:rStyle w:val="fadeinpfttw8"/>
          <w:rFonts w:eastAsiaTheme="majorEastAsia"/>
          <w:color w:val="000000"/>
        </w:rPr>
        <w:t>classic</w:t>
      </w:r>
      <w:r w:rsidRPr="009944F2">
        <w:rPr>
          <w:rStyle w:val="apple-converted-space"/>
          <w:rFonts w:eastAsiaTheme="majorEastAsia"/>
          <w:color w:val="000000"/>
        </w:rPr>
        <w:t> </w:t>
      </w:r>
      <w:r w:rsidRPr="009944F2">
        <w:rPr>
          <w:rStyle w:val="fadeinpfttw8"/>
          <w:rFonts w:eastAsiaTheme="majorEastAsia"/>
          <w:color w:val="000000"/>
        </w:rPr>
        <w:t>techniques</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short</w:t>
      </w:r>
      <w:r w:rsidRPr="009944F2">
        <w:rPr>
          <w:rStyle w:val="fadeinpfttw8"/>
          <w:rFonts w:eastAsiaTheme="majorEastAsia"/>
          <w:color w:val="000000"/>
        </w:rPr>
        <w:noBreakHyphen/>
        <w:t>term</w:t>
      </w:r>
      <w:r w:rsidRPr="009944F2">
        <w:rPr>
          <w:rStyle w:val="apple-converted-space"/>
          <w:rFonts w:eastAsiaTheme="majorEastAsia"/>
          <w:color w:val="000000"/>
        </w:rPr>
        <w:t> </w:t>
      </w:r>
      <w:r w:rsidRPr="009944F2">
        <w:rPr>
          <w:rStyle w:val="fadeinpfttw8"/>
          <w:rFonts w:eastAsiaTheme="majorEastAsia"/>
          <w:color w:val="000000"/>
        </w:rPr>
        <w:t>surrogate</w:t>
      </w:r>
      <w:r w:rsidRPr="009944F2">
        <w:rPr>
          <w:rStyle w:val="apple-converted-space"/>
          <w:rFonts w:eastAsiaTheme="majorEastAsia"/>
          <w:color w:val="000000"/>
        </w:rPr>
        <w:t> </w:t>
      </w:r>
      <w:r w:rsidRPr="009944F2">
        <w:rPr>
          <w:rStyle w:val="fadeinpfttw8"/>
          <w:rFonts w:eastAsiaTheme="majorEastAsia"/>
          <w:color w:val="000000"/>
        </w:rPr>
        <w:t>outcomes,</w:t>
      </w:r>
      <w:r w:rsidRPr="009944F2">
        <w:rPr>
          <w:rStyle w:val="apple-converted-space"/>
          <w:rFonts w:eastAsiaTheme="majorEastAsia"/>
          <w:color w:val="000000"/>
        </w:rPr>
        <w:t> </w:t>
      </w:r>
      <w:r w:rsidRPr="009944F2">
        <w:rPr>
          <w:rStyle w:val="fadeinpfttw8"/>
          <w:rFonts w:eastAsiaTheme="majorEastAsia"/>
          <w:color w:val="000000"/>
        </w:rPr>
        <w:t>leaving</w:t>
      </w:r>
      <w:r w:rsidRPr="009944F2">
        <w:rPr>
          <w:rStyle w:val="apple-converted-space"/>
          <w:rFonts w:eastAsiaTheme="majorEastAsia"/>
          <w:color w:val="000000"/>
        </w:rPr>
        <w:t> </w:t>
      </w:r>
      <w:r w:rsidRPr="009944F2">
        <w:rPr>
          <w:rStyle w:val="fadeinpfttw8"/>
          <w:rFonts w:eastAsiaTheme="majorEastAsia"/>
          <w:color w:val="000000"/>
        </w:rPr>
        <w:t>important</w:t>
      </w:r>
      <w:r w:rsidRPr="009944F2">
        <w:rPr>
          <w:rStyle w:val="apple-converted-space"/>
          <w:rFonts w:eastAsiaTheme="majorEastAsia"/>
          <w:color w:val="000000"/>
        </w:rPr>
        <w:t> </w:t>
      </w:r>
      <w:r w:rsidRPr="009944F2">
        <w:rPr>
          <w:rStyle w:val="fadeinpfttw8"/>
          <w:rFonts w:eastAsiaTheme="majorEastAsia"/>
          <w:color w:val="000000"/>
        </w:rPr>
        <w:t>scientific</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translational</w:t>
      </w:r>
      <w:r w:rsidRPr="009944F2">
        <w:rPr>
          <w:rStyle w:val="apple-converted-space"/>
          <w:rFonts w:eastAsiaTheme="majorEastAsia"/>
          <w:color w:val="000000"/>
        </w:rPr>
        <w:t> </w:t>
      </w:r>
      <w:r w:rsidRPr="009944F2">
        <w:rPr>
          <w:rStyle w:val="fadeinpfttw8"/>
          <w:rFonts w:eastAsiaTheme="majorEastAsia"/>
          <w:color w:val="000000"/>
        </w:rPr>
        <w:t>questions</w:t>
      </w:r>
      <w:r w:rsidRPr="009944F2">
        <w:rPr>
          <w:rStyle w:val="apple-converted-space"/>
          <w:rFonts w:eastAsiaTheme="majorEastAsia"/>
          <w:color w:val="000000"/>
        </w:rPr>
        <w:t> </w:t>
      </w:r>
      <w:r w:rsidRPr="009944F2">
        <w:rPr>
          <w:rStyle w:val="fadeinpfttw8"/>
          <w:rFonts w:eastAsiaTheme="majorEastAsia"/>
          <w:color w:val="000000"/>
        </w:rPr>
        <w:t>unanswered</w:t>
      </w:r>
      <w:r w:rsidR="0013365B">
        <w:rPr>
          <w:rStyle w:val="fadeinpfttw8"/>
          <w:rFonts w:eastAsiaTheme="majorEastAsia"/>
          <w:color w:val="000000"/>
        </w:rPr>
        <w:t>.</w:t>
      </w:r>
      <w:r w:rsidRPr="009944F2">
        <w:rPr>
          <w:rStyle w:val="fadeinpfttw8"/>
          <w:rFonts w:eastAsiaTheme="majorEastAsia"/>
          <w:color w:val="000000"/>
        </w:rPr>
        <w:t> Below,</w:t>
      </w:r>
      <w:r w:rsidRPr="009944F2">
        <w:rPr>
          <w:rStyle w:val="apple-converted-space"/>
          <w:rFonts w:eastAsiaTheme="majorEastAsia"/>
          <w:color w:val="000000"/>
        </w:rPr>
        <w:t> </w:t>
      </w:r>
      <w:r w:rsidRPr="009944F2">
        <w:rPr>
          <w:rStyle w:val="fadeinpfttw8"/>
          <w:rFonts w:eastAsiaTheme="majorEastAsia"/>
          <w:color w:val="000000"/>
        </w:rPr>
        <w:t>the</w:t>
      </w:r>
      <w:r w:rsidRPr="009944F2">
        <w:rPr>
          <w:rStyle w:val="apple-converted-space"/>
          <w:rFonts w:eastAsiaTheme="majorEastAsia"/>
          <w:color w:val="000000"/>
        </w:rPr>
        <w:t> </w:t>
      </w:r>
      <w:r w:rsidRPr="009944F2">
        <w:rPr>
          <w:rStyle w:val="fadeinpfttw8"/>
          <w:rFonts w:eastAsiaTheme="majorEastAsia"/>
          <w:color w:val="000000"/>
        </w:rPr>
        <w:t>most</w:t>
      </w:r>
      <w:r w:rsidRPr="009944F2">
        <w:rPr>
          <w:rStyle w:val="apple-converted-space"/>
          <w:rFonts w:eastAsiaTheme="majorEastAsia"/>
          <w:color w:val="000000"/>
        </w:rPr>
        <w:t> </w:t>
      </w:r>
      <w:r w:rsidRPr="009944F2">
        <w:rPr>
          <w:rStyle w:val="fadeinpfttw8"/>
          <w:rFonts w:eastAsiaTheme="majorEastAsia"/>
          <w:color w:val="000000"/>
        </w:rPr>
        <w:t>pressing</w:t>
      </w:r>
      <w:r w:rsidRPr="009944F2">
        <w:rPr>
          <w:rStyle w:val="apple-converted-space"/>
          <w:rFonts w:eastAsiaTheme="majorEastAsia"/>
          <w:color w:val="000000"/>
        </w:rPr>
        <w:t> </w:t>
      </w:r>
      <w:r w:rsidRPr="009944F2">
        <w:rPr>
          <w:rStyle w:val="fadeinpfttw8"/>
          <w:rFonts w:eastAsiaTheme="majorEastAsia"/>
          <w:color w:val="000000"/>
        </w:rPr>
        <w:t>gaps</w:t>
      </w:r>
      <w:r w:rsidRPr="009944F2">
        <w:rPr>
          <w:rStyle w:val="apple-converted-space"/>
          <w:rFonts w:eastAsiaTheme="majorEastAsia"/>
          <w:color w:val="000000"/>
        </w:rPr>
        <w:t> </w:t>
      </w:r>
      <w:r w:rsidRPr="009944F2">
        <w:rPr>
          <w:rStyle w:val="fadeinpfttw8"/>
          <w:rFonts w:eastAsiaTheme="majorEastAsia"/>
          <w:color w:val="000000"/>
        </w:rPr>
        <w:t>are</w:t>
      </w:r>
      <w:r w:rsidRPr="009944F2">
        <w:rPr>
          <w:rStyle w:val="apple-converted-space"/>
          <w:rFonts w:eastAsiaTheme="majorEastAsia"/>
          <w:color w:val="000000"/>
        </w:rPr>
        <w:t> </w:t>
      </w:r>
      <w:r w:rsidRPr="009944F2">
        <w:rPr>
          <w:rStyle w:val="fadeinpfttw8"/>
          <w:rFonts w:eastAsiaTheme="majorEastAsia"/>
          <w:color w:val="000000"/>
        </w:rPr>
        <w:t>organi</w:t>
      </w:r>
      <w:r w:rsidR="0057189A">
        <w:rPr>
          <w:rStyle w:val="fadeinpfttw8"/>
          <w:rFonts w:eastAsiaTheme="majorEastAsia"/>
          <w:color w:val="000000"/>
        </w:rPr>
        <w:t>z</w:t>
      </w:r>
      <w:r w:rsidRPr="009944F2">
        <w:rPr>
          <w:rStyle w:val="fadeinpfttw8"/>
          <w:rFonts w:eastAsiaTheme="majorEastAsia"/>
          <w:color w:val="000000"/>
        </w:rPr>
        <w:t>ed</w:t>
      </w:r>
      <w:r w:rsidRPr="009944F2">
        <w:rPr>
          <w:rStyle w:val="apple-converted-space"/>
          <w:rFonts w:eastAsiaTheme="majorEastAsia"/>
          <w:color w:val="000000"/>
        </w:rPr>
        <w:t> </w:t>
      </w:r>
      <w:r w:rsidRPr="009944F2">
        <w:rPr>
          <w:rStyle w:val="fadeinpfttw8"/>
          <w:rFonts w:eastAsiaTheme="majorEastAsia"/>
          <w:color w:val="000000"/>
        </w:rPr>
        <w:t>into</w:t>
      </w:r>
      <w:r w:rsidRPr="009944F2">
        <w:rPr>
          <w:rStyle w:val="apple-converted-space"/>
          <w:rFonts w:eastAsiaTheme="majorEastAsia"/>
          <w:color w:val="000000"/>
        </w:rPr>
        <w:t> </w:t>
      </w:r>
      <w:r w:rsidRPr="009944F2">
        <w:rPr>
          <w:rStyle w:val="fadeinpfttw8"/>
          <w:rFonts w:eastAsiaTheme="majorEastAsia"/>
          <w:color w:val="000000"/>
        </w:rPr>
        <w:t>five</w:t>
      </w:r>
      <w:r w:rsidRPr="009944F2">
        <w:rPr>
          <w:rStyle w:val="apple-converted-space"/>
          <w:rFonts w:eastAsiaTheme="majorEastAsia"/>
          <w:color w:val="000000"/>
        </w:rPr>
        <w:t> </w:t>
      </w:r>
      <w:r w:rsidRPr="009944F2">
        <w:rPr>
          <w:rStyle w:val="fadeinpfttw8"/>
          <w:rFonts w:eastAsiaTheme="majorEastAsia"/>
          <w:color w:val="000000"/>
        </w:rPr>
        <w:t>domains</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paired</w:t>
      </w:r>
      <w:r w:rsidRPr="009944F2">
        <w:rPr>
          <w:rStyle w:val="apple-converted-space"/>
          <w:rFonts w:eastAsiaTheme="majorEastAsia"/>
          <w:color w:val="000000"/>
        </w:rPr>
        <w:t> </w:t>
      </w:r>
      <w:r w:rsidRPr="009944F2">
        <w:rPr>
          <w:rStyle w:val="fadeinpfttw8"/>
          <w:rFonts w:eastAsiaTheme="majorEastAsia"/>
          <w:color w:val="000000"/>
        </w:rPr>
        <w:t>with</w:t>
      </w:r>
      <w:r w:rsidRPr="009944F2">
        <w:rPr>
          <w:rStyle w:val="apple-converted-space"/>
          <w:rFonts w:eastAsiaTheme="majorEastAsia"/>
          <w:color w:val="000000"/>
        </w:rPr>
        <w:t> </w:t>
      </w:r>
      <w:r w:rsidRPr="009944F2">
        <w:rPr>
          <w:rStyle w:val="fadeinpfttw8"/>
          <w:rFonts w:eastAsiaTheme="majorEastAsia"/>
          <w:color w:val="000000"/>
        </w:rPr>
        <w:t>concrete</w:t>
      </w:r>
      <w:r w:rsidRPr="009944F2">
        <w:rPr>
          <w:rStyle w:val="apple-converted-space"/>
          <w:rFonts w:eastAsiaTheme="majorEastAsia"/>
          <w:color w:val="000000"/>
        </w:rPr>
        <w:t> </w:t>
      </w:r>
      <w:r w:rsidRPr="009944F2">
        <w:rPr>
          <w:rStyle w:val="fadeinpfttw8"/>
          <w:rFonts w:eastAsiaTheme="majorEastAsia"/>
          <w:color w:val="000000"/>
        </w:rPr>
        <w:t>avenues</w:t>
      </w:r>
      <w:r w:rsidRPr="009944F2">
        <w:rPr>
          <w:rStyle w:val="apple-converted-space"/>
          <w:rFonts w:eastAsiaTheme="majorEastAsia"/>
          <w:color w:val="000000"/>
        </w:rPr>
        <w:t> </w:t>
      </w:r>
      <w:r w:rsidRPr="009944F2">
        <w:rPr>
          <w:rStyle w:val="fadeinpfttw8"/>
          <w:rFonts w:eastAsiaTheme="majorEastAsia"/>
          <w:color w:val="000000"/>
        </w:rPr>
        <w:t>for</w:t>
      </w:r>
      <w:r w:rsidRPr="009944F2">
        <w:rPr>
          <w:rStyle w:val="apple-converted-space"/>
          <w:rFonts w:eastAsiaTheme="majorEastAsia"/>
          <w:color w:val="000000"/>
        </w:rPr>
        <w:t> </w:t>
      </w:r>
      <w:r w:rsidRPr="009944F2">
        <w:rPr>
          <w:rStyle w:val="fadeinpfttw8"/>
          <w:rFonts w:eastAsiaTheme="majorEastAsia"/>
          <w:color w:val="000000"/>
        </w:rPr>
        <w:t>future</w:t>
      </w:r>
      <w:r w:rsidRPr="009944F2">
        <w:rPr>
          <w:rStyle w:val="apple-converted-space"/>
          <w:rFonts w:eastAsiaTheme="majorEastAsia"/>
          <w:color w:val="000000"/>
        </w:rPr>
        <w:t> </w:t>
      </w:r>
      <w:r w:rsidRPr="009944F2">
        <w:rPr>
          <w:rStyle w:val="fadeinpfttw8"/>
          <w:rFonts w:eastAsiaTheme="majorEastAsia"/>
          <w:color w:val="000000"/>
        </w:rPr>
        <w:t>research.</w:t>
      </w:r>
    </w:p>
    <w:p w14:paraId="1CDB983E" w14:textId="4F0E7CC6" w:rsidR="00C732E1" w:rsidRPr="009944F2" w:rsidRDefault="00C732E1" w:rsidP="00AC35C9">
      <w:pPr>
        <w:pStyle w:val="NormalWeb"/>
        <w:spacing w:line="360" w:lineRule="auto"/>
        <w:rPr>
          <w:b/>
          <w:bCs/>
          <w:color w:val="000000"/>
        </w:rPr>
      </w:pPr>
      <w:r w:rsidRPr="009944F2">
        <w:rPr>
          <w:rStyle w:val="fadeinpfttw8"/>
          <w:rFonts w:eastAsiaTheme="majorEastAsia"/>
          <w:b/>
          <w:bCs/>
          <w:color w:val="000000"/>
        </w:rPr>
        <w:t>11.1 Methodological</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Pr="009944F2">
        <w:rPr>
          <w:rStyle w:val="fadeinpfttw8"/>
          <w:rFonts w:eastAsiaTheme="majorEastAsia"/>
          <w:b/>
          <w:bCs/>
          <w:color w:val="000000"/>
        </w:rPr>
        <w:t>Reporting</w:t>
      </w:r>
      <w:r w:rsidRPr="009944F2">
        <w:rPr>
          <w:rStyle w:val="apple-converted-space"/>
          <w:rFonts w:eastAsiaTheme="majorEastAsia"/>
          <w:b/>
          <w:bCs/>
          <w:color w:val="000000"/>
        </w:rPr>
        <w:t> </w:t>
      </w:r>
      <w:r w:rsidRPr="009944F2">
        <w:rPr>
          <w:rStyle w:val="fadeinpfttw8"/>
          <w:rFonts w:eastAsiaTheme="majorEastAsia"/>
          <w:b/>
          <w:bCs/>
          <w:color w:val="000000"/>
        </w:rPr>
        <w:t>Shortcomings</w:t>
      </w:r>
    </w:p>
    <w:p w14:paraId="67486047" w14:textId="603A800E" w:rsidR="0013365B" w:rsidRPr="0013365B" w:rsidRDefault="0013365B" w:rsidP="0013365B">
      <w:pPr>
        <w:pStyle w:val="NormalWeb"/>
        <w:numPr>
          <w:ilvl w:val="0"/>
          <w:numId w:val="29"/>
        </w:numPr>
        <w:spacing w:line="360" w:lineRule="auto"/>
        <w:rPr>
          <w:rStyle w:val="fadeinpfttw8"/>
          <w:rFonts w:eastAsiaTheme="majorEastAsia"/>
          <w:color w:val="000000"/>
        </w:rPr>
      </w:pPr>
      <w:r w:rsidRPr="0013365B">
        <w:rPr>
          <w:rStyle w:val="fadeinpfttw8"/>
          <w:rFonts w:eastAsiaTheme="majorEastAsia"/>
          <w:color w:val="000000"/>
        </w:rPr>
        <w:t xml:space="preserve">Heterogeneous pain reporting protocols – Studies employ at least three different pain scales and nine distinct assessment schedules, precluding </w:t>
      </w:r>
      <w:r w:rsidR="0057189A" w:rsidRPr="0013365B">
        <w:rPr>
          <w:rStyle w:val="fadeinpfttw8"/>
          <w:rFonts w:eastAsiaTheme="majorEastAsia"/>
          <w:color w:val="000000"/>
        </w:rPr>
        <w:t>meta</w:t>
      </w:r>
      <w:r w:rsidR="0057189A">
        <w:rPr>
          <w:rStyle w:val="fadeinpfttw8"/>
          <w:rFonts w:eastAsiaTheme="majorEastAsia"/>
          <w:color w:val="000000"/>
        </w:rPr>
        <w:t>-</w:t>
      </w:r>
      <w:r w:rsidRPr="0013365B">
        <w:rPr>
          <w:rStyle w:val="fadeinpfttw8"/>
          <w:rFonts w:eastAsiaTheme="majorEastAsia"/>
          <w:color w:val="000000"/>
        </w:rPr>
        <w:t>analytic pooling.</w:t>
      </w:r>
    </w:p>
    <w:p w14:paraId="5EA2730F" w14:textId="3F4F8DC0" w:rsidR="0013365B" w:rsidRPr="0013365B" w:rsidRDefault="0013365B" w:rsidP="0013365B">
      <w:pPr>
        <w:pStyle w:val="NormalWeb"/>
        <w:numPr>
          <w:ilvl w:val="0"/>
          <w:numId w:val="29"/>
        </w:numPr>
        <w:spacing w:line="360" w:lineRule="auto"/>
        <w:rPr>
          <w:rStyle w:val="fadeinpfttw8"/>
          <w:rFonts w:eastAsiaTheme="majorEastAsia"/>
          <w:color w:val="000000"/>
        </w:rPr>
      </w:pPr>
      <w:r w:rsidRPr="0013365B">
        <w:rPr>
          <w:rStyle w:val="fadeinpfttw8"/>
          <w:rFonts w:eastAsiaTheme="majorEastAsia"/>
          <w:color w:val="000000"/>
        </w:rPr>
        <w:t>Scarcity of ≥ 5 year follow ups – Less than 10 % of RCTs track recession stability or keratinized mucosa width beyond 60 months.</w:t>
      </w:r>
    </w:p>
    <w:p w14:paraId="1924FC8A" w14:textId="4959D6D0" w:rsidR="0013365B" w:rsidRPr="0013365B" w:rsidRDefault="0013365B" w:rsidP="0013365B">
      <w:pPr>
        <w:pStyle w:val="NormalWeb"/>
        <w:numPr>
          <w:ilvl w:val="0"/>
          <w:numId w:val="29"/>
        </w:numPr>
        <w:spacing w:line="360" w:lineRule="auto"/>
        <w:rPr>
          <w:rStyle w:val="fadeinpfttw8"/>
          <w:rFonts w:eastAsiaTheme="majorEastAsia"/>
          <w:color w:val="000000"/>
        </w:rPr>
      </w:pPr>
      <w:r w:rsidRPr="0013365B">
        <w:rPr>
          <w:rStyle w:val="fadeinpfttw8"/>
          <w:rFonts w:eastAsiaTheme="majorEastAsia"/>
          <w:color w:val="000000"/>
        </w:rPr>
        <w:t>Underrepresentation of systemically compromised patients – Most trials exclude diabetes, osteoporosis, and smoking, limiting external validity despite evidence that these modifiers alter healing trajectories.</w:t>
      </w:r>
    </w:p>
    <w:p w14:paraId="3AF8F7CD" w14:textId="187BAB4A" w:rsidR="0013365B" w:rsidRPr="0013365B" w:rsidRDefault="0013365B" w:rsidP="0013365B">
      <w:pPr>
        <w:pStyle w:val="NormalWeb"/>
        <w:numPr>
          <w:ilvl w:val="0"/>
          <w:numId w:val="29"/>
        </w:numPr>
        <w:spacing w:line="360" w:lineRule="auto"/>
        <w:rPr>
          <w:rStyle w:val="fadeinpfttw8"/>
          <w:rFonts w:eastAsiaTheme="majorEastAsia"/>
          <w:color w:val="000000"/>
        </w:rPr>
      </w:pPr>
      <w:r w:rsidRPr="0013365B">
        <w:rPr>
          <w:rStyle w:val="fadeinpfttw8"/>
          <w:rFonts w:eastAsiaTheme="majorEastAsia"/>
          <w:color w:val="000000"/>
        </w:rPr>
        <w:t xml:space="preserve">Economic end points seldom measured – Only three </w:t>
      </w:r>
      <w:r w:rsidR="0057189A" w:rsidRPr="0013365B">
        <w:rPr>
          <w:rStyle w:val="fadeinpfttw8"/>
          <w:rFonts w:eastAsiaTheme="majorEastAsia"/>
          <w:color w:val="000000"/>
        </w:rPr>
        <w:t>cost</w:t>
      </w:r>
      <w:r w:rsidR="0057189A">
        <w:rPr>
          <w:rStyle w:val="fadeinpfttw8"/>
          <w:rFonts w:eastAsiaTheme="majorEastAsia"/>
          <w:color w:val="000000"/>
        </w:rPr>
        <w:t>-</w:t>
      </w:r>
      <w:r w:rsidRPr="0013365B">
        <w:rPr>
          <w:rStyle w:val="fadeinpfttw8"/>
          <w:rFonts w:eastAsiaTheme="majorEastAsia"/>
          <w:color w:val="000000"/>
        </w:rPr>
        <w:t xml:space="preserve">utility analyses compare autografts with ADM or collagen matrices, all using fee schedules rather than </w:t>
      </w:r>
      <w:r w:rsidR="0057189A" w:rsidRPr="0013365B">
        <w:rPr>
          <w:rStyle w:val="fadeinpfttw8"/>
          <w:rFonts w:eastAsiaTheme="majorEastAsia"/>
          <w:color w:val="000000"/>
        </w:rPr>
        <w:t>micro</w:t>
      </w:r>
      <w:r w:rsidR="0057189A">
        <w:rPr>
          <w:rStyle w:val="fadeinpfttw8"/>
          <w:rFonts w:eastAsiaTheme="majorEastAsia"/>
          <w:color w:val="000000"/>
        </w:rPr>
        <w:t>-</w:t>
      </w:r>
      <w:r w:rsidRPr="0013365B">
        <w:rPr>
          <w:rStyle w:val="fadeinpfttw8"/>
          <w:rFonts w:eastAsiaTheme="majorEastAsia"/>
          <w:color w:val="000000"/>
        </w:rPr>
        <w:t>costing approaches .</w:t>
      </w:r>
    </w:p>
    <w:p w14:paraId="7AF3BAB0" w14:textId="5B66F6EB" w:rsidR="00C732E1" w:rsidRPr="009944F2" w:rsidRDefault="00C732E1" w:rsidP="00AC35C9">
      <w:pPr>
        <w:pStyle w:val="NormalWeb"/>
        <w:spacing w:line="360" w:lineRule="auto"/>
        <w:rPr>
          <w:color w:val="000000"/>
        </w:rPr>
      </w:pPr>
      <w:r w:rsidRPr="009944F2">
        <w:rPr>
          <w:rStyle w:val="fadeinpfttw8"/>
          <w:rFonts w:eastAsiaTheme="majorEastAsia"/>
          <w:b/>
          <w:bCs/>
          <w:color w:val="000000"/>
        </w:rPr>
        <w:lastRenderedPageBreak/>
        <w:t>Future</w:t>
      </w:r>
      <w:r w:rsidRPr="009944F2">
        <w:rPr>
          <w:rStyle w:val="apple-converted-space"/>
          <w:rFonts w:eastAsiaTheme="majorEastAsia"/>
          <w:b/>
          <w:bCs/>
          <w:color w:val="000000"/>
        </w:rPr>
        <w:t> </w:t>
      </w:r>
      <w:r w:rsidRPr="009944F2">
        <w:rPr>
          <w:rStyle w:val="fadeinpfttw8"/>
          <w:rFonts w:eastAsiaTheme="majorEastAsia"/>
          <w:b/>
          <w:bCs/>
          <w:color w:val="000000"/>
        </w:rPr>
        <w:t>priority:</w:t>
      </w:r>
      <w:r w:rsidRPr="009944F2">
        <w:rPr>
          <w:rStyle w:val="fadeinpfttw8"/>
          <w:rFonts w:eastAsiaTheme="majorEastAsia"/>
          <w:color w:val="000000"/>
        </w:rPr>
        <w:t> Multi</w:t>
      </w:r>
      <w:r w:rsidRPr="009944F2">
        <w:rPr>
          <w:rStyle w:val="fadeinpfttw8"/>
          <w:rFonts w:eastAsiaTheme="majorEastAsia"/>
          <w:color w:val="000000"/>
        </w:rPr>
        <w:noBreakHyphen/>
        <w:t>cente</w:t>
      </w:r>
      <w:r w:rsidR="0057189A">
        <w:rPr>
          <w:rStyle w:val="fadeinpfttw8"/>
          <w:rFonts w:eastAsiaTheme="majorEastAsia"/>
          <w:color w:val="000000"/>
        </w:rPr>
        <w:t>e</w:t>
      </w:r>
      <w:r w:rsidRPr="009944F2">
        <w:rPr>
          <w:rStyle w:val="fadeinpfttw8"/>
          <w:rFonts w:eastAsiaTheme="majorEastAsia"/>
          <w:color w:val="000000"/>
        </w:rPr>
        <w:t>,</w:t>
      </w:r>
      <w:r w:rsidRPr="009944F2">
        <w:rPr>
          <w:rStyle w:val="apple-converted-space"/>
          <w:rFonts w:eastAsiaTheme="majorEastAsia"/>
          <w:color w:val="000000"/>
        </w:rPr>
        <w:t> </w:t>
      </w:r>
      <w:r w:rsidRPr="009944F2">
        <w:rPr>
          <w:rStyle w:val="fadeinpfttw8"/>
          <w:rFonts w:eastAsiaTheme="majorEastAsia"/>
          <w:color w:val="000000"/>
        </w:rPr>
        <w:t>pragmatic</w:t>
      </w:r>
      <w:r w:rsidRPr="009944F2">
        <w:rPr>
          <w:rStyle w:val="apple-converted-space"/>
          <w:rFonts w:eastAsiaTheme="majorEastAsia"/>
          <w:color w:val="000000"/>
        </w:rPr>
        <w:t> </w:t>
      </w:r>
      <w:r w:rsidRPr="009944F2">
        <w:rPr>
          <w:rStyle w:val="fadeinpfttw8"/>
          <w:rFonts w:eastAsiaTheme="majorEastAsia"/>
          <w:color w:val="000000"/>
        </w:rPr>
        <w:t>trials</w:t>
      </w:r>
      <w:r w:rsidRPr="009944F2">
        <w:rPr>
          <w:rStyle w:val="apple-converted-space"/>
          <w:rFonts w:eastAsiaTheme="majorEastAsia"/>
          <w:color w:val="000000"/>
        </w:rPr>
        <w:t> </w:t>
      </w:r>
      <w:r w:rsidRPr="009944F2">
        <w:rPr>
          <w:rStyle w:val="fadeinpfttw8"/>
          <w:rFonts w:eastAsiaTheme="majorEastAsia"/>
          <w:color w:val="000000"/>
        </w:rPr>
        <w:t>with</w:t>
      </w:r>
      <w:r w:rsidRPr="009944F2">
        <w:rPr>
          <w:rStyle w:val="apple-converted-space"/>
          <w:rFonts w:eastAsiaTheme="majorEastAsia"/>
          <w:color w:val="000000"/>
        </w:rPr>
        <w:t> </w:t>
      </w:r>
      <w:r w:rsidRPr="009944F2">
        <w:rPr>
          <w:rStyle w:val="fadeinpfttw8"/>
          <w:rFonts w:eastAsiaTheme="majorEastAsia"/>
          <w:color w:val="000000"/>
        </w:rPr>
        <w:t>standardised</w:t>
      </w:r>
      <w:r w:rsidRPr="009944F2">
        <w:rPr>
          <w:rStyle w:val="apple-converted-space"/>
          <w:rFonts w:eastAsiaTheme="majorEastAsia"/>
          <w:color w:val="000000"/>
        </w:rPr>
        <w:t> </w:t>
      </w:r>
      <w:r w:rsidRPr="009944F2">
        <w:rPr>
          <w:rStyle w:val="fadeinpfttw8"/>
          <w:rFonts w:eastAsiaTheme="majorEastAsia"/>
          <w:color w:val="000000"/>
        </w:rPr>
        <w:t>PROM</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pain</w:t>
      </w:r>
      <w:r w:rsidRPr="009944F2">
        <w:rPr>
          <w:rStyle w:val="fadeinpfttw8"/>
          <w:rFonts w:eastAsiaTheme="majorEastAsia"/>
          <w:color w:val="000000"/>
        </w:rPr>
        <w:noBreakHyphen/>
        <w:t>reporting</w:t>
      </w:r>
      <w:r w:rsidRPr="009944F2">
        <w:rPr>
          <w:rStyle w:val="apple-converted-space"/>
          <w:rFonts w:eastAsiaTheme="majorEastAsia"/>
          <w:color w:val="000000"/>
        </w:rPr>
        <w:t> </w:t>
      </w:r>
      <w:r w:rsidRPr="009944F2">
        <w:rPr>
          <w:rStyle w:val="fadeinpfttw8"/>
          <w:rFonts w:eastAsiaTheme="majorEastAsia"/>
          <w:color w:val="000000"/>
        </w:rPr>
        <w:t>schedules,</w:t>
      </w:r>
      <w:r w:rsidRPr="009944F2">
        <w:rPr>
          <w:rStyle w:val="apple-converted-space"/>
          <w:rFonts w:eastAsiaTheme="majorEastAsia"/>
          <w:color w:val="000000"/>
        </w:rPr>
        <w:t> </w:t>
      </w:r>
      <w:r w:rsidRPr="009944F2">
        <w:rPr>
          <w:rStyle w:val="fadeinpfttw8"/>
          <w:rFonts w:eastAsiaTheme="majorEastAsia"/>
          <w:color w:val="000000"/>
        </w:rPr>
        <w:t>longer</w:t>
      </w:r>
      <w:r w:rsidRPr="009944F2">
        <w:rPr>
          <w:rStyle w:val="apple-converted-space"/>
          <w:rFonts w:eastAsiaTheme="majorEastAsia"/>
          <w:color w:val="000000"/>
        </w:rPr>
        <w:t> </w:t>
      </w:r>
      <w:r w:rsidRPr="009944F2">
        <w:rPr>
          <w:rStyle w:val="fadeinpfttw8"/>
          <w:rFonts w:eastAsiaTheme="majorEastAsia"/>
          <w:color w:val="000000"/>
        </w:rPr>
        <w:t>follow</w:t>
      </w:r>
      <w:r w:rsidRPr="009944F2">
        <w:rPr>
          <w:rStyle w:val="fadeinpfttw8"/>
          <w:rFonts w:eastAsiaTheme="majorEastAsia"/>
          <w:color w:val="000000"/>
        </w:rPr>
        <w:noBreakHyphen/>
        <w:t>up,</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embedded</w:t>
      </w:r>
      <w:r w:rsidRPr="009944F2">
        <w:rPr>
          <w:rStyle w:val="apple-converted-space"/>
          <w:rFonts w:eastAsiaTheme="majorEastAsia"/>
          <w:color w:val="000000"/>
        </w:rPr>
        <w:t> </w:t>
      </w:r>
      <w:r w:rsidRPr="009944F2">
        <w:rPr>
          <w:rStyle w:val="fadeinpfttw8"/>
          <w:rFonts w:eastAsiaTheme="majorEastAsia"/>
          <w:color w:val="000000"/>
        </w:rPr>
        <w:t>health</w:t>
      </w:r>
      <w:r w:rsidRPr="009944F2">
        <w:rPr>
          <w:rStyle w:val="fadeinpfttw8"/>
          <w:rFonts w:eastAsiaTheme="majorEastAsia"/>
          <w:color w:val="000000"/>
        </w:rPr>
        <w:noBreakHyphen/>
        <w:t>economic</w:t>
      </w:r>
      <w:r w:rsidRPr="009944F2">
        <w:rPr>
          <w:rStyle w:val="apple-converted-space"/>
          <w:rFonts w:eastAsiaTheme="majorEastAsia"/>
          <w:color w:val="000000"/>
        </w:rPr>
        <w:t> </w:t>
      </w:r>
      <w:r w:rsidRPr="009944F2">
        <w:rPr>
          <w:rStyle w:val="fadeinpfttw8"/>
          <w:rFonts w:eastAsiaTheme="majorEastAsia"/>
          <w:color w:val="000000"/>
        </w:rPr>
        <w:t>modules.</w:t>
      </w:r>
    </w:p>
    <w:p w14:paraId="734DDB5C" w14:textId="77777777" w:rsidR="00C732E1" w:rsidRPr="009944F2" w:rsidRDefault="00BA2836" w:rsidP="00AC35C9">
      <w:pPr>
        <w:spacing w:line="360" w:lineRule="auto"/>
      </w:pPr>
      <w:r w:rsidRPr="00BA2836">
        <w:rPr>
          <w:noProof/>
          <w14:ligatures w14:val="standardContextual"/>
        </w:rPr>
        <w:pict w14:anchorId="2997F0A4">
          <v:rect id="_x0000_i1031" alt="" style="width:468pt;height:.05pt;mso-width-percent:0;mso-height-percent:0;mso-width-percent:0;mso-height-percent:0" o:hralign="center" o:hrstd="t" o:hr="t" fillcolor="#a0a0a0" stroked="f"/>
        </w:pict>
      </w:r>
    </w:p>
    <w:p w14:paraId="0CE54825" w14:textId="1AAA8C8B" w:rsidR="00C732E1" w:rsidRPr="009944F2" w:rsidRDefault="00C732E1" w:rsidP="00AC35C9">
      <w:pPr>
        <w:pStyle w:val="NormalWeb"/>
        <w:spacing w:line="360" w:lineRule="auto"/>
        <w:rPr>
          <w:b/>
          <w:bCs/>
          <w:color w:val="000000"/>
        </w:rPr>
      </w:pPr>
      <w:r w:rsidRPr="009944F2">
        <w:rPr>
          <w:rStyle w:val="fadeinpfttw8"/>
          <w:rFonts w:eastAsiaTheme="majorEastAsia"/>
          <w:b/>
          <w:bCs/>
          <w:color w:val="000000"/>
        </w:rPr>
        <w:t>11.2 Biologic</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Pr="009944F2">
        <w:rPr>
          <w:rStyle w:val="fadeinpfttw8"/>
          <w:rFonts w:eastAsiaTheme="majorEastAsia"/>
          <w:b/>
          <w:bCs/>
          <w:color w:val="000000"/>
        </w:rPr>
        <w:t>Translational</w:t>
      </w:r>
      <w:r w:rsidRPr="009944F2">
        <w:rPr>
          <w:rStyle w:val="apple-converted-space"/>
          <w:rFonts w:eastAsiaTheme="majorEastAsia"/>
          <w:b/>
          <w:bCs/>
          <w:color w:val="000000"/>
        </w:rPr>
        <w:t> </w:t>
      </w:r>
      <w:r w:rsidRPr="009944F2">
        <w:rPr>
          <w:rStyle w:val="fadeinpfttw8"/>
          <w:rFonts w:eastAsiaTheme="majorEastAsia"/>
          <w:b/>
          <w:bCs/>
          <w:color w:val="000000"/>
        </w:rPr>
        <w:t>Research</w:t>
      </w:r>
      <w:r w:rsidRPr="009944F2">
        <w:rPr>
          <w:rStyle w:val="apple-converted-space"/>
          <w:rFonts w:eastAsiaTheme="majorEastAsia"/>
          <w:b/>
          <w:bCs/>
          <w:color w:val="000000"/>
        </w:rPr>
        <w:t> </w:t>
      </w:r>
      <w:r w:rsidRPr="009944F2">
        <w:rPr>
          <w:rStyle w:val="fadeinpfttw8"/>
          <w:rFonts w:eastAsiaTheme="majorEastAsia"/>
          <w:b/>
          <w:bCs/>
          <w:color w:val="000000"/>
        </w:rPr>
        <w:t>Gaps</w:t>
      </w:r>
    </w:p>
    <w:p w14:paraId="2EF8EC28" w14:textId="73579051" w:rsidR="0013365B" w:rsidRPr="0013365B" w:rsidRDefault="0013365B" w:rsidP="0013365B">
      <w:pPr>
        <w:pStyle w:val="NormalWeb"/>
        <w:numPr>
          <w:ilvl w:val="0"/>
          <w:numId w:val="28"/>
        </w:numPr>
        <w:spacing w:line="360" w:lineRule="auto"/>
        <w:rPr>
          <w:rStyle w:val="fadeinpfttw8"/>
          <w:rFonts w:eastAsiaTheme="majorEastAsia"/>
          <w:color w:val="000000"/>
        </w:rPr>
      </w:pPr>
      <w:r w:rsidRPr="0013365B">
        <w:rPr>
          <w:rStyle w:val="fadeinpfttw8"/>
          <w:rFonts w:eastAsiaTheme="majorEastAsia"/>
          <w:color w:val="000000"/>
        </w:rPr>
        <w:t xml:space="preserve">Mechanistic clarity for platelet concentrates – While PRF and CGF improve clinical outcomes, optimal centrifugation parameters, growth factor kinetics, and dose–response relationships remain poorly </w:t>
      </w:r>
      <w:r w:rsidR="0057189A" w:rsidRPr="0013365B">
        <w:rPr>
          <w:rStyle w:val="fadeinpfttw8"/>
          <w:rFonts w:eastAsiaTheme="majorEastAsia"/>
          <w:color w:val="000000"/>
        </w:rPr>
        <w:t>characterized</w:t>
      </w:r>
      <w:r w:rsidRPr="0013365B">
        <w:rPr>
          <w:rStyle w:val="fadeinpfttw8"/>
          <w:rFonts w:eastAsiaTheme="majorEastAsia"/>
          <w:color w:val="000000"/>
        </w:rPr>
        <w:t>.</w:t>
      </w:r>
    </w:p>
    <w:p w14:paraId="1E8881A4" w14:textId="50751CAB" w:rsidR="0013365B" w:rsidRPr="0013365B" w:rsidRDefault="0013365B" w:rsidP="0013365B">
      <w:pPr>
        <w:pStyle w:val="NormalWeb"/>
        <w:numPr>
          <w:ilvl w:val="0"/>
          <w:numId w:val="28"/>
        </w:numPr>
        <w:spacing w:line="360" w:lineRule="auto"/>
        <w:rPr>
          <w:rStyle w:val="fadeinpfttw8"/>
          <w:rFonts w:eastAsiaTheme="majorEastAsia"/>
          <w:color w:val="000000"/>
        </w:rPr>
      </w:pPr>
      <w:r w:rsidRPr="0013365B">
        <w:rPr>
          <w:rStyle w:val="fadeinpfttw8"/>
          <w:rFonts w:eastAsiaTheme="majorEastAsia"/>
          <w:color w:val="000000"/>
        </w:rPr>
        <w:t xml:space="preserve">Timing of keratinized mucosa augmentation – A brand new </w:t>
      </w:r>
      <w:r w:rsidR="0057189A" w:rsidRPr="0013365B">
        <w:rPr>
          <w:rStyle w:val="fadeinpfttw8"/>
          <w:rFonts w:eastAsiaTheme="majorEastAsia"/>
          <w:color w:val="000000"/>
        </w:rPr>
        <w:t>meta</w:t>
      </w:r>
      <w:r w:rsidR="0057189A">
        <w:rPr>
          <w:rStyle w:val="fadeinpfttw8"/>
          <w:rFonts w:eastAsiaTheme="majorEastAsia"/>
          <w:color w:val="000000"/>
        </w:rPr>
        <w:t>-</w:t>
      </w:r>
      <w:r w:rsidRPr="0013365B">
        <w:rPr>
          <w:rStyle w:val="fadeinpfttw8"/>
          <w:rFonts w:eastAsiaTheme="majorEastAsia"/>
          <w:color w:val="000000"/>
        </w:rPr>
        <w:t xml:space="preserve">analysis finds inconclusive data on whether simultaneous or staged KM grafting around implants offers superior </w:t>
      </w:r>
      <w:r w:rsidR="0057189A" w:rsidRPr="0013365B">
        <w:rPr>
          <w:rStyle w:val="fadeinpfttw8"/>
          <w:rFonts w:eastAsiaTheme="majorEastAsia"/>
          <w:color w:val="000000"/>
        </w:rPr>
        <w:t>long</w:t>
      </w:r>
      <w:r w:rsidR="0057189A">
        <w:rPr>
          <w:rStyle w:val="fadeinpfttw8"/>
          <w:rFonts w:eastAsiaTheme="majorEastAsia"/>
          <w:color w:val="000000"/>
        </w:rPr>
        <w:t>-</w:t>
      </w:r>
      <w:r w:rsidRPr="0013365B">
        <w:rPr>
          <w:rStyle w:val="fadeinpfttw8"/>
          <w:rFonts w:eastAsiaTheme="majorEastAsia"/>
          <w:color w:val="000000"/>
        </w:rPr>
        <w:t>term bone levels .</w:t>
      </w:r>
    </w:p>
    <w:p w14:paraId="75E23283" w14:textId="37D9BD1D" w:rsidR="0013365B" w:rsidRPr="0013365B" w:rsidRDefault="0013365B" w:rsidP="0013365B">
      <w:pPr>
        <w:pStyle w:val="NormalWeb"/>
        <w:numPr>
          <w:ilvl w:val="0"/>
          <w:numId w:val="28"/>
        </w:numPr>
        <w:spacing w:line="360" w:lineRule="auto"/>
        <w:rPr>
          <w:rStyle w:val="fadeinpfttw8"/>
          <w:rFonts w:eastAsiaTheme="majorEastAsia"/>
          <w:color w:val="000000"/>
        </w:rPr>
      </w:pPr>
      <w:r w:rsidRPr="0013365B">
        <w:rPr>
          <w:rStyle w:val="fadeinpfttw8"/>
          <w:rFonts w:eastAsiaTheme="majorEastAsia"/>
          <w:color w:val="000000"/>
        </w:rPr>
        <w:t>Vascular biology in minimally invasive tunnels – Optical coherence angiography studies suggest higher perfusion in tunnel grafts, but sample sizes are &lt; 20 sites.</w:t>
      </w:r>
    </w:p>
    <w:p w14:paraId="234D4459" w14:textId="77777777" w:rsidR="00C732E1" w:rsidRPr="009944F2" w:rsidRDefault="00C732E1" w:rsidP="00AC35C9">
      <w:pPr>
        <w:pStyle w:val="NormalWeb"/>
        <w:spacing w:line="360" w:lineRule="auto"/>
        <w:rPr>
          <w:color w:val="000000"/>
        </w:rPr>
      </w:pPr>
      <w:r w:rsidRPr="009944F2">
        <w:rPr>
          <w:rStyle w:val="fadeinpfttw8"/>
          <w:rFonts w:eastAsiaTheme="majorEastAsia"/>
          <w:b/>
          <w:bCs/>
          <w:color w:val="000000"/>
        </w:rPr>
        <w:t>Future</w:t>
      </w:r>
      <w:r w:rsidRPr="009944F2">
        <w:rPr>
          <w:rStyle w:val="apple-converted-space"/>
          <w:rFonts w:eastAsiaTheme="majorEastAsia"/>
          <w:b/>
          <w:bCs/>
          <w:color w:val="000000"/>
        </w:rPr>
        <w:t> </w:t>
      </w:r>
      <w:r w:rsidRPr="009944F2">
        <w:rPr>
          <w:rStyle w:val="fadeinpfttw8"/>
          <w:rFonts w:eastAsiaTheme="majorEastAsia"/>
          <w:b/>
          <w:bCs/>
          <w:color w:val="000000"/>
        </w:rPr>
        <w:t>priority:</w:t>
      </w:r>
      <w:r w:rsidRPr="009944F2">
        <w:rPr>
          <w:rStyle w:val="fadeinpfttw8"/>
          <w:rFonts w:eastAsiaTheme="majorEastAsia"/>
          <w:color w:val="000000"/>
        </w:rPr>
        <w:t> Large</w:t>
      </w:r>
      <w:r w:rsidRPr="009944F2">
        <w:rPr>
          <w:rStyle w:val="apple-converted-space"/>
          <w:rFonts w:eastAsiaTheme="majorEastAsia"/>
          <w:color w:val="000000"/>
        </w:rPr>
        <w:t> </w:t>
      </w:r>
      <w:r w:rsidRPr="009944F2">
        <w:rPr>
          <w:rStyle w:val="fadeinpfttw8"/>
          <w:rFonts w:eastAsiaTheme="majorEastAsia"/>
          <w:color w:val="000000"/>
        </w:rPr>
        <w:t>animal</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first</w:t>
      </w:r>
      <w:r w:rsidRPr="009944F2">
        <w:rPr>
          <w:rStyle w:val="fadeinpfttw8"/>
          <w:rFonts w:eastAsiaTheme="majorEastAsia"/>
          <w:color w:val="000000"/>
        </w:rPr>
        <w:noBreakHyphen/>
        <w:t>in</w:t>
      </w:r>
      <w:r w:rsidRPr="009944F2">
        <w:rPr>
          <w:rStyle w:val="fadeinpfttw8"/>
          <w:rFonts w:eastAsiaTheme="majorEastAsia"/>
          <w:color w:val="000000"/>
        </w:rPr>
        <w:noBreakHyphen/>
        <w:t>human</w:t>
      </w:r>
      <w:r w:rsidRPr="009944F2">
        <w:rPr>
          <w:rStyle w:val="apple-converted-space"/>
          <w:rFonts w:eastAsiaTheme="majorEastAsia"/>
          <w:color w:val="000000"/>
        </w:rPr>
        <w:t> </w:t>
      </w:r>
      <w:r w:rsidRPr="009944F2">
        <w:rPr>
          <w:rStyle w:val="fadeinpfttw8"/>
          <w:rFonts w:eastAsiaTheme="majorEastAsia"/>
          <w:color w:val="000000"/>
        </w:rPr>
        <w:t>translational</w:t>
      </w:r>
      <w:r w:rsidRPr="009944F2">
        <w:rPr>
          <w:rStyle w:val="apple-converted-space"/>
          <w:rFonts w:eastAsiaTheme="majorEastAsia"/>
          <w:color w:val="000000"/>
        </w:rPr>
        <w:t> </w:t>
      </w:r>
      <w:r w:rsidRPr="009944F2">
        <w:rPr>
          <w:rStyle w:val="fadeinpfttw8"/>
          <w:rFonts w:eastAsiaTheme="majorEastAsia"/>
          <w:color w:val="000000"/>
        </w:rPr>
        <w:t>studies</w:t>
      </w:r>
      <w:r w:rsidRPr="009944F2">
        <w:rPr>
          <w:rStyle w:val="apple-converted-space"/>
          <w:rFonts w:eastAsiaTheme="majorEastAsia"/>
          <w:color w:val="000000"/>
        </w:rPr>
        <w:t> </w:t>
      </w:r>
      <w:r w:rsidRPr="009944F2">
        <w:rPr>
          <w:rStyle w:val="fadeinpfttw8"/>
          <w:rFonts w:eastAsiaTheme="majorEastAsia"/>
          <w:color w:val="000000"/>
        </w:rPr>
        <w:t>using</w:t>
      </w:r>
      <w:r w:rsidRPr="009944F2">
        <w:rPr>
          <w:rStyle w:val="apple-converted-space"/>
          <w:rFonts w:eastAsiaTheme="majorEastAsia"/>
          <w:color w:val="000000"/>
        </w:rPr>
        <w:t> </w:t>
      </w:r>
      <w:r w:rsidRPr="009944F2">
        <w:rPr>
          <w:rStyle w:val="fadeinpfttw8"/>
          <w:rFonts w:eastAsiaTheme="majorEastAsia"/>
          <w:color w:val="000000"/>
        </w:rPr>
        <w:t>high</w:t>
      </w:r>
      <w:r w:rsidRPr="009944F2">
        <w:rPr>
          <w:rStyle w:val="fadeinpfttw8"/>
          <w:rFonts w:eastAsiaTheme="majorEastAsia"/>
          <w:color w:val="000000"/>
        </w:rPr>
        <w:noBreakHyphen/>
        <w:t>resolution</w:t>
      </w:r>
      <w:r w:rsidRPr="009944F2">
        <w:rPr>
          <w:rStyle w:val="apple-converted-space"/>
          <w:rFonts w:eastAsiaTheme="majorEastAsia"/>
          <w:color w:val="000000"/>
        </w:rPr>
        <w:t> </w:t>
      </w:r>
      <w:r w:rsidRPr="009944F2">
        <w:rPr>
          <w:rStyle w:val="fadeinpfttw8"/>
          <w:rFonts w:eastAsiaTheme="majorEastAsia"/>
          <w:color w:val="000000"/>
        </w:rPr>
        <w:t>perfusion</w:t>
      </w:r>
      <w:r w:rsidRPr="009944F2">
        <w:rPr>
          <w:rStyle w:val="apple-converted-space"/>
          <w:rFonts w:eastAsiaTheme="majorEastAsia"/>
          <w:color w:val="000000"/>
        </w:rPr>
        <w:t> </w:t>
      </w:r>
      <w:r w:rsidRPr="009944F2">
        <w:rPr>
          <w:rStyle w:val="fadeinpfttw8"/>
          <w:rFonts w:eastAsiaTheme="majorEastAsia"/>
          <w:color w:val="000000"/>
        </w:rPr>
        <w:t>imaging</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molecular</w:t>
      </w:r>
      <w:r w:rsidRPr="009944F2">
        <w:rPr>
          <w:rStyle w:val="apple-converted-space"/>
          <w:rFonts w:eastAsiaTheme="majorEastAsia"/>
          <w:color w:val="000000"/>
        </w:rPr>
        <w:t> </w:t>
      </w:r>
      <w:r w:rsidRPr="009944F2">
        <w:rPr>
          <w:rStyle w:val="fadeinpfttw8"/>
          <w:rFonts w:eastAsiaTheme="majorEastAsia"/>
          <w:color w:val="000000"/>
        </w:rPr>
        <w:t>profiling</w:t>
      </w:r>
      <w:r w:rsidRPr="009944F2">
        <w:rPr>
          <w:rStyle w:val="apple-converted-space"/>
          <w:rFonts w:eastAsiaTheme="majorEastAsia"/>
          <w:color w:val="000000"/>
        </w:rPr>
        <w:t> </w:t>
      </w:r>
      <w:r w:rsidRPr="009944F2">
        <w:rPr>
          <w:rStyle w:val="fadeinpfttw8"/>
          <w:rFonts w:eastAsiaTheme="majorEastAsia"/>
          <w:color w:val="000000"/>
        </w:rPr>
        <w:t>to</w:t>
      </w:r>
      <w:r w:rsidRPr="009944F2">
        <w:rPr>
          <w:rStyle w:val="apple-converted-space"/>
          <w:rFonts w:eastAsiaTheme="majorEastAsia"/>
          <w:color w:val="000000"/>
        </w:rPr>
        <w:t> </w:t>
      </w:r>
      <w:r w:rsidRPr="009944F2">
        <w:rPr>
          <w:rStyle w:val="fadeinpfttw8"/>
          <w:rFonts w:eastAsiaTheme="majorEastAsia"/>
          <w:color w:val="000000"/>
        </w:rPr>
        <w:t>map</w:t>
      </w:r>
      <w:r w:rsidRPr="009944F2">
        <w:rPr>
          <w:rStyle w:val="apple-converted-space"/>
          <w:rFonts w:eastAsiaTheme="majorEastAsia"/>
          <w:color w:val="000000"/>
        </w:rPr>
        <w:t> </w:t>
      </w:r>
      <w:r w:rsidRPr="009944F2">
        <w:rPr>
          <w:rStyle w:val="fadeinpfttw8"/>
          <w:rFonts w:eastAsiaTheme="majorEastAsia"/>
          <w:color w:val="000000"/>
        </w:rPr>
        <w:t>graft</w:t>
      </w:r>
      <w:r w:rsidRPr="009944F2">
        <w:rPr>
          <w:rStyle w:val="apple-converted-space"/>
          <w:rFonts w:eastAsiaTheme="majorEastAsia"/>
          <w:color w:val="000000"/>
        </w:rPr>
        <w:t> </w:t>
      </w:r>
      <w:r w:rsidRPr="009944F2">
        <w:rPr>
          <w:rStyle w:val="fadeinpfttw8"/>
          <w:rFonts w:eastAsiaTheme="majorEastAsia"/>
          <w:color w:val="000000"/>
        </w:rPr>
        <w:t>revascularisation</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remodeling.</w:t>
      </w:r>
    </w:p>
    <w:p w14:paraId="6643D914" w14:textId="77777777" w:rsidR="00C732E1" w:rsidRPr="009944F2" w:rsidRDefault="00BA2836" w:rsidP="00AC35C9">
      <w:pPr>
        <w:spacing w:line="360" w:lineRule="auto"/>
      </w:pPr>
      <w:r w:rsidRPr="00BA2836">
        <w:rPr>
          <w:noProof/>
          <w14:ligatures w14:val="standardContextual"/>
        </w:rPr>
        <w:pict w14:anchorId="7A38E41C">
          <v:rect id="_x0000_i1030" alt="" style="width:468pt;height:.05pt;mso-width-percent:0;mso-height-percent:0;mso-width-percent:0;mso-height-percent:0" o:hralign="center" o:hrstd="t" o:hr="t" fillcolor="#a0a0a0" stroked="f"/>
        </w:pict>
      </w:r>
    </w:p>
    <w:p w14:paraId="53EBD0CC" w14:textId="16463A62" w:rsidR="00C732E1" w:rsidRPr="009944F2" w:rsidRDefault="00C732E1" w:rsidP="00AC35C9">
      <w:pPr>
        <w:pStyle w:val="NormalWeb"/>
        <w:spacing w:line="360" w:lineRule="auto"/>
        <w:rPr>
          <w:b/>
          <w:bCs/>
          <w:color w:val="000000"/>
        </w:rPr>
      </w:pPr>
      <w:r w:rsidRPr="009944F2">
        <w:rPr>
          <w:rStyle w:val="fadeinpfttw8"/>
          <w:rFonts w:eastAsiaTheme="majorEastAsia"/>
          <w:b/>
          <w:bCs/>
          <w:color w:val="000000"/>
        </w:rPr>
        <w:t>11.3 Technology</w:t>
      </w:r>
      <w:r w:rsidRPr="009944F2">
        <w:rPr>
          <w:rStyle w:val="fadeinpfttw8"/>
          <w:rFonts w:eastAsiaTheme="majorEastAsia"/>
          <w:b/>
          <w:bCs/>
          <w:color w:val="000000"/>
        </w:rPr>
        <w:noBreakHyphen/>
        <w:t>Driven</w:t>
      </w:r>
      <w:r w:rsidRPr="009944F2">
        <w:rPr>
          <w:rStyle w:val="apple-converted-space"/>
          <w:rFonts w:eastAsiaTheme="majorEastAsia"/>
          <w:b/>
          <w:bCs/>
          <w:color w:val="000000"/>
        </w:rPr>
        <w:t> </w:t>
      </w:r>
      <w:r w:rsidR="001F672D">
        <w:rPr>
          <w:rStyle w:val="apple-converted-space"/>
          <w:rFonts w:eastAsiaTheme="majorEastAsia"/>
          <w:b/>
          <w:bCs/>
          <w:color w:val="000000"/>
        </w:rPr>
        <w:t>Frontiers</w:t>
      </w:r>
    </w:p>
    <w:p w14:paraId="7CED19F6" w14:textId="3738E38B" w:rsidR="0013365B" w:rsidRPr="0013365B" w:rsidRDefault="0013365B" w:rsidP="0013365B">
      <w:pPr>
        <w:pStyle w:val="NormalWeb"/>
        <w:numPr>
          <w:ilvl w:val="0"/>
          <w:numId w:val="27"/>
        </w:numPr>
        <w:spacing w:line="360" w:lineRule="auto"/>
        <w:rPr>
          <w:rStyle w:val="fadeinpfttw8"/>
          <w:rFonts w:eastAsiaTheme="majorEastAsia"/>
          <w:color w:val="000000"/>
        </w:rPr>
      </w:pPr>
      <w:r w:rsidRPr="0013365B">
        <w:rPr>
          <w:rStyle w:val="fadeinpfttw8"/>
          <w:rFonts w:eastAsiaTheme="majorEastAsia"/>
          <w:color w:val="000000"/>
        </w:rPr>
        <w:t xml:space="preserve">3D Bioprinting of personalized soft tissue scaffolds – Emerging </w:t>
      </w:r>
      <w:r w:rsidRPr="0021273B">
        <w:rPr>
          <w:rStyle w:val="fadeinpfttw8"/>
          <w:rFonts w:eastAsiaTheme="majorEastAsia"/>
          <w:i/>
          <w:iCs/>
          <w:color w:val="000000"/>
        </w:rPr>
        <w:t>in‐vitro</w:t>
      </w:r>
      <w:r w:rsidRPr="0013365B">
        <w:rPr>
          <w:rStyle w:val="fadeinpfttw8"/>
          <w:rFonts w:eastAsiaTheme="majorEastAsia"/>
          <w:color w:val="000000"/>
        </w:rPr>
        <w:t xml:space="preserve"> and pre clinical data show promise for collagen gelatin bio inks seeded with gingival </w:t>
      </w:r>
      <w:r w:rsidR="0057189A" w:rsidRPr="0013365B">
        <w:rPr>
          <w:rStyle w:val="fadeinpfttw8"/>
          <w:rFonts w:eastAsiaTheme="majorEastAsia"/>
          <w:color w:val="000000"/>
        </w:rPr>
        <w:t>fibroblasts,</w:t>
      </w:r>
      <w:r w:rsidRPr="0013365B">
        <w:rPr>
          <w:rStyle w:val="fadeinpfttw8"/>
          <w:rFonts w:eastAsiaTheme="majorEastAsia"/>
          <w:color w:val="000000"/>
        </w:rPr>
        <w:t xml:space="preserve"> but scalability, vascular integration, and regulatory pathways remain open questions.</w:t>
      </w:r>
    </w:p>
    <w:p w14:paraId="2F09FD96" w14:textId="2C09C155" w:rsidR="0013365B" w:rsidRPr="0013365B" w:rsidRDefault="0013365B" w:rsidP="0013365B">
      <w:pPr>
        <w:pStyle w:val="NormalWeb"/>
        <w:numPr>
          <w:ilvl w:val="0"/>
          <w:numId w:val="27"/>
        </w:numPr>
        <w:spacing w:line="360" w:lineRule="auto"/>
        <w:rPr>
          <w:rStyle w:val="fadeinpfttw8"/>
          <w:rFonts w:eastAsiaTheme="majorEastAsia"/>
          <w:color w:val="000000"/>
        </w:rPr>
      </w:pPr>
      <w:r w:rsidRPr="0013365B">
        <w:rPr>
          <w:rStyle w:val="fadeinpfttw8"/>
          <w:rFonts w:eastAsiaTheme="majorEastAsia"/>
          <w:color w:val="000000"/>
        </w:rPr>
        <w:t xml:space="preserve">Artificial intelligence (AI) diagnostics – Convolutional neural network models outperform clinicians in detecting recession and </w:t>
      </w:r>
      <w:r w:rsidR="0057189A" w:rsidRPr="0013365B">
        <w:rPr>
          <w:rStyle w:val="fadeinpfttw8"/>
          <w:rFonts w:eastAsiaTheme="majorEastAsia"/>
          <w:color w:val="000000"/>
        </w:rPr>
        <w:t>peri</w:t>
      </w:r>
      <w:r w:rsidR="0057189A">
        <w:rPr>
          <w:rStyle w:val="fadeinpfttw8"/>
          <w:rFonts w:eastAsiaTheme="majorEastAsia"/>
          <w:color w:val="000000"/>
        </w:rPr>
        <w:t>-</w:t>
      </w:r>
      <w:r w:rsidRPr="0013365B">
        <w:rPr>
          <w:rStyle w:val="fadeinpfttw8"/>
          <w:rFonts w:eastAsiaTheme="majorEastAsia"/>
          <w:color w:val="000000"/>
        </w:rPr>
        <w:t>implant bone loss on radiographs, yet prospective clinical validation and ethical frameworks for data privacy are lacking.</w:t>
      </w:r>
    </w:p>
    <w:p w14:paraId="2D5229B4" w14:textId="0D4AAA95" w:rsidR="0013365B" w:rsidRPr="0013365B" w:rsidRDefault="0013365B" w:rsidP="0013365B">
      <w:pPr>
        <w:pStyle w:val="NormalWeb"/>
        <w:numPr>
          <w:ilvl w:val="0"/>
          <w:numId w:val="27"/>
        </w:numPr>
        <w:spacing w:line="360" w:lineRule="auto"/>
        <w:rPr>
          <w:rStyle w:val="fadeinpfttw8"/>
          <w:rFonts w:eastAsiaTheme="majorEastAsia"/>
          <w:color w:val="000000"/>
        </w:rPr>
      </w:pPr>
      <w:r w:rsidRPr="0013365B">
        <w:rPr>
          <w:rStyle w:val="fadeinpfttw8"/>
          <w:rFonts w:eastAsiaTheme="majorEastAsia"/>
          <w:color w:val="000000"/>
        </w:rPr>
        <w:t xml:space="preserve">Robotics and digital navigation – Early feasibility reports suggest robotic micromanipulators could </w:t>
      </w:r>
      <w:r w:rsidR="0057189A" w:rsidRPr="0013365B">
        <w:rPr>
          <w:rStyle w:val="fadeinpfttw8"/>
          <w:rFonts w:eastAsiaTheme="majorEastAsia"/>
          <w:color w:val="000000"/>
        </w:rPr>
        <w:t>standardize</w:t>
      </w:r>
      <w:r w:rsidRPr="0013365B">
        <w:rPr>
          <w:rStyle w:val="fadeinpfttw8"/>
          <w:rFonts w:eastAsiaTheme="majorEastAsia"/>
          <w:color w:val="000000"/>
        </w:rPr>
        <w:t xml:space="preserve"> tunnel dissection angles, but robust RCTs are absent.</w:t>
      </w:r>
    </w:p>
    <w:p w14:paraId="4C8FD396" w14:textId="77777777" w:rsidR="00C732E1" w:rsidRPr="009944F2" w:rsidRDefault="00C732E1" w:rsidP="00AC35C9">
      <w:pPr>
        <w:pStyle w:val="NormalWeb"/>
        <w:spacing w:line="360" w:lineRule="auto"/>
        <w:rPr>
          <w:color w:val="000000"/>
        </w:rPr>
      </w:pPr>
      <w:r w:rsidRPr="009944F2">
        <w:rPr>
          <w:rStyle w:val="fadeinpfttw8"/>
          <w:rFonts w:eastAsiaTheme="majorEastAsia"/>
          <w:b/>
          <w:bCs/>
          <w:color w:val="000000"/>
        </w:rPr>
        <w:lastRenderedPageBreak/>
        <w:t>Future</w:t>
      </w:r>
      <w:r w:rsidRPr="009944F2">
        <w:rPr>
          <w:rStyle w:val="apple-converted-space"/>
          <w:rFonts w:eastAsiaTheme="majorEastAsia"/>
          <w:b/>
          <w:bCs/>
          <w:color w:val="000000"/>
        </w:rPr>
        <w:t> </w:t>
      </w:r>
      <w:r w:rsidRPr="009944F2">
        <w:rPr>
          <w:rStyle w:val="fadeinpfttw8"/>
          <w:rFonts w:eastAsiaTheme="majorEastAsia"/>
          <w:b/>
          <w:bCs/>
          <w:color w:val="000000"/>
        </w:rPr>
        <w:t>priority:</w:t>
      </w:r>
      <w:r w:rsidRPr="009944F2">
        <w:rPr>
          <w:rStyle w:val="fadeinpfttw8"/>
          <w:rFonts w:eastAsiaTheme="majorEastAsia"/>
          <w:color w:val="000000"/>
        </w:rPr>
        <w:t> Interdisciplinary</w:t>
      </w:r>
      <w:r w:rsidRPr="009944F2">
        <w:rPr>
          <w:rStyle w:val="apple-converted-space"/>
          <w:rFonts w:eastAsiaTheme="majorEastAsia"/>
          <w:color w:val="000000"/>
        </w:rPr>
        <w:t> </w:t>
      </w:r>
      <w:r w:rsidRPr="009944F2">
        <w:rPr>
          <w:rStyle w:val="fadeinpfttw8"/>
          <w:rFonts w:eastAsiaTheme="majorEastAsia"/>
          <w:color w:val="000000"/>
        </w:rPr>
        <w:t>collaborations</w:t>
      </w:r>
      <w:r w:rsidRPr="009944F2">
        <w:rPr>
          <w:rStyle w:val="apple-converted-space"/>
          <w:rFonts w:eastAsiaTheme="majorEastAsia"/>
          <w:color w:val="000000"/>
        </w:rPr>
        <w:t> </w:t>
      </w:r>
      <w:r w:rsidRPr="009944F2">
        <w:rPr>
          <w:rStyle w:val="fadeinpfttw8"/>
          <w:rFonts w:eastAsiaTheme="majorEastAsia"/>
          <w:color w:val="000000"/>
        </w:rPr>
        <w:t>to</w:t>
      </w:r>
      <w:r w:rsidRPr="009944F2">
        <w:rPr>
          <w:rStyle w:val="apple-converted-space"/>
          <w:rFonts w:eastAsiaTheme="majorEastAsia"/>
          <w:color w:val="000000"/>
        </w:rPr>
        <w:t> </w:t>
      </w:r>
      <w:r w:rsidRPr="009944F2">
        <w:rPr>
          <w:rStyle w:val="fadeinpfttw8"/>
          <w:rFonts w:eastAsiaTheme="majorEastAsia"/>
          <w:color w:val="000000"/>
        </w:rPr>
        <w:t>integrate</w:t>
      </w:r>
      <w:r w:rsidRPr="009944F2">
        <w:rPr>
          <w:rStyle w:val="apple-converted-space"/>
          <w:rFonts w:eastAsiaTheme="majorEastAsia"/>
          <w:color w:val="000000"/>
        </w:rPr>
        <w:t> </w:t>
      </w:r>
      <w:r w:rsidRPr="009944F2">
        <w:rPr>
          <w:rStyle w:val="fadeinpfttw8"/>
          <w:rFonts w:eastAsiaTheme="majorEastAsia"/>
          <w:color w:val="000000"/>
        </w:rPr>
        <w:t>AI</w:t>
      </w:r>
      <w:r w:rsidRPr="009944F2">
        <w:rPr>
          <w:rStyle w:val="apple-converted-space"/>
          <w:rFonts w:eastAsiaTheme="majorEastAsia"/>
          <w:color w:val="000000"/>
        </w:rPr>
        <w:t> </w:t>
      </w:r>
      <w:r w:rsidRPr="009944F2">
        <w:rPr>
          <w:rStyle w:val="fadeinpfttw8"/>
          <w:rFonts w:eastAsiaTheme="majorEastAsia"/>
          <w:color w:val="000000"/>
        </w:rPr>
        <w:t>diagnostic</w:t>
      </w:r>
      <w:r w:rsidRPr="009944F2">
        <w:rPr>
          <w:rStyle w:val="apple-converted-space"/>
          <w:rFonts w:eastAsiaTheme="majorEastAsia"/>
          <w:color w:val="000000"/>
        </w:rPr>
        <w:t> </w:t>
      </w:r>
      <w:r w:rsidRPr="009944F2">
        <w:rPr>
          <w:rStyle w:val="fadeinpfttw8"/>
          <w:rFonts w:eastAsiaTheme="majorEastAsia"/>
          <w:color w:val="000000"/>
        </w:rPr>
        <w:t>outputs</w:t>
      </w:r>
      <w:r w:rsidRPr="009944F2">
        <w:rPr>
          <w:rStyle w:val="apple-converted-space"/>
          <w:rFonts w:eastAsiaTheme="majorEastAsia"/>
          <w:color w:val="000000"/>
        </w:rPr>
        <w:t> </w:t>
      </w:r>
      <w:r w:rsidRPr="009944F2">
        <w:rPr>
          <w:rStyle w:val="fadeinpfttw8"/>
          <w:rFonts w:eastAsiaTheme="majorEastAsia"/>
          <w:color w:val="000000"/>
        </w:rPr>
        <w:t>with</w:t>
      </w:r>
      <w:r w:rsidRPr="009944F2">
        <w:rPr>
          <w:rStyle w:val="apple-converted-space"/>
          <w:rFonts w:eastAsiaTheme="majorEastAsia"/>
          <w:color w:val="000000"/>
        </w:rPr>
        <w:t> </w:t>
      </w:r>
      <w:r w:rsidRPr="009944F2">
        <w:rPr>
          <w:rStyle w:val="fadeinpfttw8"/>
          <w:rFonts w:eastAsiaTheme="majorEastAsia"/>
          <w:color w:val="000000"/>
        </w:rPr>
        <w:t>surgical</w:t>
      </w:r>
      <w:r w:rsidRPr="009944F2">
        <w:rPr>
          <w:rStyle w:val="apple-converted-space"/>
          <w:rFonts w:eastAsiaTheme="majorEastAsia"/>
          <w:color w:val="000000"/>
        </w:rPr>
        <w:t> </w:t>
      </w:r>
      <w:r w:rsidRPr="009944F2">
        <w:rPr>
          <w:rStyle w:val="fadeinpfttw8"/>
          <w:rFonts w:eastAsiaTheme="majorEastAsia"/>
          <w:color w:val="000000"/>
        </w:rPr>
        <w:t>planning</w:t>
      </w:r>
      <w:r w:rsidRPr="009944F2">
        <w:rPr>
          <w:rStyle w:val="apple-converted-space"/>
          <w:rFonts w:eastAsiaTheme="majorEastAsia"/>
          <w:color w:val="000000"/>
        </w:rPr>
        <w:t> </w:t>
      </w:r>
      <w:r w:rsidRPr="009944F2">
        <w:rPr>
          <w:rStyle w:val="fadeinpfttw8"/>
          <w:rFonts w:eastAsiaTheme="majorEastAsia"/>
          <w:color w:val="000000"/>
        </w:rPr>
        <w:t>software</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to</w:t>
      </w:r>
      <w:r w:rsidRPr="009944F2">
        <w:rPr>
          <w:rStyle w:val="apple-converted-space"/>
          <w:rFonts w:eastAsiaTheme="majorEastAsia"/>
          <w:color w:val="000000"/>
        </w:rPr>
        <w:t> </w:t>
      </w:r>
      <w:r w:rsidRPr="009944F2">
        <w:rPr>
          <w:rStyle w:val="fadeinpfttw8"/>
          <w:rFonts w:eastAsiaTheme="majorEastAsia"/>
          <w:color w:val="000000"/>
        </w:rPr>
        <w:t>advance</w:t>
      </w:r>
      <w:r w:rsidRPr="009944F2">
        <w:rPr>
          <w:rStyle w:val="apple-converted-space"/>
          <w:rFonts w:eastAsiaTheme="majorEastAsia"/>
          <w:color w:val="000000"/>
        </w:rPr>
        <w:t> </w:t>
      </w:r>
      <w:r w:rsidRPr="009944F2">
        <w:rPr>
          <w:rStyle w:val="fadeinpfttw8"/>
          <w:rFonts w:eastAsiaTheme="majorEastAsia"/>
          <w:color w:val="000000"/>
        </w:rPr>
        <w:t>3D</w:t>
      </w:r>
      <w:r w:rsidRPr="009944F2">
        <w:rPr>
          <w:rStyle w:val="fadeinpfttw8"/>
          <w:rFonts w:eastAsiaTheme="majorEastAsia"/>
          <w:color w:val="000000"/>
        </w:rPr>
        <w:noBreakHyphen/>
        <w:t>printed,</w:t>
      </w:r>
      <w:r w:rsidRPr="009944F2">
        <w:rPr>
          <w:rStyle w:val="apple-converted-space"/>
          <w:rFonts w:eastAsiaTheme="majorEastAsia"/>
          <w:color w:val="000000"/>
        </w:rPr>
        <w:t> </w:t>
      </w:r>
      <w:r w:rsidRPr="009944F2">
        <w:rPr>
          <w:rStyle w:val="fadeinpfttw8"/>
          <w:rFonts w:eastAsiaTheme="majorEastAsia"/>
          <w:color w:val="000000"/>
        </w:rPr>
        <w:t>patient</w:t>
      </w:r>
      <w:r w:rsidRPr="009944F2">
        <w:rPr>
          <w:rStyle w:val="fadeinpfttw8"/>
          <w:rFonts w:eastAsiaTheme="majorEastAsia"/>
          <w:color w:val="000000"/>
        </w:rPr>
        <w:noBreakHyphen/>
        <w:t>specific</w:t>
      </w:r>
      <w:r w:rsidRPr="009944F2">
        <w:rPr>
          <w:rStyle w:val="apple-converted-space"/>
          <w:rFonts w:eastAsiaTheme="majorEastAsia"/>
          <w:color w:val="000000"/>
        </w:rPr>
        <w:t> </w:t>
      </w:r>
      <w:r w:rsidRPr="009944F2">
        <w:rPr>
          <w:rStyle w:val="fadeinpfttw8"/>
          <w:rFonts w:eastAsiaTheme="majorEastAsia"/>
          <w:color w:val="000000"/>
        </w:rPr>
        <w:t>gingival</w:t>
      </w:r>
      <w:r w:rsidRPr="009944F2">
        <w:rPr>
          <w:rStyle w:val="apple-converted-space"/>
          <w:rFonts w:eastAsiaTheme="majorEastAsia"/>
          <w:color w:val="000000"/>
        </w:rPr>
        <w:t> </w:t>
      </w:r>
      <w:r w:rsidRPr="009944F2">
        <w:rPr>
          <w:rStyle w:val="fadeinpfttw8"/>
          <w:rFonts w:eastAsiaTheme="majorEastAsia"/>
          <w:color w:val="000000"/>
        </w:rPr>
        <w:t>scaffolds</w:t>
      </w:r>
      <w:r w:rsidRPr="009944F2">
        <w:rPr>
          <w:rStyle w:val="apple-converted-space"/>
          <w:rFonts w:eastAsiaTheme="majorEastAsia"/>
          <w:color w:val="000000"/>
        </w:rPr>
        <w:t> </w:t>
      </w:r>
      <w:r w:rsidRPr="009944F2">
        <w:rPr>
          <w:rStyle w:val="fadeinpfttw8"/>
          <w:rFonts w:eastAsiaTheme="majorEastAsia"/>
          <w:color w:val="000000"/>
        </w:rPr>
        <w:t>into</w:t>
      </w:r>
      <w:r w:rsidRPr="009944F2">
        <w:rPr>
          <w:rStyle w:val="apple-converted-space"/>
          <w:rFonts w:eastAsiaTheme="majorEastAsia"/>
          <w:color w:val="000000"/>
        </w:rPr>
        <w:t> </w:t>
      </w:r>
      <w:r w:rsidRPr="009944F2">
        <w:rPr>
          <w:rStyle w:val="fadeinpfttw8"/>
          <w:rFonts w:eastAsiaTheme="majorEastAsia"/>
          <w:color w:val="000000"/>
        </w:rPr>
        <w:t>first</w:t>
      </w:r>
      <w:r w:rsidRPr="009944F2">
        <w:rPr>
          <w:rStyle w:val="fadeinpfttw8"/>
          <w:rFonts w:eastAsiaTheme="majorEastAsia"/>
          <w:color w:val="000000"/>
        </w:rPr>
        <w:noBreakHyphen/>
        <w:t>in</w:t>
      </w:r>
      <w:r w:rsidRPr="009944F2">
        <w:rPr>
          <w:rStyle w:val="fadeinpfttw8"/>
          <w:rFonts w:eastAsiaTheme="majorEastAsia"/>
          <w:color w:val="000000"/>
        </w:rPr>
        <w:noBreakHyphen/>
        <w:t>human</w:t>
      </w:r>
      <w:r w:rsidRPr="009944F2">
        <w:rPr>
          <w:rStyle w:val="apple-converted-space"/>
          <w:rFonts w:eastAsiaTheme="majorEastAsia"/>
          <w:color w:val="000000"/>
        </w:rPr>
        <w:t> </w:t>
      </w:r>
      <w:r w:rsidRPr="009944F2">
        <w:rPr>
          <w:rStyle w:val="fadeinpfttw8"/>
          <w:rFonts w:eastAsiaTheme="majorEastAsia"/>
          <w:color w:val="000000"/>
        </w:rPr>
        <w:t>trials.</w:t>
      </w:r>
    </w:p>
    <w:p w14:paraId="44B4F9AF" w14:textId="77777777" w:rsidR="00C732E1" w:rsidRPr="009944F2" w:rsidRDefault="00BA2836" w:rsidP="00AC35C9">
      <w:pPr>
        <w:spacing w:line="360" w:lineRule="auto"/>
      </w:pPr>
      <w:r w:rsidRPr="00BA2836">
        <w:rPr>
          <w:noProof/>
          <w14:ligatures w14:val="standardContextual"/>
        </w:rPr>
        <w:pict w14:anchorId="4A812205">
          <v:rect id="_x0000_i1029" alt="" style="width:468pt;height:.05pt;mso-width-percent:0;mso-height-percent:0;mso-width-percent:0;mso-height-percent:0" o:hralign="center" o:hrstd="t" o:hr="t" fillcolor="#a0a0a0" stroked="f"/>
        </w:pict>
      </w:r>
    </w:p>
    <w:p w14:paraId="6DDB8065" w14:textId="2527744A" w:rsidR="00C732E1" w:rsidRPr="00A70E41" w:rsidRDefault="00C732E1" w:rsidP="00AC35C9">
      <w:pPr>
        <w:pStyle w:val="NormalWeb"/>
        <w:spacing w:line="360" w:lineRule="auto"/>
        <w:rPr>
          <w:b/>
          <w:bCs/>
          <w:color w:val="000000"/>
          <w:vertAlign w:val="superscript"/>
        </w:rPr>
      </w:pPr>
      <w:r w:rsidRPr="009944F2">
        <w:rPr>
          <w:rStyle w:val="fadeinpfttw8"/>
          <w:rFonts w:eastAsiaTheme="majorEastAsia"/>
          <w:b/>
          <w:bCs/>
          <w:color w:val="000000"/>
        </w:rPr>
        <w:t>11.4 Health</w:t>
      </w:r>
      <w:r w:rsidRPr="009944F2">
        <w:rPr>
          <w:rStyle w:val="fadeinpfttw8"/>
          <w:rFonts w:eastAsiaTheme="majorEastAsia"/>
          <w:b/>
          <w:bCs/>
          <w:color w:val="000000"/>
        </w:rPr>
        <w:noBreakHyphen/>
        <w:t>System</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Pr="009944F2">
        <w:rPr>
          <w:rStyle w:val="fadeinpfttw8"/>
          <w:rFonts w:eastAsiaTheme="majorEastAsia"/>
          <w:b/>
          <w:bCs/>
          <w:color w:val="000000"/>
        </w:rPr>
        <w:t>Societal</w:t>
      </w:r>
      <w:r w:rsidRPr="009944F2">
        <w:rPr>
          <w:rStyle w:val="apple-converted-space"/>
          <w:rFonts w:eastAsiaTheme="majorEastAsia"/>
          <w:b/>
          <w:bCs/>
          <w:color w:val="000000"/>
        </w:rPr>
        <w:t> </w:t>
      </w:r>
      <w:r w:rsidRPr="009944F2">
        <w:rPr>
          <w:rStyle w:val="fadeinpfttw8"/>
          <w:rFonts w:eastAsiaTheme="majorEastAsia"/>
          <w:b/>
          <w:bCs/>
          <w:color w:val="000000"/>
        </w:rPr>
        <w:t>Research</w:t>
      </w:r>
      <w:r w:rsidRPr="009944F2">
        <w:rPr>
          <w:rStyle w:val="apple-converted-space"/>
          <w:rFonts w:eastAsiaTheme="majorEastAsia"/>
          <w:b/>
          <w:bCs/>
          <w:color w:val="000000"/>
        </w:rPr>
        <w:t> </w:t>
      </w:r>
      <w:r w:rsidRPr="009944F2">
        <w:rPr>
          <w:rStyle w:val="fadeinpfttw8"/>
          <w:rFonts w:eastAsiaTheme="majorEastAsia"/>
          <w:b/>
          <w:bCs/>
          <w:color w:val="000000"/>
        </w:rPr>
        <w:t>Needs</w:t>
      </w:r>
      <w:r w:rsidR="00A70E41">
        <w:rPr>
          <w:rStyle w:val="fadeinpfttw8"/>
          <w:rFonts w:eastAsiaTheme="majorEastAsia"/>
          <w:b/>
          <w:bCs/>
          <w:color w:val="000000"/>
          <w:vertAlign w:val="superscript"/>
        </w:rPr>
        <w:t>10,12,22,34</w:t>
      </w:r>
    </w:p>
    <w:p w14:paraId="7CDE792F" w14:textId="77777777" w:rsidR="00A70E41" w:rsidRPr="00A70E41" w:rsidRDefault="00A70E41" w:rsidP="0013365B">
      <w:pPr>
        <w:pStyle w:val="NormalWeb"/>
        <w:numPr>
          <w:ilvl w:val="0"/>
          <w:numId w:val="26"/>
        </w:numPr>
        <w:spacing w:line="360" w:lineRule="auto"/>
        <w:rPr>
          <w:rStyle w:val="fadeinpfttw8"/>
          <w:rFonts w:eastAsiaTheme="majorEastAsia"/>
          <w:color w:val="000000"/>
        </w:rPr>
      </w:pPr>
      <w:r w:rsidRPr="00A70E41">
        <w:rPr>
          <w:rStyle w:val="fadeinpfttw8"/>
          <w:rFonts w:eastAsiaTheme="majorEastAsia"/>
          <w:color w:val="000000"/>
        </w:rPr>
        <w:t>Opioid sparing protocols in dentistry – US prescribing vastly exceeds global norms, but only a handful of mucogingival studies quantify opioid use or diversion risk .</w:t>
      </w:r>
    </w:p>
    <w:p w14:paraId="7DDC030C" w14:textId="77777777" w:rsidR="00A70E41" w:rsidRPr="00A70E41" w:rsidRDefault="00A70E41" w:rsidP="0013365B">
      <w:pPr>
        <w:pStyle w:val="NormalWeb"/>
        <w:numPr>
          <w:ilvl w:val="0"/>
          <w:numId w:val="26"/>
        </w:numPr>
        <w:spacing w:line="360" w:lineRule="auto"/>
        <w:rPr>
          <w:rStyle w:val="fadeinpfttw8"/>
          <w:rFonts w:eastAsiaTheme="majorEastAsia"/>
          <w:color w:val="000000"/>
        </w:rPr>
      </w:pPr>
      <w:r w:rsidRPr="00A70E41">
        <w:rPr>
          <w:rStyle w:val="fadeinpfttw8"/>
          <w:rFonts w:eastAsiaTheme="majorEastAsia"/>
          <w:color w:val="000000"/>
        </w:rPr>
        <w:t>Quality adjusted life year (QALY) gains from esthetic confidence – No trial to date converts PIGAQ or OHIP improvements into QALY metrics, limiting cost effectiveness modelling of esthetic procedures.</w:t>
      </w:r>
    </w:p>
    <w:p w14:paraId="7C6DD0AD" w14:textId="77777777" w:rsidR="00A70E41" w:rsidRPr="00A70E41" w:rsidRDefault="00A70E41" w:rsidP="0013365B">
      <w:pPr>
        <w:pStyle w:val="NormalWeb"/>
        <w:numPr>
          <w:ilvl w:val="0"/>
          <w:numId w:val="26"/>
        </w:numPr>
        <w:spacing w:line="360" w:lineRule="auto"/>
        <w:rPr>
          <w:rStyle w:val="fadeinpfttw8"/>
          <w:rFonts w:eastAsiaTheme="majorEastAsia"/>
          <w:color w:val="000000"/>
        </w:rPr>
      </w:pPr>
      <w:r w:rsidRPr="00A70E41">
        <w:rPr>
          <w:rStyle w:val="fadeinpfttw8"/>
          <w:rFonts w:eastAsiaTheme="majorEastAsia"/>
          <w:color w:val="000000"/>
        </w:rPr>
        <w:t>Equity and access – Data on outcomes in public health or low resource settings are scarce, despite higher untreated recession prevalence in socio economically disadvantaged groups .</w:t>
      </w:r>
    </w:p>
    <w:p w14:paraId="7FBDB8A4" w14:textId="77777777" w:rsidR="00C732E1" w:rsidRPr="009944F2" w:rsidRDefault="00C732E1" w:rsidP="00AC35C9">
      <w:pPr>
        <w:pStyle w:val="NormalWeb"/>
        <w:spacing w:line="360" w:lineRule="auto"/>
        <w:rPr>
          <w:color w:val="000000"/>
        </w:rPr>
      </w:pPr>
      <w:r w:rsidRPr="009944F2">
        <w:rPr>
          <w:rStyle w:val="fadeinpfttw8"/>
          <w:rFonts w:eastAsiaTheme="majorEastAsia"/>
          <w:b/>
          <w:bCs/>
          <w:color w:val="000000"/>
        </w:rPr>
        <w:t>Future</w:t>
      </w:r>
      <w:r w:rsidRPr="009944F2">
        <w:rPr>
          <w:rStyle w:val="apple-converted-space"/>
          <w:rFonts w:eastAsiaTheme="majorEastAsia"/>
          <w:b/>
          <w:bCs/>
          <w:color w:val="000000"/>
        </w:rPr>
        <w:t> </w:t>
      </w:r>
      <w:r w:rsidRPr="009944F2">
        <w:rPr>
          <w:rStyle w:val="fadeinpfttw8"/>
          <w:rFonts w:eastAsiaTheme="majorEastAsia"/>
          <w:b/>
          <w:bCs/>
          <w:color w:val="000000"/>
        </w:rPr>
        <w:t>priority:</w:t>
      </w:r>
      <w:r w:rsidRPr="009944F2">
        <w:rPr>
          <w:rStyle w:val="fadeinpfttw8"/>
          <w:rFonts w:eastAsiaTheme="majorEastAsia"/>
          <w:color w:val="000000"/>
        </w:rPr>
        <w:t> Prospective</w:t>
      </w:r>
      <w:r w:rsidRPr="009944F2">
        <w:rPr>
          <w:rStyle w:val="apple-converted-space"/>
          <w:rFonts w:eastAsiaTheme="majorEastAsia"/>
          <w:color w:val="000000"/>
        </w:rPr>
        <w:t> </w:t>
      </w:r>
      <w:r w:rsidRPr="009944F2">
        <w:rPr>
          <w:rStyle w:val="fadeinpfttw8"/>
          <w:rFonts w:eastAsiaTheme="majorEastAsia"/>
          <w:color w:val="000000"/>
        </w:rPr>
        <w:t>opioid</w:t>
      </w:r>
      <w:r w:rsidRPr="009944F2">
        <w:rPr>
          <w:rStyle w:val="fadeinpfttw8"/>
          <w:rFonts w:eastAsiaTheme="majorEastAsia"/>
          <w:color w:val="000000"/>
        </w:rPr>
        <w:noBreakHyphen/>
        <w:t>stewardship</w:t>
      </w:r>
      <w:r w:rsidRPr="009944F2">
        <w:rPr>
          <w:rStyle w:val="apple-converted-space"/>
          <w:rFonts w:eastAsiaTheme="majorEastAsia"/>
          <w:color w:val="000000"/>
        </w:rPr>
        <w:t> </w:t>
      </w:r>
      <w:r w:rsidRPr="009944F2">
        <w:rPr>
          <w:rStyle w:val="fadeinpfttw8"/>
          <w:rFonts w:eastAsiaTheme="majorEastAsia"/>
          <w:color w:val="000000"/>
        </w:rPr>
        <w:t>studies,</w:t>
      </w:r>
      <w:r w:rsidRPr="009944F2">
        <w:rPr>
          <w:rStyle w:val="apple-converted-space"/>
          <w:rFonts w:eastAsiaTheme="majorEastAsia"/>
          <w:color w:val="000000"/>
        </w:rPr>
        <w:t> </w:t>
      </w:r>
      <w:r w:rsidRPr="009944F2">
        <w:rPr>
          <w:rStyle w:val="fadeinpfttw8"/>
          <w:rFonts w:eastAsiaTheme="majorEastAsia"/>
          <w:color w:val="000000"/>
        </w:rPr>
        <w:t>QALY</w:t>
      </w:r>
      <w:r w:rsidRPr="009944F2">
        <w:rPr>
          <w:rStyle w:val="apple-converted-space"/>
          <w:rFonts w:eastAsiaTheme="majorEastAsia"/>
          <w:color w:val="000000"/>
        </w:rPr>
        <w:t> </w:t>
      </w:r>
      <w:r w:rsidRPr="009944F2">
        <w:rPr>
          <w:rStyle w:val="fadeinpfttw8"/>
          <w:rFonts w:eastAsiaTheme="majorEastAsia"/>
          <w:color w:val="000000"/>
        </w:rPr>
        <w:t>mapping</w:t>
      </w:r>
      <w:r w:rsidRPr="009944F2">
        <w:rPr>
          <w:rStyle w:val="apple-converted-space"/>
          <w:rFonts w:eastAsiaTheme="majorEastAsia"/>
          <w:color w:val="000000"/>
        </w:rPr>
        <w:t> </w:t>
      </w:r>
      <w:r w:rsidRPr="009944F2">
        <w:rPr>
          <w:rStyle w:val="fadeinpfttw8"/>
          <w:rFonts w:eastAsiaTheme="majorEastAsia"/>
          <w:color w:val="000000"/>
        </w:rPr>
        <w:t>of</w:t>
      </w:r>
      <w:r w:rsidRPr="009944F2">
        <w:rPr>
          <w:rStyle w:val="apple-converted-space"/>
          <w:rFonts w:eastAsiaTheme="majorEastAsia"/>
          <w:color w:val="000000"/>
        </w:rPr>
        <w:t> </w:t>
      </w:r>
      <w:r w:rsidRPr="009944F2">
        <w:rPr>
          <w:rStyle w:val="fadeinpfttw8"/>
          <w:rFonts w:eastAsiaTheme="majorEastAsia"/>
          <w:color w:val="000000"/>
        </w:rPr>
        <w:t>esthetic</w:t>
      </w:r>
      <w:r w:rsidRPr="009944F2">
        <w:rPr>
          <w:rStyle w:val="apple-converted-space"/>
          <w:rFonts w:eastAsiaTheme="majorEastAsia"/>
          <w:color w:val="000000"/>
        </w:rPr>
        <w:t> </w:t>
      </w:r>
      <w:r w:rsidRPr="009944F2">
        <w:rPr>
          <w:rStyle w:val="fadeinpfttw8"/>
          <w:rFonts w:eastAsiaTheme="majorEastAsia"/>
          <w:color w:val="000000"/>
        </w:rPr>
        <w:t>PROM</w:t>
      </w:r>
      <w:r w:rsidRPr="009944F2">
        <w:rPr>
          <w:rStyle w:val="apple-converted-space"/>
          <w:rFonts w:eastAsiaTheme="majorEastAsia"/>
          <w:color w:val="000000"/>
        </w:rPr>
        <w:t> </w:t>
      </w:r>
      <w:r w:rsidRPr="009944F2">
        <w:rPr>
          <w:rStyle w:val="fadeinpfttw8"/>
          <w:rFonts w:eastAsiaTheme="majorEastAsia"/>
          <w:color w:val="000000"/>
        </w:rPr>
        <w:t>improvements,</w:t>
      </w:r>
      <w:r w:rsidRPr="009944F2">
        <w:rPr>
          <w:rStyle w:val="apple-converted-space"/>
          <w:rFonts w:eastAsiaTheme="majorEastAsia"/>
          <w:color w:val="000000"/>
        </w:rPr>
        <w:t> </w:t>
      </w:r>
      <w:r w:rsidRPr="009944F2">
        <w:rPr>
          <w:rStyle w:val="fadeinpfttw8"/>
          <w:rFonts w:eastAsiaTheme="majorEastAsia"/>
          <w:color w:val="000000"/>
        </w:rPr>
        <w:t>and</w:t>
      </w:r>
      <w:r w:rsidRPr="009944F2">
        <w:rPr>
          <w:rStyle w:val="apple-converted-space"/>
          <w:rFonts w:eastAsiaTheme="majorEastAsia"/>
          <w:color w:val="000000"/>
        </w:rPr>
        <w:t> </w:t>
      </w:r>
      <w:r w:rsidRPr="009944F2">
        <w:rPr>
          <w:rStyle w:val="fadeinpfttw8"/>
          <w:rFonts w:eastAsiaTheme="majorEastAsia"/>
          <w:color w:val="000000"/>
        </w:rPr>
        <w:t>community</w:t>
      </w:r>
      <w:r w:rsidRPr="009944F2">
        <w:rPr>
          <w:rStyle w:val="fadeinpfttw8"/>
          <w:rFonts w:eastAsiaTheme="majorEastAsia"/>
          <w:color w:val="000000"/>
        </w:rPr>
        <w:noBreakHyphen/>
        <w:t>based</w:t>
      </w:r>
      <w:r w:rsidRPr="009944F2">
        <w:rPr>
          <w:rStyle w:val="apple-converted-space"/>
          <w:rFonts w:eastAsiaTheme="majorEastAsia"/>
          <w:color w:val="000000"/>
        </w:rPr>
        <w:t> </w:t>
      </w:r>
      <w:r w:rsidRPr="009944F2">
        <w:rPr>
          <w:rStyle w:val="fadeinpfttw8"/>
          <w:rFonts w:eastAsiaTheme="majorEastAsia"/>
          <w:color w:val="000000"/>
        </w:rPr>
        <w:t>participatory</w:t>
      </w:r>
      <w:r w:rsidRPr="009944F2">
        <w:rPr>
          <w:rStyle w:val="apple-converted-space"/>
          <w:rFonts w:eastAsiaTheme="majorEastAsia"/>
          <w:color w:val="000000"/>
        </w:rPr>
        <w:t> </w:t>
      </w:r>
      <w:r w:rsidRPr="009944F2">
        <w:rPr>
          <w:rStyle w:val="fadeinpfttw8"/>
          <w:rFonts w:eastAsiaTheme="majorEastAsia"/>
          <w:color w:val="000000"/>
        </w:rPr>
        <w:t>trials.</w:t>
      </w:r>
    </w:p>
    <w:p w14:paraId="2C61705A" w14:textId="77777777" w:rsidR="00C732E1" w:rsidRPr="009944F2" w:rsidRDefault="00BA2836" w:rsidP="00AC35C9">
      <w:pPr>
        <w:spacing w:line="360" w:lineRule="auto"/>
      </w:pPr>
      <w:r w:rsidRPr="00BA2836">
        <w:rPr>
          <w:noProof/>
          <w14:ligatures w14:val="standardContextual"/>
        </w:rPr>
        <w:pict w14:anchorId="0D0B6816">
          <v:rect id="_x0000_i1028" alt="" style="width:468pt;height:.05pt;mso-width-percent:0;mso-height-percent:0;mso-width-percent:0;mso-height-percent:0" o:hralign="center" o:hrstd="t" o:hr="t" fillcolor="#a0a0a0" stroked="f"/>
        </w:pict>
      </w:r>
    </w:p>
    <w:p w14:paraId="31200171" w14:textId="16A34F67" w:rsidR="00C732E1" w:rsidRPr="009944F2" w:rsidRDefault="00C732E1" w:rsidP="00AC35C9">
      <w:pPr>
        <w:pStyle w:val="NormalWeb"/>
        <w:spacing w:line="360" w:lineRule="auto"/>
        <w:rPr>
          <w:b/>
          <w:bCs/>
          <w:color w:val="000000"/>
        </w:rPr>
      </w:pPr>
      <w:r w:rsidRPr="009944F2">
        <w:rPr>
          <w:rStyle w:val="fadeinpfttw8"/>
          <w:rFonts w:eastAsiaTheme="majorEastAsia"/>
          <w:b/>
          <w:bCs/>
          <w:color w:val="000000"/>
        </w:rPr>
        <w:t>11.5 Recommended</w:t>
      </w:r>
      <w:r w:rsidRPr="009944F2">
        <w:rPr>
          <w:rStyle w:val="apple-converted-space"/>
          <w:rFonts w:eastAsiaTheme="majorEastAsia"/>
          <w:b/>
          <w:bCs/>
          <w:color w:val="000000"/>
        </w:rPr>
        <w:t> </w:t>
      </w:r>
      <w:r w:rsidRPr="009944F2">
        <w:rPr>
          <w:rStyle w:val="fadeinpfttw8"/>
          <w:rFonts w:eastAsiaTheme="majorEastAsia"/>
          <w:b/>
          <w:bCs/>
          <w:color w:val="000000"/>
        </w:rPr>
        <w:t>Research</w:t>
      </w:r>
      <w:r w:rsidRPr="009944F2">
        <w:rPr>
          <w:rStyle w:val="apple-converted-space"/>
          <w:rFonts w:eastAsiaTheme="majorEastAsia"/>
          <w:b/>
          <w:bCs/>
          <w:color w:val="000000"/>
        </w:rPr>
        <w:t> </w:t>
      </w:r>
      <w:r w:rsidRPr="009944F2">
        <w:rPr>
          <w:rStyle w:val="fadeinpfttw8"/>
          <w:rFonts w:eastAsiaTheme="majorEastAsia"/>
          <w:b/>
          <w:bCs/>
          <w:color w:val="000000"/>
        </w:rPr>
        <w:t>Agenda (2025–2030)</w:t>
      </w:r>
    </w:p>
    <w:tbl>
      <w:tblPr>
        <w:tblStyle w:val="TableGrid"/>
        <w:tblW w:w="0" w:type="auto"/>
        <w:tblLook w:val="04A0" w:firstRow="1" w:lastRow="0" w:firstColumn="1" w:lastColumn="0" w:noHBand="0" w:noVBand="1"/>
      </w:tblPr>
      <w:tblGrid>
        <w:gridCol w:w="2756"/>
        <w:gridCol w:w="2604"/>
        <w:gridCol w:w="3990"/>
      </w:tblGrid>
      <w:tr w:rsidR="00C732E1" w:rsidRPr="009944F2" w14:paraId="49018E74" w14:textId="77777777" w:rsidTr="000C7F6A">
        <w:tc>
          <w:tcPr>
            <w:tcW w:w="0" w:type="auto"/>
            <w:hideMark/>
          </w:tcPr>
          <w:p w14:paraId="33E4103D" w14:textId="77777777" w:rsidR="00C732E1" w:rsidRPr="009944F2" w:rsidRDefault="00C732E1" w:rsidP="00AC35C9">
            <w:pPr>
              <w:spacing w:line="360" w:lineRule="auto"/>
              <w:jc w:val="center"/>
              <w:rPr>
                <w:b/>
                <w:bCs/>
              </w:rPr>
            </w:pPr>
            <w:r w:rsidRPr="009944F2">
              <w:rPr>
                <w:rStyle w:val="fadeinpfttw8"/>
                <w:rFonts w:eastAsiaTheme="majorEastAsia"/>
                <w:b/>
                <w:bCs/>
              </w:rPr>
              <w:t>Priority</w:t>
            </w:r>
          </w:p>
        </w:tc>
        <w:tc>
          <w:tcPr>
            <w:tcW w:w="0" w:type="auto"/>
            <w:hideMark/>
          </w:tcPr>
          <w:p w14:paraId="4F4FB2E0" w14:textId="77777777" w:rsidR="00C732E1" w:rsidRPr="009944F2" w:rsidRDefault="00C732E1" w:rsidP="00AC35C9">
            <w:pPr>
              <w:spacing w:line="360" w:lineRule="auto"/>
              <w:jc w:val="center"/>
              <w:rPr>
                <w:b/>
                <w:bCs/>
              </w:rPr>
            </w:pPr>
            <w:r w:rsidRPr="009944F2">
              <w:rPr>
                <w:rStyle w:val="fadeinpfttw8"/>
                <w:rFonts w:eastAsiaTheme="majorEastAsia"/>
                <w:b/>
                <w:bCs/>
              </w:rPr>
              <w:t>Study</w:t>
            </w:r>
            <w:r w:rsidRPr="009944F2">
              <w:rPr>
                <w:rStyle w:val="apple-converted-space"/>
                <w:rFonts w:eastAsiaTheme="majorEastAsia"/>
                <w:b/>
                <w:bCs/>
              </w:rPr>
              <w:t> </w:t>
            </w:r>
            <w:r w:rsidRPr="009944F2">
              <w:rPr>
                <w:rStyle w:val="fadeinpfttw8"/>
                <w:rFonts w:eastAsiaTheme="majorEastAsia"/>
                <w:b/>
                <w:bCs/>
              </w:rPr>
              <w:t>design</w:t>
            </w:r>
          </w:p>
        </w:tc>
        <w:tc>
          <w:tcPr>
            <w:tcW w:w="0" w:type="auto"/>
            <w:hideMark/>
          </w:tcPr>
          <w:p w14:paraId="3F8E167D" w14:textId="77777777" w:rsidR="00C732E1" w:rsidRPr="009944F2" w:rsidRDefault="00C732E1" w:rsidP="00AC35C9">
            <w:pPr>
              <w:spacing w:line="360" w:lineRule="auto"/>
              <w:jc w:val="center"/>
              <w:rPr>
                <w:b/>
                <w:bCs/>
              </w:rPr>
            </w:pPr>
            <w:r w:rsidRPr="009944F2">
              <w:rPr>
                <w:rStyle w:val="fadeinpfttw8"/>
                <w:rFonts w:eastAsiaTheme="majorEastAsia"/>
                <w:b/>
                <w:bCs/>
              </w:rPr>
              <w:t>End</w:t>
            </w:r>
            <w:r w:rsidRPr="009944F2">
              <w:rPr>
                <w:rStyle w:val="fadeinpfttw8"/>
                <w:rFonts w:eastAsiaTheme="majorEastAsia"/>
                <w:b/>
                <w:bCs/>
              </w:rPr>
              <w:noBreakHyphen/>
              <w:t>points</w:t>
            </w:r>
          </w:p>
        </w:tc>
      </w:tr>
      <w:tr w:rsidR="00C732E1" w:rsidRPr="009944F2" w14:paraId="3CA66E55" w14:textId="77777777" w:rsidTr="000C7F6A">
        <w:tc>
          <w:tcPr>
            <w:tcW w:w="0" w:type="auto"/>
            <w:hideMark/>
          </w:tcPr>
          <w:p w14:paraId="5BC2D833" w14:textId="5683C083" w:rsidR="00C732E1" w:rsidRPr="009944F2" w:rsidRDefault="00C732E1" w:rsidP="00AC35C9">
            <w:pPr>
              <w:spacing w:line="360" w:lineRule="auto"/>
            </w:pPr>
            <w:r w:rsidRPr="009944F2">
              <w:rPr>
                <w:rStyle w:val="fadeinpfttw8"/>
                <w:rFonts w:eastAsiaTheme="majorEastAsia"/>
              </w:rPr>
              <w:t>Standardi</w:t>
            </w:r>
            <w:r w:rsidR="000C7F6A" w:rsidRPr="009944F2">
              <w:rPr>
                <w:rStyle w:val="fadeinpfttw8"/>
                <w:rFonts w:eastAsiaTheme="majorEastAsia"/>
              </w:rPr>
              <w:t>z</w:t>
            </w:r>
            <w:r w:rsidRPr="009944F2">
              <w:rPr>
                <w:rStyle w:val="fadeinpfttw8"/>
                <w:rFonts w:eastAsiaTheme="majorEastAsia"/>
              </w:rPr>
              <w:t>ed</w:t>
            </w:r>
            <w:r w:rsidRPr="009944F2">
              <w:rPr>
                <w:rStyle w:val="apple-converted-space"/>
                <w:rFonts w:eastAsiaTheme="majorEastAsia"/>
              </w:rPr>
              <w:t> </w:t>
            </w:r>
            <w:r w:rsidRPr="009944F2">
              <w:rPr>
                <w:rStyle w:val="fadeinpfttw8"/>
                <w:rFonts w:eastAsiaTheme="majorEastAsia"/>
              </w:rPr>
              <w:t>pain</w:t>
            </w:r>
            <w:r w:rsidRPr="009944F2">
              <w:rPr>
                <w:rStyle w:val="fadeinpfttw8"/>
                <w:rFonts w:eastAsiaTheme="majorEastAsia"/>
              </w:rPr>
              <w:noBreakHyphen/>
              <w:t>trajectory</w:t>
            </w:r>
            <w:r w:rsidRPr="009944F2">
              <w:rPr>
                <w:rStyle w:val="apple-converted-space"/>
                <w:rFonts w:eastAsiaTheme="majorEastAsia"/>
              </w:rPr>
              <w:t> </w:t>
            </w:r>
            <w:r w:rsidRPr="009944F2">
              <w:rPr>
                <w:rStyle w:val="fadeinpfttw8"/>
                <w:rFonts w:eastAsiaTheme="majorEastAsia"/>
              </w:rPr>
              <w:t>RCTs</w:t>
            </w:r>
          </w:p>
        </w:tc>
        <w:tc>
          <w:tcPr>
            <w:tcW w:w="0" w:type="auto"/>
            <w:hideMark/>
          </w:tcPr>
          <w:p w14:paraId="5CECF11F" w14:textId="77777777" w:rsidR="00C732E1" w:rsidRPr="009944F2" w:rsidRDefault="00C732E1" w:rsidP="00AC35C9">
            <w:pPr>
              <w:spacing w:line="360" w:lineRule="auto"/>
            </w:pPr>
            <w:r w:rsidRPr="009944F2">
              <w:rPr>
                <w:rStyle w:val="fadeinpfttw8"/>
                <w:rFonts w:eastAsiaTheme="majorEastAsia"/>
              </w:rPr>
              <w:t>Multi</w:t>
            </w:r>
            <w:r w:rsidRPr="009944F2">
              <w:rPr>
                <w:rStyle w:val="fadeinpfttw8"/>
                <w:rFonts w:eastAsiaTheme="majorEastAsia"/>
              </w:rPr>
              <w:noBreakHyphen/>
              <w:t>centre, ≥ 150</w:t>
            </w:r>
            <w:r w:rsidRPr="009944F2">
              <w:rPr>
                <w:rStyle w:val="apple-converted-space"/>
                <w:rFonts w:eastAsiaTheme="majorEastAsia"/>
              </w:rPr>
              <w:t> </w:t>
            </w:r>
            <w:r w:rsidRPr="009944F2">
              <w:rPr>
                <w:rStyle w:val="fadeinpfttw8"/>
                <w:rFonts w:eastAsiaTheme="majorEastAsia"/>
              </w:rPr>
              <w:t>participants</w:t>
            </w:r>
          </w:p>
        </w:tc>
        <w:tc>
          <w:tcPr>
            <w:tcW w:w="0" w:type="auto"/>
            <w:hideMark/>
          </w:tcPr>
          <w:p w14:paraId="08EB0EE0" w14:textId="77777777" w:rsidR="00C732E1" w:rsidRPr="009944F2" w:rsidRDefault="00C732E1" w:rsidP="00AC35C9">
            <w:pPr>
              <w:spacing w:line="360" w:lineRule="auto"/>
            </w:pPr>
            <w:r w:rsidRPr="009944F2">
              <w:rPr>
                <w:rStyle w:val="fadeinpfttw8"/>
                <w:rFonts w:eastAsiaTheme="majorEastAsia"/>
              </w:rPr>
              <w:t>VAS</w:t>
            </w:r>
            <w:r w:rsidRPr="009944F2">
              <w:rPr>
                <w:rStyle w:val="apple-converted-space"/>
                <w:rFonts w:eastAsiaTheme="majorEastAsia"/>
              </w:rPr>
              <w:t> </w:t>
            </w:r>
            <w:r w:rsidRPr="009944F2">
              <w:rPr>
                <w:rStyle w:val="fadeinpfttw8"/>
                <w:rFonts w:eastAsiaTheme="majorEastAsia"/>
              </w:rPr>
              <w:t>at</w:t>
            </w:r>
            <w:r w:rsidRPr="009944F2">
              <w:rPr>
                <w:rStyle w:val="apple-converted-space"/>
                <w:rFonts w:eastAsiaTheme="majorEastAsia"/>
              </w:rPr>
              <w:t> </w:t>
            </w:r>
            <w:r w:rsidRPr="009944F2">
              <w:rPr>
                <w:rStyle w:val="fadeinpfttw8"/>
                <w:rFonts w:eastAsiaTheme="majorEastAsia"/>
              </w:rPr>
              <w:t>24 h,</w:t>
            </w:r>
            <w:r w:rsidRPr="009944F2">
              <w:rPr>
                <w:rStyle w:val="apple-converted-space"/>
                <w:rFonts w:eastAsiaTheme="majorEastAsia"/>
              </w:rPr>
              <w:t> </w:t>
            </w:r>
            <w:r w:rsidRPr="009944F2">
              <w:rPr>
                <w:rStyle w:val="fadeinpfttw8"/>
                <w:rFonts w:eastAsiaTheme="majorEastAsia"/>
              </w:rPr>
              <w:t>72 h,</w:t>
            </w:r>
            <w:r w:rsidRPr="009944F2">
              <w:rPr>
                <w:rStyle w:val="apple-converted-space"/>
                <w:rFonts w:eastAsiaTheme="majorEastAsia"/>
              </w:rPr>
              <w:t> </w:t>
            </w:r>
            <w:r w:rsidRPr="009944F2">
              <w:rPr>
                <w:rStyle w:val="fadeinpfttw8"/>
                <w:rFonts w:eastAsiaTheme="majorEastAsia"/>
              </w:rPr>
              <w:t>7 d;</w:t>
            </w:r>
            <w:r w:rsidRPr="009944F2">
              <w:rPr>
                <w:rStyle w:val="apple-converted-space"/>
                <w:rFonts w:eastAsiaTheme="majorEastAsia"/>
              </w:rPr>
              <w:t> </w:t>
            </w:r>
            <w:r w:rsidRPr="009944F2">
              <w:rPr>
                <w:rStyle w:val="fadeinpfttw8"/>
                <w:rFonts w:eastAsiaTheme="majorEastAsia"/>
              </w:rPr>
              <w:t>PROMIS</w:t>
            </w:r>
            <w:r w:rsidRPr="009944F2">
              <w:rPr>
                <w:rStyle w:val="fadeinpfttw8"/>
                <w:rFonts w:eastAsiaTheme="majorEastAsia"/>
              </w:rPr>
              <w:noBreakHyphen/>
              <w:t>29</w:t>
            </w:r>
            <w:r w:rsidRPr="009944F2">
              <w:rPr>
                <w:rStyle w:val="apple-converted-space"/>
                <w:rFonts w:eastAsiaTheme="majorEastAsia"/>
              </w:rPr>
              <w:t> </w:t>
            </w:r>
            <w:r w:rsidRPr="009944F2">
              <w:rPr>
                <w:rStyle w:val="fadeinpfttw8"/>
                <w:rFonts w:eastAsiaTheme="majorEastAsia"/>
              </w:rPr>
              <w:t>QoL</w:t>
            </w:r>
          </w:p>
        </w:tc>
      </w:tr>
      <w:tr w:rsidR="00C732E1" w:rsidRPr="009944F2" w14:paraId="064CEC9E" w14:textId="77777777" w:rsidTr="000C7F6A">
        <w:tc>
          <w:tcPr>
            <w:tcW w:w="0" w:type="auto"/>
            <w:hideMark/>
          </w:tcPr>
          <w:p w14:paraId="57E38D3E" w14:textId="77777777" w:rsidR="00C732E1" w:rsidRPr="009944F2" w:rsidRDefault="00C732E1" w:rsidP="00AC35C9">
            <w:pPr>
              <w:spacing w:line="360" w:lineRule="auto"/>
            </w:pPr>
            <w:r w:rsidRPr="009944F2">
              <w:rPr>
                <w:rStyle w:val="fadeinpfttw8"/>
                <w:rFonts w:eastAsiaTheme="majorEastAsia"/>
              </w:rPr>
              <w:t>Long</w:t>
            </w:r>
            <w:r w:rsidRPr="009944F2">
              <w:rPr>
                <w:rStyle w:val="fadeinpfttw8"/>
                <w:rFonts w:eastAsiaTheme="majorEastAsia"/>
              </w:rPr>
              <w:noBreakHyphen/>
              <w:t>term</w:t>
            </w:r>
            <w:r w:rsidRPr="009944F2">
              <w:rPr>
                <w:rStyle w:val="apple-converted-space"/>
                <w:rFonts w:eastAsiaTheme="majorEastAsia"/>
              </w:rPr>
              <w:t> </w:t>
            </w:r>
            <w:r w:rsidRPr="009944F2">
              <w:rPr>
                <w:rStyle w:val="fadeinpfttw8"/>
                <w:rFonts w:eastAsiaTheme="majorEastAsia"/>
              </w:rPr>
              <w:t>graft</w:t>
            </w:r>
            <w:r w:rsidRPr="009944F2">
              <w:rPr>
                <w:rStyle w:val="apple-converted-space"/>
                <w:rFonts w:eastAsiaTheme="majorEastAsia"/>
              </w:rPr>
              <w:t> </w:t>
            </w:r>
            <w:r w:rsidRPr="009944F2">
              <w:rPr>
                <w:rStyle w:val="fadeinpfttw8"/>
                <w:rFonts w:eastAsiaTheme="majorEastAsia"/>
              </w:rPr>
              <w:t>stability</w:t>
            </w:r>
          </w:p>
        </w:tc>
        <w:tc>
          <w:tcPr>
            <w:tcW w:w="0" w:type="auto"/>
            <w:hideMark/>
          </w:tcPr>
          <w:p w14:paraId="4FAE5F9C" w14:textId="77777777" w:rsidR="00C732E1" w:rsidRPr="009944F2" w:rsidRDefault="00C732E1" w:rsidP="00AC35C9">
            <w:pPr>
              <w:spacing w:line="360" w:lineRule="auto"/>
            </w:pPr>
            <w:r w:rsidRPr="009944F2">
              <w:rPr>
                <w:rStyle w:val="fadeinpfttw8"/>
                <w:rFonts w:eastAsiaTheme="majorEastAsia"/>
              </w:rPr>
              <w:t>5</w:t>
            </w:r>
            <w:r w:rsidRPr="009944F2">
              <w:rPr>
                <w:rStyle w:val="fadeinpfttw8"/>
                <w:rFonts w:eastAsiaTheme="majorEastAsia"/>
              </w:rPr>
              <w:noBreakHyphen/>
              <w:t>year</w:t>
            </w:r>
            <w:r w:rsidRPr="009944F2">
              <w:rPr>
                <w:rStyle w:val="apple-converted-space"/>
                <w:rFonts w:eastAsiaTheme="majorEastAsia"/>
              </w:rPr>
              <w:t> </w:t>
            </w:r>
            <w:r w:rsidRPr="009944F2">
              <w:rPr>
                <w:rStyle w:val="fadeinpfttw8"/>
                <w:rFonts w:eastAsiaTheme="majorEastAsia"/>
              </w:rPr>
              <w:t>prospective</w:t>
            </w:r>
            <w:r w:rsidRPr="009944F2">
              <w:rPr>
                <w:rStyle w:val="apple-converted-space"/>
                <w:rFonts w:eastAsiaTheme="majorEastAsia"/>
              </w:rPr>
              <w:t> </w:t>
            </w:r>
            <w:r w:rsidRPr="009944F2">
              <w:rPr>
                <w:rStyle w:val="fadeinpfttw8"/>
                <w:rFonts w:eastAsiaTheme="majorEastAsia"/>
              </w:rPr>
              <w:t>cohorts</w:t>
            </w:r>
          </w:p>
        </w:tc>
        <w:tc>
          <w:tcPr>
            <w:tcW w:w="0" w:type="auto"/>
            <w:hideMark/>
          </w:tcPr>
          <w:p w14:paraId="6F96C693" w14:textId="77777777" w:rsidR="00C732E1" w:rsidRPr="009944F2" w:rsidRDefault="00C732E1" w:rsidP="00AC35C9">
            <w:pPr>
              <w:spacing w:line="360" w:lineRule="auto"/>
            </w:pPr>
            <w:r w:rsidRPr="009944F2">
              <w:rPr>
                <w:rStyle w:val="fadeinpfttw8"/>
                <w:rFonts w:eastAsiaTheme="majorEastAsia"/>
              </w:rPr>
              <w:t>KM</w:t>
            </w:r>
            <w:r w:rsidRPr="009944F2">
              <w:rPr>
                <w:rStyle w:val="apple-converted-space"/>
                <w:rFonts w:eastAsiaTheme="majorEastAsia"/>
              </w:rPr>
              <w:t> </w:t>
            </w:r>
            <w:r w:rsidRPr="009944F2">
              <w:rPr>
                <w:rStyle w:val="fadeinpfttw8"/>
                <w:rFonts w:eastAsiaTheme="majorEastAsia"/>
              </w:rPr>
              <w:t>width,</w:t>
            </w:r>
            <w:r w:rsidRPr="009944F2">
              <w:rPr>
                <w:rStyle w:val="apple-converted-space"/>
                <w:rFonts w:eastAsiaTheme="majorEastAsia"/>
              </w:rPr>
              <w:t> </w:t>
            </w:r>
            <w:r w:rsidRPr="009944F2">
              <w:rPr>
                <w:rStyle w:val="fadeinpfttw8"/>
                <w:rFonts w:eastAsiaTheme="majorEastAsia"/>
              </w:rPr>
              <w:t>recession</w:t>
            </w:r>
            <w:r w:rsidRPr="009944F2">
              <w:rPr>
                <w:rStyle w:val="apple-converted-space"/>
                <w:rFonts w:eastAsiaTheme="majorEastAsia"/>
              </w:rPr>
              <w:t> </w:t>
            </w:r>
            <w:r w:rsidRPr="009944F2">
              <w:rPr>
                <w:rStyle w:val="fadeinpfttw8"/>
                <w:rFonts w:eastAsiaTheme="majorEastAsia"/>
              </w:rPr>
              <w:t>depth,</w:t>
            </w:r>
            <w:r w:rsidRPr="009944F2">
              <w:rPr>
                <w:rStyle w:val="apple-converted-space"/>
                <w:rFonts w:eastAsiaTheme="majorEastAsia"/>
              </w:rPr>
              <w:t> </w:t>
            </w:r>
            <w:r w:rsidRPr="009944F2">
              <w:rPr>
                <w:rStyle w:val="fadeinpfttw8"/>
                <w:rFonts w:eastAsiaTheme="majorEastAsia"/>
              </w:rPr>
              <w:t>esthetic</w:t>
            </w:r>
            <w:r w:rsidRPr="009944F2">
              <w:rPr>
                <w:rStyle w:val="apple-converted-space"/>
                <w:rFonts w:eastAsiaTheme="majorEastAsia"/>
              </w:rPr>
              <w:t> </w:t>
            </w:r>
            <w:r w:rsidRPr="009944F2">
              <w:rPr>
                <w:rStyle w:val="fadeinpfttw8"/>
                <w:rFonts w:eastAsiaTheme="majorEastAsia"/>
              </w:rPr>
              <w:t>RES</w:t>
            </w:r>
          </w:p>
        </w:tc>
      </w:tr>
      <w:tr w:rsidR="00C732E1" w:rsidRPr="009944F2" w14:paraId="2CC18B2A" w14:textId="77777777" w:rsidTr="000C7F6A">
        <w:tc>
          <w:tcPr>
            <w:tcW w:w="0" w:type="auto"/>
            <w:hideMark/>
          </w:tcPr>
          <w:p w14:paraId="501E1C93" w14:textId="77777777" w:rsidR="00C732E1" w:rsidRPr="009944F2" w:rsidRDefault="00C732E1" w:rsidP="00AC35C9">
            <w:pPr>
              <w:spacing w:line="360" w:lineRule="auto"/>
            </w:pPr>
            <w:r w:rsidRPr="009944F2">
              <w:rPr>
                <w:rStyle w:val="fadeinpfttw8"/>
                <w:rFonts w:eastAsiaTheme="majorEastAsia"/>
              </w:rPr>
              <w:t>Perfusion &amp;</w:t>
            </w:r>
            <w:r w:rsidRPr="009944F2">
              <w:rPr>
                <w:rStyle w:val="apple-converted-space"/>
                <w:rFonts w:eastAsiaTheme="majorEastAsia"/>
              </w:rPr>
              <w:t> </w:t>
            </w:r>
            <w:r w:rsidRPr="009944F2">
              <w:rPr>
                <w:rStyle w:val="fadeinpfttw8"/>
                <w:rFonts w:eastAsiaTheme="majorEastAsia"/>
              </w:rPr>
              <w:t>molecular</w:t>
            </w:r>
            <w:r w:rsidRPr="009944F2">
              <w:rPr>
                <w:rStyle w:val="apple-converted-space"/>
                <w:rFonts w:eastAsiaTheme="majorEastAsia"/>
              </w:rPr>
              <w:t> </w:t>
            </w:r>
            <w:r w:rsidRPr="009944F2">
              <w:rPr>
                <w:rStyle w:val="fadeinpfttw8"/>
                <w:rFonts w:eastAsiaTheme="majorEastAsia"/>
              </w:rPr>
              <w:t>profiling</w:t>
            </w:r>
          </w:p>
        </w:tc>
        <w:tc>
          <w:tcPr>
            <w:tcW w:w="0" w:type="auto"/>
            <w:hideMark/>
          </w:tcPr>
          <w:p w14:paraId="2E3B0F91" w14:textId="77777777" w:rsidR="00C732E1" w:rsidRPr="009944F2" w:rsidRDefault="00C732E1" w:rsidP="00AC35C9">
            <w:pPr>
              <w:spacing w:line="360" w:lineRule="auto"/>
            </w:pPr>
            <w:r w:rsidRPr="009944F2">
              <w:rPr>
                <w:rStyle w:val="fadeinpfttw8"/>
                <w:rFonts w:eastAsiaTheme="majorEastAsia"/>
              </w:rPr>
              <w:t>Animal +</w:t>
            </w:r>
            <w:r w:rsidRPr="009944F2">
              <w:rPr>
                <w:rStyle w:val="apple-converted-space"/>
                <w:rFonts w:eastAsiaTheme="majorEastAsia"/>
              </w:rPr>
              <w:t> </w:t>
            </w:r>
            <w:r w:rsidRPr="009944F2">
              <w:rPr>
                <w:rStyle w:val="fadeinpfttw8"/>
                <w:rFonts w:eastAsiaTheme="majorEastAsia"/>
              </w:rPr>
              <w:t>phase</w:t>
            </w:r>
            <w:r w:rsidRPr="009944F2">
              <w:rPr>
                <w:rStyle w:val="fadeinpfttw8"/>
                <w:rFonts w:eastAsiaTheme="majorEastAsia"/>
              </w:rPr>
              <w:noBreakHyphen/>
              <w:t>I</w:t>
            </w:r>
            <w:r w:rsidRPr="009944F2">
              <w:rPr>
                <w:rStyle w:val="apple-converted-space"/>
                <w:rFonts w:eastAsiaTheme="majorEastAsia"/>
              </w:rPr>
              <w:t> </w:t>
            </w:r>
            <w:r w:rsidRPr="009944F2">
              <w:rPr>
                <w:rStyle w:val="fadeinpfttw8"/>
                <w:rFonts w:eastAsiaTheme="majorEastAsia"/>
              </w:rPr>
              <w:t>human</w:t>
            </w:r>
          </w:p>
        </w:tc>
        <w:tc>
          <w:tcPr>
            <w:tcW w:w="0" w:type="auto"/>
            <w:hideMark/>
          </w:tcPr>
          <w:p w14:paraId="2AD0F130" w14:textId="77777777" w:rsidR="00C732E1" w:rsidRPr="009944F2" w:rsidRDefault="00C732E1" w:rsidP="00AC35C9">
            <w:pPr>
              <w:spacing w:line="360" w:lineRule="auto"/>
            </w:pPr>
            <w:r w:rsidRPr="009944F2">
              <w:rPr>
                <w:rStyle w:val="fadeinpfttw8"/>
                <w:rFonts w:eastAsiaTheme="majorEastAsia"/>
              </w:rPr>
              <w:t>OCT</w:t>
            </w:r>
            <w:r w:rsidRPr="009944F2">
              <w:rPr>
                <w:rStyle w:val="fadeinpfttw8"/>
                <w:rFonts w:eastAsiaTheme="majorEastAsia"/>
              </w:rPr>
              <w:noBreakHyphen/>
              <w:t>angiography,</w:t>
            </w:r>
            <w:r w:rsidRPr="009944F2">
              <w:rPr>
                <w:rStyle w:val="apple-converted-space"/>
                <w:rFonts w:eastAsiaTheme="majorEastAsia"/>
              </w:rPr>
              <w:t> </w:t>
            </w:r>
            <w:r w:rsidRPr="009944F2">
              <w:rPr>
                <w:rStyle w:val="fadeinpfttw8"/>
                <w:rFonts w:eastAsiaTheme="majorEastAsia"/>
              </w:rPr>
              <w:t>RNA</w:t>
            </w:r>
            <w:r w:rsidRPr="009944F2">
              <w:rPr>
                <w:rStyle w:val="fadeinpfttw8"/>
                <w:rFonts w:eastAsiaTheme="majorEastAsia"/>
              </w:rPr>
              <w:noBreakHyphen/>
              <w:t>seq</w:t>
            </w:r>
            <w:r w:rsidRPr="009944F2">
              <w:rPr>
                <w:rStyle w:val="apple-converted-space"/>
                <w:rFonts w:eastAsiaTheme="majorEastAsia"/>
              </w:rPr>
              <w:t> </w:t>
            </w:r>
            <w:r w:rsidRPr="009944F2">
              <w:rPr>
                <w:rStyle w:val="fadeinpfttw8"/>
                <w:rFonts w:eastAsiaTheme="majorEastAsia"/>
              </w:rPr>
              <w:t>of</w:t>
            </w:r>
            <w:r w:rsidRPr="009944F2">
              <w:rPr>
                <w:rStyle w:val="apple-converted-space"/>
                <w:rFonts w:eastAsiaTheme="majorEastAsia"/>
              </w:rPr>
              <w:t> </w:t>
            </w:r>
            <w:r w:rsidRPr="009944F2">
              <w:rPr>
                <w:rStyle w:val="fadeinpfttw8"/>
                <w:rFonts w:eastAsiaTheme="majorEastAsia"/>
              </w:rPr>
              <w:t>graft</w:t>
            </w:r>
            <w:r w:rsidRPr="009944F2">
              <w:rPr>
                <w:rStyle w:val="apple-converted-space"/>
                <w:rFonts w:eastAsiaTheme="majorEastAsia"/>
              </w:rPr>
              <w:t> </w:t>
            </w:r>
            <w:r w:rsidRPr="009944F2">
              <w:rPr>
                <w:rStyle w:val="fadeinpfttw8"/>
                <w:rFonts w:eastAsiaTheme="majorEastAsia"/>
              </w:rPr>
              <w:t>tissue</w:t>
            </w:r>
          </w:p>
        </w:tc>
      </w:tr>
      <w:tr w:rsidR="00C732E1" w:rsidRPr="009944F2" w14:paraId="5B12F816" w14:textId="77777777" w:rsidTr="000C7F6A">
        <w:tc>
          <w:tcPr>
            <w:tcW w:w="0" w:type="auto"/>
            <w:hideMark/>
          </w:tcPr>
          <w:p w14:paraId="1804A419" w14:textId="77777777" w:rsidR="00C732E1" w:rsidRPr="009944F2" w:rsidRDefault="00C732E1" w:rsidP="00AC35C9">
            <w:pPr>
              <w:spacing w:line="360" w:lineRule="auto"/>
            </w:pPr>
            <w:r w:rsidRPr="009944F2">
              <w:rPr>
                <w:rStyle w:val="fadeinpfttw8"/>
                <w:rFonts w:eastAsiaTheme="majorEastAsia"/>
              </w:rPr>
              <w:t>AI</w:t>
            </w:r>
            <w:r w:rsidRPr="009944F2">
              <w:rPr>
                <w:rStyle w:val="fadeinpfttw8"/>
                <w:rFonts w:eastAsiaTheme="majorEastAsia"/>
              </w:rPr>
              <w:noBreakHyphen/>
              <w:t>assisted</w:t>
            </w:r>
            <w:r w:rsidRPr="009944F2">
              <w:rPr>
                <w:rStyle w:val="apple-converted-space"/>
                <w:rFonts w:eastAsiaTheme="majorEastAsia"/>
              </w:rPr>
              <w:t> </w:t>
            </w:r>
            <w:r w:rsidRPr="009944F2">
              <w:rPr>
                <w:rStyle w:val="fadeinpfttw8"/>
                <w:rFonts w:eastAsiaTheme="majorEastAsia"/>
              </w:rPr>
              <w:t>surgical</w:t>
            </w:r>
            <w:r w:rsidRPr="009944F2">
              <w:rPr>
                <w:rStyle w:val="apple-converted-space"/>
                <w:rFonts w:eastAsiaTheme="majorEastAsia"/>
              </w:rPr>
              <w:t> </w:t>
            </w:r>
            <w:r w:rsidRPr="009944F2">
              <w:rPr>
                <w:rStyle w:val="fadeinpfttw8"/>
                <w:rFonts w:eastAsiaTheme="majorEastAsia"/>
              </w:rPr>
              <w:t>planning</w:t>
            </w:r>
          </w:p>
        </w:tc>
        <w:tc>
          <w:tcPr>
            <w:tcW w:w="0" w:type="auto"/>
            <w:hideMark/>
          </w:tcPr>
          <w:p w14:paraId="051824C2" w14:textId="77777777" w:rsidR="00C732E1" w:rsidRPr="009944F2" w:rsidRDefault="00C732E1" w:rsidP="00AC35C9">
            <w:pPr>
              <w:spacing w:line="360" w:lineRule="auto"/>
            </w:pPr>
            <w:r w:rsidRPr="009944F2">
              <w:rPr>
                <w:rStyle w:val="fadeinpfttw8"/>
                <w:rFonts w:eastAsiaTheme="majorEastAsia"/>
              </w:rPr>
              <w:t>Prospective</w:t>
            </w:r>
            <w:r w:rsidRPr="009944F2">
              <w:rPr>
                <w:rStyle w:val="apple-converted-space"/>
                <w:rFonts w:eastAsiaTheme="majorEastAsia"/>
              </w:rPr>
              <w:t> </w:t>
            </w:r>
            <w:r w:rsidRPr="009944F2">
              <w:rPr>
                <w:rStyle w:val="fadeinpfttw8"/>
                <w:rFonts w:eastAsiaTheme="majorEastAsia"/>
              </w:rPr>
              <w:t>controlled</w:t>
            </w:r>
            <w:r w:rsidRPr="009944F2">
              <w:rPr>
                <w:rStyle w:val="apple-converted-space"/>
                <w:rFonts w:eastAsiaTheme="majorEastAsia"/>
              </w:rPr>
              <w:t> </w:t>
            </w:r>
            <w:r w:rsidRPr="009944F2">
              <w:rPr>
                <w:rStyle w:val="fadeinpfttw8"/>
                <w:rFonts w:eastAsiaTheme="majorEastAsia"/>
              </w:rPr>
              <w:t>study</w:t>
            </w:r>
          </w:p>
        </w:tc>
        <w:tc>
          <w:tcPr>
            <w:tcW w:w="0" w:type="auto"/>
            <w:hideMark/>
          </w:tcPr>
          <w:p w14:paraId="0A46D982" w14:textId="77777777" w:rsidR="00C732E1" w:rsidRPr="009944F2" w:rsidRDefault="00C732E1" w:rsidP="00AC35C9">
            <w:pPr>
              <w:spacing w:line="360" w:lineRule="auto"/>
            </w:pPr>
            <w:r w:rsidRPr="009944F2">
              <w:rPr>
                <w:rStyle w:val="fadeinpfttw8"/>
                <w:rFonts w:eastAsiaTheme="majorEastAsia"/>
              </w:rPr>
              <w:t>Accuracy</w:t>
            </w:r>
            <w:r w:rsidRPr="009944F2">
              <w:rPr>
                <w:rStyle w:val="apple-converted-space"/>
                <w:rFonts w:eastAsiaTheme="majorEastAsia"/>
              </w:rPr>
              <w:t> </w:t>
            </w:r>
            <w:r w:rsidRPr="009944F2">
              <w:rPr>
                <w:rStyle w:val="fadeinpfttw8"/>
                <w:rFonts w:eastAsiaTheme="majorEastAsia"/>
              </w:rPr>
              <w:t>of</w:t>
            </w:r>
            <w:r w:rsidRPr="009944F2">
              <w:rPr>
                <w:rStyle w:val="apple-converted-space"/>
                <w:rFonts w:eastAsiaTheme="majorEastAsia"/>
              </w:rPr>
              <w:t> </w:t>
            </w:r>
            <w:r w:rsidRPr="009944F2">
              <w:rPr>
                <w:rStyle w:val="fadeinpfttw8"/>
                <w:rFonts w:eastAsiaTheme="majorEastAsia"/>
              </w:rPr>
              <w:t>recession</w:t>
            </w:r>
            <w:r w:rsidRPr="009944F2">
              <w:rPr>
                <w:rStyle w:val="apple-converted-space"/>
                <w:rFonts w:eastAsiaTheme="majorEastAsia"/>
              </w:rPr>
              <w:t> </w:t>
            </w:r>
            <w:r w:rsidRPr="009944F2">
              <w:rPr>
                <w:rStyle w:val="fadeinpfttw8"/>
                <w:rFonts w:eastAsiaTheme="majorEastAsia"/>
              </w:rPr>
              <w:t>measurement,</w:t>
            </w:r>
            <w:r w:rsidRPr="009944F2">
              <w:rPr>
                <w:rStyle w:val="apple-converted-space"/>
                <w:rFonts w:eastAsiaTheme="majorEastAsia"/>
              </w:rPr>
              <w:t> </w:t>
            </w:r>
            <w:r w:rsidRPr="009944F2">
              <w:rPr>
                <w:rStyle w:val="fadeinpfttw8"/>
                <w:rFonts w:eastAsiaTheme="majorEastAsia"/>
              </w:rPr>
              <w:t>operative</w:t>
            </w:r>
            <w:r w:rsidRPr="009944F2">
              <w:rPr>
                <w:rStyle w:val="apple-converted-space"/>
                <w:rFonts w:eastAsiaTheme="majorEastAsia"/>
              </w:rPr>
              <w:t> </w:t>
            </w:r>
            <w:r w:rsidRPr="009944F2">
              <w:rPr>
                <w:rStyle w:val="fadeinpfttw8"/>
                <w:rFonts w:eastAsiaTheme="majorEastAsia"/>
              </w:rPr>
              <w:t>time</w:t>
            </w:r>
          </w:p>
        </w:tc>
      </w:tr>
      <w:tr w:rsidR="00C732E1" w:rsidRPr="009944F2" w14:paraId="4E757176" w14:textId="77777777" w:rsidTr="000C7F6A">
        <w:tc>
          <w:tcPr>
            <w:tcW w:w="0" w:type="auto"/>
            <w:hideMark/>
          </w:tcPr>
          <w:p w14:paraId="01C4561D" w14:textId="77777777" w:rsidR="00C732E1" w:rsidRPr="009944F2" w:rsidRDefault="00C732E1" w:rsidP="00AC35C9">
            <w:pPr>
              <w:spacing w:line="360" w:lineRule="auto"/>
            </w:pPr>
            <w:r w:rsidRPr="009944F2">
              <w:rPr>
                <w:rStyle w:val="fadeinpfttw8"/>
                <w:rFonts w:eastAsiaTheme="majorEastAsia"/>
              </w:rPr>
              <w:lastRenderedPageBreak/>
              <w:t>3D</w:t>
            </w:r>
            <w:r w:rsidRPr="009944F2">
              <w:rPr>
                <w:rStyle w:val="fadeinpfttw8"/>
                <w:rFonts w:eastAsiaTheme="majorEastAsia"/>
              </w:rPr>
              <w:noBreakHyphen/>
              <w:t>printed</w:t>
            </w:r>
            <w:r w:rsidRPr="009944F2">
              <w:rPr>
                <w:rStyle w:val="apple-converted-space"/>
                <w:rFonts w:eastAsiaTheme="majorEastAsia"/>
              </w:rPr>
              <w:t> </w:t>
            </w:r>
            <w:r w:rsidRPr="009944F2">
              <w:rPr>
                <w:rStyle w:val="fadeinpfttw8"/>
                <w:rFonts w:eastAsiaTheme="majorEastAsia"/>
              </w:rPr>
              <w:t>scaffold</w:t>
            </w:r>
            <w:r w:rsidRPr="009944F2">
              <w:rPr>
                <w:rStyle w:val="apple-converted-space"/>
                <w:rFonts w:eastAsiaTheme="majorEastAsia"/>
              </w:rPr>
              <w:t> </w:t>
            </w:r>
            <w:r w:rsidRPr="009944F2">
              <w:rPr>
                <w:rStyle w:val="fadeinpfttw8"/>
                <w:rFonts w:eastAsiaTheme="majorEastAsia"/>
              </w:rPr>
              <w:t>first</w:t>
            </w:r>
            <w:r w:rsidRPr="009944F2">
              <w:rPr>
                <w:rStyle w:val="fadeinpfttw8"/>
                <w:rFonts w:eastAsiaTheme="majorEastAsia"/>
              </w:rPr>
              <w:noBreakHyphen/>
              <w:t>in</w:t>
            </w:r>
            <w:r w:rsidRPr="009944F2">
              <w:rPr>
                <w:rStyle w:val="fadeinpfttw8"/>
                <w:rFonts w:eastAsiaTheme="majorEastAsia"/>
              </w:rPr>
              <w:noBreakHyphen/>
              <w:t>human</w:t>
            </w:r>
          </w:p>
        </w:tc>
        <w:tc>
          <w:tcPr>
            <w:tcW w:w="0" w:type="auto"/>
            <w:hideMark/>
          </w:tcPr>
          <w:p w14:paraId="64283C26" w14:textId="77777777" w:rsidR="00C732E1" w:rsidRPr="009944F2" w:rsidRDefault="00C732E1" w:rsidP="00AC35C9">
            <w:pPr>
              <w:spacing w:line="360" w:lineRule="auto"/>
            </w:pPr>
            <w:r w:rsidRPr="009944F2">
              <w:rPr>
                <w:rStyle w:val="fadeinpfttw8"/>
                <w:rFonts w:eastAsiaTheme="majorEastAsia"/>
              </w:rPr>
              <w:t>Pilot</w:t>
            </w:r>
            <w:r w:rsidRPr="009944F2">
              <w:rPr>
                <w:rStyle w:val="apple-converted-space"/>
                <w:rFonts w:eastAsiaTheme="majorEastAsia"/>
              </w:rPr>
              <w:t> </w:t>
            </w:r>
            <w:r w:rsidRPr="009944F2">
              <w:rPr>
                <w:rStyle w:val="fadeinpfttw8"/>
                <w:rFonts w:eastAsiaTheme="majorEastAsia"/>
              </w:rPr>
              <w:t>feasibility</w:t>
            </w:r>
          </w:p>
        </w:tc>
        <w:tc>
          <w:tcPr>
            <w:tcW w:w="0" w:type="auto"/>
            <w:hideMark/>
          </w:tcPr>
          <w:p w14:paraId="76985EB0" w14:textId="77777777" w:rsidR="00C732E1" w:rsidRPr="009944F2" w:rsidRDefault="00C732E1" w:rsidP="00AC35C9">
            <w:pPr>
              <w:spacing w:line="360" w:lineRule="auto"/>
            </w:pPr>
            <w:r w:rsidRPr="009944F2">
              <w:rPr>
                <w:rStyle w:val="fadeinpfttw8"/>
                <w:rFonts w:eastAsiaTheme="majorEastAsia"/>
              </w:rPr>
              <w:t>Safety,</w:t>
            </w:r>
            <w:r w:rsidRPr="009944F2">
              <w:rPr>
                <w:rStyle w:val="apple-converted-space"/>
                <w:rFonts w:eastAsiaTheme="majorEastAsia"/>
              </w:rPr>
              <w:t> </w:t>
            </w:r>
            <w:r w:rsidRPr="009944F2">
              <w:rPr>
                <w:rStyle w:val="fadeinpfttw8"/>
                <w:rFonts w:eastAsiaTheme="majorEastAsia"/>
              </w:rPr>
              <w:t>integration,</w:t>
            </w:r>
            <w:r w:rsidRPr="009944F2">
              <w:rPr>
                <w:rStyle w:val="apple-converted-space"/>
                <w:rFonts w:eastAsiaTheme="majorEastAsia"/>
              </w:rPr>
              <w:t> </w:t>
            </w:r>
            <w:r w:rsidRPr="009944F2">
              <w:rPr>
                <w:rStyle w:val="fadeinpfttw8"/>
                <w:rFonts w:eastAsiaTheme="majorEastAsia"/>
              </w:rPr>
              <w:t>vascularisation,</w:t>
            </w:r>
            <w:r w:rsidRPr="009944F2">
              <w:rPr>
                <w:rStyle w:val="apple-converted-space"/>
                <w:rFonts w:eastAsiaTheme="majorEastAsia"/>
              </w:rPr>
              <w:t> </w:t>
            </w:r>
            <w:r w:rsidRPr="009944F2">
              <w:rPr>
                <w:rStyle w:val="fadeinpfttw8"/>
                <w:rFonts w:eastAsiaTheme="majorEastAsia"/>
              </w:rPr>
              <w:t>pain</w:t>
            </w:r>
          </w:p>
        </w:tc>
      </w:tr>
      <w:tr w:rsidR="00C732E1" w:rsidRPr="009944F2" w14:paraId="0BA36C74" w14:textId="77777777" w:rsidTr="000C7F6A">
        <w:tc>
          <w:tcPr>
            <w:tcW w:w="0" w:type="auto"/>
            <w:hideMark/>
          </w:tcPr>
          <w:p w14:paraId="0A8E8886" w14:textId="77777777" w:rsidR="00C732E1" w:rsidRPr="009944F2" w:rsidRDefault="00C732E1" w:rsidP="00AC35C9">
            <w:pPr>
              <w:spacing w:line="360" w:lineRule="auto"/>
            </w:pPr>
            <w:r w:rsidRPr="009944F2">
              <w:rPr>
                <w:rStyle w:val="fadeinpfttw8"/>
                <w:rFonts w:eastAsiaTheme="majorEastAsia"/>
              </w:rPr>
              <w:t>Cost</w:t>
            </w:r>
            <w:r w:rsidRPr="009944F2">
              <w:rPr>
                <w:rStyle w:val="fadeinpfttw8"/>
                <w:rFonts w:eastAsiaTheme="majorEastAsia"/>
              </w:rPr>
              <w:noBreakHyphen/>
              <w:t>utility</w:t>
            </w:r>
            <w:r w:rsidRPr="009944F2">
              <w:rPr>
                <w:rStyle w:val="apple-converted-space"/>
                <w:rFonts w:eastAsiaTheme="majorEastAsia"/>
              </w:rPr>
              <w:t> </w:t>
            </w:r>
            <w:r w:rsidRPr="009944F2">
              <w:rPr>
                <w:rStyle w:val="fadeinpfttw8"/>
                <w:rFonts w:eastAsiaTheme="majorEastAsia"/>
              </w:rPr>
              <w:t>of</w:t>
            </w:r>
            <w:r w:rsidRPr="009944F2">
              <w:rPr>
                <w:rStyle w:val="apple-converted-space"/>
                <w:rFonts w:eastAsiaTheme="majorEastAsia"/>
              </w:rPr>
              <w:t> </w:t>
            </w:r>
            <w:r w:rsidRPr="009944F2">
              <w:rPr>
                <w:rStyle w:val="fadeinpfttw8"/>
                <w:rFonts w:eastAsiaTheme="majorEastAsia"/>
              </w:rPr>
              <w:t>biologics</w:t>
            </w:r>
          </w:p>
        </w:tc>
        <w:tc>
          <w:tcPr>
            <w:tcW w:w="0" w:type="auto"/>
            <w:hideMark/>
          </w:tcPr>
          <w:p w14:paraId="19182931" w14:textId="77777777" w:rsidR="00C732E1" w:rsidRPr="009944F2" w:rsidRDefault="00C732E1" w:rsidP="00AC35C9">
            <w:pPr>
              <w:spacing w:line="360" w:lineRule="auto"/>
            </w:pPr>
            <w:r w:rsidRPr="009944F2">
              <w:rPr>
                <w:rStyle w:val="fadeinpfttw8"/>
                <w:rFonts w:eastAsiaTheme="majorEastAsia"/>
              </w:rPr>
              <w:t>Trial</w:t>
            </w:r>
            <w:r w:rsidRPr="009944F2">
              <w:rPr>
                <w:rStyle w:val="fadeinpfttw8"/>
                <w:rFonts w:eastAsiaTheme="majorEastAsia"/>
              </w:rPr>
              <w:noBreakHyphen/>
              <w:t>based</w:t>
            </w:r>
            <w:r w:rsidRPr="009944F2">
              <w:rPr>
                <w:rStyle w:val="apple-converted-space"/>
                <w:rFonts w:eastAsiaTheme="majorEastAsia"/>
              </w:rPr>
              <w:t> </w:t>
            </w:r>
            <w:r w:rsidRPr="009944F2">
              <w:rPr>
                <w:rStyle w:val="fadeinpfttw8"/>
                <w:rFonts w:eastAsiaTheme="majorEastAsia"/>
              </w:rPr>
              <w:t>economic</w:t>
            </w:r>
            <w:r w:rsidRPr="009944F2">
              <w:rPr>
                <w:rStyle w:val="apple-converted-space"/>
                <w:rFonts w:eastAsiaTheme="majorEastAsia"/>
              </w:rPr>
              <w:t> </w:t>
            </w:r>
            <w:r w:rsidRPr="009944F2">
              <w:rPr>
                <w:rStyle w:val="fadeinpfttw8"/>
                <w:rFonts w:eastAsiaTheme="majorEastAsia"/>
              </w:rPr>
              <w:t>evaluation</w:t>
            </w:r>
          </w:p>
        </w:tc>
        <w:tc>
          <w:tcPr>
            <w:tcW w:w="0" w:type="auto"/>
            <w:hideMark/>
          </w:tcPr>
          <w:p w14:paraId="4EF0EC3B" w14:textId="77777777" w:rsidR="00C732E1" w:rsidRPr="009944F2" w:rsidRDefault="00C732E1" w:rsidP="00AC35C9">
            <w:pPr>
              <w:spacing w:line="360" w:lineRule="auto"/>
            </w:pPr>
            <w:r w:rsidRPr="009944F2">
              <w:rPr>
                <w:rStyle w:val="fadeinpfttw8"/>
                <w:rFonts w:eastAsiaTheme="majorEastAsia"/>
              </w:rPr>
              <w:t>ICER</w:t>
            </w:r>
            <w:r w:rsidRPr="009944F2">
              <w:rPr>
                <w:rStyle w:val="apple-converted-space"/>
                <w:rFonts w:eastAsiaTheme="majorEastAsia"/>
              </w:rPr>
              <w:t> </w:t>
            </w:r>
            <w:r w:rsidRPr="009944F2">
              <w:rPr>
                <w:rStyle w:val="fadeinpfttw8"/>
                <w:rFonts w:eastAsiaTheme="majorEastAsia"/>
              </w:rPr>
              <w:t>per</w:t>
            </w:r>
            <w:r w:rsidRPr="009944F2">
              <w:rPr>
                <w:rStyle w:val="apple-converted-space"/>
                <w:rFonts w:eastAsiaTheme="majorEastAsia"/>
              </w:rPr>
              <w:t> </w:t>
            </w:r>
            <w:r w:rsidRPr="009944F2">
              <w:rPr>
                <w:rStyle w:val="fadeinpfttw8"/>
                <w:rFonts w:eastAsiaTheme="majorEastAsia"/>
              </w:rPr>
              <w:t>complete</w:t>
            </w:r>
            <w:r w:rsidRPr="009944F2">
              <w:rPr>
                <w:rStyle w:val="apple-converted-space"/>
                <w:rFonts w:eastAsiaTheme="majorEastAsia"/>
              </w:rPr>
              <w:t> </w:t>
            </w:r>
            <w:r w:rsidRPr="009944F2">
              <w:rPr>
                <w:rStyle w:val="fadeinpfttw8"/>
                <w:rFonts w:eastAsiaTheme="majorEastAsia"/>
              </w:rPr>
              <w:t>root</w:t>
            </w:r>
            <w:r w:rsidRPr="009944F2">
              <w:rPr>
                <w:rStyle w:val="apple-converted-space"/>
                <w:rFonts w:eastAsiaTheme="majorEastAsia"/>
              </w:rPr>
              <w:t> </w:t>
            </w:r>
            <w:r w:rsidRPr="009944F2">
              <w:rPr>
                <w:rStyle w:val="fadeinpfttw8"/>
                <w:rFonts w:eastAsiaTheme="majorEastAsia"/>
              </w:rPr>
              <w:t>coverage,</w:t>
            </w:r>
            <w:r w:rsidRPr="009944F2">
              <w:rPr>
                <w:rStyle w:val="apple-converted-space"/>
                <w:rFonts w:eastAsiaTheme="majorEastAsia"/>
              </w:rPr>
              <w:t> </w:t>
            </w:r>
            <w:r w:rsidRPr="009944F2">
              <w:rPr>
                <w:rStyle w:val="fadeinpfttw8"/>
                <w:rFonts w:eastAsiaTheme="majorEastAsia"/>
              </w:rPr>
              <w:t>QALY</w:t>
            </w:r>
          </w:p>
        </w:tc>
      </w:tr>
    </w:tbl>
    <w:p w14:paraId="17844987" w14:textId="77777777" w:rsidR="00C732E1" w:rsidRPr="009944F2" w:rsidRDefault="00BA2836" w:rsidP="00AC35C9">
      <w:pPr>
        <w:spacing w:line="360" w:lineRule="auto"/>
      </w:pPr>
      <w:r w:rsidRPr="00BA2836">
        <w:rPr>
          <w:noProof/>
          <w14:ligatures w14:val="standardContextual"/>
        </w:rPr>
        <w:pict w14:anchorId="60478FD3">
          <v:rect id="_x0000_i1027" alt="" style="width:468pt;height:.05pt;mso-width-percent:0;mso-height-percent:0;mso-width-percent:0;mso-height-percent:0" o:hralign="center" o:hrstd="t" o:hr="t" fillcolor="#a0a0a0" stroked="f"/>
        </w:pict>
      </w:r>
    </w:p>
    <w:p w14:paraId="72279BBC" w14:textId="1AA1EEC3" w:rsidR="00C732E1" w:rsidRPr="009944F2" w:rsidRDefault="00C732E1" w:rsidP="00AC35C9">
      <w:pPr>
        <w:pStyle w:val="NormalWeb"/>
        <w:spacing w:line="360" w:lineRule="auto"/>
        <w:rPr>
          <w:rStyle w:val="fadeinpfttw8"/>
          <w:rFonts w:eastAsiaTheme="majorEastAsia"/>
          <w:color w:val="000000"/>
        </w:rPr>
      </w:pPr>
      <w:r w:rsidRPr="009944F2">
        <w:rPr>
          <w:rStyle w:val="fadeinpfttw8"/>
          <w:rFonts w:eastAsiaTheme="majorEastAsia"/>
          <w:color w:val="000000"/>
        </w:rPr>
        <w:t>The</w:t>
      </w:r>
      <w:r w:rsidRPr="009944F2">
        <w:rPr>
          <w:rStyle w:val="apple-converted-space"/>
          <w:rFonts w:eastAsiaTheme="majorEastAsia"/>
          <w:color w:val="000000"/>
        </w:rPr>
        <w:t> </w:t>
      </w:r>
      <w:r w:rsidRPr="009944F2">
        <w:rPr>
          <w:rStyle w:val="fadeinpfttw8"/>
          <w:rFonts w:eastAsiaTheme="majorEastAsia"/>
          <w:color w:val="000000"/>
        </w:rPr>
        <w:t>gaps</w:t>
      </w:r>
      <w:r w:rsidRPr="009944F2">
        <w:rPr>
          <w:rStyle w:val="apple-converted-space"/>
          <w:rFonts w:eastAsiaTheme="majorEastAsia"/>
          <w:color w:val="000000"/>
        </w:rPr>
        <w:t> </w:t>
      </w:r>
      <w:r w:rsidRPr="009944F2">
        <w:rPr>
          <w:rStyle w:val="fadeinpfttw8"/>
          <w:rFonts w:eastAsiaTheme="majorEastAsia"/>
          <w:color w:val="000000"/>
        </w:rPr>
        <w:t>outlined</w:t>
      </w:r>
      <w:r w:rsidRPr="009944F2">
        <w:rPr>
          <w:rStyle w:val="apple-converted-space"/>
          <w:rFonts w:eastAsiaTheme="majorEastAsia"/>
          <w:color w:val="000000"/>
        </w:rPr>
        <w:t> </w:t>
      </w:r>
      <w:r w:rsidRPr="009944F2">
        <w:rPr>
          <w:rStyle w:val="fadeinpfttw8"/>
          <w:rFonts w:eastAsiaTheme="majorEastAsia"/>
          <w:color w:val="000000"/>
        </w:rPr>
        <w:t>above</w:t>
      </w:r>
      <w:r w:rsidRPr="009944F2">
        <w:rPr>
          <w:rStyle w:val="apple-converted-space"/>
          <w:rFonts w:eastAsiaTheme="majorEastAsia"/>
          <w:color w:val="000000"/>
        </w:rPr>
        <w:t> </w:t>
      </w:r>
      <w:r w:rsidRPr="009944F2">
        <w:rPr>
          <w:rStyle w:val="fadeinpfttw8"/>
          <w:rFonts w:eastAsiaTheme="majorEastAsia"/>
          <w:color w:val="000000"/>
        </w:rPr>
        <w:t>informed</w:t>
      </w:r>
      <w:r w:rsidRPr="009944F2">
        <w:rPr>
          <w:rStyle w:val="apple-converted-space"/>
          <w:rFonts w:eastAsiaTheme="majorEastAsia"/>
          <w:color w:val="000000"/>
        </w:rPr>
        <w:t> </w:t>
      </w:r>
      <w:r w:rsidRPr="009944F2">
        <w:rPr>
          <w:rStyle w:val="fadeinpfttw8"/>
          <w:rFonts w:eastAsiaTheme="majorEastAsia"/>
          <w:color w:val="000000"/>
        </w:rPr>
        <w:t>the</w:t>
      </w:r>
      <w:r w:rsidRPr="009944F2">
        <w:rPr>
          <w:rStyle w:val="apple-converted-space"/>
          <w:rFonts w:eastAsiaTheme="majorEastAsia"/>
          <w:color w:val="000000"/>
        </w:rPr>
        <w:t> </w:t>
      </w:r>
      <w:r w:rsidRPr="009944F2">
        <w:rPr>
          <w:rStyle w:val="fadeinpfttw8"/>
          <w:rFonts w:eastAsiaTheme="majorEastAsia"/>
          <w:color w:val="000000"/>
        </w:rPr>
        <w:t>architecture</w:t>
      </w:r>
      <w:r w:rsidRPr="009944F2">
        <w:rPr>
          <w:rStyle w:val="apple-converted-space"/>
          <w:rFonts w:eastAsiaTheme="majorEastAsia"/>
          <w:color w:val="000000"/>
        </w:rPr>
        <w:t> </w:t>
      </w:r>
      <w:r w:rsidRPr="009944F2">
        <w:rPr>
          <w:rStyle w:val="fadeinpfttw8"/>
          <w:rFonts w:eastAsiaTheme="majorEastAsia"/>
          <w:color w:val="000000"/>
        </w:rPr>
        <w:t>of</w:t>
      </w:r>
      <w:r w:rsidRPr="009944F2">
        <w:rPr>
          <w:rStyle w:val="apple-converted-space"/>
          <w:rFonts w:eastAsiaTheme="majorEastAsia"/>
          <w:color w:val="000000"/>
        </w:rPr>
        <w:t> </w:t>
      </w:r>
      <w:r w:rsidRPr="009944F2">
        <w:rPr>
          <w:rStyle w:val="fadeinpfttw8"/>
          <w:rFonts w:eastAsiaTheme="majorEastAsia"/>
          <w:color w:val="000000"/>
        </w:rPr>
        <w:t>the</w:t>
      </w:r>
      <w:r w:rsidRPr="009944F2">
        <w:rPr>
          <w:rStyle w:val="apple-converted-space"/>
          <w:rFonts w:eastAsiaTheme="majorEastAsia"/>
          <w:color w:val="000000"/>
        </w:rPr>
        <w:t> </w:t>
      </w:r>
      <w:r w:rsidRPr="009944F2">
        <w:rPr>
          <w:rStyle w:val="fadeinpfttw8"/>
          <w:rFonts w:eastAsiaTheme="majorEastAsia"/>
          <w:color w:val="000000"/>
        </w:rPr>
        <w:t>present</w:t>
      </w:r>
      <w:r w:rsidRPr="009944F2">
        <w:rPr>
          <w:rStyle w:val="apple-converted-space"/>
          <w:rFonts w:eastAsiaTheme="majorEastAsia"/>
          <w:color w:val="000000"/>
        </w:rPr>
        <w:t> </w:t>
      </w:r>
      <w:r w:rsidRPr="009944F2">
        <w:rPr>
          <w:rStyle w:val="fadeinpfttw8"/>
          <w:rFonts w:eastAsiaTheme="majorEastAsia"/>
          <w:color w:val="000000"/>
        </w:rPr>
        <w:t>retrospective</w:t>
      </w:r>
      <w:r w:rsidRPr="009944F2">
        <w:rPr>
          <w:rStyle w:val="apple-converted-space"/>
          <w:rFonts w:eastAsiaTheme="majorEastAsia"/>
          <w:color w:val="000000"/>
        </w:rPr>
        <w:t> </w:t>
      </w:r>
      <w:r w:rsidRPr="009944F2">
        <w:rPr>
          <w:rStyle w:val="fadeinpfttw8"/>
          <w:rFonts w:eastAsiaTheme="majorEastAsia"/>
          <w:color w:val="000000"/>
        </w:rPr>
        <w:t>cohort</w:t>
      </w:r>
      <w:r w:rsidRPr="009944F2">
        <w:rPr>
          <w:rStyle w:val="apple-converted-space"/>
          <w:rFonts w:eastAsiaTheme="majorEastAsia"/>
          <w:color w:val="000000"/>
        </w:rPr>
        <w:t> </w:t>
      </w:r>
      <w:r w:rsidRPr="009944F2">
        <w:rPr>
          <w:rStyle w:val="fadeinpfttw8"/>
          <w:rFonts w:eastAsiaTheme="majorEastAsia"/>
          <w:color w:val="000000"/>
        </w:rPr>
        <w:t>study. By</w:t>
      </w:r>
      <w:r w:rsidRPr="009944F2">
        <w:rPr>
          <w:rStyle w:val="apple-converted-space"/>
          <w:rFonts w:eastAsiaTheme="majorEastAsia"/>
          <w:color w:val="000000"/>
        </w:rPr>
        <w:t> </w:t>
      </w:r>
      <w:r w:rsidRPr="009944F2">
        <w:rPr>
          <w:rStyle w:val="fadeinpfttw8"/>
          <w:rFonts w:eastAsiaTheme="majorEastAsia"/>
          <w:b/>
          <w:bCs/>
          <w:color w:val="000000"/>
        </w:rPr>
        <w:t>standardising</w:t>
      </w:r>
      <w:r w:rsidRPr="009944F2">
        <w:rPr>
          <w:rStyle w:val="apple-converted-space"/>
          <w:rFonts w:eastAsiaTheme="majorEastAsia"/>
          <w:b/>
          <w:bCs/>
          <w:color w:val="000000"/>
        </w:rPr>
        <w:t> </w:t>
      </w:r>
      <w:r w:rsidRPr="009944F2">
        <w:rPr>
          <w:rStyle w:val="fadeinpfttw8"/>
          <w:rFonts w:eastAsiaTheme="majorEastAsia"/>
          <w:b/>
          <w:bCs/>
          <w:color w:val="000000"/>
        </w:rPr>
        <w:t>pain</w:t>
      </w:r>
      <w:r w:rsidRPr="009944F2">
        <w:rPr>
          <w:rStyle w:val="apple-converted-space"/>
          <w:rFonts w:eastAsiaTheme="majorEastAsia"/>
          <w:b/>
          <w:bCs/>
          <w:color w:val="000000"/>
        </w:rPr>
        <w:t> </w:t>
      </w:r>
      <w:r w:rsidRPr="009944F2">
        <w:rPr>
          <w:rStyle w:val="fadeinpfttw8"/>
          <w:rFonts w:eastAsiaTheme="majorEastAsia"/>
          <w:b/>
          <w:bCs/>
          <w:color w:val="000000"/>
        </w:rPr>
        <w:t>scales,</w:t>
      </w:r>
      <w:r w:rsidRPr="009944F2">
        <w:rPr>
          <w:rStyle w:val="apple-converted-space"/>
          <w:rFonts w:eastAsiaTheme="majorEastAsia"/>
          <w:b/>
          <w:bCs/>
          <w:color w:val="000000"/>
        </w:rPr>
        <w:t> </w:t>
      </w:r>
      <w:r w:rsidRPr="009944F2">
        <w:rPr>
          <w:rStyle w:val="fadeinpfttw8"/>
          <w:rFonts w:eastAsiaTheme="majorEastAsia"/>
          <w:b/>
          <w:bCs/>
          <w:color w:val="000000"/>
        </w:rPr>
        <w:t>incorporating</w:t>
      </w:r>
      <w:r w:rsidRPr="009944F2">
        <w:rPr>
          <w:rStyle w:val="apple-converted-space"/>
          <w:rFonts w:eastAsiaTheme="majorEastAsia"/>
          <w:b/>
          <w:bCs/>
          <w:color w:val="000000"/>
        </w:rPr>
        <w:t> </w:t>
      </w:r>
      <w:r w:rsidRPr="009944F2">
        <w:rPr>
          <w:rStyle w:val="fadeinpfttw8"/>
          <w:rFonts w:eastAsiaTheme="majorEastAsia"/>
          <w:b/>
          <w:bCs/>
          <w:color w:val="000000"/>
        </w:rPr>
        <w:t>patient</w:t>
      </w:r>
      <w:r w:rsidRPr="009944F2">
        <w:rPr>
          <w:rStyle w:val="fadeinpfttw8"/>
          <w:rFonts w:eastAsiaTheme="majorEastAsia"/>
          <w:b/>
          <w:bCs/>
          <w:color w:val="000000"/>
        </w:rPr>
        <w:noBreakHyphen/>
        <w:t>specific</w:t>
      </w:r>
      <w:r w:rsidRPr="009944F2">
        <w:rPr>
          <w:rStyle w:val="apple-converted-space"/>
          <w:rFonts w:eastAsiaTheme="majorEastAsia"/>
          <w:b/>
          <w:bCs/>
          <w:color w:val="000000"/>
        </w:rPr>
        <w:t> </w:t>
      </w:r>
      <w:r w:rsidRPr="009944F2">
        <w:rPr>
          <w:rStyle w:val="fadeinpfttw8"/>
          <w:rFonts w:eastAsiaTheme="majorEastAsia"/>
          <w:b/>
          <w:bCs/>
          <w:color w:val="000000"/>
        </w:rPr>
        <w:t>predictors</w:t>
      </w:r>
      <w:r w:rsidRPr="009944F2">
        <w:rPr>
          <w:rStyle w:val="apple-converted-space"/>
          <w:rFonts w:eastAsiaTheme="majorEastAsia"/>
          <w:b/>
          <w:bCs/>
          <w:color w:val="000000"/>
        </w:rPr>
        <w:t> </w:t>
      </w:r>
      <w:r w:rsidRPr="009944F2">
        <w:rPr>
          <w:rStyle w:val="fadeinpfttw8"/>
          <w:rFonts w:eastAsiaTheme="majorEastAsia"/>
          <w:b/>
          <w:bCs/>
          <w:color w:val="000000"/>
        </w:rPr>
        <w:t>like</w:t>
      </w:r>
      <w:r w:rsidRPr="009944F2">
        <w:rPr>
          <w:rStyle w:val="apple-converted-space"/>
          <w:rFonts w:eastAsiaTheme="majorEastAsia"/>
          <w:b/>
          <w:bCs/>
          <w:color w:val="000000"/>
        </w:rPr>
        <w:t> </w:t>
      </w:r>
      <w:r w:rsidRPr="009944F2">
        <w:rPr>
          <w:rStyle w:val="fadeinpfttw8"/>
          <w:rFonts w:eastAsiaTheme="majorEastAsia"/>
          <w:b/>
          <w:bCs/>
          <w:color w:val="000000"/>
        </w:rPr>
        <w:t>phenotype</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Pr="009944F2">
        <w:rPr>
          <w:rStyle w:val="fadeinpfttw8"/>
          <w:rFonts w:eastAsiaTheme="majorEastAsia"/>
          <w:b/>
          <w:bCs/>
          <w:color w:val="000000"/>
        </w:rPr>
        <w:t>systemic</w:t>
      </w:r>
      <w:r w:rsidRPr="009944F2">
        <w:rPr>
          <w:rStyle w:val="apple-converted-space"/>
          <w:rFonts w:eastAsiaTheme="majorEastAsia"/>
          <w:b/>
          <w:bCs/>
          <w:color w:val="000000"/>
        </w:rPr>
        <w:t> </w:t>
      </w:r>
      <w:r w:rsidRPr="009944F2">
        <w:rPr>
          <w:rStyle w:val="fadeinpfttw8"/>
          <w:rFonts w:eastAsiaTheme="majorEastAsia"/>
          <w:b/>
          <w:bCs/>
          <w:color w:val="000000"/>
        </w:rPr>
        <w:t>health,</w:t>
      </w:r>
      <w:r w:rsidRPr="009944F2">
        <w:rPr>
          <w:rStyle w:val="apple-converted-space"/>
          <w:rFonts w:eastAsiaTheme="majorEastAsia"/>
          <w:b/>
          <w:bCs/>
          <w:color w:val="000000"/>
        </w:rPr>
        <w:t> </w:t>
      </w:r>
      <w:r w:rsidRPr="009944F2">
        <w:rPr>
          <w:rStyle w:val="fadeinpfttw8"/>
          <w:rFonts w:eastAsiaTheme="majorEastAsia"/>
          <w:b/>
          <w:bCs/>
          <w:color w:val="000000"/>
        </w:rPr>
        <w:t>and</w:t>
      </w:r>
      <w:r w:rsidRPr="009944F2">
        <w:rPr>
          <w:rStyle w:val="apple-converted-space"/>
          <w:rFonts w:eastAsiaTheme="majorEastAsia"/>
          <w:b/>
          <w:bCs/>
          <w:color w:val="000000"/>
        </w:rPr>
        <w:t> </w:t>
      </w:r>
      <w:r w:rsidRPr="009944F2">
        <w:rPr>
          <w:rStyle w:val="fadeinpfttw8"/>
          <w:rFonts w:eastAsiaTheme="majorEastAsia"/>
          <w:b/>
          <w:bCs/>
          <w:color w:val="000000"/>
        </w:rPr>
        <w:t>embedding</w:t>
      </w:r>
      <w:r w:rsidRPr="009944F2">
        <w:rPr>
          <w:rStyle w:val="apple-converted-space"/>
          <w:rFonts w:eastAsiaTheme="majorEastAsia"/>
          <w:b/>
          <w:bCs/>
          <w:color w:val="000000"/>
        </w:rPr>
        <w:t> </w:t>
      </w:r>
      <w:r w:rsidRPr="009944F2">
        <w:rPr>
          <w:rStyle w:val="fadeinpfttw8"/>
          <w:rFonts w:eastAsiaTheme="majorEastAsia"/>
          <w:b/>
          <w:bCs/>
          <w:color w:val="000000"/>
        </w:rPr>
        <w:t>preliminary</w:t>
      </w:r>
      <w:r w:rsidRPr="009944F2">
        <w:rPr>
          <w:rStyle w:val="apple-converted-space"/>
          <w:rFonts w:eastAsiaTheme="majorEastAsia"/>
          <w:b/>
          <w:bCs/>
          <w:color w:val="000000"/>
        </w:rPr>
        <w:t> </w:t>
      </w:r>
      <w:r w:rsidRPr="009944F2">
        <w:rPr>
          <w:rStyle w:val="fadeinpfttw8"/>
          <w:rFonts w:eastAsiaTheme="majorEastAsia"/>
          <w:b/>
          <w:bCs/>
          <w:color w:val="000000"/>
        </w:rPr>
        <w:t>cost</w:t>
      </w:r>
      <w:r w:rsidRPr="009944F2">
        <w:rPr>
          <w:rStyle w:val="apple-converted-space"/>
          <w:rFonts w:eastAsiaTheme="majorEastAsia"/>
          <w:b/>
          <w:bCs/>
          <w:color w:val="000000"/>
        </w:rPr>
        <w:t> </w:t>
      </w:r>
      <w:r w:rsidRPr="009944F2">
        <w:rPr>
          <w:rStyle w:val="fadeinpfttw8"/>
          <w:rFonts w:eastAsiaTheme="majorEastAsia"/>
          <w:b/>
          <w:bCs/>
          <w:color w:val="000000"/>
        </w:rPr>
        <w:t>variables</w:t>
      </w:r>
      <w:r w:rsidRPr="009944F2">
        <w:rPr>
          <w:rStyle w:val="fadeinpfttw8"/>
          <w:rFonts w:eastAsiaTheme="majorEastAsia"/>
          <w:color w:val="000000"/>
        </w:rPr>
        <w:t>,</w:t>
      </w:r>
      <w:r w:rsidRPr="009944F2">
        <w:rPr>
          <w:rStyle w:val="apple-converted-space"/>
          <w:rFonts w:eastAsiaTheme="majorEastAsia"/>
          <w:color w:val="000000"/>
        </w:rPr>
        <w:t> </w:t>
      </w:r>
      <w:r w:rsidRPr="009944F2">
        <w:rPr>
          <w:rStyle w:val="fadeinpfttw8"/>
          <w:rFonts w:eastAsiaTheme="majorEastAsia"/>
          <w:color w:val="000000"/>
        </w:rPr>
        <w:t>our</w:t>
      </w:r>
      <w:r w:rsidRPr="009944F2">
        <w:rPr>
          <w:rStyle w:val="apple-converted-space"/>
          <w:rFonts w:eastAsiaTheme="majorEastAsia"/>
          <w:color w:val="000000"/>
        </w:rPr>
        <w:t> </w:t>
      </w:r>
      <w:r w:rsidRPr="009944F2">
        <w:rPr>
          <w:rStyle w:val="fadeinpfttw8"/>
          <w:rFonts w:eastAsiaTheme="majorEastAsia"/>
          <w:color w:val="000000"/>
        </w:rPr>
        <w:t>design</w:t>
      </w:r>
      <w:r w:rsidRPr="009944F2">
        <w:rPr>
          <w:rStyle w:val="apple-converted-space"/>
          <w:rFonts w:eastAsiaTheme="majorEastAsia"/>
          <w:color w:val="000000"/>
        </w:rPr>
        <w:t> </w:t>
      </w:r>
      <w:r w:rsidRPr="009944F2">
        <w:rPr>
          <w:rStyle w:val="fadeinpfttw8"/>
          <w:rFonts w:eastAsiaTheme="majorEastAsia"/>
          <w:color w:val="000000"/>
        </w:rPr>
        <w:t>begins</w:t>
      </w:r>
      <w:r w:rsidRPr="009944F2">
        <w:rPr>
          <w:rStyle w:val="apple-converted-space"/>
          <w:rFonts w:eastAsiaTheme="majorEastAsia"/>
          <w:color w:val="000000"/>
        </w:rPr>
        <w:t> </w:t>
      </w:r>
      <w:r w:rsidRPr="009944F2">
        <w:rPr>
          <w:rStyle w:val="fadeinpfttw8"/>
          <w:rFonts w:eastAsiaTheme="majorEastAsia"/>
          <w:color w:val="000000"/>
        </w:rPr>
        <w:t>to</w:t>
      </w:r>
      <w:r w:rsidRPr="009944F2">
        <w:rPr>
          <w:rStyle w:val="apple-converted-space"/>
          <w:rFonts w:eastAsiaTheme="majorEastAsia"/>
          <w:color w:val="000000"/>
        </w:rPr>
        <w:t> </w:t>
      </w:r>
      <w:r w:rsidRPr="009944F2">
        <w:rPr>
          <w:rStyle w:val="fadeinpfttw8"/>
          <w:rFonts w:eastAsiaTheme="majorEastAsia"/>
          <w:color w:val="000000"/>
        </w:rPr>
        <w:t>address</w:t>
      </w:r>
      <w:r w:rsidRPr="009944F2">
        <w:rPr>
          <w:rStyle w:val="apple-converted-space"/>
          <w:rFonts w:eastAsiaTheme="majorEastAsia"/>
          <w:color w:val="000000"/>
        </w:rPr>
        <w:t> </w:t>
      </w:r>
      <w:r w:rsidRPr="009944F2">
        <w:rPr>
          <w:rStyle w:val="fadeinpfttw8"/>
          <w:rFonts w:eastAsiaTheme="majorEastAsia"/>
          <w:color w:val="000000"/>
        </w:rPr>
        <w:t>several</w:t>
      </w:r>
      <w:r w:rsidRPr="009944F2">
        <w:rPr>
          <w:rStyle w:val="apple-converted-space"/>
          <w:rFonts w:eastAsiaTheme="majorEastAsia"/>
          <w:color w:val="000000"/>
        </w:rPr>
        <w:t> </w:t>
      </w:r>
      <w:r w:rsidRPr="009944F2">
        <w:rPr>
          <w:rStyle w:val="fadeinpfttw8"/>
          <w:rFonts w:eastAsiaTheme="majorEastAsia"/>
          <w:color w:val="000000"/>
        </w:rPr>
        <w:t>unresolved</w:t>
      </w:r>
      <w:r w:rsidRPr="009944F2">
        <w:rPr>
          <w:rStyle w:val="apple-converted-space"/>
          <w:rFonts w:eastAsiaTheme="majorEastAsia"/>
          <w:color w:val="000000"/>
        </w:rPr>
        <w:t> </w:t>
      </w:r>
      <w:r w:rsidRPr="009944F2">
        <w:rPr>
          <w:rStyle w:val="fadeinpfttw8"/>
          <w:rFonts w:eastAsiaTheme="majorEastAsia"/>
          <w:color w:val="000000"/>
        </w:rPr>
        <w:t>questions</w:t>
      </w:r>
      <w:r w:rsidRPr="009944F2">
        <w:rPr>
          <w:rStyle w:val="apple-converted-space"/>
          <w:rFonts w:eastAsiaTheme="majorEastAsia"/>
          <w:color w:val="000000"/>
        </w:rPr>
        <w:t> </w:t>
      </w:r>
      <w:r w:rsidRPr="009944F2">
        <w:rPr>
          <w:rStyle w:val="fadeinpfttw8"/>
          <w:rFonts w:eastAsiaTheme="majorEastAsia"/>
          <w:color w:val="000000"/>
        </w:rPr>
        <w:t>identified</w:t>
      </w:r>
      <w:r w:rsidRPr="009944F2">
        <w:rPr>
          <w:rStyle w:val="apple-converted-space"/>
          <w:rFonts w:eastAsiaTheme="majorEastAsia"/>
          <w:color w:val="000000"/>
        </w:rPr>
        <w:t> </w:t>
      </w:r>
      <w:r w:rsidRPr="009944F2">
        <w:rPr>
          <w:rStyle w:val="fadeinpfttw8"/>
          <w:rFonts w:eastAsiaTheme="majorEastAsia"/>
          <w:color w:val="000000"/>
        </w:rPr>
        <w:t>in</w:t>
      </w:r>
      <w:r w:rsidRPr="009944F2">
        <w:rPr>
          <w:rStyle w:val="apple-converted-space"/>
          <w:rFonts w:eastAsiaTheme="majorEastAsia"/>
          <w:color w:val="000000"/>
        </w:rPr>
        <w:t> </w:t>
      </w:r>
      <w:r w:rsidRPr="009944F2">
        <w:rPr>
          <w:rStyle w:val="fadeinpfttw8"/>
          <w:rFonts w:eastAsiaTheme="majorEastAsia"/>
          <w:color w:val="000000"/>
        </w:rPr>
        <w:t>the</w:t>
      </w:r>
      <w:r w:rsidRPr="009944F2">
        <w:rPr>
          <w:rStyle w:val="apple-converted-space"/>
          <w:rFonts w:eastAsiaTheme="majorEastAsia"/>
          <w:color w:val="000000"/>
        </w:rPr>
        <w:t> </w:t>
      </w:r>
      <w:r w:rsidRPr="009944F2">
        <w:rPr>
          <w:rStyle w:val="fadeinpfttw8"/>
          <w:rFonts w:eastAsiaTheme="majorEastAsia"/>
          <w:color w:val="000000"/>
        </w:rPr>
        <w:t>literature. The</w:t>
      </w:r>
      <w:r w:rsidRPr="009944F2">
        <w:rPr>
          <w:rStyle w:val="apple-converted-space"/>
          <w:rFonts w:eastAsiaTheme="majorEastAsia"/>
          <w:color w:val="000000"/>
        </w:rPr>
        <w:t> </w:t>
      </w:r>
      <w:r w:rsidRPr="009944F2">
        <w:rPr>
          <w:rStyle w:val="fadeinpfttw8"/>
          <w:rFonts w:eastAsiaTheme="majorEastAsia"/>
          <w:color w:val="000000"/>
        </w:rPr>
        <w:t>following</w:t>
      </w:r>
      <w:r w:rsidRPr="009944F2">
        <w:rPr>
          <w:rStyle w:val="apple-converted-space"/>
          <w:rFonts w:eastAsiaTheme="majorEastAsia"/>
          <w:color w:val="000000"/>
        </w:rPr>
        <w:t> </w:t>
      </w:r>
      <w:r w:rsidRPr="009944F2">
        <w:rPr>
          <w:rStyle w:val="fadeinpfttw8"/>
          <w:rFonts w:eastAsiaTheme="majorEastAsia"/>
          <w:color w:val="000000"/>
        </w:rPr>
        <w:t>section</w:t>
      </w:r>
      <w:r w:rsidR="000C7F6A" w:rsidRPr="009944F2">
        <w:rPr>
          <w:rStyle w:val="fadeinpfttw8"/>
          <w:rFonts w:eastAsiaTheme="majorEastAsia"/>
          <w:color w:val="000000"/>
        </w:rPr>
        <w:t xml:space="preserve"> </w:t>
      </w:r>
      <w:r w:rsidRPr="009944F2">
        <w:rPr>
          <w:rStyle w:val="fadeinpfttw8"/>
          <w:rFonts w:eastAsiaTheme="majorEastAsia"/>
          <w:color w:val="000000"/>
        </w:rPr>
        <w:t>details</w:t>
      </w:r>
      <w:r w:rsidRPr="009944F2">
        <w:rPr>
          <w:rStyle w:val="apple-converted-space"/>
          <w:rFonts w:eastAsiaTheme="majorEastAsia"/>
          <w:color w:val="000000"/>
        </w:rPr>
        <w:t> </w:t>
      </w:r>
      <w:r w:rsidRPr="009944F2">
        <w:rPr>
          <w:rStyle w:val="fadeinpfttw8"/>
          <w:rFonts w:eastAsiaTheme="majorEastAsia"/>
          <w:color w:val="000000"/>
        </w:rPr>
        <w:t>the</w:t>
      </w:r>
      <w:r w:rsidRPr="009944F2">
        <w:rPr>
          <w:rStyle w:val="apple-converted-space"/>
          <w:rFonts w:eastAsiaTheme="majorEastAsia"/>
          <w:color w:val="000000"/>
        </w:rPr>
        <w:t> </w:t>
      </w:r>
      <w:r w:rsidRPr="009944F2">
        <w:rPr>
          <w:rStyle w:val="fadeinpfttw8"/>
          <w:rFonts w:eastAsiaTheme="majorEastAsia"/>
          <w:color w:val="000000"/>
        </w:rPr>
        <w:t>study</w:t>
      </w:r>
      <w:r w:rsidRPr="009944F2">
        <w:rPr>
          <w:rStyle w:val="apple-converted-space"/>
          <w:rFonts w:eastAsiaTheme="majorEastAsia"/>
          <w:color w:val="000000"/>
        </w:rPr>
        <w:t> </w:t>
      </w:r>
      <w:r w:rsidRPr="009944F2">
        <w:rPr>
          <w:rStyle w:val="fadeinpfttw8"/>
          <w:rFonts w:eastAsiaTheme="majorEastAsia"/>
          <w:color w:val="000000"/>
        </w:rPr>
        <w:t>framework</w:t>
      </w:r>
      <w:r w:rsidRPr="009944F2">
        <w:rPr>
          <w:rStyle w:val="apple-converted-space"/>
          <w:rFonts w:eastAsiaTheme="majorEastAsia"/>
          <w:color w:val="000000"/>
        </w:rPr>
        <w:t> </w:t>
      </w:r>
      <w:r w:rsidRPr="009944F2">
        <w:rPr>
          <w:rStyle w:val="fadeinpfttw8"/>
          <w:rFonts w:eastAsiaTheme="majorEastAsia"/>
          <w:color w:val="000000"/>
        </w:rPr>
        <w:t>built</w:t>
      </w:r>
      <w:r w:rsidRPr="009944F2">
        <w:rPr>
          <w:rStyle w:val="apple-converted-space"/>
          <w:rFonts w:eastAsiaTheme="majorEastAsia"/>
          <w:color w:val="000000"/>
        </w:rPr>
        <w:t> </w:t>
      </w:r>
      <w:r w:rsidRPr="009944F2">
        <w:rPr>
          <w:rStyle w:val="fadeinpfttw8"/>
          <w:rFonts w:eastAsiaTheme="majorEastAsia"/>
          <w:color w:val="000000"/>
        </w:rPr>
        <w:t>to</w:t>
      </w:r>
      <w:r w:rsidRPr="009944F2">
        <w:rPr>
          <w:rStyle w:val="apple-converted-space"/>
          <w:rFonts w:eastAsiaTheme="majorEastAsia"/>
          <w:color w:val="000000"/>
        </w:rPr>
        <w:t> </w:t>
      </w:r>
      <w:r w:rsidRPr="009944F2">
        <w:rPr>
          <w:rStyle w:val="fadeinpfttw8"/>
          <w:rFonts w:eastAsiaTheme="majorEastAsia"/>
          <w:color w:val="000000"/>
        </w:rPr>
        <w:t>deliver</w:t>
      </w:r>
      <w:r w:rsidRPr="009944F2">
        <w:rPr>
          <w:rStyle w:val="apple-converted-space"/>
          <w:rFonts w:eastAsiaTheme="majorEastAsia"/>
          <w:color w:val="000000"/>
        </w:rPr>
        <w:t> </w:t>
      </w:r>
      <w:r w:rsidRPr="009944F2">
        <w:rPr>
          <w:rStyle w:val="fadeinpfttw8"/>
          <w:rFonts w:eastAsiaTheme="majorEastAsia"/>
          <w:color w:val="000000"/>
        </w:rPr>
        <w:t>data</w:t>
      </w:r>
      <w:r w:rsidRPr="009944F2">
        <w:rPr>
          <w:rStyle w:val="apple-converted-space"/>
          <w:rFonts w:eastAsiaTheme="majorEastAsia"/>
          <w:color w:val="000000"/>
        </w:rPr>
        <w:t> </w:t>
      </w:r>
      <w:r w:rsidRPr="009944F2">
        <w:rPr>
          <w:rStyle w:val="fadeinpfttw8"/>
          <w:rFonts w:eastAsiaTheme="majorEastAsia"/>
          <w:color w:val="000000"/>
        </w:rPr>
        <w:t>that</w:t>
      </w:r>
      <w:r w:rsidRPr="009944F2">
        <w:rPr>
          <w:rStyle w:val="apple-converted-space"/>
          <w:rFonts w:eastAsiaTheme="majorEastAsia"/>
          <w:color w:val="000000"/>
        </w:rPr>
        <w:t> </w:t>
      </w:r>
      <w:r w:rsidRPr="009944F2">
        <w:rPr>
          <w:rStyle w:val="fadeinpfttw8"/>
          <w:rFonts w:eastAsiaTheme="majorEastAsia"/>
          <w:color w:val="000000"/>
        </w:rPr>
        <w:t>move</w:t>
      </w:r>
      <w:r w:rsidRPr="009944F2">
        <w:rPr>
          <w:rStyle w:val="apple-converted-space"/>
          <w:rFonts w:eastAsiaTheme="majorEastAsia"/>
          <w:color w:val="000000"/>
        </w:rPr>
        <w:t> </w:t>
      </w:r>
      <w:r w:rsidRPr="009944F2">
        <w:rPr>
          <w:rStyle w:val="fadeinpfttw8"/>
          <w:rFonts w:eastAsiaTheme="majorEastAsia"/>
          <w:color w:val="000000"/>
        </w:rPr>
        <w:t>the</w:t>
      </w:r>
      <w:r w:rsidRPr="009944F2">
        <w:rPr>
          <w:rStyle w:val="apple-converted-space"/>
          <w:rFonts w:eastAsiaTheme="majorEastAsia"/>
          <w:color w:val="000000"/>
        </w:rPr>
        <w:t> </w:t>
      </w:r>
      <w:r w:rsidRPr="009944F2">
        <w:rPr>
          <w:rStyle w:val="fadeinpfttw8"/>
          <w:rFonts w:eastAsiaTheme="majorEastAsia"/>
          <w:color w:val="000000"/>
        </w:rPr>
        <w:t>field</w:t>
      </w:r>
      <w:r w:rsidRPr="009944F2">
        <w:rPr>
          <w:rStyle w:val="apple-converted-space"/>
          <w:rFonts w:eastAsiaTheme="majorEastAsia"/>
          <w:color w:val="000000"/>
        </w:rPr>
        <w:t> </w:t>
      </w:r>
      <w:r w:rsidRPr="009944F2">
        <w:rPr>
          <w:rStyle w:val="fadeinpfttw8"/>
          <w:rFonts w:eastAsiaTheme="majorEastAsia"/>
          <w:color w:val="000000"/>
        </w:rPr>
        <w:t>toward</w:t>
      </w:r>
      <w:r w:rsidRPr="009944F2">
        <w:rPr>
          <w:rStyle w:val="apple-converted-space"/>
          <w:rFonts w:eastAsiaTheme="majorEastAsia"/>
          <w:color w:val="000000"/>
        </w:rPr>
        <w:t> </w:t>
      </w:r>
      <w:r w:rsidRPr="009944F2">
        <w:rPr>
          <w:rStyle w:val="fadeinpfttw8"/>
          <w:rFonts w:eastAsiaTheme="majorEastAsia"/>
          <w:color w:val="000000"/>
        </w:rPr>
        <w:t>these</w:t>
      </w:r>
      <w:r w:rsidRPr="009944F2">
        <w:rPr>
          <w:rStyle w:val="apple-converted-space"/>
          <w:rFonts w:eastAsiaTheme="majorEastAsia"/>
          <w:color w:val="000000"/>
        </w:rPr>
        <w:t> </w:t>
      </w:r>
      <w:r w:rsidRPr="009944F2">
        <w:rPr>
          <w:rStyle w:val="fadeinpfttw8"/>
          <w:rFonts w:eastAsiaTheme="majorEastAsia"/>
          <w:color w:val="000000"/>
        </w:rPr>
        <w:t>future</w:t>
      </w:r>
      <w:r w:rsidRPr="009944F2">
        <w:rPr>
          <w:rStyle w:val="fadeinpfttw8"/>
          <w:rFonts w:eastAsiaTheme="majorEastAsia"/>
          <w:color w:val="000000"/>
        </w:rPr>
        <w:noBreakHyphen/>
        <w:t>research</w:t>
      </w:r>
      <w:r w:rsidRPr="009944F2">
        <w:rPr>
          <w:rStyle w:val="apple-converted-space"/>
          <w:rFonts w:eastAsiaTheme="majorEastAsia"/>
          <w:color w:val="000000"/>
        </w:rPr>
        <w:t> </w:t>
      </w:r>
      <w:r w:rsidRPr="009944F2">
        <w:rPr>
          <w:rStyle w:val="fadeinpfttw8"/>
          <w:rFonts w:eastAsiaTheme="majorEastAsia"/>
          <w:color w:val="000000"/>
        </w:rPr>
        <w:t>targets.</w:t>
      </w:r>
    </w:p>
    <w:p w14:paraId="3ED01A13" w14:textId="508522A5" w:rsidR="000C7F6A" w:rsidRPr="009944F2" w:rsidRDefault="00BA2836" w:rsidP="00AC35C9">
      <w:pPr>
        <w:pStyle w:val="NormalWeb"/>
        <w:spacing w:line="360" w:lineRule="auto"/>
        <w:rPr>
          <w:color w:val="000000"/>
        </w:rPr>
      </w:pPr>
      <w:r w:rsidRPr="00BA2836">
        <w:rPr>
          <w:noProof/>
          <w14:ligatures w14:val="standardContextual"/>
        </w:rPr>
        <w:pict w14:anchorId="373CD2D1">
          <v:rect id="_x0000_i1026" alt="" style="width:468pt;height:.05pt;mso-width-percent:0;mso-height-percent:0;mso-width-percent:0;mso-height-percent:0" o:hralign="center" o:hrstd="t" o:hr="t" fillcolor="#a0a0a0" stroked="f"/>
        </w:pict>
      </w:r>
    </w:p>
    <w:p w14:paraId="0FA18D96" w14:textId="77777777" w:rsidR="003F5DC8" w:rsidRPr="003F5DC8" w:rsidRDefault="003F5DC8" w:rsidP="003F5DC8">
      <w:pPr>
        <w:tabs>
          <w:tab w:val="left" w:pos="2790"/>
        </w:tabs>
        <w:spacing w:line="360" w:lineRule="auto"/>
        <w:rPr>
          <w:rFonts w:eastAsiaTheme="majorEastAsia"/>
          <w:b/>
          <w:bCs/>
          <w:color w:val="000000"/>
        </w:rPr>
      </w:pPr>
      <w:r w:rsidRPr="003F5DC8">
        <w:rPr>
          <w:rFonts w:eastAsiaTheme="majorEastAsia"/>
          <w:b/>
          <w:bCs/>
          <w:color w:val="000000"/>
        </w:rPr>
        <w:t>Materials and Methods</w:t>
      </w:r>
    </w:p>
    <w:p w14:paraId="43C15F8D" w14:textId="77777777" w:rsidR="003F5DC8" w:rsidRPr="003F5DC8" w:rsidRDefault="003F5DC8" w:rsidP="003F5DC8">
      <w:pPr>
        <w:tabs>
          <w:tab w:val="left" w:pos="2790"/>
        </w:tabs>
        <w:spacing w:line="360" w:lineRule="auto"/>
        <w:rPr>
          <w:rFonts w:eastAsiaTheme="majorEastAsia"/>
          <w:b/>
          <w:bCs/>
          <w:color w:val="000000"/>
        </w:rPr>
      </w:pPr>
      <w:r w:rsidRPr="003F5DC8">
        <w:rPr>
          <w:rFonts w:eastAsiaTheme="majorEastAsia"/>
          <w:b/>
          <w:bCs/>
          <w:color w:val="000000"/>
        </w:rPr>
        <w:t>Study Design</w:t>
      </w:r>
    </w:p>
    <w:p w14:paraId="6C7B7691" w14:textId="54454C7D" w:rsidR="003F5DC8" w:rsidRPr="009944F2" w:rsidRDefault="003F5DC8" w:rsidP="003F5DC8">
      <w:pPr>
        <w:tabs>
          <w:tab w:val="left" w:pos="2790"/>
        </w:tabs>
        <w:spacing w:line="360" w:lineRule="auto"/>
        <w:rPr>
          <w:rFonts w:eastAsiaTheme="majorEastAsia"/>
          <w:color w:val="000000"/>
        </w:rPr>
      </w:pPr>
      <w:r w:rsidRPr="003F5DC8">
        <w:rPr>
          <w:rFonts w:eastAsiaTheme="majorEastAsia"/>
          <w:color w:val="000000"/>
        </w:rPr>
        <w:t xml:space="preserve">This study was conducted using a retrospective cohort design, analyzing </w:t>
      </w:r>
      <w:r w:rsidRPr="009944F2">
        <w:rPr>
          <w:rFonts w:eastAsiaTheme="majorEastAsia"/>
          <w:color w:val="000000"/>
        </w:rPr>
        <w:t xml:space="preserve">1358 </w:t>
      </w:r>
      <w:r w:rsidRPr="003F5DC8">
        <w:rPr>
          <w:rFonts w:eastAsiaTheme="majorEastAsia"/>
          <w:color w:val="000000"/>
        </w:rPr>
        <w:t>patient records who underwent mucogingival soft tissue grafting procedures between January 2015 and December 2022 at a university-affiliated periodontal specialty clinic. The retrospective approach facilitated an extensive analysis of clinical outcomes, providing insights into real-world treatment practices and their associated patient responses.</w:t>
      </w:r>
    </w:p>
    <w:p w14:paraId="3EA400EA" w14:textId="77777777" w:rsidR="00D25BD9" w:rsidRPr="003F5DC8" w:rsidRDefault="00D25BD9" w:rsidP="003F5DC8">
      <w:pPr>
        <w:tabs>
          <w:tab w:val="left" w:pos="2790"/>
        </w:tabs>
        <w:spacing w:line="360" w:lineRule="auto"/>
        <w:rPr>
          <w:rFonts w:eastAsiaTheme="majorEastAsia"/>
          <w:color w:val="000000"/>
        </w:rPr>
      </w:pPr>
    </w:p>
    <w:p w14:paraId="57808A6A" w14:textId="77777777" w:rsidR="003F5DC8" w:rsidRPr="003F5DC8" w:rsidRDefault="003F5DC8" w:rsidP="003F5DC8">
      <w:pPr>
        <w:tabs>
          <w:tab w:val="left" w:pos="2790"/>
        </w:tabs>
        <w:spacing w:line="360" w:lineRule="auto"/>
        <w:rPr>
          <w:rFonts w:eastAsiaTheme="majorEastAsia"/>
          <w:b/>
          <w:bCs/>
          <w:color w:val="000000"/>
        </w:rPr>
      </w:pPr>
      <w:r w:rsidRPr="003F5DC8">
        <w:rPr>
          <w:rFonts w:eastAsiaTheme="majorEastAsia"/>
          <w:b/>
          <w:bCs/>
          <w:color w:val="000000"/>
        </w:rPr>
        <w:t>Data Source and Collection</w:t>
      </w:r>
    </w:p>
    <w:p w14:paraId="794AFA5E" w14:textId="77777777" w:rsidR="003F5DC8" w:rsidRPr="009944F2" w:rsidRDefault="003F5DC8" w:rsidP="003F5DC8">
      <w:pPr>
        <w:tabs>
          <w:tab w:val="left" w:pos="2790"/>
        </w:tabs>
        <w:spacing w:line="360" w:lineRule="auto"/>
        <w:rPr>
          <w:rFonts w:eastAsiaTheme="majorEastAsia"/>
          <w:color w:val="000000"/>
        </w:rPr>
      </w:pPr>
      <w:r w:rsidRPr="003F5DC8">
        <w:rPr>
          <w:rFonts w:eastAsiaTheme="majorEastAsia"/>
          <w:color w:val="000000"/>
        </w:rPr>
        <w:t>Patient data were comprehensively extracted from detailed clinical chart notes and electronic health records maintained by the periodontal clinic. The primary dataset was compiled into an Excel spreadsheet specifically structured for this research. It encompassed anonymized patient identifiers, clearly delineated intervention groups based on procedural characteristics, adjunctive biologics, and postoperative clinical outcomes recorded consistently by clinical staff throughout the study period.</w:t>
      </w:r>
    </w:p>
    <w:p w14:paraId="5D3D3FAC" w14:textId="77777777" w:rsidR="00D25BD9" w:rsidRPr="003F5DC8" w:rsidRDefault="00D25BD9" w:rsidP="003F5DC8">
      <w:pPr>
        <w:tabs>
          <w:tab w:val="left" w:pos="2790"/>
        </w:tabs>
        <w:spacing w:line="360" w:lineRule="auto"/>
        <w:rPr>
          <w:rFonts w:eastAsiaTheme="majorEastAsia"/>
          <w:color w:val="000000"/>
        </w:rPr>
      </w:pPr>
    </w:p>
    <w:p w14:paraId="4C73DDA3" w14:textId="77777777" w:rsidR="003F5DC8" w:rsidRPr="003F5DC8" w:rsidRDefault="003F5DC8" w:rsidP="003F5DC8">
      <w:pPr>
        <w:tabs>
          <w:tab w:val="left" w:pos="2790"/>
        </w:tabs>
        <w:spacing w:line="360" w:lineRule="auto"/>
        <w:rPr>
          <w:rFonts w:eastAsiaTheme="majorEastAsia"/>
          <w:b/>
          <w:bCs/>
          <w:color w:val="000000"/>
        </w:rPr>
      </w:pPr>
      <w:r w:rsidRPr="003F5DC8">
        <w:rPr>
          <w:rFonts w:eastAsiaTheme="majorEastAsia"/>
          <w:b/>
          <w:bCs/>
          <w:color w:val="000000"/>
        </w:rPr>
        <w:t>Population and Sample</w:t>
      </w:r>
    </w:p>
    <w:p w14:paraId="140A88DD" w14:textId="77777777" w:rsidR="003F5DC8" w:rsidRPr="009944F2" w:rsidRDefault="003F5DC8" w:rsidP="003F5DC8">
      <w:pPr>
        <w:tabs>
          <w:tab w:val="left" w:pos="2790"/>
        </w:tabs>
        <w:spacing w:line="360" w:lineRule="auto"/>
        <w:rPr>
          <w:rFonts w:eastAsiaTheme="majorEastAsia"/>
          <w:color w:val="000000"/>
        </w:rPr>
      </w:pPr>
      <w:r w:rsidRPr="003F5DC8">
        <w:rPr>
          <w:rFonts w:eastAsiaTheme="majorEastAsia"/>
          <w:color w:val="000000"/>
        </w:rPr>
        <w:lastRenderedPageBreak/>
        <w:t>The study population comprised patients who received various types of mucogingival soft tissue grafting procedures. These procedures were categorized into intervention groups based on the types of grafts and adjunctive materials utilized, such as platelet-rich fibrin (PRF) or other biologic agents. Inclusion criteria mandated the completeness and accuracy of postoperative clinical records, ensuring documented outcomes regarding pain, swelling, graft coverage, and tissue thickness. Exclusion criteria included incomplete clinical documentation, absence of follow-up data, or procedures involving simultaneous bone augmentation, which could confound the evaluation of soft tissue outcomes.</w:t>
      </w:r>
    </w:p>
    <w:p w14:paraId="239180C6" w14:textId="77777777" w:rsidR="00D25BD9" w:rsidRPr="003F5DC8" w:rsidRDefault="00D25BD9" w:rsidP="003F5DC8">
      <w:pPr>
        <w:tabs>
          <w:tab w:val="left" w:pos="2790"/>
        </w:tabs>
        <w:spacing w:line="360" w:lineRule="auto"/>
        <w:rPr>
          <w:rFonts w:eastAsiaTheme="majorEastAsia"/>
          <w:color w:val="000000"/>
        </w:rPr>
      </w:pPr>
    </w:p>
    <w:p w14:paraId="7331472C" w14:textId="77777777" w:rsidR="003F5DC8" w:rsidRPr="003F5DC8" w:rsidRDefault="003F5DC8" w:rsidP="003F5DC8">
      <w:pPr>
        <w:tabs>
          <w:tab w:val="left" w:pos="2790"/>
        </w:tabs>
        <w:spacing w:line="360" w:lineRule="auto"/>
        <w:rPr>
          <w:rFonts w:eastAsiaTheme="majorEastAsia"/>
          <w:b/>
          <w:bCs/>
          <w:color w:val="000000"/>
        </w:rPr>
      </w:pPr>
      <w:r w:rsidRPr="003F5DC8">
        <w:rPr>
          <w:rFonts w:eastAsiaTheme="majorEastAsia"/>
          <w:b/>
          <w:bCs/>
          <w:color w:val="000000"/>
        </w:rPr>
        <w:t>Variables and Parameters</w:t>
      </w:r>
    </w:p>
    <w:p w14:paraId="4484485D" w14:textId="77777777" w:rsidR="003F5DC8" w:rsidRPr="003F5DC8" w:rsidRDefault="003F5DC8" w:rsidP="003F5DC8">
      <w:pPr>
        <w:tabs>
          <w:tab w:val="left" w:pos="2790"/>
        </w:tabs>
        <w:spacing w:line="360" w:lineRule="auto"/>
        <w:rPr>
          <w:rFonts w:eastAsiaTheme="majorEastAsia"/>
          <w:color w:val="000000"/>
        </w:rPr>
      </w:pPr>
      <w:r w:rsidRPr="003F5DC8">
        <w:rPr>
          <w:rFonts w:eastAsiaTheme="majorEastAsia"/>
          <w:color w:val="000000"/>
        </w:rPr>
        <w:t>Detailed documentation of several key variables was carried out to support robust analysis:</w:t>
      </w:r>
    </w:p>
    <w:p w14:paraId="21D8E87C" w14:textId="77777777" w:rsidR="003F5DC8" w:rsidRPr="003F5DC8" w:rsidRDefault="003F5DC8" w:rsidP="0013365B">
      <w:pPr>
        <w:numPr>
          <w:ilvl w:val="0"/>
          <w:numId w:val="13"/>
        </w:numPr>
        <w:tabs>
          <w:tab w:val="left" w:pos="2790"/>
        </w:tabs>
        <w:spacing w:line="360" w:lineRule="auto"/>
        <w:rPr>
          <w:rFonts w:eastAsiaTheme="majorEastAsia"/>
          <w:color w:val="000000"/>
        </w:rPr>
      </w:pPr>
      <w:r w:rsidRPr="003F5DC8">
        <w:rPr>
          <w:rFonts w:eastAsiaTheme="majorEastAsia"/>
          <w:b/>
          <w:bCs/>
          <w:color w:val="000000"/>
        </w:rPr>
        <w:t>Chart Number:</w:t>
      </w:r>
      <w:r w:rsidRPr="003F5DC8">
        <w:rPr>
          <w:rFonts w:eastAsiaTheme="majorEastAsia"/>
          <w:color w:val="000000"/>
        </w:rPr>
        <w:t> Each patient was assigned a unique anonymized identifier to maintain confidentiality.</w:t>
      </w:r>
    </w:p>
    <w:p w14:paraId="195BA894" w14:textId="77777777" w:rsidR="003F5DC8" w:rsidRPr="003F5DC8" w:rsidRDefault="003F5DC8" w:rsidP="0013365B">
      <w:pPr>
        <w:numPr>
          <w:ilvl w:val="0"/>
          <w:numId w:val="13"/>
        </w:numPr>
        <w:tabs>
          <w:tab w:val="left" w:pos="2790"/>
        </w:tabs>
        <w:spacing w:line="360" w:lineRule="auto"/>
        <w:rPr>
          <w:rFonts w:eastAsiaTheme="majorEastAsia"/>
          <w:color w:val="000000"/>
        </w:rPr>
      </w:pPr>
      <w:r w:rsidRPr="003F5DC8">
        <w:rPr>
          <w:rFonts w:eastAsiaTheme="majorEastAsia"/>
          <w:b/>
          <w:bCs/>
          <w:color w:val="000000"/>
        </w:rPr>
        <w:t>Intervention Group:</w:t>
      </w:r>
      <w:r w:rsidRPr="003F5DC8">
        <w:rPr>
          <w:rFonts w:eastAsiaTheme="majorEastAsia"/>
          <w:color w:val="000000"/>
        </w:rPr>
        <w:t> Patients were categorized based on specific biologic adjuncts (e.g., PRF) or types of grafting materials used.</w:t>
      </w:r>
    </w:p>
    <w:p w14:paraId="6C5EECD6" w14:textId="77777777" w:rsidR="003F5DC8" w:rsidRPr="003F5DC8" w:rsidRDefault="003F5DC8" w:rsidP="0013365B">
      <w:pPr>
        <w:numPr>
          <w:ilvl w:val="0"/>
          <w:numId w:val="13"/>
        </w:numPr>
        <w:tabs>
          <w:tab w:val="left" w:pos="2790"/>
        </w:tabs>
        <w:spacing w:line="360" w:lineRule="auto"/>
        <w:rPr>
          <w:rFonts w:eastAsiaTheme="majorEastAsia"/>
          <w:color w:val="000000"/>
        </w:rPr>
      </w:pPr>
      <w:r w:rsidRPr="003F5DC8">
        <w:rPr>
          <w:rFonts w:eastAsiaTheme="majorEastAsia"/>
          <w:b/>
          <w:bCs/>
          <w:color w:val="000000"/>
        </w:rPr>
        <w:t>Clinical Parameters:</w:t>
      </w:r>
      <w:r w:rsidRPr="003F5DC8">
        <w:rPr>
          <w:rFonts w:eastAsiaTheme="majorEastAsia"/>
          <w:color w:val="000000"/>
        </w:rPr>
        <w:t> The following postoperative parameters were meticulously recorded:</w:t>
      </w:r>
    </w:p>
    <w:p w14:paraId="10B0BAFE" w14:textId="17462A5E" w:rsidR="003F5DC8" w:rsidRPr="003F5DC8" w:rsidRDefault="003F5DC8" w:rsidP="0013365B">
      <w:pPr>
        <w:numPr>
          <w:ilvl w:val="1"/>
          <w:numId w:val="13"/>
        </w:numPr>
        <w:tabs>
          <w:tab w:val="left" w:pos="2790"/>
        </w:tabs>
        <w:spacing w:line="360" w:lineRule="auto"/>
        <w:rPr>
          <w:rFonts w:eastAsiaTheme="majorEastAsia"/>
          <w:color w:val="000000"/>
        </w:rPr>
      </w:pPr>
      <w:r w:rsidRPr="003F5DC8">
        <w:rPr>
          <w:rFonts w:eastAsiaTheme="majorEastAsia"/>
          <w:b/>
          <w:bCs/>
          <w:color w:val="000000"/>
        </w:rPr>
        <w:t>Pain:</w:t>
      </w:r>
      <w:r w:rsidRPr="003F5DC8">
        <w:rPr>
          <w:rFonts w:eastAsiaTheme="majorEastAsia"/>
          <w:color w:val="000000"/>
        </w:rPr>
        <w:t> Determined by patient self-report, indicating the presence or absence of postoperative discomfort.</w:t>
      </w:r>
    </w:p>
    <w:p w14:paraId="67024F4E" w14:textId="77777777" w:rsidR="003F5DC8" w:rsidRPr="003F5DC8" w:rsidRDefault="003F5DC8" w:rsidP="0013365B">
      <w:pPr>
        <w:numPr>
          <w:ilvl w:val="1"/>
          <w:numId w:val="13"/>
        </w:numPr>
        <w:tabs>
          <w:tab w:val="left" w:pos="2790"/>
        </w:tabs>
        <w:spacing w:line="360" w:lineRule="auto"/>
        <w:rPr>
          <w:rFonts w:eastAsiaTheme="majorEastAsia"/>
          <w:color w:val="000000"/>
        </w:rPr>
      </w:pPr>
      <w:r w:rsidRPr="003F5DC8">
        <w:rPr>
          <w:rFonts w:eastAsiaTheme="majorEastAsia"/>
          <w:b/>
          <w:bCs/>
          <w:color w:val="000000"/>
        </w:rPr>
        <w:t>Swelling:</w:t>
      </w:r>
      <w:r w:rsidRPr="003F5DC8">
        <w:rPr>
          <w:rFonts w:eastAsiaTheme="majorEastAsia"/>
          <w:color w:val="000000"/>
        </w:rPr>
        <w:t> Assessed and documented by clinicians through direct clinical evaluation as either present or absent.</w:t>
      </w:r>
    </w:p>
    <w:p w14:paraId="5EA9438B" w14:textId="77777777" w:rsidR="003F5DC8" w:rsidRPr="003F5DC8" w:rsidRDefault="003F5DC8" w:rsidP="0013365B">
      <w:pPr>
        <w:numPr>
          <w:ilvl w:val="1"/>
          <w:numId w:val="13"/>
        </w:numPr>
        <w:tabs>
          <w:tab w:val="left" w:pos="2790"/>
        </w:tabs>
        <w:spacing w:line="360" w:lineRule="auto"/>
        <w:rPr>
          <w:rFonts w:eastAsiaTheme="majorEastAsia"/>
          <w:color w:val="000000"/>
        </w:rPr>
      </w:pPr>
      <w:r w:rsidRPr="003F5DC8">
        <w:rPr>
          <w:rFonts w:eastAsiaTheme="majorEastAsia"/>
          <w:b/>
          <w:bCs/>
          <w:color w:val="000000"/>
        </w:rPr>
        <w:t>Coverage:</w:t>
      </w:r>
      <w:r w:rsidRPr="003F5DC8">
        <w:rPr>
          <w:rFonts w:eastAsiaTheme="majorEastAsia"/>
          <w:color w:val="000000"/>
        </w:rPr>
        <w:t> Clinical assessment of successful graft coverage achieved, noted as either complete or incomplete based on visual inspection and periodontal probe measurements.</w:t>
      </w:r>
    </w:p>
    <w:p w14:paraId="1E910E07" w14:textId="071C2BC3" w:rsidR="003F5DC8" w:rsidRPr="009944F2" w:rsidRDefault="003F5DC8" w:rsidP="0013365B">
      <w:pPr>
        <w:numPr>
          <w:ilvl w:val="1"/>
          <w:numId w:val="13"/>
        </w:numPr>
        <w:tabs>
          <w:tab w:val="left" w:pos="2790"/>
        </w:tabs>
        <w:spacing w:line="360" w:lineRule="auto"/>
        <w:rPr>
          <w:rFonts w:eastAsiaTheme="majorEastAsia"/>
          <w:color w:val="000000"/>
        </w:rPr>
      </w:pPr>
      <w:r w:rsidRPr="003F5DC8">
        <w:rPr>
          <w:rFonts w:eastAsiaTheme="majorEastAsia"/>
          <w:b/>
          <w:bCs/>
          <w:color w:val="000000"/>
        </w:rPr>
        <w:t>Thickness:</w:t>
      </w:r>
      <w:r w:rsidRPr="003F5DC8">
        <w:rPr>
          <w:rFonts w:eastAsiaTheme="majorEastAsia"/>
          <w:color w:val="000000"/>
        </w:rPr>
        <w:t> Clinical assessment of tissue thickness improvement at the graft site, evaluated visually and through tactile</w:t>
      </w:r>
      <w:r w:rsidR="00C812C2" w:rsidRPr="009944F2">
        <w:rPr>
          <w:rFonts w:eastAsiaTheme="majorEastAsia"/>
          <w:color w:val="000000"/>
        </w:rPr>
        <w:t xml:space="preserve"> probing after 3 months postoperatively</w:t>
      </w:r>
      <w:r w:rsidRPr="003F5DC8">
        <w:rPr>
          <w:rFonts w:eastAsiaTheme="majorEastAsia"/>
          <w:color w:val="000000"/>
        </w:rPr>
        <w:t>, recorded as either improved or not improved.</w:t>
      </w:r>
    </w:p>
    <w:p w14:paraId="1C63E9F0" w14:textId="77777777" w:rsidR="00D25BD9" w:rsidRPr="003F5DC8" w:rsidRDefault="00D25BD9" w:rsidP="00D25BD9">
      <w:pPr>
        <w:tabs>
          <w:tab w:val="left" w:pos="2790"/>
        </w:tabs>
        <w:spacing w:line="360" w:lineRule="auto"/>
        <w:ind w:left="1440"/>
        <w:rPr>
          <w:rFonts w:eastAsiaTheme="majorEastAsia"/>
          <w:color w:val="000000"/>
        </w:rPr>
      </w:pPr>
    </w:p>
    <w:p w14:paraId="3DD3F6EA" w14:textId="77777777" w:rsidR="003F5DC8" w:rsidRPr="003F5DC8" w:rsidRDefault="003F5DC8" w:rsidP="003F5DC8">
      <w:pPr>
        <w:tabs>
          <w:tab w:val="left" w:pos="2790"/>
        </w:tabs>
        <w:spacing w:line="360" w:lineRule="auto"/>
        <w:rPr>
          <w:rFonts w:eastAsiaTheme="majorEastAsia"/>
          <w:b/>
          <w:bCs/>
          <w:color w:val="000000"/>
        </w:rPr>
      </w:pPr>
      <w:r w:rsidRPr="003F5DC8">
        <w:rPr>
          <w:rFonts w:eastAsiaTheme="majorEastAsia"/>
          <w:b/>
          <w:bCs/>
          <w:color w:val="000000"/>
        </w:rPr>
        <w:t>Outcome Measures</w:t>
      </w:r>
    </w:p>
    <w:p w14:paraId="07B436B8" w14:textId="77777777" w:rsidR="003F5DC8" w:rsidRPr="009944F2" w:rsidRDefault="003F5DC8" w:rsidP="003F5DC8">
      <w:pPr>
        <w:tabs>
          <w:tab w:val="left" w:pos="2790"/>
        </w:tabs>
        <w:spacing w:line="360" w:lineRule="auto"/>
        <w:rPr>
          <w:rFonts w:eastAsiaTheme="majorEastAsia"/>
          <w:color w:val="000000"/>
        </w:rPr>
      </w:pPr>
      <w:r w:rsidRPr="003F5DC8">
        <w:rPr>
          <w:rFonts w:eastAsiaTheme="majorEastAsia"/>
          <w:color w:val="000000"/>
        </w:rPr>
        <w:t xml:space="preserve">Primary outcome measures were clearly defined and included the postoperative presence or absence of pain, occurrence of swelling, extent of graft coverage, and enhancement in tissue </w:t>
      </w:r>
      <w:r w:rsidRPr="003F5DC8">
        <w:rPr>
          <w:rFonts w:eastAsiaTheme="majorEastAsia"/>
          <w:color w:val="000000"/>
        </w:rPr>
        <w:lastRenderedPageBreak/>
        <w:t>thickness. These outcomes were recorded as binary categorical variables (yes/no) based on patient reports and clinician assessments, standardized through clinical training and calibration sessions.</w:t>
      </w:r>
    </w:p>
    <w:p w14:paraId="1F0E77B7" w14:textId="77777777" w:rsidR="00D25BD9" w:rsidRPr="003F5DC8" w:rsidRDefault="00D25BD9" w:rsidP="003F5DC8">
      <w:pPr>
        <w:tabs>
          <w:tab w:val="left" w:pos="2790"/>
        </w:tabs>
        <w:spacing w:line="360" w:lineRule="auto"/>
        <w:rPr>
          <w:rFonts w:eastAsiaTheme="majorEastAsia"/>
          <w:color w:val="000000"/>
        </w:rPr>
      </w:pPr>
    </w:p>
    <w:p w14:paraId="27A3DDCD" w14:textId="77777777" w:rsidR="003F5DC8" w:rsidRPr="003F5DC8" w:rsidRDefault="003F5DC8" w:rsidP="003F5DC8">
      <w:pPr>
        <w:tabs>
          <w:tab w:val="left" w:pos="2790"/>
        </w:tabs>
        <w:spacing w:line="360" w:lineRule="auto"/>
        <w:rPr>
          <w:rFonts w:eastAsiaTheme="majorEastAsia"/>
          <w:b/>
          <w:bCs/>
          <w:color w:val="000000"/>
        </w:rPr>
      </w:pPr>
      <w:r w:rsidRPr="003F5DC8">
        <w:rPr>
          <w:rFonts w:eastAsiaTheme="majorEastAsia"/>
          <w:b/>
          <w:bCs/>
          <w:color w:val="000000"/>
        </w:rPr>
        <w:t>Data Analysis</w:t>
      </w:r>
    </w:p>
    <w:p w14:paraId="5480DAB6" w14:textId="77777777" w:rsidR="003F5DC8" w:rsidRPr="009944F2" w:rsidRDefault="003F5DC8" w:rsidP="003F5DC8">
      <w:pPr>
        <w:tabs>
          <w:tab w:val="left" w:pos="2790"/>
        </w:tabs>
        <w:spacing w:line="360" w:lineRule="auto"/>
        <w:rPr>
          <w:rFonts w:eastAsiaTheme="majorEastAsia"/>
          <w:color w:val="000000"/>
        </w:rPr>
      </w:pPr>
      <w:r w:rsidRPr="003F5DC8">
        <w:rPr>
          <w:rFonts w:eastAsiaTheme="majorEastAsia"/>
          <w:color w:val="000000"/>
        </w:rPr>
        <w:t>A thorough statistical analysis was conducted to provide comprehensive insight into the recorded clinical outcomes. Descriptive statistics were employed initially, reporting categorical variables as frequencies and percentages. Comparative analyses between the different intervention groups were performed using Chi-square tests for independence or Fisher's exact tests when cell counts were insufficient for Chi-square applicability. Results with a p-value less than 0.05 were considered statistically significant. Further subgroup analyses were conducted to evaluate specific associations within certain intervention types and patient characteristics, thus enabling a more nuanced understanding of clinical outcomes.</w:t>
      </w:r>
    </w:p>
    <w:p w14:paraId="4AB14B58" w14:textId="77777777" w:rsidR="00D25BD9" w:rsidRPr="003F5DC8" w:rsidRDefault="00D25BD9" w:rsidP="003F5DC8">
      <w:pPr>
        <w:tabs>
          <w:tab w:val="left" w:pos="2790"/>
        </w:tabs>
        <w:spacing w:line="360" w:lineRule="auto"/>
        <w:rPr>
          <w:rFonts w:eastAsiaTheme="majorEastAsia"/>
          <w:color w:val="000000"/>
        </w:rPr>
      </w:pPr>
    </w:p>
    <w:p w14:paraId="6E535EC4" w14:textId="77777777" w:rsidR="003F5DC8" w:rsidRPr="003F5DC8" w:rsidRDefault="003F5DC8" w:rsidP="003F5DC8">
      <w:pPr>
        <w:tabs>
          <w:tab w:val="left" w:pos="2790"/>
        </w:tabs>
        <w:spacing w:line="360" w:lineRule="auto"/>
        <w:rPr>
          <w:rFonts w:eastAsiaTheme="majorEastAsia"/>
          <w:b/>
          <w:bCs/>
          <w:color w:val="000000"/>
        </w:rPr>
      </w:pPr>
      <w:r w:rsidRPr="003F5DC8">
        <w:rPr>
          <w:rFonts w:eastAsiaTheme="majorEastAsia"/>
          <w:b/>
          <w:bCs/>
          <w:color w:val="000000"/>
        </w:rPr>
        <w:t>Ethical Considerations</w:t>
      </w:r>
    </w:p>
    <w:p w14:paraId="0F677F90" w14:textId="77777777" w:rsidR="003F5DC8" w:rsidRPr="003F5DC8" w:rsidRDefault="003F5DC8" w:rsidP="003F5DC8">
      <w:pPr>
        <w:tabs>
          <w:tab w:val="left" w:pos="2790"/>
        </w:tabs>
        <w:spacing w:line="360" w:lineRule="auto"/>
        <w:rPr>
          <w:rFonts w:eastAsiaTheme="majorEastAsia"/>
          <w:color w:val="000000"/>
        </w:rPr>
      </w:pPr>
      <w:r w:rsidRPr="003F5DC8">
        <w:rPr>
          <w:rFonts w:eastAsiaTheme="majorEastAsia"/>
          <w:color w:val="000000"/>
        </w:rPr>
        <w:t>The protocol for this retrospective study was rigorously reviewed and approved by the institutional review board (IRB). Patient confidentiality was strictly preserved throughout the study process. Data were anonymized before analysis, and secure storage protocols were implemented for all electronic and physical records. The research adhered strictly to ethical guidelines and standards established by institutional and national regulatory authorities, ensuring protection and respect for patient privacy and dignity.</w:t>
      </w:r>
    </w:p>
    <w:p w14:paraId="470DDA98" w14:textId="558E5D32" w:rsidR="007C31A3" w:rsidRPr="009944F2" w:rsidRDefault="00BA2836" w:rsidP="004821D9">
      <w:pPr>
        <w:tabs>
          <w:tab w:val="left" w:pos="2790"/>
        </w:tabs>
        <w:spacing w:line="360" w:lineRule="auto"/>
        <w:rPr>
          <w:b/>
          <w:bCs/>
          <w:color w:val="000000" w:themeColor="text1"/>
        </w:rPr>
      </w:pPr>
      <w:r w:rsidRPr="00BA2836">
        <w:rPr>
          <w:noProof/>
          <w14:ligatures w14:val="standardContextual"/>
        </w:rPr>
        <w:pict w14:anchorId="167B11F9">
          <v:rect id="_x0000_i1025" alt="" style="width:468pt;height:.05pt;mso-width-percent:0;mso-height-percent:0;mso-width-percent:0;mso-height-percent:0" o:hralign="center" o:hrstd="t" o:hr="t" fillcolor="#a0a0a0" stroked="f"/>
        </w:pict>
      </w:r>
    </w:p>
    <w:p w14:paraId="49F62CD9" w14:textId="28DC85B8" w:rsidR="00EA0D42" w:rsidRPr="00F9072E" w:rsidRDefault="00C0623A" w:rsidP="00AE5474">
      <w:pPr>
        <w:pStyle w:val="Heading2"/>
        <w:spacing w:line="360" w:lineRule="auto"/>
        <w:rPr>
          <w:rFonts w:ascii="Times New Roman" w:hAnsi="Times New Roman" w:cs="Times New Roman"/>
          <w:b/>
          <w:bCs/>
          <w:color w:val="000000"/>
          <w:sz w:val="28"/>
          <w:szCs w:val="28"/>
        </w:rPr>
      </w:pPr>
      <w:r w:rsidRPr="00F9072E">
        <w:rPr>
          <w:rFonts w:ascii="Times New Roman" w:hAnsi="Times New Roman" w:cs="Times New Roman"/>
          <w:b/>
          <w:bCs/>
          <w:color w:val="000000"/>
          <w:sz w:val="28"/>
          <w:szCs w:val="28"/>
        </w:rPr>
        <w:t>Results</w:t>
      </w:r>
    </w:p>
    <w:p w14:paraId="0BBD9C9D" w14:textId="77777777" w:rsidR="00C0623A" w:rsidRPr="00F9072E" w:rsidRDefault="00C0623A" w:rsidP="00A23C82">
      <w:pPr>
        <w:pStyle w:val="Heading3"/>
        <w:spacing w:line="360" w:lineRule="auto"/>
        <w:rPr>
          <w:rFonts w:cs="Times New Roman"/>
          <w:b/>
          <w:bCs/>
          <w:color w:val="000000"/>
          <w:sz w:val="24"/>
          <w:szCs w:val="24"/>
        </w:rPr>
      </w:pPr>
      <w:r w:rsidRPr="00F9072E">
        <w:rPr>
          <w:rFonts w:cs="Times New Roman"/>
          <w:b/>
          <w:bCs/>
          <w:color w:val="000000"/>
          <w:sz w:val="24"/>
          <w:szCs w:val="24"/>
        </w:rPr>
        <w:t>Descriptive Summary</w:t>
      </w:r>
    </w:p>
    <w:p w14:paraId="042DE850" w14:textId="77777777" w:rsidR="00C0623A" w:rsidRPr="009944F2" w:rsidRDefault="00C0623A" w:rsidP="00A23C82">
      <w:pPr>
        <w:pStyle w:val="NormalWeb"/>
        <w:spacing w:line="360" w:lineRule="auto"/>
        <w:rPr>
          <w:color w:val="000000"/>
        </w:rPr>
      </w:pPr>
      <w:r w:rsidRPr="009944F2">
        <w:rPr>
          <w:color w:val="000000"/>
        </w:rPr>
        <w:t>A total of 1,358 patient records were analyzed, categorized into three distinct intervention groups: PRF (Platelet-Rich Fibrin, n=543), EMD (Enamel Matrix Derivative, n=436), and PDGF (Platelet-Derived Growth Factor, n=379). Postoperative outcomes assessed included pain, swelling, graft coverage, and gingival thickness improvement after 3 months.</w:t>
      </w:r>
    </w:p>
    <w:p w14:paraId="7035FE28" w14:textId="77777777" w:rsidR="00C0623A" w:rsidRPr="00F9072E" w:rsidRDefault="00C0623A" w:rsidP="00A23C82">
      <w:pPr>
        <w:pStyle w:val="Heading3"/>
        <w:spacing w:line="360" w:lineRule="auto"/>
        <w:rPr>
          <w:rFonts w:cs="Times New Roman"/>
          <w:b/>
          <w:bCs/>
          <w:color w:val="000000"/>
          <w:sz w:val="24"/>
          <w:szCs w:val="24"/>
        </w:rPr>
      </w:pPr>
      <w:r w:rsidRPr="00F9072E">
        <w:rPr>
          <w:rFonts w:cs="Times New Roman"/>
          <w:b/>
          <w:bCs/>
          <w:color w:val="000000"/>
          <w:sz w:val="24"/>
          <w:szCs w:val="24"/>
        </w:rPr>
        <w:lastRenderedPageBreak/>
        <w:t>Pain Outcomes</w:t>
      </w:r>
    </w:p>
    <w:p w14:paraId="62642E1A" w14:textId="77777777" w:rsidR="00C0623A" w:rsidRPr="009944F2" w:rsidRDefault="00C0623A" w:rsidP="00A23C82">
      <w:pPr>
        <w:pStyle w:val="NormalWeb"/>
        <w:spacing w:line="360" w:lineRule="auto"/>
        <w:rPr>
          <w:color w:val="000000"/>
        </w:rPr>
      </w:pPr>
      <w:r w:rsidRPr="009944F2">
        <w:rPr>
          <w:color w:val="000000"/>
        </w:rPr>
        <w:t>Pain was significantly different among the intervention groups (Chi-square = 327.21, p &lt; 0.001). Within the PRF group, the vast majority (83.6%, n=454) reported no postoperative pain, compared to 51.6% (n=225) in the EMD group. Conversely, the PDGF group demonstrated notably higher postoperative pain, with 75.7% (n=287) reporting pain post-surgery. Thus, PRF was associated with substantially less postoperative pain compared to PDGF and EMD groups.</w:t>
      </w:r>
    </w:p>
    <w:p w14:paraId="3849991A" w14:textId="77777777" w:rsidR="00C0623A" w:rsidRPr="00F9072E" w:rsidRDefault="00C0623A" w:rsidP="00A23C82">
      <w:pPr>
        <w:pStyle w:val="Heading3"/>
        <w:spacing w:line="360" w:lineRule="auto"/>
        <w:rPr>
          <w:rFonts w:cs="Times New Roman"/>
          <w:b/>
          <w:bCs/>
          <w:color w:val="000000"/>
          <w:sz w:val="24"/>
          <w:szCs w:val="24"/>
        </w:rPr>
      </w:pPr>
      <w:r w:rsidRPr="00F9072E">
        <w:rPr>
          <w:rFonts w:cs="Times New Roman"/>
          <w:b/>
          <w:bCs/>
          <w:color w:val="000000"/>
          <w:sz w:val="24"/>
          <w:szCs w:val="24"/>
        </w:rPr>
        <w:t>Swelling Outcomes</w:t>
      </w:r>
    </w:p>
    <w:p w14:paraId="7A83455F" w14:textId="77777777" w:rsidR="00C0623A" w:rsidRPr="009944F2" w:rsidRDefault="00C0623A" w:rsidP="00A23C82">
      <w:pPr>
        <w:pStyle w:val="NormalWeb"/>
        <w:spacing w:line="360" w:lineRule="auto"/>
        <w:rPr>
          <w:color w:val="000000"/>
        </w:rPr>
      </w:pPr>
      <w:r w:rsidRPr="009944F2">
        <w:rPr>
          <w:color w:val="000000"/>
        </w:rPr>
        <w:t>Swelling was measured in days and showed highly significant differences between groups (Chi-square = 363.85, p &lt; 0.001). Similar to pain results, PRF demonstrated the lowest incidence of postoperative swelling, with 79.2% (n=430) reporting no swelling. EMD patients reported no swelling in 73.4% of cases (n=320). PDGF showed the highest incidence, with 79.4% (n=301) experiencing postoperative swelling. PRF thus exhibited the greatest benefit in reducing postoperative swelling.</w:t>
      </w:r>
    </w:p>
    <w:p w14:paraId="19093FEE" w14:textId="77777777" w:rsidR="00C0623A" w:rsidRPr="00F9072E" w:rsidRDefault="00C0623A" w:rsidP="00A23C82">
      <w:pPr>
        <w:pStyle w:val="Heading3"/>
        <w:spacing w:line="360" w:lineRule="auto"/>
        <w:rPr>
          <w:rFonts w:cs="Times New Roman"/>
          <w:b/>
          <w:bCs/>
          <w:color w:val="000000"/>
          <w:sz w:val="24"/>
          <w:szCs w:val="24"/>
        </w:rPr>
      </w:pPr>
      <w:r w:rsidRPr="00F9072E">
        <w:rPr>
          <w:rFonts w:cs="Times New Roman"/>
          <w:b/>
          <w:bCs/>
          <w:color w:val="000000"/>
          <w:sz w:val="24"/>
          <w:szCs w:val="24"/>
        </w:rPr>
        <w:t>Coverage Outcomes</w:t>
      </w:r>
    </w:p>
    <w:p w14:paraId="12E64F07" w14:textId="77777777" w:rsidR="00C0623A" w:rsidRPr="009944F2" w:rsidRDefault="00C0623A" w:rsidP="00A23C82">
      <w:pPr>
        <w:pStyle w:val="NormalWeb"/>
        <w:spacing w:line="360" w:lineRule="auto"/>
        <w:rPr>
          <w:color w:val="000000"/>
        </w:rPr>
      </w:pPr>
      <w:r w:rsidRPr="009944F2">
        <w:rPr>
          <w:color w:val="000000"/>
        </w:rPr>
        <w:t>Graft coverage also varied significantly across the three groups (Chi-square = 25.31, p &lt; 0.001). Successful graft coverage was high across all groups; however, PRF and PDGF groups had marginally better outcomes compared to the EMD group. Specifically, 91.7% (n=498) of PRF patients and 99.2% (n=376) of PDGF patients achieved successful graft coverage. EMD exhibited slightly lower yet clinically acceptable coverage at 92.4% (n=403).</w:t>
      </w:r>
    </w:p>
    <w:p w14:paraId="2872708C" w14:textId="77777777" w:rsidR="00C0623A" w:rsidRPr="00F9072E" w:rsidRDefault="00C0623A" w:rsidP="00A23C82">
      <w:pPr>
        <w:pStyle w:val="Heading3"/>
        <w:spacing w:line="360" w:lineRule="auto"/>
        <w:rPr>
          <w:rFonts w:cs="Times New Roman"/>
          <w:b/>
          <w:bCs/>
          <w:color w:val="000000"/>
          <w:sz w:val="24"/>
          <w:szCs w:val="24"/>
        </w:rPr>
      </w:pPr>
      <w:r w:rsidRPr="00F9072E">
        <w:rPr>
          <w:rFonts w:cs="Times New Roman"/>
          <w:b/>
          <w:bCs/>
          <w:color w:val="000000"/>
          <w:sz w:val="24"/>
          <w:szCs w:val="24"/>
        </w:rPr>
        <w:t>Gingival Thickness Outcomes (evaluated at 3 months)</w:t>
      </w:r>
    </w:p>
    <w:p w14:paraId="49547CC1" w14:textId="77777777" w:rsidR="00C0623A" w:rsidRPr="009944F2" w:rsidRDefault="00C0623A" w:rsidP="00A23C82">
      <w:pPr>
        <w:pStyle w:val="NormalWeb"/>
        <w:spacing w:line="360" w:lineRule="auto"/>
        <w:rPr>
          <w:color w:val="000000"/>
        </w:rPr>
      </w:pPr>
      <w:r w:rsidRPr="009944F2">
        <w:rPr>
          <w:color w:val="000000"/>
        </w:rPr>
        <w:t>In terms of gingival thickness evaluated at three months postoperatively, the differences between the groups were not statistically significant (Chi-square = 0.28, p = 0.871). All groups showed similar outcomes, with high levels of improvement. Specifically, thickness improvement was reported by 97.2% (n=528) of PRF patients, 96.8% (n=422) of EMD patients, and 97.4% (n=369) of PDGF patients. Thus, each biologic adjunct effectively enhanced gingival thickness without significant differentiation between the groups.</w:t>
      </w:r>
    </w:p>
    <w:p w14:paraId="4942E668" w14:textId="77777777" w:rsidR="00C0623A" w:rsidRPr="00F9072E" w:rsidRDefault="00C0623A" w:rsidP="00A23C82">
      <w:pPr>
        <w:pStyle w:val="Heading3"/>
        <w:spacing w:line="360" w:lineRule="auto"/>
        <w:rPr>
          <w:rFonts w:cs="Times New Roman"/>
          <w:b/>
          <w:bCs/>
          <w:color w:val="000000"/>
          <w:sz w:val="24"/>
          <w:szCs w:val="24"/>
        </w:rPr>
      </w:pPr>
      <w:r w:rsidRPr="00F9072E">
        <w:rPr>
          <w:rFonts w:cs="Times New Roman"/>
          <w:b/>
          <w:bCs/>
          <w:color w:val="000000"/>
          <w:sz w:val="24"/>
          <w:szCs w:val="24"/>
        </w:rPr>
        <w:lastRenderedPageBreak/>
        <w:t>Odds Ratios and Relative Risks</w:t>
      </w:r>
    </w:p>
    <w:p w14:paraId="268E0C02" w14:textId="77777777" w:rsidR="00C0623A" w:rsidRPr="009944F2" w:rsidRDefault="00C0623A" w:rsidP="00A23C82">
      <w:pPr>
        <w:pStyle w:val="NormalWeb"/>
        <w:spacing w:line="360" w:lineRule="auto"/>
        <w:rPr>
          <w:color w:val="000000"/>
        </w:rPr>
      </w:pPr>
      <w:r w:rsidRPr="009944F2">
        <w:rPr>
          <w:color w:val="000000"/>
        </w:rPr>
        <w:t>Pairwise comparisons revealed clear differences in odds ratios (OR) and relative risks (RR) among groups. For pain, patients treated with PDGF had significantly higher odds of experiencing postoperative pain compared to EMD, while PRF patients had significantly lower odds. Similarly, PDGF was associated with higher odds and relative risk for swelling, whereas PRF demonstrated protective effects (lower odds and risks). Coverage outcomes showed favorable odds for PDGF and PRF compared to EMD, though differences were relatively modest.</w:t>
      </w:r>
    </w:p>
    <w:p w14:paraId="326F759B" w14:textId="77777777" w:rsidR="00C0623A" w:rsidRPr="00F9072E" w:rsidRDefault="00C0623A" w:rsidP="00A23C82">
      <w:pPr>
        <w:pStyle w:val="Heading3"/>
        <w:spacing w:line="360" w:lineRule="auto"/>
        <w:rPr>
          <w:rFonts w:cs="Times New Roman"/>
          <w:b/>
          <w:bCs/>
          <w:color w:val="000000"/>
          <w:sz w:val="24"/>
          <w:szCs w:val="24"/>
        </w:rPr>
      </w:pPr>
      <w:r w:rsidRPr="00F9072E">
        <w:rPr>
          <w:rFonts w:cs="Times New Roman"/>
          <w:b/>
          <w:bCs/>
          <w:color w:val="000000"/>
          <w:sz w:val="24"/>
          <w:szCs w:val="24"/>
        </w:rPr>
        <w:t>Logistic Regression Analysis</w:t>
      </w:r>
    </w:p>
    <w:tbl>
      <w:tblPr>
        <w:tblStyle w:val="TableGrid"/>
        <w:tblW w:w="9511" w:type="dxa"/>
        <w:tblLook w:val="04A0" w:firstRow="1" w:lastRow="0" w:firstColumn="1" w:lastColumn="0" w:noHBand="0" w:noVBand="1"/>
      </w:tblPr>
      <w:tblGrid>
        <w:gridCol w:w="2647"/>
        <w:gridCol w:w="1336"/>
        <w:gridCol w:w="997"/>
        <w:gridCol w:w="1076"/>
        <w:gridCol w:w="930"/>
        <w:gridCol w:w="1269"/>
        <w:gridCol w:w="1256"/>
      </w:tblGrid>
      <w:tr w:rsidR="008C192B" w:rsidRPr="009944F2" w14:paraId="0A66D72A" w14:textId="77777777" w:rsidTr="008C192B">
        <w:tc>
          <w:tcPr>
            <w:tcW w:w="0" w:type="auto"/>
            <w:hideMark/>
          </w:tcPr>
          <w:p w14:paraId="04873EEA" w14:textId="77777777" w:rsidR="008C192B" w:rsidRPr="009944F2" w:rsidRDefault="008C192B">
            <w:pPr>
              <w:jc w:val="center"/>
              <w:rPr>
                <w:b/>
                <w:bCs/>
                <w:color w:val="000000"/>
              </w:rPr>
            </w:pPr>
            <w:r w:rsidRPr="009944F2">
              <w:rPr>
                <w:b/>
                <w:bCs/>
                <w:color w:val="000000"/>
              </w:rPr>
              <w:t>Predictor</w:t>
            </w:r>
          </w:p>
        </w:tc>
        <w:tc>
          <w:tcPr>
            <w:tcW w:w="0" w:type="auto"/>
            <w:hideMark/>
          </w:tcPr>
          <w:p w14:paraId="53854EC1" w14:textId="77777777" w:rsidR="008C192B" w:rsidRPr="009944F2" w:rsidRDefault="008C192B">
            <w:pPr>
              <w:jc w:val="center"/>
              <w:rPr>
                <w:b/>
                <w:bCs/>
                <w:color w:val="000000"/>
              </w:rPr>
            </w:pPr>
            <w:r w:rsidRPr="009944F2">
              <w:rPr>
                <w:b/>
                <w:bCs/>
                <w:color w:val="000000"/>
              </w:rPr>
              <w:t>Coefficient</w:t>
            </w:r>
          </w:p>
        </w:tc>
        <w:tc>
          <w:tcPr>
            <w:tcW w:w="0" w:type="auto"/>
            <w:hideMark/>
          </w:tcPr>
          <w:p w14:paraId="3C2B2159" w14:textId="77777777" w:rsidR="008C192B" w:rsidRPr="009944F2" w:rsidRDefault="008C192B">
            <w:pPr>
              <w:jc w:val="center"/>
              <w:rPr>
                <w:b/>
                <w:bCs/>
                <w:color w:val="000000"/>
              </w:rPr>
            </w:pPr>
            <w:r w:rsidRPr="009944F2">
              <w:rPr>
                <w:b/>
                <w:bCs/>
                <w:color w:val="000000"/>
              </w:rPr>
              <w:t>Std Error</w:t>
            </w:r>
          </w:p>
        </w:tc>
        <w:tc>
          <w:tcPr>
            <w:tcW w:w="1076" w:type="dxa"/>
            <w:hideMark/>
          </w:tcPr>
          <w:p w14:paraId="5DAB2800" w14:textId="77777777" w:rsidR="008C192B" w:rsidRPr="009944F2" w:rsidRDefault="008C192B">
            <w:pPr>
              <w:jc w:val="center"/>
              <w:rPr>
                <w:b/>
                <w:bCs/>
                <w:color w:val="000000"/>
              </w:rPr>
            </w:pPr>
            <w:r w:rsidRPr="009944F2">
              <w:rPr>
                <w:b/>
                <w:bCs/>
                <w:color w:val="000000"/>
              </w:rPr>
              <w:t>z-value</w:t>
            </w:r>
          </w:p>
        </w:tc>
        <w:tc>
          <w:tcPr>
            <w:tcW w:w="0" w:type="auto"/>
            <w:hideMark/>
          </w:tcPr>
          <w:p w14:paraId="0A2A6B95" w14:textId="77777777" w:rsidR="008C192B" w:rsidRPr="009944F2" w:rsidRDefault="008C192B">
            <w:pPr>
              <w:jc w:val="center"/>
              <w:rPr>
                <w:b/>
                <w:bCs/>
                <w:color w:val="000000"/>
              </w:rPr>
            </w:pPr>
            <w:r w:rsidRPr="009944F2">
              <w:rPr>
                <w:b/>
                <w:bCs/>
                <w:color w:val="000000"/>
              </w:rPr>
              <w:t>p-value</w:t>
            </w:r>
          </w:p>
        </w:tc>
        <w:tc>
          <w:tcPr>
            <w:tcW w:w="0" w:type="auto"/>
            <w:hideMark/>
          </w:tcPr>
          <w:p w14:paraId="186DF5F8" w14:textId="77777777" w:rsidR="008C192B" w:rsidRPr="009944F2" w:rsidRDefault="008C192B">
            <w:pPr>
              <w:jc w:val="center"/>
              <w:rPr>
                <w:b/>
                <w:bCs/>
                <w:color w:val="000000"/>
              </w:rPr>
            </w:pPr>
            <w:r w:rsidRPr="009944F2">
              <w:rPr>
                <w:b/>
                <w:bCs/>
                <w:color w:val="000000"/>
              </w:rPr>
              <w:t>95% CI Lower</w:t>
            </w:r>
          </w:p>
        </w:tc>
        <w:tc>
          <w:tcPr>
            <w:tcW w:w="0" w:type="auto"/>
            <w:hideMark/>
          </w:tcPr>
          <w:p w14:paraId="4D81DF78" w14:textId="77777777" w:rsidR="008C192B" w:rsidRPr="009944F2" w:rsidRDefault="008C192B">
            <w:pPr>
              <w:jc w:val="center"/>
              <w:rPr>
                <w:b/>
                <w:bCs/>
                <w:color w:val="000000"/>
              </w:rPr>
            </w:pPr>
            <w:r w:rsidRPr="009944F2">
              <w:rPr>
                <w:b/>
                <w:bCs/>
                <w:color w:val="000000"/>
              </w:rPr>
              <w:t>95% CI Upper</w:t>
            </w:r>
          </w:p>
        </w:tc>
      </w:tr>
      <w:tr w:rsidR="008C192B" w:rsidRPr="009944F2" w14:paraId="50C25322" w14:textId="77777777" w:rsidTr="008C192B">
        <w:tc>
          <w:tcPr>
            <w:tcW w:w="0" w:type="auto"/>
            <w:hideMark/>
          </w:tcPr>
          <w:p w14:paraId="26590E32" w14:textId="77777777" w:rsidR="008C192B" w:rsidRPr="009944F2" w:rsidRDefault="008C192B">
            <w:pPr>
              <w:rPr>
                <w:color w:val="000000"/>
              </w:rPr>
            </w:pPr>
            <w:r w:rsidRPr="009944F2">
              <w:rPr>
                <w:color w:val="000000"/>
              </w:rPr>
              <w:t>Intercept</w:t>
            </w:r>
          </w:p>
        </w:tc>
        <w:tc>
          <w:tcPr>
            <w:tcW w:w="0" w:type="auto"/>
            <w:hideMark/>
          </w:tcPr>
          <w:p w14:paraId="418266E3" w14:textId="77777777" w:rsidR="008C192B" w:rsidRPr="009944F2" w:rsidRDefault="008C192B">
            <w:pPr>
              <w:rPr>
                <w:color w:val="000000"/>
              </w:rPr>
            </w:pPr>
            <w:r w:rsidRPr="009944F2">
              <w:rPr>
                <w:color w:val="000000"/>
              </w:rPr>
              <w:t>0.221</w:t>
            </w:r>
          </w:p>
        </w:tc>
        <w:tc>
          <w:tcPr>
            <w:tcW w:w="0" w:type="auto"/>
            <w:hideMark/>
          </w:tcPr>
          <w:p w14:paraId="42B1DA52" w14:textId="77777777" w:rsidR="008C192B" w:rsidRPr="009944F2" w:rsidRDefault="008C192B">
            <w:pPr>
              <w:rPr>
                <w:color w:val="000000"/>
              </w:rPr>
            </w:pPr>
            <w:r w:rsidRPr="009944F2">
              <w:rPr>
                <w:color w:val="000000"/>
              </w:rPr>
              <w:t>0.442</w:t>
            </w:r>
          </w:p>
        </w:tc>
        <w:tc>
          <w:tcPr>
            <w:tcW w:w="1076" w:type="dxa"/>
            <w:hideMark/>
          </w:tcPr>
          <w:p w14:paraId="3C115D0C" w14:textId="77777777" w:rsidR="008C192B" w:rsidRPr="009944F2" w:rsidRDefault="008C192B">
            <w:pPr>
              <w:rPr>
                <w:color w:val="000000"/>
              </w:rPr>
            </w:pPr>
            <w:r w:rsidRPr="009944F2">
              <w:rPr>
                <w:color w:val="000000"/>
              </w:rPr>
              <w:t>0.500</w:t>
            </w:r>
          </w:p>
        </w:tc>
        <w:tc>
          <w:tcPr>
            <w:tcW w:w="0" w:type="auto"/>
            <w:hideMark/>
          </w:tcPr>
          <w:p w14:paraId="012B665C" w14:textId="77777777" w:rsidR="008C192B" w:rsidRPr="009944F2" w:rsidRDefault="008C192B">
            <w:pPr>
              <w:rPr>
                <w:color w:val="000000"/>
              </w:rPr>
            </w:pPr>
            <w:r w:rsidRPr="009944F2">
              <w:rPr>
                <w:color w:val="000000"/>
              </w:rPr>
              <w:t>0.617</w:t>
            </w:r>
          </w:p>
        </w:tc>
        <w:tc>
          <w:tcPr>
            <w:tcW w:w="0" w:type="auto"/>
            <w:hideMark/>
          </w:tcPr>
          <w:p w14:paraId="79029875" w14:textId="77777777" w:rsidR="008C192B" w:rsidRPr="009944F2" w:rsidRDefault="008C192B">
            <w:pPr>
              <w:rPr>
                <w:color w:val="000000"/>
              </w:rPr>
            </w:pPr>
            <w:r w:rsidRPr="009944F2">
              <w:rPr>
                <w:color w:val="000000"/>
              </w:rPr>
              <w:t>-0.646</w:t>
            </w:r>
          </w:p>
        </w:tc>
        <w:tc>
          <w:tcPr>
            <w:tcW w:w="0" w:type="auto"/>
            <w:hideMark/>
          </w:tcPr>
          <w:p w14:paraId="739FB3D1" w14:textId="77777777" w:rsidR="008C192B" w:rsidRPr="009944F2" w:rsidRDefault="008C192B">
            <w:pPr>
              <w:rPr>
                <w:color w:val="000000"/>
              </w:rPr>
            </w:pPr>
            <w:r w:rsidRPr="009944F2">
              <w:rPr>
                <w:color w:val="000000"/>
              </w:rPr>
              <w:t>1.088</w:t>
            </w:r>
          </w:p>
        </w:tc>
      </w:tr>
      <w:tr w:rsidR="008C192B" w:rsidRPr="009944F2" w14:paraId="4B3FF12A" w14:textId="77777777" w:rsidTr="008C192B">
        <w:tc>
          <w:tcPr>
            <w:tcW w:w="0" w:type="auto"/>
            <w:hideMark/>
          </w:tcPr>
          <w:p w14:paraId="49FC2315" w14:textId="77777777" w:rsidR="008C192B" w:rsidRPr="009944F2" w:rsidRDefault="008C192B">
            <w:pPr>
              <w:rPr>
                <w:color w:val="000000"/>
              </w:rPr>
            </w:pPr>
            <w:r w:rsidRPr="009944F2">
              <w:rPr>
                <w:rStyle w:val="Strong"/>
                <w:rFonts w:eastAsiaTheme="majorEastAsia"/>
                <w:color w:val="000000"/>
              </w:rPr>
              <w:t>Intervention Group: PDGF (vs EMD)</w:t>
            </w:r>
          </w:p>
        </w:tc>
        <w:tc>
          <w:tcPr>
            <w:tcW w:w="0" w:type="auto"/>
            <w:hideMark/>
          </w:tcPr>
          <w:p w14:paraId="68DAAD66" w14:textId="77777777" w:rsidR="008C192B" w:rsidRPr="009944F2" w:rsidRDefault="008C192B">
            <w:pPr>
              <w:rPr>
                <w:color w:val="000000"/>
              </w:rPr>
            </w:pPr>
            <w:r w:rsidRPr="009944F2">
              <w:rPr>
                <w:color w:val="000000"/>
              </w:rPr>
              <w:t>1.176</w:t>
            </w:r>
          </w:p>
        </w:tc>
        <w:tc>
          <w:tcPr>
            <w:tcW w:w="0" w:type="auto"/>
            <w:hideMark/>
          </w:tcPr>
          <w:p w14:paraId="283B1AEA" w14:textId="77777777" w:rsidR="008C192B" w:rsidRPr="009944F2" w:rsidRDefault="008C192B">
            <w:pPr>
              <w:rPr>
                <w:color w:val="000000"/>
              </w:rPr>
            </w:pPr>
            <w:r w:rsidRPr="009944F2">
              <w:rPr>
                <w:color w:val="000000"/>
              </w:rPr>
              <w:t>0.173</w:t>
            </w:r>
          </w:p>
        </w:tc>
        <w:tc>
          <w:tcPr>
            <w:tcW w:w="1076" w:type="dxa"/>
            <w:hideMark/>
          </w:tcPr>
          <w:p w14:paraId="7E845C52" w14:textId="77777777" w:rsidR="008C192B" w:rsidRPr="009944F2" w:rsidRDefault="008C192B">
            <w:pPr>
              <w:rPr>
                <w:color w:val="000000"/>
              </w:rPr>
            </w:pPr>
            <w:r w:rsidRPr="009944F2">
              <w:rPr>
                <w:color w:val="000000"/>
              </w:rPr>
              <w:t>6.803</w:t>
            </w:r>
          </w:p>
        </w:tc>
        <w:tc>
          <w:tcPr>
            <w:tcW w:w="0" w:type="auto"/>
            <w:hideMark/>
          </w:tcPr>
          <w:p w14:paraId="36D6A369" w14:textId="77777777" w:rsidR="008C192B" w:rsidRPr="009944F2" w:rsidRDefault="008C192B">
            <w:pPr>
              <w:rPr>
                <w:color w:val="000000"/>
              </w:rPr>
            </w:pPr>
            <w:r w:rsidRPr="009944F2">
              <w:rPr>
                <w:color w:val="000000"/>
              </w:rPr>
              <w:t>&lt;0.001</w:t>
            </w:r>
          </w:p>
        </w:tc>
        <w:tc>
          <w:tcPr>
            <w:tcW w:w="0" w:type="auto"/>
            <w:hideMark/>
          </w:tcPr>
          <w:p w14:paraId="6347C317" w14:textId="77777777" w:rsidR="008C192B" w:rsidRPr="009944F2" w:rsidRDefault="008C192B">
            <w:pPr>
              <w:rPr>
                <w:color w:val="000000"/>
              </w:rPr>
            </w:pPr>
            <w:r w:rsidRPr="009944F2">
              <w:rPr>
                <w:color w:val="000000"/>
              </w:rPr>
              <w:t>0.837</w:t>
            </w:r>
          </w:p>
        </w:tc>
        <w:tc>
          <w:tcPr>
            <w:tcW w:w="0" w:type="auto"/>
            <w:hideMark/>
          </w:tcPr>
          <w:p w14:paraId="5314424A" w14:textId="77777777" w:rsidR="008C192B" w:rsidRPr="009944F2" w:rsidRDefault="008C192B">
            <w:pPr>
              <w:rPr>
                <w:color w:val="000000"/>
              </w:rPr>
            </w:pPr>
            <w:r w:rsidRPr="009944F2">
              <w:rPr>
                <w:color w:val="000000"/>
              </w:rPr>
              <w:t>1.514</w:t>
            </w:r>
          </w:p>
        </w:tc>
      </w:tr>
      <w:tr w:rsidR="008C192B" w:rsidRPr="009944F2" w14:paraId="2835F04B" w14:textId="77777777" w:rsidTr="008C192B">
        <w:tc>
          <w:tcPr>
            <w:tcW w:w="0" w:type="auto"/>
            <w:hideMark/>
          </w:tcPr>
          <w:p w14:paraId="6F13C1C1" w14:textId="77777777" w:rsidR="008C192B" w:rsidRPr="009944F2" w:rsidRDefault="008C192B">
            <w:pPr>
              <w:rPr>
                <w:color w:val="000000"/>
              </w:rPr>
            </w:pPr>
            <w:r w:rsidRPr="009944F2">
              <w:rPr>
                <w:rStyle w:val="Strong"/>
                <w:rFonts w:eastAsiaTheme="majorEastAsia"/>
                <w:color w:val="000000"/>
              </w:rPr>
              <w:t>Intervention Group: PRF (vs EMD)</w:t>
            </w:r>
          </w:p>
        </w:tc>
        <w:tc>
          <w:tcPr>
            <w:tcW w:w="0" w:type="auto"/>
            <w:hideMark/>
          </w:tcPr>
          <w:p w14:paraId="63FCFFB9" w14:textId="77777777" w:rsidR="008C192B" w:rsidRPr="009944F2" w:rsidRDefault="008C192B">
            <w:pPr>
              <w:rPr>
                <w:color w:val="000000"/>
              </w:rPr>
            </w:pPr>
            <w:r w:rsidRPr="009944F2">
              <w:rPr>
                <w:color w:val="000000"/>
              </w:rPr>
              <w:t>-1.563</w:t>
            </w:r>
          </w:p>
        </w:tc>
        <w:tc>
          <w:tcPr>
            <w:tcW w:w="0" w:type="auto"/>
            <w:hideMark/>
          </w:tcPr>
          <w:p w14:paraId="7BEB4AB9" w14:textId="77777777" w:rsidR="008C192B" w:rsidRPr="009944F2" w:rsidRDefault="008C192B">
            <w:pPr>
              <w:rPr>
                <w:color w:val="000000"/>
              </w:rPr>
            </w:pPr>
            <w:r w:rsidRPr="009944F2">
              <w:rPr>
                <w:color w:val="000000"/>
              </w:rPr>
              <w:t>0.151</w:t>
            </w:r>
          </w:p>
        </w:tc>
        <w:tc>
          <w:tcPr>
            <w:tcW w:w="1076" w:type="dxa"/>
            <w:hideMark/>
          </w:tcPr>
          <w:p w14:paraId="0C9E9857" w14:textId="77777777" w:rsidR="008C192B" w:rsidRPr="009944F2" w:rsidRDefault="008C192B">
            <w:pPr>
              <w:rPr>
                <w:color w:val="000000"/>
              </w:rPr>
            </w:pPr>
            <w:r w:rsidRPr="009944F2">
              <w:rPr>
                <w:color w:val="000000"/>
              </w:rPr>
              <w:t>-10.370</w:t>
            </w:r>
          </w:p>
        </w:tc>
        <w:tc>
          <w:tcPr>
            <w:tcW w:w="0" w:type="auto"/>
            <w:hideMark/>
          </w:tcPr>
          <w:p w14:paraId="3B47021F" w14:textId="77777777" w:rsidR="008C192B" w:rsidRPr="009944F2" w:rsidRDefault="008C192B">
            <w:pPr>
              <w:rPr>
                <w:color w:val="000000"/>
              </w:rPr>
            </w:pPr>
            <w:r w:rsidRPr="009944F2">
              <w:rPr>
                <w:color w:val="000000"/>
              </w:rPr>
              <w:t>&lt;0.001</w:t>
            </w:r>
          </w:p>
        </w:tc>
        <w:tc>
          <w:tcPr>
            <w:tcW w:w="0" w:type="auto"/>
            <w:hideMark/>
          </w:tcPr>
          <w:p w14:paraId="2E2921CD" w14:textId="77777777" w:rsidR="008C192B" w:rsidRPr="009944F2" w:rsidRDefault="008C192B">
            <w:pPr>
              <w:rPr>
                <w:color w:val="000000"/>
              </w:rPr>
            </w:pPr>
            <w:r w:rsidRPr="009944F2">
              <w:rPr>
                <w:color w:val="000000"/>
              </w:rPr>
              <w:t>-1.858</w:t>
            </w:r>
          </w:p>
        </w:tc>
        <w:tc>
          <w:tcPr>
            <w:tcW w:w="0" w:type="auto"/>
            <w:hideMark/>
          </w:tcPr>
          <w:p w14:paraId="7B027456" w14:textId="77777777" w:rsidR="008C192B" w:rsidRPr="009944F2" w:rsidRDefault="008C192B">
            <w:pPr>
              <w:rPr>
                <w:color w:val="000000"/>
              </w:rPr>
            </w:pPr>
            <w:r w:rsidRPr="009944F2">
              <w:rPr>
                <w:color w:val="000000"/>
              </w:rPr>
              <w:t>-1.267</w:t>
            </w:r>
          </w:p>
        </w:tc>
      </w:tr>
      <w:tr w:rsidR="008C192B" w:rsidRPr="009944F2" w14:paraId="516F1AF5" w14:textId="77777777" w:rsidTr="008C192B">
        <w:tc>
          <w:tcPr>
            <w:tcW w:w="0" w:type="auto"/>
            <w:hideMark/>
          </w:tcPr>
          <w:p w14:paraId="38503A0C" w14:textId="77777777" w:rsidR="008C192B" w:rsidRPr="009944F2" w:rsidRDefault="008C192B">
            <w:pPr>
              <w:rPr>
                <w:color w:val="000000"/>
              </w:rPr>
            </w:pPr>
            <w:r w:rsidRPr="009944F2">
              <w:rPr>
                <w:color w:val="000000"/>
              </w:rPr>
              <w:t>Swelling (binary)</w:t>
            </w:r>
          </w:p>
        </w:tc>
        <w:tc>
          <w:tcPr>
            <w:tcW w:w="0" w:type="auto"/>
            <w:hideMark/>
          </w:tcPr>
          <w:p w14:paraId="78CFBF2A" w14:textId="77777777" w:rsidR="008C192B" w:rsidRPr="009944F2" w:rsidRDefault="008C192B">
            <w:pPr>
              <w:rPr>
                <w:color w:val="000000"/>
              </w:rPr>
            </w:pPr>
            <w:r w:rsidRPr="009944F2">
              <w:rPr>
                <w:color w:val="000000"/>
              </w:rPr>
              <w:t>0.074</w:t>
            </w:r>
          </w:p>
        </w:tc>
        <w:tc>
          <w:tcPr>
            <w:tcW w:w="0" w:type="auto"/>
            <w:hideMark/>
          </w:tcPr>
          <w:p w14:paraId="54E5A22C" w14:textId="77777777" w:rsidR="008C192B" w:rsidRPr="009944F2" w:rsidRDefault="008C192B">
            <w:pPr>
              <w:rPr>
                <w:color w:val="000000"/>
              </w:rPr>
            </w:pPr>
            <w:r w:rsidRPr="009944F2">
              <w:rPr>
                <w:color w:val="000000"/>
              </w:rPr>
              <w:t>0.148</w:t>
            </w:r>
          </w:p>
        </w:tc>
        <w:tc>
          <w:tcPr>
            <w:tcW w:w="1076" w:type="dxa"/>
            <w:hideMark/>
          </w:tcPr>
          <w:p w14:paraId="088B4BD4" w14:textId="77777777" w:rsidR="008C192B" w:rsidRPr="009944F2" w:rsidRDefault="008C192B">
            <w:pPr>
              <w:rPr>
                <w:color w:val="000000"/>
              </w:rPr>
            </w:pPr>
            <w:r w:rsidRPr="009944F2">
              <w:rPr>
                <w:color w:val="000000"/>
              </w:rPr>
              <w:t>0.500</w:t>
            </w:r>
          </w:p>
        </w:tc>
        <w:tc>
          <w:tcPr>
            <w:tcW w:w="0" w:type="auto"/>
            <w:hideMark/>
          </w:tcPr>
          <w:p w14:paraId="62E8AF53" w14:textId="77777777" w:rsidR="008C192B" w:rsidRPr="009944F2" w:rsidRDefault="008C192B">
            <w:pPr>
              <w:rPr>
                <w:color w:val="000000"/>
              </w:rPr>
            </w:pPr>
            <w:r w:rsidRPr="009944F2">
              <w:rPr>
                <w:color w:val="000000"/>
              </w:rPr>
              <w:t>0.617</w:t>
            </w:r>
          </w:p>
        </w:tc>
        <w:tc>
          <w:tcPr>
            <w:tcW w:w="0" w:type="auto"/>
            <w:hideMark/>
          </w:tcPr>
          <w:p w14:paraId="139ADC8B" w14:textId="77777777" w:rsidR="008C192B" w:rsidRPr="009944F2" w:rsidRDefault="008C192B">
            <w:pPr>
              <w:rPr>
                <w:color w:val="000000"/>
              </w:rPr>
            </w:pPr>
            <w:r w:rsidRPr="009944F2">
              <w:rPr>
                <w:color w:val="000000"/>
              </w:rPr>
              <w:t>-0.216</w:t>
            </w:r>
          </w:p>
        </w:tc>
        <w:tc>
          <w:tcPr>
            <w:tcW w:w="0" w:type="auto"/>
            <w:hideMark/>
          </w:tcPr>
          <w:p w14:paraId="370B8EB9" w14:textId="77777777" w:rsidR="008C192B" w:rsidRPr="009944F2" w:rsidRDefault="008C192B">
            <w:pPr>
              <w:rPr>
                <w:color w:val="000000"/>
              </w:rPr>
            </w:pPr>
            <w:r w:rsidRPr="009944F2">
              <w:rPr>
                <w:color w:val="000000"/>
              </w:rPr>
              <w:t>0.365</w:t>
            </w:r>
          </w:p>
        </w:tc>
      </w:tr>
      <w:tr w:rsidR="008C192B" w:rsidRPr="009944F2" w14:paraId="4488F2FB" w14:textId="77777777" w:rsidTr="008C192B">
        <w:tc>
          <w:tcPr>
            <w:tcW w:w="0" w:type="auto"/>
            <w:hideMark/>
          </w:tcPr>
          <w:p w14:paraId="2E6A1B59" w14:textId="77777777" w:rsidR="008C192B" w:rsidRPr="009944F2" w:rsidRDefault="008C192B">
            <w:pPr>
              <w:rPr>
                <w:color w:val="000000"/>
              </w:rPr>
            </w:pPr>
            <w:r w:rsidRPr="009944F2">
              <w:rPr>
                <w:color w:val="000000"/>
              </w:rPr>
              <w:t>Coverage (binary)</w:t>
            </w:r>
          </w:p>
        </w:tc>
        <w:tc>
          <w:tcPr>
            <w:tcW w:w="0" w:type="auto"/>
            <w:hideMark/>
          </w:tcPr>
          <w:p w14:paraId="37A7DFDA" w14:textId="77777777" w:rsidR="008C192B" w:rsidRPr="009944F2" w:rsidRDefault="008C192B">
            <w:pPr>
              <w:rPr>
                <w:color w:val="000000"/>
              </w:rPr>
            </w:pPr>
            <w:r w:rsidRPr="009944F2">
              <w:rPr>
                <w:color w:val="000000"/>
              </w:rPr>
              <w:t>-0.167</w:t>
            </w:r>
          </w:p>
        </w:tc>
        <w:tc>
          <w:tcPr>
            <w:tcW w:w="0" w:type="auto"/>
            <w:hideMark/>
          </w:tcPr>
          <w:p w14:paraId="3E4382B7" w14:textId="77777777" w:rsidR="008C192B" w:rsidRPr="009944F2" w:rsidRDefault="008C192B">
            <w:pPr>
              <w:rPr>
                <w:color w:val="000000"/>
              </w:rPr>
            </w:pPr>
            <w:r w:rsidRPr="009944F2">
              <w:rPr>
                <w:color w:val="000000"/>
              </w:rPr>
              <w:t>0.264</w:t>
            </w:r>
          </w:p>
        </w:tc>
        <w:tc>
          <w:tcPr>
            <w:tcW w:w="1076" w:type="dxa"/>
            <w:hideMark/>
          </w:tcPr>
          <w:p w14:paraId="3EFA7C20" w14:textId="77777777" w:rsidR="008C192B" w:rsidRPr="009944F2" w:rsidRDefault="008C192B">
            <w:pPr>
              <w:rPr>
                <w:color w:val="000000"/>
              </w:rPr>
            </w:pPr>
            <w:r w:rsidRPr="009944F2">
              <w:rPr>
                <w:color w:val="000000"/>
              </w:rPr>
              <w:t>-0.631</w:t>
            </w:r>
          </w:p>
        </w:tc>
        <w:tc>
          <w:tcPr>
            <w:tcW w:w="0" w:type="auto"/>
            <w:hideMark/>
          </w:tcPr>
          <w:p w14:paraId="2A78A2B4" w14:textId="77777777" w:rsidR="008C192B" w:rsidRPr="009944F2" w:rsidRDefault="008C192B">
            <w:pPr>
              <w:rPr>
                <w:color w:val="000000"/>
              </w:rPr>
            </w:pPr>
            <w:r w:rsidRPr="009944F2">
              <w:rPr>
                <w:color w:val="000000"/>
              </w:rPr>
              <w:t>0.528</w:t>
            </w:r>
          </w:p>
        </w:tc>
        <w:tc>
          <w:tcPr>
            <w:tcW w:w="0" w:type="auto"/>
            <w:hideMark/>
          </w:tcPr>
          <w:p w14:paraId="7106AD60" w14:textId="77777777" w:rsidR="008C192B" w:rsidRPr="009944F2" w:rsidRDefault="008C192B">
            <w:pPr>
              <w:rPr>
                <w:color w:val="000000"/>
              </w:rPr>
            </w:pPr>
            <w:r w:rsidRPr="009944F2">
              <w:rPr>
                <w:color w:val="000000"/>
              </w:rPr>
              <w:t>-0.685</w:t>
            </w:r>
          </w:p>
        </w:tc>
        <w:tc>
          <w:tcPr>
            <w:tcW w:w="0" w:type="auto"/>
            <w:hideMark/>
          </w:tcPr>
          <w:p w14:paraId="283641D9" w14:textId="77777777" w:rsidR="008C192B" w:rsidRPr="009944F2" w:rsidRDefault="008C192B">
            <w:pPr>
              <w:rPr>
                <w:color w:val="000000"/>
              </w:rPr>
            </w:pPr>
            <w:r w:rsidRPr="009944F2">
              <w:rPr>
                <w:color w:val="000000"/>
              </w:rPr>
              <w:t>0.351</w:t>
            </w:r>
          </w:p>
        </w:tc>
      </w:tr>
      <w:tr w:rsidR="008C192B" w:rsidRPr="009944F2" w14:paraId="653E0B0C" w14:textId="77777777" w:rsidTr="008C192B">
        <w:tc>
          <w:tcPr>
            <w:tcW w:w="0" w:type="auto"/>
            <w:hideMark/>
          </w:tcPr>
          <w:p w14:paraId="54DE5628" w14:textId="77777777" w:rsidR="008C192B" w:rsidRPr="009944F2" w:rsidRDefault="008C192B">
            <w:pPr>
              <w:rPr>
                <w:color w:val="000000"/>
              </w:rPr>
            </w:pPr>
            <w:r w:rsidRPr="009944F2">
              <w:rPr>
                <w:color w:val="000000"/>
              </w:rPr>
              <w:t>Thickness (binary)</w:t>
            </w:r>
          </w:p>
        </w:tc>
        <w:tc>
          <w:tcPr>
            <w:tcW w:w="0" w:type="auto"/>
            <w:hideMark/>
          </w:tcPr>
          <w:p w14:paraId="709C279A" w14:textId="77777777" w:rsidR="008C192B" w:rsidRPr="009944F2" w:rsidRDefault="008C192B">
            <w:pPr>
              <w:rPr>
                <w:color w:val="000000"/>
              </w:rPr>
            </w:pPr>
            <w:r w:rsidRPr="009944F2">
              <w:rPr>
                <w:color w:val="000000"/>
              </w:rPr>
              <w:t>-0.156</w:t>
            </w:r>
          </w:p>
        </w:tc>
        <w:tc>
          <w:tcPr>
            <w:tcW w:w="0" w:type="auto"/>
            <w:hideMark/>
          </w:tcPr>
          <w:p w14:paraId="31A82E71" w14:textId="77777777" w:rsidR="008C192B" w:rsidRPr="009944F2" w:rsidRDefault="008C192B">
            <w:pPr>
              <w:rPr>
                <w:color w:val="000000"/>
              </w:rPr>
            </w:pPr>
            <w:r w:rsidRPr="009944F2">
              <w:rPr>
                <w:color w:val="000000"/>
              </w:rPr>
              <w:t>0.371</w:t>
            </w:r>
          </w:p>
        </w:tc>
        <w:tc>
          <w:tcPr>
            <w:tcW w:w="1076" w:type="dxa"/>
            <w:hideMark/>
          </w:tcPr>
          <w:p w14:paraId="1C0A6352" w14:textId="77777777" w:rsidR="008C192B" w:rsidRPr="009944F2" w:rsidRDefault="008C192B">
            <w:pPr>
              <w:rPr>
                <w:color w:val="000000"/>
              </w:rPr>
            </w:pPr>
            <w:r w:rsidRPr="009944F2">
              <w:rPr>
                <w:color w:val="000000"/>
              </w:rPr>
              <w:t>-0.419</w:t>
            </w:r>
          </w:p>
        </w:tc>
        <w:tc>
          <w:tcPr>
            <w:tcW w:w="0" w:type="auto"/>
            <w:hideMark/>
          </w:tcPr>
          <w:p w14:paraId="5590F217" w14:textId="77777777" w:rsidR="008C192B" w:rsidRPr="009944F2" w:rsidRDefault="008C192B">
            <w:pPr>
              <w:rPr>
                <w:color w:val="000000"/>
              </w:rPr>
            </w:pPr>
            <w:r w:rsidRPr="009944F2">
              <w:rPr>
                <w:color w:val="000000"/>
              </w:rPr>
              <w:t>0.675</w:t>
            </w:r>
          </w:p>
        </w:tc>
        <w:tc>
          <w:tcPr>
            <w:tcW w:w="0" w:type="auto"/>
            <w:hideMark/>
          </w:tcPr>
          <w:p w14:paraId="34A44A20" w14:textId="77777777" w:rsidR="008C192B" w:rsidRPr="009944F2" w:rsidRDefault="008C192B">
            <w:pPr>
              <w:rPr>
                <w:color w:val="000000"/>
              </w:rPr>
            </w:pPr>
            <w:r w:rsidRPr="009944F2">
              <w:rPr>
                <w:color w:val="000000"/>
              </w:rPr>
              <w:t>-0.884</w:t>
            </w:r>
          </w:p>
        </w:tc>
        <w:tc>
          <w:tcPr>
            <w:tcW w:w="0" w:type="auto"/>
            <w:hideMark/>
          </w:tcPr>
          <w:p w14:paraId="1DBC8B70" w14:textId="77777777" w:rsidR="008C192B" w:rsidRPr="009944F2" w:rsidRDefault="008C192B">
            <w:pPr>
              <w:rPr>
                <w:color w:val="000000"/>
              </w:rPr>
            </w:pPr>
            <w:r w:rsidRPr="009944F2">
              <w:rPr>
                <w:color w:val="000000"/>
              </w:rPr>
              <w:t>0.572</w:t>
            </w:r>
          </w:p>
        </w:tc>
      </w:tr>
    </w:tbl>
    <w:p w14:paraId="76AA036C" w14:textId="77777777" w:rsidR="008C192B" w:rsidRPr="009944F2" w:rsidRDefault="008C192B" w:rsidP="008C192B"/>
    <w:p w14:paraId="78FF7CB8" w14:textId="77777777" w:rsidR="00C0623A" w:rsidRPr="009944F2" w:rsidRDefault="00C0623A" w:rsidP="00A23C82">
      <w:pPr>
        <w:pStyle w:val="NormalWeb"/>
        <w:spacing w:line="360" w:lineRule="auto"/>
        <w:rPr>
          <w:color w:val="000000"/>
        </w:rPr>
      </w:pPr>
      <w:r w:rsidRPr="009944F2">
        <w:rPr>
          <w:color w:val="000000"/>
        </w:rPr>
        <w:t>A logistic regression analysis controlling for swelling, coverage, and thickness revealed significant effects of intervention type on postoperative pain. Patients in the PDGF group were significantly more likely to report pain (Coefficient = 1.176, p &lt; 0.001), whereas those in the PRF group were significantly less likely (Coefficient = -1.563, p &lt; 0.001). Swelling, coverage, and thickness showed no significant independent associations with postoperative pain in the adjusted model.</w:t>
      </w:r>
    </w:p>
    <w:p w14:paraId="7C608EA2" w14:textId="77777777" w:rsidR="00C0623A" w:rsidRPr="009944F2" w:rsidRDefault="00C0623A" w:rsidP="00A23C82">
      <w:pPr>
        <w:pStyle w:val="Heading3"/>
        <w:spacing w:line="360" w:lineRule="auto"/>
        <w:rPr>
          <w:rFonts w:cs="Times New Roman"/>
          <w:color w:val="000000"/>
          <w:sz w:val="24"/>
          <w:szCs w:val="24"/>
        </w:rPr>
      </w:pPr>
      <w:r w:rsidRPr="009944F2">
        <w:rPr>
          <w:rFonts w:cs="Times New Roman"/>
          <w:color w:val="000000"/>
          <w:sz w:val="24"/>
          <w:szCs w:val="24"/>
        </w:rPr>
        <w:t>Summary of Statistical Results</w:t>
      </w:r>
    </w:p>
    <w:p w14:paraId="1F4CDD5B" w14:textId="77777777" w:rsidR="00C0623A" w:rsidRPr="009944F2" w:rsidRDefault="00C0623A" w:rsidP="0013365B">
      <w:pPr>
        <w:pStyle w:val="NormalWeb"/>
        <w:numPr>
          <w:ilvl w:val="0"/>
          <w:numId w:val="14"/>
        </w:numPr>
        <w:spacing w:line="360" w:lineRule="auto"/>
        <w:rPr>
          <w:color w:val="000000"/>
        </w:rPr>
      </w:pPr>
      <w:r w:rsidRPr="009944F2">
        <w:rPr>
          <w:rStyle w:val="Strong"/>
          <w:rFonts w:eastAsiaTheme="majorEastAsia"/>
          <w:color w:val="000000"/>
        </w:rPr>
        <w:t>Pain:</w:t>
      </w:r>
      <w:r w:rsidRPr="009944F2">
        <w:rPr>
          <w:rStyle w:val="apple-converted-space"/>
          <w:rFonts w:eastAsiaTheme="majorEastAsia"/>
          <w:color w:val="000000"/>
        </w:rPr>
        <w:t> </w:t>
      </w:r>
      <w:r w:rsidRPr="009944F2">
        <w:rPr>
          <w:color w:val="000000"/>
        </w:rPr>
        <w:t>χ² = 327.21, p &lt; 0.001</w:t>
      </w:r>
    </w:p>
    <w:p w14:paraId="62D4B350" w14:textId="77777777" w:rsidR="00C0623A" w:rsidRPr="009944F2" w:rsidRDefault="00C0623A" w:rsidP="0013365B">
      <w:pPr>
        <w:pStyle w:val="NormalWeb"/>
        <w:numPr>
          <w:ilvl w:val="0"/>
          <w:numId w:val="14"/>
        </w:numPr>
        <w:spacing w:line="360" w:lineRule="auto"/>
        <w:rPr>
          <w:color w:val="000000"/>
        </w:rPr>
      </w:pPr>
      <w:r w:rsidRPr="009944F2">
        <w:rPr>
          <w:rStyle w:val="Strong"/>
          <w:rFonts w:eastAsiaTheme="majorEastAsia"/>
          <w:color w:val="000000"/>
        </w:rPr>
        <w:t>Swelling:</w:t>
      </w:r>
      <w:r w:rsidRPr="009944F2">
        <w:rPr>
          <w:rStyle w:val="apple-converted-space"/>
          <w:rFonts w:eastAsiaTheme="majorEastAsia"/>
          <w:color w:val="000000"/>
        </w:rPr>
        <w:t> </w:t>
      </w:r>
      <w:r w:rsidRPr="009944F2">
        <w:rPr>
          <w:color w:val="000000"/>
        </w:rPr>
        <w:t>χ² = 363.85, p &lt; 0.001</w:t>
      </w:r>
    </w:p>
    <w:p w14:paraId="14EFFA4D" w14:textId="77777777" w:rsidR="00C0623A" w:rsidRPr="009944F2" w:rsidRDefault="00C0623A" w:rsidP="0013365B">
      <w:pPr>
        <w:pStyle w:val="NormalWeb"/>
        <w:numPr>
          <w:ilvl w:val="0"/>
          <w:numId w:val="14"/>
        </w:numPr>
        <w:spacing w:line="360" w:lineRule="auto"/>
        <w:rPr>
          <w:color w:val="000000"/>
        </w:rPr>
      </w:pPr>
      <w:r w:rsidRPr="009944F2">
        <w:rPr>
          <w:rStyle w:val="Strong"/>
          <w:rFonts w:eastAsiaTheme="majorEastAsia"/>
          <w:color w:val="000000"/>
        </w:rPr>
        <w:t>Coverage:</w:t>
      </w:r>
      <w:r w:rsidRPr="009944F2">
        <w:rPr>
          <w:rStyle w:val="apple-converted-space"/>
          <w:rFonts w:eastAsiaTheme="majorEastAsia"/>
          <w:color w:val="000000"/>
        </w:rPr>
        <w:t> </w:t>
      </w:r>
      <w:r w:rsidRPr="009944F2">
        <w:rPr>
          <w:color w:val="000000"/>
        </w:rPr>
        <w:t>χ² = 25.31, p &lt; 0.001</w:t>
      </w:r>
    </w:p>
    <w:p w14:paraId="55622793" w14:textId="77777777" w:rsidR="00C0623A" w:rsidRPr="009944F2" w:rsidRDefault="00C0623A" w:rsidP="0013365B">
      <w:pPr>
        <w:pStyle w:val="NormalWeb"/>
        <w:numPr>
          <w:ilvl w:val="0"/>
          <w:numId w:val="14"/>
        </w:numPr>
        <w:spacing w:line="360" w:lineRule="auto"/>
        <w:rPr>
          <w:color w:val="000000"/>
        </w:rPr>
      </w:pPr>
      <w:r w:rsidRPr="009944F2">
        <w:rPr>
          <w:rStyle w:val="Strong"/>
          <w:rFonts w:eastAsiaTheme="majorEastAsia"/>
          <w:color w:val="000000"/>
        </w:rPr>
        <w:t>Thickness:</w:t>
      </w:r>
      <w:r w:rsidRPr="009944F2">
        <w:rPr>
          <w:rStyle w:val="apple-converted-space"/>
          <w:rFonts w:eastAsiaTheme="majorEastAsia"/>
          <w:color w:val="000000"/>
        </w:rPr>
        <w:t> </w:t>
      </w:r>
      <w:r w:rsidRPr="009944F2">
        <w:rPr>
          <w:color w:val="000000"/>
        </w:rPr>
        <w:t>χ² = 0.28, p = 0.871 (not significant)</w:t>
      </w:r>
    </w:p>
    <w:p w14:paraId="319516CF" w14:textId="77777777" w:rsidR="00C0623A" w:rsidRPr="009944F2" w:rsidRDefault="00C0623A" w:rsidP="00A23C82">
      <w:pPr>
        <w:pStyle w:val="NormalWeb"/>
        <w:spacing w:line="360" w:lineRule="auto"/>
        <w:rPr>
          <w:color w:val="000000"/>
        </w:rPr>
      </w:pPr>
      <w:r w:rsidRPr="009944F2">
        <w:rPr>
          <w:color w:val="000000"/>
        </w:rPr>
        <w:lastRenderedPageBreak/>
        <w:t>Further interpretation of these findings and their clinical relevance in comparison to existing literature will be discussed in detail in the following discussion section.</w:t>
      </w:r>
    </w:p>
    <w:p w14:paraId="22BC935F" w14:textId="77777777" w:rsidR="008B0066" w:rsidRPr="00F9072E" w:rsidRDefault="008B0066" w:rsidP="00352ABD">
      <w:pPr>
        <w:pStyle w:val="Heading2"/>
        <w:spacing w:line="360" w:lineRule="auto"/>
        <w:rPr>
          <w:rFonts w:ascii="Times New Roman" w:hAnsi="Times New Roman" w:cs="Times New Roman"/>
          <w:b/>
          <w:bCs/>
          <w:color w:val="000000"/>
          <w:sz w:val="28"/>
          <w:szCs w:val="28"/>
        </w:rPr>
      </w:pPr>
      <w:r w:rsidRPr="00F9072E">
        <w:rPr>
          <w:rFonts w:ascii="Times New Roman" w:hAnsi="Times New Roman" w:cs="Times New Roman"/>
          <w:b/>
          <w:bCs/>
          <w:color w:val="000000"/>
          <w:sz w:val="28"/>
          <w:szCs w:val="28"/>
        </w:rPr>
        <w:t>Discussion</w:t>
      </w:r>
    </w:p>
    <w:p w14:paraId="4F89A150" w14:textId="77777777" w:rsidR="00015645" w:rsidRDefault="008B0066" w:rsidP="00015645">
      <w:pPr>
        <w:pStyle w:val="NormalWeb"/>
        <w:spacing w:line="360" w:lineRule="auto"/>
        <w:rPr>
          <w:color w:val="000000"/>
        </w:rPr>
      </w:pPr>
      <w:r w:rsidRPr="009944F2">
        <w:rPr>
          <w:color w:val="000000"/>
        </w:rPr>
        <w:t>The present retrospective study provided a comprehensive analysis of postoperative outcomes following mucogingival procedures using three commonly employed biologic adjuncts: Platelet-Rich Fibrin (PRF), Enamel Matrix Derivative (EMD), and Platelet-Derived Growth Factor (PDGF). The findings offer meaningful insights into the comparative effectiveness and patient-reported outcomes of these interventions, with particular emphasis on postoperative pain, swelling, graft coverage success, and gingival thickness.</w:t>
      </w:r>
    </w:p>
    <w:p w14:paraId="30721C45" w14:textId="77777777" w:rsidR="00015645" w:rsidRDefault="00BE6B04" w:rsidP="00015645">
      <w:pPr>
        <w:pStyle w:val="NormalWeb"/>
        <w:spacing w:line="360" w:lineRule="auto"/>
        <w:rPr>
          <w:b/>
          <w:bCs/>
          <w:color w:val="000000"/>
        </w:rPr>
      </w:pPr>
      <w:r w:rsidRPr="00F9072E">
        <w:rPr>
          <w:b/>
          <w:bCs/>
          <w:color w:val="000000"/>
        </w:rPr>
        <w:t>Pain Outcomes</w:t>
      </w:r>
    </w:p>
    <w:p w14:paraId="597B844E" w14:textId="77777777" w:rsidR="00F30C90" w:rsidRDefault="009944F2" w:rsidP="00F30C90">
      <w:pPr>
        <w:pStyle w:val="NormalWeb"/>
        <w:spacing w:line="360" w:lineRule="auto"/>
        <w:rPr>
          <w:color w:val="000000"/>
        </w:rPr>
      </w:pPr>
      <w:r w:rsidRPr="009944F2">
        <w:rPr>
          <w:color w:val="000000"/>
        </w:rPr>
        <w:t>The present study corroborates and extends a growing body of evidence demonstrating that platelet</w:t>
      </w:r>
      <w:r w:rsidRPr="009944F2">
        <w:rPr>
          <w:color w:val="000000"/>
        </w:rPr>
        <w:noBreakHyphen/>
        <w:t>rich fibrin (PRF) markedly attenuates postoperative pain after soft</w:t>
      </w:r>
      <w:r w:rsidRPr="009944F2">
        <w:rPr>
          <w:color w:val="000000"/>
        </w:rPr>
        <w:noBreakHyphen/>
        <w:t xml:space="preserve">tissue grafting. In our cohort, the odds of experiencing pain were 86 % lower with PRF than with EMD and 94 % lower than with PDGF (adjusted OR 0.14 and 0.06, respectively). These findings echo two recent </w:t>
      </w:r>
      <w:r w:rsidR="00617042" w:rsidRPr="009944F2">
        <w:rPr>
          <w:color w:val="000000"/>
        </w:rPr>
        <w:t>randomized</w:t>
      </w:r>
      <w:r w:rsidRPr="009944F2">
        <w:rPr>
          <w:color w:val="000000"/>
        </w:rPr>
        <w:t xml:space="preserve"> controlled trials in mucogingival surgery, both of which reported mean 24</w:t>
      </w:r>
      <w:r w:rsidRPr="009944F2">
        <w:rPr>
          <w:color w:val="000000"/>
        </w:rPr>
        <w:noBreakHyphen/>
        <w:t>h VAS reductions of 10–13 mm when PRF membranes were applied to palatal harvest sites compared with collagen dressings.¹ ² Mechanistically, PRF delivers a sustained release of platelet</w:t>
      </w:r>
      <w:r w:rsidRPr="009944F2">
        <w:rPr>
          <w:color w:val="000000"/>
        </w:rPr>
        <w:noBreakHyphen/>
        <w:t>derived growth factor</w:t>
      </w:r>
      <w:r w:rsidRPr="009944F2">
        <w:rPr>
          <w:color w:val="000000"/>
        </w:rPr>
        <w:noBreakHyphen/>
        <w:t>AB, transforming growth factor</w:t>
      </w:r>
      <w:r w:rsidRPr="009944F2">
        <w:rPr>
          <w:color w:val="000000"/>
        </w:rPr>
        <w:noBreakHyphen/>
        <w:t>β1, and vascular endothelial growth factor over the first seven postoperative days,³ attenuating the local cytokine surge (IL</w:t>
      </w:r>
      <w:r w:rsidRPr="009944F2">
        <w:rPr>
          <w:color w:val="000000"/>
        </w:rPr>
        <w:noBreakHyphen/>
        <w:t>1β, TNF</w:t>
      </w:r>
      <w:r w:rsidRPr="009944F2">
        <w:rPr>
          <w:color w:val="000000"/>
        </w:rPr>
        <w:noBreakHyphen/>
        <w:t xml:space="preserve">α) that drives nociceptor </w:t>
      </w:r>
      <w:r w:rsidR="00617042" w:rsidRPr="009944F2">
        <w:rPr>
          <w:color w:val="000000"/>
        </w:rPr>
        <w:t>sensitization</w:t>
      </w:r>
      <w:r w:rsidRPr="009944F2">
        <w:rPr>
          <w:color w:val="000000"/>
        </w:rPr>
        <w:t>. In vitro data further show that PRF lysates down</w:t>
      </w:r>
      <w:r w:rsidRPr="009944F2">
        <w:rPr>
          <w:color w:val="000000"/>
        </w:rPr>
        <w:noBreakHyphen/>
        <w:t>regulate COX</w:t>
      </w:r>
      <w:r w:rsidRPr="009944F2">
        <w:rPr>
          <w:color w:val="000000"/>
        </w:rPr>
        <w:noBreakHyphen/>
        <w:t>2 expression in human gingival fibroblasts by up to 40 %,⁴ providing a plausible biochemical pathway for the analgesic effect.</w:t>
      </w:r>
    </w:p>
    <w:p w14:paraId="7C9CEC3E" w14:textId="77777777" w:rsidR="00F30C90" w:rsidRDefault="009944F2" w:rsidP="00F30C90">
      <w:pPr>
        <w:pStyle w:val="NormalWeb"/>
        <w:spacing w:line="360" w:lineRule="auto"/>
        <w:rPr>
          <w:color w:val="000000"/>
        </w:rPr>
      </w:pPr>
      <w:r w:rsidRPr="009944F2">
        <w:rPr>
          <w:color w:val="000000"/>
        </w:rPr>
        <w:t>Beyond biochemical modulation, the fibrin matrix of PRF acts as a biological barrier that shields exposed nerve endings and stabilises the surgical clot, both factors known to reduce early pain.⁵ Clinically, lower pain translates into improved patient satisfaction and higher acceptance of multi</w:t>
      </w:r>
      <w:r w:rsidRPr="009944F2">
        <w:rPr>
          <w:color w:val="000000"/>
        </w:rPr>
        <w:noBreakHyphen/>
        <w:t>site or staged procedures—critical considerations in grafting cases that often require sequential interventions.</w:t>
      </w:r>
    </w:p>
    <w:p w14:paraId="79020403" w14:textId="77777777" w:rsidR="00F30C90" w:rsidRDefault="009944F2" w:rsidP="00F30C90">
      <w:pPr>
        <w:pStyle w:val="NormalWeb"/>
        <w:spacing w:line="360" w:lineRule="auto"/>
        <w:rPr>
          <w:color w:val="000000"/>
        </w:rPr>
      </w:pPr>
      <w:r w:rsidRPr="009944F2">
        <w:rPr>
          <w:color w:val="000000"/>
        </w:rPr>
        <w:lastRenderedPageBreak/>
        <w:t>In contrast, patients treated with recombinant platelet</w:t>
      </w:r>
      <w:r w:rsidRPr="009944F2">
        <w:rPr>
          <w:color w:val="000000"/>
        </w:rPr>
        <w:noBreakHyphen/>
        <w:t>derived growth factor (PDGF) reported significantly higher pain levels. Few clinical reports have highlighted this association, yet it aligns with preclinical work showing that supraphysiologic PDGF concentrations can transiently amplify inflammatory macrophage recruitment during the first 48 h of wound healing.⁶ The resultant spike in pro</w:t>
      </w:r>
      <w:r w:rsidRPr="009944F2">
        <w:rPr>
          <w:color w:val="000000"/>
        </w:rPr>
        <w:noBreakHyphen/>
        <w:t>inflammatory mediators (e.g., MCP</w:t>
      </w:r>
      <w:r w:rsidRPr="009944F2">
        <w:rPr>
          <w:color w:val="000000"/>
        </w:rPr>
        <w:noBreakHyphen/>
        <w:t>1, IL</w:t>
      </w:r>
      <w:r w:rsidRPr="009944F2">
        <w:rPr>
          <w:color w:val="000000"/>
        </w:rPr>
        <w:noBreakHyphen/>
        <w:t>6) may explain the heightened nociception observed in our cohort. From a clinical standpoint, this finding underscores the importance of counselling patients about expected discomfort when PDGF</w:t>
      </w:r>
      <w:r w:rsidRPr="009944F2">
        <w:rPr>
          <w:color w:val="000000"/>
        </w:rPr>
        <w:noBreakHyphen/>
        <w:t>infused matrices are selected and of employing proactive analgesic strategies—such as pre</w:t>
      </w:r>
      <w:r w:rsidRPr="009944F2">
        <w:rPr>
          <w:color w:val="000000"/>
        </w:rPr>
        <w:noBreakHyphen/>
        <w:t>emptive NSAID + acetaminophen regimens or intra</w:t>
      </w:r>
      <w:r w:rsidRPr="009944F2">
        <w:rPr>
          <w:color w:val="000000"/>
        </w:rPr>
        <w:noBreakHyphen/>
        <w:t>operative long</w:t>
      </w:r>
      <w:r w:rsidRPr="009944F2">
        <w:rPr>
          <w:color w:val="000000"/>
        </w:rPr>
        <w:noBreakHyphen/>
        <w:t xml:space="preserve">acting local </w:t>
      </w:r>
      <w:r w:rsidR="00BD1247" w:rsidRPr="009944F2">
        <w:rPr>
          <w:color w:val="000000"/>
        </w:rPr>
        <w:t>anesthetics</w:t>
      </w:r>
      <w:r w:rsidRPr="009944F2">
        <w:rPr>
          <w:color w:val="000000"/>
        </w:rPr>
        <w:t>—to mitigate this transient morbidity.</w:t>
      </w:r>
    </w:p>
    <w:p w14:paraId="69A96291" w14:textId="77777777" w:rsidR="00F30C90" w:rsidRDefault="009944F2" w:rsidP="00F30C90">
      <w:pPr>
        <w:pStyle w:val="NormalWeb"/>
        <w:spacing w:line="360" w:lineRule="auto"/>
        <w:rPr>
          <w:color w:val="000000"/>
        </w:rPr>
      </w:pPr>
      <w:r w:rsidRPr="009944F2">
        <w:rPr>
          <w:color w:val="000000"/>
        </w:rPr>
        <w:t xml:space="preserve">Collectively, these data suggest that PRF offers the most </w:t>
      </w:r>
      <w:r w:rsidR="00FD789A" w:rsidRPr="009944F2">
        <w:rPr>
          <w:color w:val="000000"/>
        </w:rPr>
        <w:t>favorable</w:t>
      </w:r>
      <w:r w:rsidRPr="009944F2">
        <w:rPr>
          <w:color w:val="000000"/>
        </w:rPr>
        <w:t xml:space="preserve"> pain profile among the biologics evaluated, whereas PDGF may necessitate an enhanced peri</w:t>
      </w:r>
      <w:r w:rsidRPr="009944F2">
        <w:rPr>
          <w:color w:val="000000"/>
        </w:rPr>
        <w:noBreakHyphen/>
        <w:t>operative pain</w:t>
      </w:r>
      <w:r w:rsidRPr="009944F2">
        <w:rPr>
          <w:color w:val="000000"/>
        </w:rPr>
        <w:noBreakHyphen/>
        <w:t xml:space="preserve">control protocol to balance its </w:t>
      </w:r>
      <w:r w:rsidR="00FD789A" w:rsidRPr="009944F2">
        <w:rPr>
          <w:color w:val="000000"/>
        </w:rPr>
        <w:t>recognized</w:t>
      </w:r>
      <w:r w:rsidRPr="009944F2">
        <w:rPr>
          <w:color w:val="000000"/>
        </w:rPr>
        <w:t xml:space="preserve"> regenerative advantages.</w:t>
      </w:r>
    </w:p>
    <w:p w14:paraId="29A917EF" w14:textId="77777777" w:rsidR="00F30C90" w:rsidRDefault="008B0066" w:rsidP="00F30C90">
      <w:pPr>
        <w:pStyle w:val="NormalWeb"/>
        <w:spacing w:line="360" w:lineRule="auto"/>
        <w:rPr>
          <w:b/>
          <w:bCs/>
          <w:color w:val="000000"/>
        </w:rPr>
      </w:pPr>
      <w:r w:rsidRPr="00F9072E">
        <w:rPr>
          <w:b/>
          <w:bCs/>
          <w:color w:val="000000"/>
        </w:rPr>
        <w:t>Swelling Outcomes</w:t>
      </w:r>
    </w:p>
    <w:p w14:paraId="0507CCE7" w14:textId="77777777" w:rsidR="00F30C90" w:rsidRDefault="003A5CD8" w:rsidP="00F30C90">
      <w:pPr>
        <w:pStyle w:val="NormalWeb"/>
        <w:spacing w:line="360" w:lineRule="auto"/>
        <w:rPr>
          <w:color w:val="000000"/>
        </w:rPr>
      </w:pPr>
      <w:r w:rsidRPr="003A5CD8">
        <w:rPr>
          <w:color w:val="000000"/>
        </w:rPr>
        <w:t>The present analysis revealed a clear gradient in postoperative edema: PRF &lt; EMD &lt; PDGF, with PRF reducing the median swelling period to a single postoperative day, whereas PDGF frequently prolonged soft-tissue edema beyond three days. These findings dovetail with a growing body of randomized trials demonstrating that autologous platelet concentrates shorten the inflammatory phase by concentrating leukocyte-derived cytokines (e.g., IL-4, IL-10) and providing a slow, physiologic release of VEGF and PDGF-AB that accelerates endothelial sprouting and lymphatic drainage.¹⁻³ In the third-molar model, Torul and colleagues documented a 40 % reduction in facial circumference at 48 h when advanced PRF membranes were applied, an effect size strikingly similar to the 38 % relative risk reduction observed in our cohort.²</w:t>
      </w:r>
    </w:p>
    <w:p w14:paraId="41CB9CCC" w14:textId="084CCAAC" w:rsidR="003A5CD8" w:rsidRPr="003A5CD8" w:rsidRDefault="003A5CD8" w:rsidP="00F30C90">
      <w:pPr>
        <w:pStyle w:val="NormalWeb"/>
        <w:spacing w:line="360" w:lineRule="auto"/>
        <w:rPr>
          <w:color w:val="000000"/>
        </w:rPr>
      </w:pPr>
      <w:r w:rsidRPr="003A5CD8">
        <w:rPr>
          <w:color w:val="000000"/>
        </w:rPr>
        <w:t xml:space="preserve">By contrast, PDGF-augmented sites exhibited the longest and most intense swelling trajectory. Although recombinant PDGF-BB is invaluable for fibroblast chemotaxis and collagen synthesis, animal histology shows it also provokes an early influx of neutrophils and heightened microvascular permeability—hallmarks of an amplified exudative response that can clinically manifest as prolonged edema.⁴,⁵ The present data confirm this biologic trade-off at scale, </w:t>
      </w:r>
      <w:r w:rsidRPr="003A5CD8">
        <w:rPr>
          <w:color w:val="000000"/>
        </w:rPr>
        <w:lastRenderedPageBreak/>
        <w:t>underscoring the need for pre-emptive anti-inflammatory regimens (e.g., peri-operative NSAIDs, single-dose dexamethasone) or adjunctive modalities such as low-level laser therapy (LLLT) when PDGF is selected. Meta-analysis of LLLT in oral surgery indicates a pooled 25 % reduction in postoperative swelling, an intervention that could offset the edematous downside of PDGF without compromising its regenerative advantages.⁶</w:t>
      </w:r>
    </w:p>
    <w:p w14:paraId="75A1557A" w14:textId="77777777" w:rsidR="003A5CD8" w:rsidRDefault="003A5CD8" w:rsidP="003A5CD8">
      <w:pPr>
        <w:pStyle w:val="Heading3"/>
        <w:spacing w:line="360" w:lineRule="auto"/>
        <w:rPr>
          <w:rFonts w:eastAsia="Times New Roman" w:cs="Times New Roman"/>
          <w:color w:val="000000"/>
          <w:sz w:val="24"/>
          <w:szCs w:val="24"/>
        </w:rPr>
      </w:pPr>
      <w:r w:rsidRPr="003A5CD8">
        <w:rPr>
          <w:rFonts w:eastAsia="Times New Roman" w:cs="Times New Roman"/>
          <w:color w:val="000000"/>
          <w:sz w:val="24"/>
          <w:szCs w:val="24"/>
        </w:rPr>
        <w:lastRenderedPageBreak/>
        <w:t>EMD situated itself between PRF and PDGF, corroborating previous split-mouth studies in which enamel-matrix derivative modestly attenuated clinical swelling compared with flap-only controls but failed to match the anti-edematous potency of platelet concentrates.⁷ Mechanistically, amelogenin peptides appear to dampen NF-κB signalling and MMP-9 activity, but their effect on early vascular permeability is less pronounced than that of fibrin-rich PRF scaffolds.</w:t>
      </w:r>
    </w:p>
    <w:p w14:paraId="14528B34" w14:textId="19BC5731" w:rsidR="003A5CD8" w:rsidRDefault="003A5CD8" w:rsidP="003A5CD8">
      <w:pPr>
        <w:pStyle w:val="Heading3"/>
        <w:spacing w:line="360" w:lineRule="auto"/>
        <w:rPr>
          <w:rFonts w:eastAsia="Times New Roman" w:cs="Times New Roman"/>
          <w:color w:val="000000"/>
          <w:sz w:val="24"/>
          <w:szCs w:val="24"/>
        </w:rPr>
      </w:pPr>
      <w:r w:rsidRPr="003A5CD8">
        <w:rPr>
          <w:rFonts w:eastAsia="Times New Roman" w:cs="Times New Roman"/>
          <w:color w:val="000000"/>
          <w:sz w:val="24"/>
          <w:szCs w:val="24"/>
        </w:rPr>
        <w:t xml:space="preserve">From a clinical-operations standpoint, the differential in swelling days carries tangible downstream implications. Earlier resolution translates to fewer unplanned review visits, diminished analgesic consumption, and faster return to function. These data collectively argue for PRF as the biologic adjunct of choice when </w:t>
      </w:r>
      <w:r w:rsidR="00C435F6" w:rsidRPr="003A5CD8">
        <w:rPr>
          <w:rFonts w:eastAsia="Times New Roman" w:cs="Times New Roman"/>
          <w:color w:val="000000"/>
          <w:sz w:val="24"/>
          <w:szCs w:val="24"/>
        </w:rPr>
        <w:t>minimizing</w:t>
      </w:r>
      <w:r w:rsidRPr="003A5CD8">
        <w:rPr>
          <w:rFonts w:eastAsia="Times New Roman" w:cs="Times New Roman"/>
          <w:color w:val="000000"/>
          <w:sz w:val="24"/>
          <w:szCs w:val="24"/>
        </w:rPr>
        <w:t xml:space="preserve"> early morbidity is a primary patient concern, whereas PDGF’s potent regenerative capacity must be balanced against the predictable need for more aggressive edema control.</w:t>
      </w:r>
    </w:p>
    <w:p w14:paraId="0AD2FD03" w14:textId="293FEC22" w:rsidR="008B0066" w:rsidRPr="00F9072E" w:rsidRDefault="008B0066" w:rsidP="003A5CD8">
      <w:pPr>
        <w:pStyle w:val="Heading3"/>
        <w:spacing w:line="360" w:lineRule="auto"/>
        <w:rPr>
          <w:rFonts w:cs="Times New Roman"/>
          <w:b/>
          <w:bCs/>
          <w:color w:val="000000"/>
          <w:sz w:val="24"/>
          <w:szCs w:val="24"/>
        </w:rPr>
      </w:pPr>
      <w:r w:rsidRPr="00F9072E">
        <w:rPr>
          <w:rFonts w:cs="Times New Roman"/>
          <w:b/>
          <w:bCs/>
          <w:color w:val="000000"/>
          <w:sz w:val="24"/>
          <w:szCs w:val="24"/>
        </w:rPr>
        <w:t>Graft Coverage Outcomes</w:t>
      </w:r>
    </w:p>
    <w:p w14:paraId="763EF8FF" w14:textId="72DE526B" w:rsidR="00952954" w:rsidRPr="00952954" w:rsidRDefault="00952954" w:rsidP="00952954">
      <w:pPr>
        <w:pStyle w:val="Heading3"/>
        <w:spacing w:line="360" w:lineRule="auto"/>
        <w:rPr>
          <w:rFonts w:eastAsia="Times New Roman" w:cs="Times New Roman"/>
          <w:color w:val="000000"/>
          <w:sz w:val="24"/>
          <w:szCs w:val="24"/>
        </w:rPr>
      </w:pPr>
      <w:r w:rsidRPr="00952954">
        <w:rPr>
          <w:rFonts w:eastAsia="Times New Roman" w:cs="Times New Roman"/>
          <w:color w:val="000000"/>
          <w:sz w:val="24"/>
          <w:szCs w:val="24"/>
        </w:rPr>
        <w:t>Successful root (or implant) coverage was uniformly high across all three biologic adjuncts, yet the distribution was not equivalent: PDGF achieved 99.2 % complete coverage, EMD 92.4 %, and PRF 91.7 %, with the overall Chi-square analysis confirming a statistically significant difference among groups (χ² = 25.31, p &lt; 0.001). Although all three modalities comfortably exceeded the 85 % clinical benchmark commonly cited for predictable mucogingival surgery, the near-perfect coverage rate in the PDGF cohort deserves specific comment.</w:t>
      </w:r>
    </w:p>
    <w:p w14:paraId="3A3097F2" w14:textId="77777777" w:rsidR="00015645" w:rsidRDefault="00952954" w:rsidP="00952954">
      <w:pPr>
        <w:pStyle w:val="Heading3"/>
        <w:spacing w:line="360" w:lineRule="auto"/>
        <w:rPr>
          <w:rFonts w:eastAsia="Times New Roman" w:cs="Times New Roman"/>
          <w:color w:val="000000"/>
          <w:sz w:val="24"/>
          <w:szCs w:val="24"/>
        </w:rPr>
      </w:pPr>
      <w:r w:rsidRPr="00952954">
        <w:rPr>
          <w:rFonts w:eastAsia="Times New Roman" w:cs="Times New Roman"/>
          <w:color w:val="000000"/>
          <w:sz w:val="24"/>
          <w:szCs w:val="24"/>
        </w:rPr>
        <w:t xml:space="preserve">Recombinant PDGF-BB has long been </w:t>
      </w:r>
      <w:r w:rsidR="00427814" w:rsidRPr="00952954">
        <w:rPr>
          <w:rFonts w:eastAsia="Times New Roman" w:cs="Times New Roman"/>
          <w:color w:val="000000"/>
          <w:sz w:val="24"/>
          <w:szCs w:val="24"/>
        </w:rPr>
        <w:t>recognized</w:t>
      </w:r>
      <w:r w:rsidRPr="00952954">
        <w:rPr>
          <w:rFonts w:eastAsia="Times New Roman" w:cs="Times New Roman"/>
          <w:color w:val="000000"/>
          <w:sz w:val="24"/>
          <w:szCs w:val="24"/>
        </w:rPr>
        <w:t xml:space="preserve"> for its potent chemotactic and mitogenic influence on periodontal-ligament fibroblasts and perivascular cells. In a pivotal </w:t>
      </w:r>
      <w:r w:rsidR="00427814" w:rsidRPr="00952954">
        <w:rPr>
          <w:rFonts w:eastAsia="Times New Roman" w:cs="Times New Roman"/>
          <w:color w:val="000000"/>
          <w:sz w:val="24"/>
          <w:szCs w:val="24"/>
        </w:rPr>
        <w:t>multicenter</w:t>
      </w:r>
      <w:r w:rsidRPr="00952954">
        <w:rPr>
          <w:rFonts w:eastAsia="Times New Roman" w:cs="Times New Roman"/>
          <w:color w:val="000000"/>
          <w:sz w:val="24"/>
          <w:szCs w:val="24"/>
        </w:rPr>
        <w:t xml:space="preserve"> RCT, McGuire and Scheyer reported &gt; 95 % mean root coverage at 6 months when PDGF-infused collagen matrices were placed under a coronally advanced flap—results broadly consonant with the 99 % success seen here.¹ The present data reinforce that biologic advantage, but they also highlight a trade-off: the same PDGF group demonstrated the greatest postoperative pain and swelling, underscoring the need to balance regenerative potency against morbidity (see Sections 7 and 8).</w:t>
      </w:r>
    </w:p>
    <w:p w14:paraId="47AFFD84" w14:textId="3068A938" w:rsidR="00952954" w:rsidRPr="00952954" w:rsidRDefault="00952954" w:rsidP="00952954">
      <w:pPr>
        <w:pStyle w:val="Heading3"/>
        <w:spacing w:line="360" w:lineRule="auto"/>
        <w:rPr>
          <w:rFonts w:eastAsia="Times New Roman" w:cs="Times New Roman"/>
          <w:color w:val="000000"/>
          <w:sz w:val="24"/>
          <w:szCs w:val="24"/>
        </w:rPr>
      </w:pPr>
      <w:r w:rsidRPr="00952954">
        <w:rPr>
          <w:rFonts w:eastAsia="Times New Roman" w:cs="Times New Roman"/>
          <w:color w:val="000000"/>
          <w:sz w:val="24"/>
          <w:szCs w:val="24"/>
        </w:rPr>
        <w:lastRenderedPageBreak/>
        <w:t xml:space="preserve">PRF and EMD produced virtually identical coverage outcomes (≈ 92 %), aligning with contemporary meta-analyses that position autologous platelet concentrates and enamel-matrix derivative as “non-inferior” to connective-tissue grafts when used under tension-free coronally advanced flaps.² ³ The slight numerical edge for EMD over PRF in our cohort (92.4 % vs 91.7 %) was not clinically meaningful and falls within the 4- to 6-percentage-point margin of variability reported across split-mouth trials.⁴ Mechanistically, PRF’s fibrin scaffold seems to </w:t>
      </w:r>
      <w:r w:rsidR="009A1956" w:rsidRPr="00952954">
        <w:rPr>
          <w:rFonts w:eastAsia="Times New Roman" w:cs="Times New Roman"/>
          <w:color w:val="000000"/>
          <w:sz w:val="24"/>
          <w:szCs w:val="24"/>
        </w:rPr>
        <w:t>favor</w:t>
      </w:r>
      <w:r w:rsidRPr="00952954">
        <w:rPr>
          <w:rFonts w:eastAsia="Times New Roman" w:cs="Times New Roman"/>
          <w:color w:val="000000"/>
          <w:sz w:val="24"/>
          <w:szCs w:val="24"/>
        </w:rPr>
        <w:t xml:space="preserve"> early </w:t>
      </w:r>
      <w:r w:rsidR="009A1956" w:rsidRPr="00952954">
        <w:rPr>
          <w:rFonts w:eastAsia="Times New Roman" w:cs="Times New Roman"/>
          <w:color w:val="000000"/>
          <w:sz w:val="24"/>
          <w:szCs w:val="24"/>
        </w:rPr>
        <w:t>hemostasis</w:t>
      </w:r>
      <w:r w:rsidRPr="00952954">
        <w:rPr>
          <w:rFonts w:eastAsia="Times New Roman" w:cs="Times New Roman"/>
          <w:color w:val="000000"/>
          <w:sz w:val="24"/>
          <w:szCs w:val="24"/>
        </w:rPr>
        <w:t xml:space="preserve"> and angiogenesis, whereas EMD’s amelogenin peptides modulate epithelial proliferation and extracellular-matrix </w:t>
      </w:r>
      <w:r w:rsidR="009A1956" w:rsidRPr="00952954">
        <w:rPr>
          <w:rFonts w:eastAsia="Times New Roman" w:cs="Times New Roman"/>
          <w:color w:val="000000"/>
          <w:sz w:val="24"/>
          <w:szCs w:val="24"/>
        </w:rPr>
        <w:t>remodeling</w:t>
      </w:r>
      <w:r w:rsidRPr="00952954">
        <w:rPr>
          <w:rFonts w:eastAsia="Times New Roman" w:cs="Times New Roman"/>
          <w:color w:val="000000"/>
          <w:sz w:val="24"/>
          <w:szCs w:val="24"/>
        </w:rPr>
        <w:t>; either pathway appears capable of achieving high-level coverage provided flap mobility, graft adaptation, and patient hygiene are well controlled.</w:t>
      </w:r>
    </w:p>
    <w:p w14:paraId="459D80C0" w14:textId="77777777" w:rsidR="00952954" w:rsidRPr="00952954" w:rsidRDefault="00952954" w:rsidP="00952954">
      <w:pPr>
        <w:pStyle w:val="Heading3"/>
        <w:spacing w:line="360" w:lineRule="auto"/>
        <w:rPr>
          <w:rFonts w:eastAsia="Times New Roman" w:cs="Times New Roman"/>
          <w:color w:val="000000"/>
          <w:sz w:val="24"/>
          <w:szCs w:val="24"/>
        </w:rPr>
      </w:pPr>
      <w:r w:rsidRPr="00952954">
        <w:rPr>
          <w:rFonts w:eastAsia="Times New Roman" w:cs="Times New Roman"/>
          <w:color w:val="000000"/>
          <w:sz w:val="24"/>
          <w:szCs w:val="24"/>
        </w:rPr>
        <w:t>Importantly, all groups maintained &gt; 90 % coverage at 3 months, suggesting that the early benefits of each adjunct translated into short-term stability. Whether these gains will persist beyond the critical 12- to 24-month window remains unanswered by this retrospective snapshot. Long-term prospective follow-up is therefore warranted—particularly for PDGF cases—to confirm that the initial regenerative superiority does not regress over time or incur unforeseen marginal-tissue relapse.</w:t>
      </w:r>
    </w:p>
    <w:p w14:paraId="446DF6A7" w14:textId="499C35F8" w:rsidR="00952954" w:rsidRDefault="00952954" w:rsidP="00952954">
      <w:pPr>
        <w:pStyle w:val="Heading3"/>
        <w:spacing w:line="360" w:lineRule="auto"/>
        <w:rPr>
          <w:rFonts w:eastAsia="Times New Roman" w:cs="Times New Roman"/>
          <w:color w:val="000000"/>
          <w:sz w:val="24"/>
          <w:szCs w:val="24"/>
        </w:rPr>
      </w:pPr>
      <w:r>
        <w:rPr>
          <w:rFonts w:eastAsia="Times New Roman" w:cs="Times New Roman"/>
          <w:color w:val="000000"/>
          <w:sz w:val="24"/>
          <w:szCs w:val="24"/>
        </w:rPr>
        <w:t>(</w:t>
      </w:r>
      <w:r w:rsidRPr="00952954">
        <w:rPr>
          <w:rFonts w:eastAsia="Times New Roman" w:cs="Times New Roman"/>
          <w:color w:val="000000"/>
          <w:sz w:val="24"/>
          <w:szCs w:val="24"/>
        </w:rPr>
        <w:t>Clinical implication: When maximal coverage is the foremost objective—such as in the esthetic zone or where root sensitivity is severe—PDGF may justify its higher cost and postoperative morbidity. Conversely, when patient comfort ranks equally with coverage, PRF or EMD offer nearly equivalent efficacy with materially less early pain and edema.</w:t>
      </w:r>
      <w:r>
        <w:rPr>
          <w:rFonts w:eastAsia="Times New Roman" w:cs="Times New Roman"/>
          <w:color w:val="000000"/>
          <w:sz w:val="24"/>
          <w:szCs w:val="24"/>
        </w:rPr>
        <w:t>)</w:t>
      </w:r>
    </w:p>
    <w:p w14:paraId="1419856B" w14:textId="02CE6E66" w:rsidR="008B0066" w:rsidRPr="00F9072E" w:rsidRDefault="008B0066" w:rsidP="00952954">
      <w:pPr>
        <w:pStyle w:val="Heading3"/>
        <w:spacing w:line="360" w:lineRule="auto"/>
        <w:rPr>
          <w:rFonts w:cs="Times New Roman"/>
          <w:b/>
          <w:bCs/>
          <w:color w:val="000000"/>
          <w:sz w:val="24"/>
          <w:szCs w:val="24"/>
        </w:rPr>
      </w:pPr>
      <w:r w:rsidRPr="00F9072E">
        <w:rPr>
          <w:rFonts w:cs="Times New Roman"/>
          <w:b/>
          <w:bCs/>
          <w:color w:val="000000"/>
          <w:sz w:val="24"/>
          <w:szCs w:val="24"/>
        </w:rPr>
        <w:t>Gingival Thickness Outcomes</w:t>
      </w:r>
    </w:p>
    <w:p w14:paraId="3AA201B5" w14:textId="77777777" w:rsidR="008A658C" w:rsidRDefault="008A658C" w:rsidP="008A658C">
      <w:pPr>
        <w:pStyle w:val="Heading3"/>
        <w:spacing w:line="360" w:lineRule="auto"/>
        <w:rPr>
          <w:rFonts w:eastAsia="Times New Roman"/>
          <w:color w:val="000000"/>
          <w:sz w:val="24"/>
          <w:szCs w:val="24"/>
        </w:rPr>
      </w:pPr>
      <w:r w:rsidRPr="00AE52FA">
        <w:rPr>
          <w:rFonts w:eastAsia="Times New Roman"/>
          <w:color w:val="000000"/>
          <w:sz w:val="24"/>
          <w:szCs w:val="24"/>
        </w:rPr>
        <w:t>Three-month follow-up revealed near-universal thickening of the marginal tissue across all biologic adjuncts—97.2 % of PRF sites, 96.8 % of EMD sites, and 97.4 % of PDGF sites—and the overall Chi-square test showed no statistically significant inter-group difference (χ² = 0.28; p = 0.871).  At first glance this uniformity might seem anticlimactic, yet it delivers two clinically valuable messages.</w:t>
      </w:r>
    </w:p>
    <w:p w14:paraId="6BCD1770" w14:textId="77777777" w:rsidR="00AE52FA" w:rsidRDefault="00AE52FA" w:rsidP="0013365B">
      <w:pPr>
        <w:pStyle w:val="Heading3"/>
        <w:numPr>
          <w:ilvl w:val="0"/>
          <w:numId w:val="15"/>
        </w:numPr>
        <w:spacing w:line="360" w:lineRule="auto"/>
        <w:rPr>
          <w:rFonts w:eastAsia="Times New Roman"/>
          <w:color w:val="000000"/>
          <w:sz w:val="24"/>
          <w:szCs w:val="24"/>
        </w:rPr>
      </w:pPr>
      <w:r w:rsidRPr="00AE52FA">
        <w:rPr>
          <w:rFonts w:eastAsia="Times New Roman"/>
          <w:color w:val="000000"/>
          <w:sz w:val="24"/>
          <w:szCs w:val="24"/>
        </w:rPr>
        <w:lastRenderedPageBreak/>
        <w:t>Biologic adjunct choice had minimal influence on three-month phenotype gain when flap design and postoperative care were standardised.  This finding aligns with histologic evidence that once a stable vascular network is re-established beneath a tension-free, coronally advanced flap, the decisive driver of increased gingival thickness is graft adaptation rather than the particular adjunct.¹  In a canine model, Zucchelli et al. reported indistinguishable epithelial and lamina-propria thickness at eight weeks when connective-tissue grafts were paired with either PRF or EMD, provided primary closure was flawless.²  Our real-world data reinforce this laboratory observation in a far larger cohort.</w:t>
      </w:r>
    </w:p>
    <w:p w14:paraId="065DDEA5" w14:textId="6EB3338A" w:rsidR="00AE52FA" w:rsidRPr="00AE52FA" w:rsidRDefault="00AE52FA" w:rsidP="0013365B">
      <w:pPr>
        <w:pStyle w:val="Heading3"/>
        <w:numPr>
          <w:ilvl w:val="0"/>
          <w:numId w:val="15"/>
        </w:numPr>
        <w:spacing w:line="360" w:lineRule="auto"/>
        <w:rPr>
          <w:rFonts w:eastAsia="Times New Roman"/>
          <w:color w:val="000000"/>
          <w:sz w:val="24"/>
          <w:szCs w:val="24"/>
        </w:rPr>
      </w:pPr>
      <w:r w:rsidRPr="00AE52FA">
        <w:rPr>
          <w:rFonts w:eastAsia="Times New Roman"/>
          <w:color w:val="000000"/>
          <w:sz w:val="24"/>
          <w:szCs w:val="24"/>
        </w:rPr>
        <w:t>Clinical thresholds for “phenotype conversion” were consistently met.  Current consensus defines a “thick” periodontal phenotype as ≥ 1.0 mm of soft tissue; values above this threshold correlate with better long-term stability and reduced recession relapse.³  Because &gt; 96 % of all study sites achieved measurable thickening, each adjunct effectively converted most defects from a thin to a thick phenotype by three months, thereby enhancing their biomechanical resiliency.  The absence of a statistically significant group effect suggests that when the surgeon’s priority is phenotype modification rather than maximal root coverage or minimal pain, cost, availability, and patient preference may justifiably guide adjunct selection.</w:t>
      </w:r>
    </w:p>
    <w:p w14:paraId="4132D60D" w14:textId="77777777" w:rsidR="00AE52FA" w:rsidRDefault="00AE52FA" w:rsidP="00AE52FA">
      <w:pPr>
        <w:pStyle w:val="Heading3"/>
        <w:spacing w:line="360" w:lineRule="auto"/>
        <w:rPr>
          <w:rFonts w:eastAsia="Times New Roman"/>
          <w:color w:val="000000"/>
          <w:sz w:val="24"/>
          <w:szCs w:val="24"/>
        </w:rPr>
      </w:pPr>
      <w:r w:rsidRPr="00AE52FA">
        <w:rPr>
          <w:rFonts w:eastAsia="Times New Roman"/>
          <w:color w:val="000000"/>
          <w:sz w:val="24"/>
          <w:szCs w:val="24"/>
        </w:rPr>
        <w:t>From a mechanistic standpoint, all three biologics deploy complementary pathways that culminate in collagen deposition:</w:t>
      </w:r>
    </w:p>
    <w:p w14:paraId="300A9E58" w14:textId="77777777" w:rsidR="00AE52FA" w:rsidRDefault="00AE52FA" w:rsidP="0013365B">
      <w:pPr>
        <w:pStyle w:val="Heading3"/>
        <w:numPr>
          <w:ilvl w:val="0"/>
          <w:numId w:val="16"/>
        </w:numPr>
        <w:spacing w:line="360" w:lineRule="auto"/>
        <w:rPr>
          <w:rFonts w:eastAsia="Times New Roman"/>
          <w:color w:val="000000"/>
          <w:sz w:val="24"/>
          <w:szCs w:val="24"/>
        </w:rPr>
      </w:pPr>
      <w:r w:rsidRPr="00AE52FA">
        <w:rPr>
          <w:rFonts w:eastAsia="Times New Roman"/>
          <w:color w:val="000000"/>
          <w:sz w:val="24"/>
          <w:szCs w:val="24"/>
        </w:rPr>
        <w:t>PRF provides a fibrin scaffold rich in TGF-β1 and PDGF-AB, fostering fibroblast proliferation and early angiogenesis.⁴</w:t>
      </w:r>
    </w:p>
    <w:p w14:paraId="750BD5A3" w14:textId="77777777" w:rsidR="00AE52FA" w:rsidRDefault="00AE52FA" w:rsidP="0013365B">
      <w:pPr>
        <w:pStyle w:val="Heading3"/>
        <w:numPr>
          <w:ilvl w:val="0"/>
          <w:numId w:val="16"/>
        </w:numPr>
        <w:spacing w:line="360" w:lineRule="auto"/>
        <w:rPr>
          <w:rFonts w:eastAsia="Times New Roman"/>
          <w:color w:val="000000"/>
          <w:sz w:val="24"/>
          <w:szCs w:val="24"/>
        </w:rPr>
      </w:pPr>
      <w:r w:rsidRPr="00AE52FA">
        <w:rPr>
          <w:rFonts w:eastAsia="Times New Roman"/>
          <w:color w:val="000000"/>
          <w:sz w:val="24"/>
          <w:szCs w:val="24"/>
        </w:rPr>
        <w:t>EMD’s amelogenin peptides modulate epithelial differentiation and stimulate new acellular cementum formation, indirectly thickening the supra-crestal soft tissue.⁵</w:t>
      </w:r>
    </w:p>
    <w:p w14:paraId="1CD649BB" w14:textId="7F444412" w:rsidR="00F9072E" w:rsidRDefault="00AE52FA" w:rsidP="00352ABD">
      <w:pPr>
        <w:pStyle w:val="Heading3"/>
        <w:numPr>
          <w:ilvl w:val="0"/>
          <w:numId w:val="16"/>
        </w:numPr>
        <w:spacing w:line="360" w:lineRule="auto"/>
        <w:rPr>
          <w:rFonts w:eastAsia="Times New Roman"/>
          <w:color w:val="000000"/>
          <w:sz w:val="24"/>
          <w:szCs w:val="24"/>
        </w:rPr>
      </w:pPr>
      <w:r w:rsidRPr="00AE52FA">
        <w:rPr>
          <w:rFonts w:eastAsia="Times New Roman"/>
          <w:color w:val="000000"/>
          <w:sz w:val="24"/>
          <w:szCs w:val="24"/>
        </w:rPr>
        <w:t>Recombinant PDGF-BB accelerates fibroblast chemotaxis and collagen-I synthesis.⁶ That these distinct molecular cascades converge on the same three-month phenotype endpoint underscores the redundancy built into normal wound healing and explains why significant differences in early inflammatory parameters (pain, swelling) did not translate into divergent thickness outcomes.</w:t>
      </w:r>
    </w:p>
    <w:p w14:paraId="52CE7BED" w14:textId="77777777" w:rsidR="00F30C90" w:rsidRPr="00F30C90" w:rsidRDefault="00F30C90" w:rsidP="00F30C90"/>
    <w:p w14:paraId="13705836" w14:textId="03A645F4" w:rsidR="008B0066" w:rsidRPr="00F9072E" w:rsidRDefault="008B0066" w:rsidP="00352ABD">
      <w:pPr>
        <w:pStyle w:val="Heading3"/>
        <w:spacing w:line="360" w:lineRule="auto"/>
        <w:rPr>
          <w:rFonts w:cs="Times New Roman"/>
          <w:b/>
          <w:bCs/>
          <w:color w:val="000000"/>
          <w:sz w:val="24"/>
          <w:szCs w:val="24"/>
        </w:rPr>
      </w:pPr>
      <w:r w:rsidRPr="00F9072E">
        <w:rPr>
          <w:rFonts w:cs="Times New Roman"/>
          <w:b/>
          <w:bCs/>
          <w:color w:val="000000"/>
          <w:sz w:val="24"/>
          <w:szCs w:val="24"/>
        </w:rPr>
        <w:lastRenderedPageBreak/>
        <w:t>Logistic Regression Analysis</w:t>
      </w:r>
    </w:p>
    <w:p w14:paraId="57F4DD51" w14:textId="77777777" w:rsidR="008B0066" w:rsidRPr="009944F2" w:rsidRDefault="008B0066" w:rsidP="00352ABD">
      <w:pPr>
        <w:pStyle w:val="NormalWeb"/>
        <w:spacing w:line="360" w:lineRule="auto"/>
        <w:rPr>
          <w:color w:val="000000"/>
        </w:rPr>
      </w:pPr>
      <w:r w:rsidRPr="009944F2">
        <w:rPr>
          <w:color w:val="000000"/>
        </w:rPr>
        <w:t>Logistic regression analysis revealed that intervention type remained independently predictive of postoperative pain even after adjusting for swelling, coverage, and thickness outcomes. Specifically, PDGF use emerged as a strong independent risk factor for increased postoperative pain, while PRF was a significant protective factor. This independent association emphasizes that the intervention type itself critically influences patient comfort, highlighting the importance of biologic selection in managing postoperative morbidity.</w:t>
      </w:r>
    </w:p>
    <w:p w14:paraId="67DB5420" w14:textId="77777777" w:rsidR="008B0066" w:rsidRPr="009944F2" w:rsidRDefault="008B0066" w:rsidP="00352ABD">
      <w:pPr>
        <w:pStyle w:val="NormalWeb"/>
        <w:spacing w:line="360" w:lineRule="auto"/>
        <w:rPr>
          <w:color w:val="000000"/>
        </w:rPr>
      </w:pPr>
      <w:r w:rsidRPr="009944F2">
        <w:rPr>
          <w:color w:val="000000"/>
        </w:rPr>
        <w:t>Interestingly, swelling, coverage, and thickness showed no significant independent associations with postoperative pain in adjusted models, suggesting that immediate postoperative pain is uniquely sensitive to the choice of biologic adjunct. Clinically, this finding reinforces that optimizing postoperative pain management should heavily influence clinical decisions, particularly given the parallel efficacy in long-term clinical outcomes across the biologics studied.</w:t>
      </w:r>
    </w:p>
    <w:p w14:paraId="41EB8554" w14:textId="77777777" w:rsidR="00B331DD" w:rsidRPr="00F9072E" w:rsidRDefault="00B331DD" w:rsidP="00B331DD">
      <w:pPr>
        <w:tabs>
          <w:tab w:val="left" w:pos="2790"/>
        </w:tabs>
        <w:spacing w:line="360" w:lineRule="auto"/>
        <w:rPr>
          <w:rFonts w:eastAsiaTheme="majorEastAsia"/>
          <w:b/>
          <w:bCs/>
          <w:color w:val="000000"/>
        </w:rPr>
      </w:pPr>
      <w:r w:rsidRPr="00F9072E">
        <w:rPr>
          <w:rFonts w:eastAsiaTheme="majorEastAsia"/>
          <w:b/>
          <w:bCs/>
          <w:color w:val="000000"/>
        </w:rPr>
        <w:t>Study Limitations and Future Directions</w:t>
      </w:r>
    </w:p>
    <w:p w14:paraId="545AD22A" w14:textId="77777777" w:rsidR="00B331DD" w:rsidRPr="00B331DD" w:rsidRDefault="00B331DD" w:rsidP="00B331DD">
      <w:pPr>
        <w:tabs>
          <w:tab w:val="left" w:pos="2790"/>
        </w:tabs>
        <w:spacing w:line="360" w:lineRule="auto"/>
        <w:rPr>
          <w:rFonts w:eastAsiaTheme="majorEastAsia"/>
          <w:color w:val="000000"/>
        </w:rPr>
      </w:pPr>
    </w:p>
    <w:p w14:paraId="3F4BFEB6" w14:textId="630FF101" w:rsidR="00B331DD" w:rsidRDefault="00B331DD" w:rsidP="00B331DD">
      <w:pPr>
        <w:tabs>
          <w:tab w:val="left" w:pos="2790"/>
        </w:tabs>
        <w:spacing w:line="360" w:lineRule="auto"/>
        <w:rPr>
          <w:rFonts w:eastAsiaTheme="majorEastAsia"/>
          <w:color w:val="000000"/>
        </w:rPr>
      </w:pPr>
      <w:r w:rsidRPr="00B331DD">
        <w:rPr>
          <w:rFonts w:eastAsiaTheme="majorEastAsia"/>
          <w:color w:val="000000"/>
        </w:rPr>
        <w:t>While this retrospective cohort offers one of the largest real-world datasets comparing PRF, EMD, and PDGF in mucogingival surgery, several methodological constraints temper the generalizability of its findings.</w:t>
      </w:r>
    </w:p>
    <w:p w14:paraId="1572156A" w14:textId="77777777" w:rsidR="001C4F67" w:rsidRPr="00B331DD" w:rsidRDefault="001C4F67" w:rsidP="00B331DD">
      <w:pPr>
        <w:tabs>
          <w:tab w:val="left" w:pos="2790"/>
        </w:tabs>
        <w:spacing w:line="360" w:lineRule="auto"/>
        <w:rPr>
          <w:rFonts w:eastAsiaTheme="majorEastAsia"/>
          <w:color w:val="000000"/>
        </w:rPr>
      </w:pPr>
    </w:p>
    <w:p w14:paraId="176259C0" w14:textId="77777777" w:rsidR="00B331DD" w:rsidRPr="00F9072E" w:rsidRDefault="00B331DD" w:rsidP="00B331DD">
      <w:pPr>
        <w:tabs>
          <w:tab w:val="left" w:pos="2790"/>
        </w:tabs>
        <w:spacing w:line="360" w:lineRule="auto"/>
        <w:rPr>
          <w:rFonts w:eastAsiaTheme="majorEastAsia"/>
          <w:i/>
          <w:iCs/>
          <w:color w:val="000000"/>
        </w:rPr>
      </w:pPr>
      <w:r w:rsidRPr="00F9072E">
        <w:rPr>
          <w:rFonts w:eastAsiaTheme="majorEastAsia"/>
          <w:i/>
          <w:iCs/>
          <w:color w:val="000000"/>
        </w:rPr>
        <w:t>1. Retrospective Design and Documentation Bias</w:t>
      </w:r>
    </w:p>
    <w:p w14:paraId="36645C80" w14:textId="248D7DBB" w:rsidR="00B331DD" w:rsidRPr="001C4F67" w:rsidRDefault="00B331DD" w:rsidP="00B331DD">
      <w:pPr>
        <w:tabs>
          <w:tab w:val="left" w:pos="2790"/>
        </w:tabs>
        <w:spacing w:line="360" w:lineRule="auto"/>
        <w:rPr>
          <w:rFonts w:eastAsiaTheme="majorEastAsia"/>
          <w:color w:val="000000"/>
          <w:vertAlign w:val="superscript"/>
        </w:rPr>
      </w:pPr>
      <w:r w:rsidRPr="00B331DD">
        <w:rPr>
          <w:rFonts w:eastAsiaTheme="majorEastAsia"/>
          <w:color w:val="000000"/>
        </w:rPr>
        <w:t>All clinical variables were abstracted from chart notes created over a seven-year span. Inconsistencies in documentation—particularly in VAS pain scoring and exact swelling duration—may have introduced misclassification. Although binary coding (Yes/No) mitigated some variability, future prospective trials should employ calibrated examiners and electronic PROM platforms to capture continuous pain and edema metrics with time stamps</w:t>
      </w:r>
      <w:r w:rsidR="008A658C">
        <w:rPr>
          <w:rFonts w:eastAsiaTheme="majorEastAsia"/>
          <w:color w:val="000000"/>
          <w:vertAlign w:val="superscript"/>
        </w:rPr>
        <w:t>1</w:t>
      </w:r>
      <w:r w:rsidR="008A658C">
        <w:rPr>
          <w:rFonts w:eastAsiaTheme="majorEastAsia"/>
          <w:color w:val="000000"/>
        </w:rPr>
        <w:t>.</w:t>
      </w:r>
    </w:p>
    <w:p w14:paraId="11845249" w14:textId="77777777" w:rsidR="001C4F67" w:rsidRPr="00B331DD" w:rsidRDefault="001C4F67" w:rsidP="00B331DD">
      <w:pPr>
        <w:tabs>
          <w:tab w:val="left" w:pos="2790"/>
        </w:tabs>
        <w:spacing w:line="360" w:lineRule="auto"/>
        <w:rPr>
          <w:rFonts w:eastAsiaTheme="majorEastAsia"/>
          <w:color w:val="000000"/>
        </w:rPr>
      </w:pPr>
    </w:p>
    <w:p w14:paraId="03C3ADCF" w14:textId="77777777" w:rsidR="00B331DD" w:rsidRPr="00F9072E" w:rsidRDefault="00B331DD" w:rsidP="00B331DD">
      <w:pPr>
        <w:tabs>
          <w:tab w:val="left" w:pos="2790"/>
        </w:tabs>
        <w:spacing w:line="360" w:lineRule="auto"/>
        <w:rPr>
          <w:rFonts w:eastAsiaTheme="majorEastAsia"/>
          <w:i/>
          <w:iCs/>
          <w:color w:val="000000"/>
        </w:rPr>
      </w:pPr>
      <w:r w:rsidRPr="00F9072E">
        <w:rPr>
          <w:rFonts w:eastAsiaTheme="majorEastAsia"/>
          <w:i/>
          <w:iCs/>
          <w:color w:val="000000"/>
        </w:rPr>
        <w:t>2. Absence of Demographic and Systemic Covariates</w:t>
      </w:r>
    </w:p>
    <w:p w14:paraId="28293955" w14:textId="4009AB0D" w:rsidR="00B331DD" w:rsidRDefault="00B331DD" w:rsidP="00B331DD">
      <w:pPr>
        <w:tabs>
          <w:tab w:val="left" w:pos="2790"/>
        </w:tabs>
        <w:spacing w:line="360" w:lineRule="auto"/>
        <w:rPr>
          <w:rFonts w:eastAsiaTheme="majorEastAsia"/>
          <w:color w:val="000000"/>
        </w:rPr>
      </w:pPr>
      <w:r w:rsidRPr="00B331DD">
        <w:rPr>
          <w:rFonts w:eastAsiaTheme="majorEastAsia"/>
          <w:color w:val="000000"/>
        </w:rPr>
        <w:t xml:space="preserve">Key confounders such as age, sex, smoking status, diabetes, and periodontal phenotype were not uniformly recorded and thus could not be adjusted for in the logistic model. This omission is </w:t>
      </w:r>
      <w:r w:rsidRPr="00B331DD">
        <w:rPr>
          <w:rFonts w:eastAsiaTheme="majorEastAsia"/>
          <w:color w:val="000000"/>
        </w:rPr>
        <w:lastRenderedPageBreak/>
        <w:t>critical because tobacco use and glycaemic control are known to influence early wound inflammation and long-term graft stability</w:t>
      </w:r>
      <w:r w:rsidR="008A658C">
        <w:rPr>
          <w:rFonts w:eastAsiaTheme="majorEastAsia"/>
          <w:color w:val="000000"/>
          <w:vertAlign w:val="superscript"/>
        </w:rPr>
        <w:t>2,3</w:t>
      </w:r>
      <w:r w:rsidRPr="00B331DD">
        <w:rPr>
          <w:rFonts w:eastAsiaTheme="majorEastAsia"/>
          <w:color w:val="000000"/>
        </w:rPr>
        <w:t>. A multicentre prospective registry incorporating these covariates would allow for multivariable mixed-effects modelling and more precise effect estimates.</w:t>
      </w:r>
    </w:p>
    <w:p w14:paraId="22C5F7CC" w14:textId="77777777" w:rsidR="00D943B6" w:rsidRPr="00B331DD" w:rsidRDefault="00D943B6" w:rsidP="00B331DD">
      <w:pPr>
        <w:tabs>
          <w:tab w:val="left" w:pos="2790"/>
        </w:tabs>
        <w:spacing w:line="360" w:lineRule="auto"/>
        <w:rPr>
          <w:rFonts w:eastAsiaTheme="majorEastAsia"/>
          <w:color w:val="000000"/>
        </w:rPr>
      </w:pPr>
    </w:p>
    <w:p w14:paraId="7791960C" w14:textId="77777777" w:rsidR="00B331DD" w:rsidRPr="00F9072E" w:rsidRDefault="00B331DD" w:rsidP="00B331DD">
      <w:pPr>
        <w:tabs>
          <w:tab w:val="left" w:pos="2790"/>
        </w:tabs>
        <w:spacing w:line="360" w:lineRule="auto"/>
        <w:rPr>
          <w:rFonts w:eastAsiaTheme="majorEastAsia"/>
          <w:i/>
          <w:iCs/>
          <w:color w:val="000000"/>
        </w:rPr>
      </w:pPr>
      <w:r w:rsidRPr="00F9072E">
        <w:rPr>
          <w:rFonts w:eastAsiaTheme="majorEastAsia"/>
          <w:i/>
          <w:iCs/>
          <w:color w:val="000000"/>
        </w:rPr>
        <w:t>3. Short-Term Follow-up for Phenotype Stability</w:t>
      </w:r>
    </w:p>
    <w:p w14:paraId="2736508F" w14:textId="72FF824F" w:rsidR="00B331DD" w:rsidRDefault="00B331DD" w:rsidP="00B331DD">
      <w:pPr>
        <w:tabs>
          <w:tab w:val="left" w:pos="2790"/>
        </w:tabs>
        <w:spacing w:line="360" w:lineRule="auto"/>
        <w:rPr>
          <w:rFonts w:eastAsiaTheme="majorEastAsia"/>
          <w:color w:val="000000"/>
        </w:rPr>
      </w:pPr>
      <w:r w:rsidRPr="00B331DD">
        <w:rPr>
          <w:rFonts w:eastAsiaTheme="majorEastAsia"/>
          <w:color w:val="000000"/>
        </w:rPr>
        <w:t>Gingival-thickness data were collected only to three months. Longitudinal studies demonstrate that up to 20 % of initial tissue gain may remodel between six and 24 months, especially in thin phenotypes subjected to high brushing forces</w:t>
      </w:r>
      <w:r w:rsidR="008A658C">
        <w:rPr>
          <w:rFonts w:eastAsiaTheme="majorEastAsia"/>
          <w:color w:val="000000"/>
          <w:vertAlign w:val="superscript"/>
        </w:rPr>
        <w:t>4</w:t>
      </w:r>
      <w:r w:rsidRPr="00B331DD">
        <w:rPr>
          <w:rFonts w:eastAsiaTheme="majorEastAsia"/>
          <w:color w:val="000000"/>
        </w:rPr>
        <w:t>. Without one- and two-year checkpoints, we cannot ascertain whether the near-equivalent thickness outcomes among the three adjuncts will diverge over time.</w:t>
      </w:r>
    </w:p>
    <w:p w14:paraId="38AFE2A1" w14:textId="77777777" w:rsidR="00B331DD" w:rsidRPr="00B331DD" w:rsidRDefault="00B331DD" w:rsidP="00B331DD">
      <w:pPr>
        <w:tabs>
          <w:tab w:val="left" w:pos="2790"/>
        </w:tabs>
        <w:spacing w:line="360" w:lineRule="auto"/>
        <w:rPr>
          <w:rFonts w:eastAsiaTheme="majorEastAsia"/>
          <w:color w:val="000000"/>
        </w:rPr>
      </w:pPr>
    </w:p>
    <w:p w14:paraId="69BD3DB6" w14:textId="6B32933E" w:rsidR="00B331DD" w:rsidRPr="00F9072E" w:rsidRDefault="00B331DD" w:rsidP="00B331DD">
      <w:pPr>
        <w:tabs>
          <w:tab w:val="left" w:pos="2790"/>
        </w:tabs>
        <w:spacing w:line="360" w:lineRule="auto"/>
        <w:rPr>
          <w:rFonts w:eastAsiaTheme="majorEastAsia"/>
          <w:i/>
          <w:iCs/>
          <w:color w:val="000000"/>
        </w:rPr>
      </w:pPr>
      <w:r w:rsidRPr="00F9072E">
        <w:rPr>
          <w:rFonts w:eastAsiaTheme="majorEastAsia"/>
          <w:i/>
          <w:iCs/>
          <w:color w:val="000000"/>
        </w:rPr>
        <w:t>4. Lack of Standardized Surgical Technique Variables</w:t>
      </w:r>
    </w:p>
    <w:p w14:paraId="1BF55F10" w14:textId="135F5766" w:rsidR="00B331DD" w:rsidRDefault="00B331DD" w:rsidP="00B331DD">
      <w:pPr>
        <w:tabs>
          <w:tab w:val="left" w:pos="2790"/>
        </w:tabs>
        <w:spacing w:line="360" w:lineRule="auto"/>
        <w:rPr>
          <w:rFonts w:eastAsiaTheme="majorEastAsia"/>
          <w:color w:val="000000"/>
        </w:rPr>
      </w:pPr>
      <w:r w:rsidRPr="00B331DD">
        <w:rPr>
          <w:rFonts w:eastAsiaTheme="majorEastAsia"/>
          <w:color w:val="000000"/>
        </w:rPr>
        <w:t>Although all cases were performed by periodontal specialists or residents under faculty supervision, flap thickness, tension, and suturing technique were not quantified. Variations in microsurgical execution can strongly influence both morbidity and coverage success. Future work should video-record surgeries or employ intra-operative digital calipers to document flap dimensions and tension</w:t>
      </w:r>
      <w:r w:rsidR="008A658C">
        <w:rPr>
          <w:rFonts w:eastAsiaTheme="majorEastAsia"/>
          <w:color w:val="000000"/>
        </w:rPr>
        <w:t>.</w:t>
      </w:r>
    </w:p>
    <w:p w14:paraId="61E2838B" w14:textId="77777777" w:rsidR="00B331DD" w:rsidRPr="00B331DD" w:rsidRDefault="00B331DD" w:rsidP="00B331DD">
      <w:pPr>
        <w:tabs>
          <w:tab w:val="left" w:pos="2790"/>
        </w:tabs>
        <w:spacing w:line="360" w:lineRule="auto"/>
        <w:rPr>
          <w:rFonts w:eastAsiaTheme="majorEastAsia"/>
          <w:color w:val="000000"/>
        </w:rPr>
      </w:pPr>
    </w:p>
    <w:p w14:paraId="2F4CAA87" w14:textId="77777777" w:rsidR="00B331DD" w:rsidRPr="00F9072E" w:rsidRDefault="00B331DD" w:rsidP="00B331DD">
      <w:pPr>
        <w:tabs>
          <w:tab w:val="left" w:pos="2790"/>
        </w:tabs>
        <w:spacing w:line="360" w:lineRule="auto"/>
        <w:rPr>
          <w:rFonts w:eastAsiaTheme="majorEastAsia"/>
          <w:i/>
          <w:iCs/>
          <w:color w:val="000000"/>
        </w:rPr>
      </w:pPr>
      <w:r w:rsidRPr="00F9072E">
        <w:rPr>
          <w:rFonts w:eastAsiaTheme="majorEastAsia"/>
          <w:i/>
          <w:iCs/>
          <w:color w:val="000000"/>
        </w:rPr>
        <w:t>5. Potential Selection Bias in Biologic Choice</w:t>
      </w:r>
    </w:p>
    <w:p w14:paraId="2B36BBFC" w14:textId="1A4E59E6" w:rsidR="00B331DD" w:rsidRDefault="00B331DD" w:rsidP="00B331DD">
      <w:pPr>
        <w:tabs>
          <w:tab w:val="left" w:pos="2790"/>
        </w:tabs>
        <w:spacing w:line="360" w:lineRule="auto"/>
        <w:rPr>
          <w:rFonts w:eastAsiaTheme="majorEastAsia"/>
          <w:color w:val="000000"/>
        </w:rPr>
      </w:pPr>
      <w:r w:rsidRPr="00B331DD">
        <w:rPr>
          <w:rFonts w:eastAsiaTheme="majorEastAsia"/>
          <w:color w:val="000000"/>
        </w:rPr>
        <w:t>Biologic adjunct selection was surgeon-driven and may have been influenced by case complexity or patient willingness to pay, leading to channeling bias. For instance, PDGF may have been preferentially reserved for deeper recessions, partially explaining its superior coverage but higher morbidity. A randomized allocation or at minimum a propensity-score–matched analysis would correct for such baseline imbalances.</w:t>
      </w:r>
    </w:p>
    <w:p w14:paraId="0060AB9F" w14:textId="77777777" w:rsidR="00B331DD" w:rsidRPr="00F9072E" w:rsidRDefault="00B331DD" w:rsidP="00B331DD">
      <w:pPr>
        <w:tabs>
          <w:tab w:val="left" w:pos="2790"/>
        </w:tabs>
        <w:spacing w:line="360" w:lineRule="auto"/>
        <w:rPr>
          <w:rFonts w:eastAsiaTheme="majorEastAsia"/>
          <w:i/>
          <w:iCs/>
          <w:color w:val="000000"/>
        </w:rPr>
      </w:pPr>
    </w:p>
    <w:p w14:paraId="6DD67C33" w14:textId="77777777" w:rsidR="00B331DD" w:rsidRPr="00F9072E" w:rsidRDefault="00B331DD" w:rsidP="00B331DD">
      <w:pPr>
        <w:tabs>
          <w:tab w:val="left" w:pos="2790"/>
        </w:tabs>
        <w:spacing w:line="360" w:lineRule="auto"/>
        <w:rPr>
          <w:rFonts w:eastAsiaTheme="majorEastAsia"/>
          <w:i/>
          <w:iCs/>
          <w:color w:val="000000"/>
        </w:rPr>
      </w:pPr>
      <w:r w:rsidRPr="00F9072E">
        <w:rPr>
          <w:rFonts w:eastAsiaTheme="majorEastAsia"/>
          <w:i/>
          <w:iCs/>
          <w:color w:val="000000"/>
        </w:rPr>
        <w:t>6. Economic Data Not Captured at the Index Visit</w:t>
      </w:r>
    </w:p>
    <w:p w14:paraId="58679F92" w14:textId="0200DD61" w:rsidR="00B331DD" w:rsidRPr="00B331DD" w:rsidRDefault="00B331DD" w:rsidP="00B331DD">
      <w:pPr>
        <w:tabs>
          <w:tab w:val="left" w:pos="2790"/>
        </w:tabs>
        <w:spacing w:line="360" w:lineRule="auto"/>
        <w:rPr>
          <w:rFonts w:eastAsiaTheme="majorEastAsia"/>
          <w:color w:val="000000"/>
        </w:rPr>
      </w:pPr>
      <w:r w:rsidRPr="00B331DD">
        <w:rPr>
          <w:rFonts w:eastAsiaTheme="majorEastAsia"/>
          <w:color w:val="000000"/>
        </w:rPr>
        <w:t xml:space="preserve">Although </w:t>
      </w:r>
      <w:r w:rsidR="008A658C">
        <w:rPr>
          <w:rFonts w:eastAsiaTheme="majorEastAsia"/>
          <w:color w:val="000000"/>
        </w:rPr>
        <w:t xml:space="preserve">the cost modelling </w:t>
      </w:r>
      <w:r w:rsidRPr="00B331DD">
        <w:rPr>
          <w:rFonts w:eastAsiaTheme="majorEastAsia"/>
          <w:color w:val="000000"/>
        </w:rPr>
        <w:t>projects savings from reduced pain and swelling, true direct and indirect costs (chair time, materials, analgesic prescriptions, time off work) were not collected contemporaneously for each patient. A nested cost-effectiveness study with time-driven activity-based costing would provide more robust economic conclusions.</w:t>
      </w:r>
    </w:p>
    <w:p w14:paraId="1A618539" w14:textId="77777777" w:rsidR="00B331DD" w:rsidRPr="00B331DD" w:rsidRDefault="00B331DD" w:rsidP="00B331DD">
      <w:pPr>
        <w:tabs>
          <w:tab w:val="left" w:pos="2790"/>
        </w:tabs>
        <w:spacing w:line="360" w:lineRule="auto"/>
        <w:rPr>
          <w:rFonts w:eastAsiaTheme="majorEastAsia"/>
          <w:color w:val="000000"/>
        </w:rPr>
      </w:pPr>
      <w:r w:rsidRPr="00B331DD">
        <w:rPr>
          <w:rFonts w:eastAsiaTheme="majorEastAsia"/>
          <w:color w:val="000000"/>
        </w:rPr>
        <w:lastRenderedPageBreak/>
        <w:t xml:space="preserve"> </w:t>
      </w:r>
    </w:p>
    <w:p w14:paraId="2A40A5BD" w14:textId="77777777" w:rsidR="00B331DD" w:rsidRPr="00F9072E" w:rsidRDefault="00B331DD" w:rsidP="00B331DD">
      <w:pPr>
        <w:tabs>
          <w:tab w:val="left" w:pos="2790"/>
        </w:tabs>
        <w:spacing w:line="360" w:lineRule="auto"/>
        <w:rPr>
          <w:rFonts w:eastAsiaTheme="majorEastAsia"/>
          <w:b/>
          <w:bCs/>
          <w:color w:val="000000"/>
        </w:rPr>
      </w:pPr>
      <w:r w:rsidRPr="00F9072E">
        <w:rPr>
          <w:rFonts w:eastAsiaTheme="majorEastAsia"/>
          <w:b/>
          <w:bCs/>
          <w:color w:val="000000"/>
        </w:rPr>
        <w:t>Future Research Agenda</w:t>
      </w:r>
    </w:p>
    <w:p w14:paraId="0D2308D3" w14:textId="77777777" w:rsidR="00B331DD" w:rsidRPr="00B331DD" w:rsidRDefault="00B331DD" w:rsidP="00B331DD">
      <w:pPr>
        <w:tabs>
          <w:tab w:val="left" w:pos="2790"/>
        </w:tabs>
        <w:spacing w:line="360" w:lineRule="auto"/>
        <w:rPr>
          <w:rFonts w:eastAsiaTheme="majorEastAsia"/>
          <w:color w:val="000000"/>
        </w:rPr>
      </w:pPr>
      <w:r w:rsidRPr="00B331DD">
        <w:rPr>
          <w:rFonts w:eastAsiaTheme="majorEastAsia"/>
          <w:color w:val="000000"/>
        </w:rPr>
        <w:t>Building on these limitations, several targeted investigations are warranted:</w:t>
      </w:r>
    </w:p>
    <w:p w14:paraId="24648E7F" w14:textId="16560FB7" w:rsidR="00B331DD" w:rsidRPr="001C4F67" w:rsidRDefault="00B331DD" w:rsidP="00B331DD">
      <w:pPr>
        <w:pStyle w:val="ListParagraph"/>
        <w:numPr>
          <w:ilvl w:val="0"/>
          <w:numId w:val="32"/>
        </w:numPr>
        <w:tabs>
          <w:tab w:val="left" w:pos="2790"/>
        </w:tabs>
        <w:spacing w:line="360" w:lineRule="auto"/>
        <w:rPr>
          <w:rFonts w:eastAsiaTheme="majorEastAsia"/>
          <w:color w:val="000000"/>
        </w:rPr>
      </w:pPr>
      <w:r w:rsidRPr="001C4F67">
        <w:rPr>
          <w:rFonts w:eastAsiaTheme="majorEastAsia"/>
          <w:color w:val="000000"/>
        </w:rPr>
        <w:t xml:space="preserve">Pragmatic, </w:t>
      </w:r>
      <w:r w:rsidR="001C4F67" w:rsidRPr="001C4F67">
        <w:rPr>
          <w:rFonts w:eastAsiaTheme="majorEastAsia"/>
          <w:color w:val="000000"/>
        </w:rPr>
        <w:t>multicenter</w:t>
      </w:r>
      <w:r w:rsidRPr="001C4F67">
        <w:rPr>
          <w:rFonts w:eastAsiaTheme="majorEastAsia"/>
          <w:color w:val="000000"/>
        </w:rPr>
        <w:t xml:space="preserve"> RCTs that </w:t>
      </w:r>
      <w:r w:rsidR="001C4F67" w:rsidRPr="001C4F67">
        <w:rPr>
          <w:rFonts w:eastAsiaTheme="majorEastAsia"/>
          <w:color w:val="000000"/>
        </w:rPr>
        <w:t>randomize</w:t>
      </w:r>
      <w:r w:rsidRPr="001C4F67">
        <w:rPr>
          <w:rFonts w:eastAsiaTheme="majorEastAsia"/>
          <w:color w:val="000000"/>
        </w:rPr>
        <w:t xml:space="preserve"> patients to PRF, EMD, or PDGF, stratified by phenotype and smoking status, with blinded outcome assessors and PROMs captured via smartphone applications.</w:t>
      </w:r>
    </w:p>
    <w:p w14:paraId="70E20377" w14:textId="56F12601" w:rsidR="00B331DD" w:rsidRPr="001C4F67" w:rsidRDefault="00B331DD" w:rsidP="00B331DD">
      <w:pPr>
        <w:pStyle w:val="ListParagraph"/>
        <w:numPr>
          <w:ilvl w:val="0"/>
          <w:numId w:val="32"/>
        </w:numPr>
        <w:tabs>
          <w:tab w:val="left" w:pos="2790"/>
        </w:tabs>
        <w:spacing w:line="360" w:lineRule="auto"/>
        <w:rPr>
          <w:rFonts w:eastAsiaTheme="majorEastAsia"/>
          <w:color w:val="000000"/>
        </w:rPr>
      </w:pPr>
      <w:r w:rsidRPr="001C4F67">
        <w:rPr>
          <w:rFonts w:eastAsiaTheme="majorEastAsia"/>
          <w:color w:val="000000"/>
        </w:rPr>
        <w:t>Long-term (&gt; 24 mo) stability cohorts to determine whether PDGF’s superior early coverage translates into durable marginal-tissue preservation or if “creeping attachment” in PRF and EMD groups narrows the gap.</w:t>
      </w:r>
    </w:p>
    <w:p w14:paraId="43387478" w14:textId="7A8FBF2A" w:rsidR="00B331DD" w:rsidRPr="001C4F67" w:rsidRDefault="00B331DD" w:rsidP="00B331DD">
      <w:pPr>
        <w:pStyle w:val="ListParagraph"/>
        <w:numPr>
          <w:ilvl w:val="0"/>
          <w:numId w:val="32"/>
        </w:numPr>
        <w:tabs>
          <w:tab w:val="left" w:pos="2790"/>
        </w:tabs>
        <w:spacing w:line="360" w:lineRule="auto"/>
        <w:rPr>
          <w:rFonts w:eastAsiaTheme="majorEastAsia"/>
          <w:color w:val="000000"/>
        </w:rPr>
      </w:pPr>
      <w:r w:rsidRPr="001C4F67">
        <w:rPr>
          <w:rFonts w:eastAsiaTheme="majorEastAsia"/>
          <w:color w:val="000000"/>
        </w:rPr>
        <w:t>Mechanistic translational studies employing high-resolution perfusion imaging (laser Doppler or OCT angiography) to correlate early microvascular dynamics with clinical swelling trajectories, particularly in PDGF sites.</w:t>
      </w:r>
    </w:p>
    <w:p w14:paraId="08E054C5" w14:textId="236C1B3B" w:rsidR="00B331DD" w:rsidRPr="001C4F67" w:rsidRDefault="00B331DD" w:rsidP="00B331DD">
      <w:pPr>
        <w:pStyle w:val="ListParagraph"/>
        <w:numPr>
          <w:ilvl w:val="0"/>
          <w:numId w:val="32"/>
        </w:numPr>
        <w:tabs>
          <w:tab w:val="left" w:pos="2790"/>
        </w:tabs>
        <w:spacing w:line="360" w:lineRule="auto"/>
        <w:rPr>
          <w:rFonts w:eastAsiaTheme="majorEastAsia"/>
          <w:color w:val="000000"/>
        </w:rPr>
      </w:pPr>
      <w:r w:rsidRPr="001C4F67">
        <w:rPr>
          <w:rFonts w:eastAsiaTheme="majorEastAsia"/>
          <w:color w:val="000000"/>
        </w:rPr>
        <w:t>Cost-utility analyses incorporating real-time resource use, opioid consumption, and productivity metrics to establish incremental cost-effectiveness ratios (ICERs) for each adjunct in diverse practice settings.</w:t>
      </w:r>
    </w:p>
    <w:p w14:paraId="64F84607" w14:textId="10808241" w:rsidR="00B331DD" w:rsidRPr="001C4F67" w:rsidRDefault="00B331DD" w:rsidP="00B331DD">
      <w:pPr>
        <w:pStyle w:val="ListParagraph"/>
        <w:numPr>
          <w:ilvl w:val="0"/>
          <w:numId w:val="32"/>
        </w:numPr>
        <w:tabs>
          <w:tab w:val="left" w:pos="2790"/>
        </w:tabs>
        <w:spacing w:line="360" w:lineRule="auto"/>
        <w:rPr>
          <w:rFonts w:eastAsiaTheme="majorEastAsia"/>
          <w:color w:val="000000"/>
        </w:rPr>
      </w:pPr>
      <w:r w:rsidRPr="001C4F67">
        <w:rPr>
          <w:rFonts w:eastAsiaTheme="majorEastAsia"/>
          <w:color w:val="000000"/>
        </w:rPr>
        <w:t>Patient-centered preference trials using discrete-choice experiments to quantify the trade-offs patients make between postoperative discomfort and esthetic outcomes, informing shared decision-making frameworks.</w:t>
      </w:r>
    </w:p>
    <w:p w14:paraId="415C69C3" w14:textId="20648A5A" w:rsidR="00FA5486" w:rsidRDefault="00B331DD" w:rsidP="004A5365">
      <w:pPr>
        <w:tabs>
          <w:tab w:val="left" w:pos="2790"/>
        </w:tabs>
        <w:spacing w:line="360" w:lineRule="auto"/>
        <w:rPr>
          <w:rFonts w:eastAsiaTheme="majorEastAsia"/>
          <w:color w:val="000000"/>
        </w:rPr>
      </w:pPr>
      <w:r w:rsidRPr="00B331DD">
        <w:rPr>
          <w:rFonts w:eastAsiaTheme="majorEastAsia"/>
          <w:color w:val="000000"/>
        </w:rPr>
        <w:t>By systematically addressing these gaps, future research can refine adjunct selection algorithms, optimize protocols and ultimately elevate the standard of care in mucogingival surgery.</w:t>
      </w:r>
    </w:p>
    <w:p w14:paraId="77609E72" w14:textId="77777777" w:rsidR="001C4F67" w:rsidRDefault="001C4F67" w:rsidP="004A5365">
      <w:pPr>
        <w:tabs>
          <w:tab w:val="left" w:pos="2790"/>
        </w:tabs>
        <w:spacing w:line="360" w:lineRule="auto"/>
        <w:rPr>
          <w:rFonts w:eastAsiaTheme="majorEastAsia"/>
          <w:color w:val="000000"/>
        </w:rPr>
      </w:pPr>
    </w:p>
    <w:p w14:paraId="6BB12CBF" w14:textId="77777777" w:rsidR="00D943B6" w:rsidRDefault="00D943B6" w:rsidP="004A5365">
      <w:pPr>
        <w:tabs>
          <w:tab w:val="left" w:pos="2790"/>
        </w:tabs>
        <w:spacing w:line="360" w:lineRule="auto"/>
        <w:rPr>
          <w:rFonts w:eastAsiaTheme="majorEastAsia"/>
          <w:color w:val="000000"/>
        </w:rPr>
      </w:pPr>
    </w:p>
    <w:p w14:paraId="52CD8B8F" w14:textId="77777777" w:rsidR="00D943B6" w:rsidRDefault="00D943B6" w:rsidP="004A5365">
      <w:pPr>
        <w:tabs>
          <w:tab w:val="left" w:pos="2790"/>
        </w:tabs>
        <w:spacing w:line="360" w:lineRule="auto"/>
        <w:rPr>
          <w:rFonts w:eastAsiaTheme="majorEastAsia"/>
          <w:color w:val="000000"/>
        </w:rPr>
      </w:pPr>
    </w:p>
    <w:p w14:paraId="629C40CC" w14:textId="25C1363A" w:rsidR="00FA5486" w:rsidRPr="00D943B6" w:rsidRDefault="00FA5486" w:rsidP="00FA5486">
      <w:pPr>
        <w:tabs>
          <w:tab w:val="left" w:pos="2790"/>
        </w:tabs>
        <w:spacing w:line="360" w:lineRule="auto"/>
        <w:rPr>
          <w:rFonts w:eastAsiaTheme="majorEastAsia"/>
          <w:b/>
          <w:bCs/>
          <w:color w:val="000000"/>
          <w:sz w:val="28"/>
          <w:szCs w:val="28"/>
        </w:rPr>
      </w:pPr>
      <w:r w:rsidRPr="00D943B6">
        <w:rPr>
          <w:rFonts w:eastAsiaTheme="majorEastAsia"/>
          <w:b/>
          <w:bCs/>
          <w:color w:val="000000"/>
          <w:sz w:val="28"/>
          <w:szCs w:val="28"/>
        </w:rPr>
        <w:t>Conclusion</w:t>
      </w:r>
    </w:p>
    <w:p w14:paraId="7B5A14E6" w14:textId="167005D4" w:rsidR="00FA5486" w:rsidRPr="00FA5486" w:rsidRDefault="00FA5486" w:rsidP="00FA5486">
      <w:pPr>
        <w:tabs>
          <w:tab w:val="left" w:pos="2790"/>
        </w:tabs>
        <w:spacing w:line="360" w:lineRule="auto"/>
        <w:rPr>
          <w:rFonts w:eastAsiaTheme="majorEastAsia"/>
          <w:color w:val="000000"/>
        </w:rPr>
      </w:pPr>
      <w:r w:rsidRPr="00FA5486">
        <w:rPr>
          <w:rFonts w:eastAsiaTheme="majorEastAsia"/>
          <w:color w:val="000000"/>
        </w:rPr>
        <w:t xml:space="preserve">This retrospective analysis of 1,358 real-world mucogingival surgeries—directly comparing platelet-rich fibrin (PRF), enamel-matrix derivative (EMD) and recombinant platelet-derived growth factor-BB (PDGF)—demonstrates that the choice of biologic adjunct decisively shapes early patient experience while exerting a more nuanced influence on regenerative endpoints. PRF emerged as the clear leader in postoperative comfort, yielding the lowest pain scores and the shortest swelling duration without sacrificing coverage or phenotype gain. In everyday practice, </w:t>
      </w:r>
      <w:r w:rsidRPr="00FA5486">
        <w:rPr>
          <w:rFonts w:eastAsiaTheme="majorEastAsia"/>
          <w:color w:val="000000"/>
        </w:rPr>
        <w:lastRenderedPageBreak/>
        <w:t>where early morbidity drives patient satisfaction, adherence to hygiene instructions and the likelihood of unplanned review visits, PRF presents the most patient-friendly profile.</w:t>
      </w:r>
    </w:p>
    <w:p w14:paraId="77E64B7C" w14:textId="77777777" w:rsidR="00FA5486" w:rsidRDefault="00FA5486" w:rsidP="00FA5486">
      <w:pPr>
        <w:tabs>
          <w:tab w:val="left" w:pos="2790"/>
        </w:tabs>
        <w:spacing w:line="360" w:lineRule="auto"/>
        <w:rPr>
          <w:rFonts w:eastAsiaTheme="majorEastAsia"/>
          <w:color w:val="000000"/>
        </w:rPr>
      </w:pPr>
    </w:p>
    <w:p w14:paraId="49E0A44E" w14:textId="1F6EC773" w:rsidR="00FA5486" w:rsidRPr="00FA5486" w:rsidRDefault="00FA5486" w:rsidP="00FA5486">
      <w:pPr>
        <w:tabs>
          <w:tab w:val="left" w:pos="2790"/>
        </w:tabs>
        <w:spacing w:line="360" w:lineRule="auto"/>
        <w:rPr>
          <w:rFonts w:eastAsiaTheme="majorEastAsia"/>
          <w:color w:val="000000"/>
        </w:rPr>
      </w:pPr>
      <w:r w:rsidRPr="00FA5486">
        <w:rPr>
          <w:rFonts w:eastAsiaTheme="majorEastAsia"/>
          <w:color w:val="000000"/>
        </w:rPr>
        <w:t>Conversely, PDGF achieved an almost perfect complete-coverage rate (~99 %) but did so at the cost of markedly greater pain and edema. Its potent chemotactic and mitogenic activity therefore seems best reserved for high-stakes esthetic-zone or root-sensitivity cases in which maximal coverage outweighs short-term discomfort—provided that proactive analgesic and anti-inflammatory protocols are in place. EMD occupied an intermediate position, delivering comfort levels closer to PRF while posting coverage results slightly below PDGF; its balanced profile makes it a pragmatic choice when clinicians and patients seek a compromise between regenerative performance and postoperative well-being.</w:t>
      </w:r>
    </w:p>
    <w:p w14:paraId="19380DA4" w14:textId="77777777" w:rsidR="00FA5486" w:rsidRDefault="00FA5486" w:rsidP="00FA5486">
      <w:pPr>
        <w:tabs>
          <w:tab w:val="left" w:pos="2790"/>
        </w:tabs>
        <w:spacing w:line="360" w:lineRule="auto"/>
        <w:rPr>
          <w:rFonts w:eastAsiaTheme="majorEastAsia"/>
          <w:color w:val="000000"/>
        </w:rPr>
      </w:pPr>
    </w:p>
    <w:p w14:paraId="4A0C1BA1" w14:textId="41D4BBDE" w:rsidR="00FA5486" w:rsidRPr="00FA5486" w:rsidRDefault="00FA5486" w:rsidP="00FA5486">
      <w:pPr>
        <w:tabs>
          <w:tab w:val="left" w:pos="2790"/>
        </w:tabs>
        <w:spacing w:line="360" w:lineRule="auto"/>
        <w:rPr>
          <w:rFonts w:eastAsiaTheme="majorEastAsia"/>
          <w:color w:val="000000"/>
        </w:rPr>
      </w:pPr>
      <w:r w:rsidRPr="00FA5486">
        <w:rPr>
          <w:rFonts w:eastAsiaTheme="majorEastAsia"/>
          <w:color w:val="000000"/>
        </w:rPr>
        <w:t>Importantly, all three adjuncts produced near-universal gingival-thickness augmentation at three months, indicating that when flap design, graft adaptation and after-care are standardised, adjunct selection has little impact on early phenotype conversion. Economic modelling further tipped the scales toward low-morbidity biologics: the reduction in chair-time, analgesic use and follow-up visits associated with PRF offsets its modest preparation cost, whereas PDGF’s material premium and added postoperative burden limit its cost-effectiveness to carefully selected indications.</w:t>
      </w:r>
    </w:p>
    <w:p w14:paraId="57C1D351" w14:textId="77777777" w:rsidR="00FA5486" w:rsidRDefault="00FA5486" w:rsidP="00FA5486">
      <w:pPr>
        <w:tabs>
          <w:tab w:val="left" w:pos="2790"/>
        </w:tabs>
        <w:spacing w:line="360" w:lineRule="auto"/>
        <w:rPr>
          <w:rFonts w:eastAsiaTheme="majorEastAsia"/>
          <w:color w:val="000000"/>
        </w:rPr>
      </w:pPr>
    </w:p>
    <w:p w14:paraId="4D8CBA6B" w14:textId="08A2163A" w:rsidR="00FA5486" w:rsidRPr="00FA5486" w:rsidRDefault="00FA5486" w:rsidP="00FA5486">
      <w:pPr>
        <w:tabs>
          <w:tab w:val="left" w:pos="2790"/>
        </w:tabs>
        <w:spacing w:line="360" w:lineRule="auto"/>
        <w:rPr>
          <w:rFonts w:eastAsiaTheme="majorEastAsia"/>
          <w:color w:val="000000"/>
        </w:rPr>
      </w:pPr>
      <w:r w:rsidRPr="00FA5486">
        <w:rPr>
          <w:rFonts w:eastAsiaTheme="majorEastAsia"/>
          <w:color w:val="000000"/>
        </w:rPr>
        <w:t xml:space="preserve">Taken together, these observations support a tiered clinical algorithm: adopt PRF for routine recession defects where patient comfort is paramount; employ PDGF selectively for esthetic-critical or high-risk sites demanding near-perfect coverage; and </w:t>
      </w:r>
      <w:r w:rsidR="00665348" w:rsidRPr="00FA5486">
        <w:rPr>
          <w:rFonts w:eastAsiaTheme="majorEastAsia"/>
          <w:color w:val="000000"/>
        </w:rPr>
        <w:t>utilize</w:t>
      </w:r>
      <w:r w:rsidRPr="00FA5486">
        <w:rPr>
          <w:rFonts w:eastAsiaTheme="majorEastAsia"/>
          <w:color w:val="000000"/>
        </w:rPr>
        <w:t xml:space="preserve"> EMD when a balanced blend of comfort, cost and efficacy suffices. Future </w:t>
      </w:r>
      <w:r w:rsidR="00665348" w:rsidRPr="00FA5486">
        <w:rPr>
          <w:rFonts w:eastAsiaTheme="majorEastAsia"/>
          <w:color w:val="000000"/>
        </w:rPr>
        <w:t>multicenter</w:t>
      </w:r>
      <w:r w:rsidRPr="00FA5486">
        <w:rPr>
          <w:rFonts w:eastAsiaTheme="majorEastAsia"/>
          <w:color w:val="000000"/>
        </w:rPr>
        <w:t xml:space="preserve"> </w:t>
      </w:r>
      <w:r w:rsidR="00665348" w:rsidRPr="00FA5486">
        <w:rPr>
          <w:rFonts w:eastAsiaTheme="majorEastAsia"/>
          <w:color w:val="000000"/>
        </w:rPr>
        <w:t>randomized</w:t>
      </w:r>
      <w:r w:rsidRPr="00FA5486">
        <w:rPr>
          <w:rFonts w:eastAsiaTheme="majorEastAsia"/>
          <w:color w:val="000000"/>
        </w:rPr>
        <w:t xml:space="preserve"> trials with long-term follow-up and embedded cost-utility analyses are needed to confirm the durability of these benefits and to refine biologic-adjunct selection guidelines further.</w:t>
      </w:r>
    </w:p>
    <w:p w14:paraId="56E209FC" w14:textId="77777777" w:rsidR="00FA5486" w:rsidRPr="004A5365" w:rsidRDefault="00FA5486" w:rsidP="004A5365">
      <w:pPr>
        <w:tabs>
          <w:tab w:val="left" w:pos="2790"/>
        </w:tabs>
        <w:spacing w:line="360" w:lineRule="auto"/>
        <w:rPr>
          <w:rFonts w:eastAsiaTheme="majorEastAsia"/>
          <w:color w:val="000000"/>
        </w:rPr>
      </w:pPr>
    </w:p>
    <w:p w14:paraId="6186CFFD" w14:textId="3CDD174A" w:rsidR="00C0623A" w:rsidRPr="00D943B6" w:rsidRDefault="00254912" w:rsidP="00A23C82">
      <w:pPr>
        <w:tabs>
          <w:tab w:val="left" w:pos="2790"/>
        </w:tabs>
        <w:spacing w:line="360" w:lineRule="auto"/>
        <w:rPr>
          <w:b/>
          <w:bCs/>
          <w:color w:val="000000" w:themeColor="text1"/>
          <w:sz w:val="28"/>
          <w:szCs w:val="28"/>
        </w:rPr>
      </w:pPr>
      <w:r w:rsidRPr="00D943B6">
        <w:rPr>
          <w:b/>
          <w:bCs/>
          <w:color w:val="000000" w:themeColor="text1"/>
          <w:sz w:val="28"/>
          <w:szCs w:val="28"/>
        </w:rPr>
        <w:t>References</w:t>
      </w:r>
    </w:p>
    <w:p w14:paraId="02695684" w14:textId="77777777" w:rsidR="00254912" w:rsidRPr="008C0F2D" w:rsidRDefault="00254912" w:rsidP="0013365B">
      <w:pPr>
        <w:pStyle w:val="p1"/>
        <w:numPr>
          <w:ilvl w:val="0"/>
          <w:numId w:val="17"/>
        </w:numPr>
        <w:spacing w:line="360" w:lineRule="auto"/>
      </w:pPr>
      <w:r w:rsidRPr="008C0F2D">
        <w:rPr>
          <w:rStyle w:val="s1"/>
          <w:rFonts w:eastAsiaTheme="majorEastAsia"/>
        </w:rPr>
        <w:lastRenderedPageBreak/>
        <w:t xml:space="preserve">Avila-Ortiz G, Ambruster J, Barootchi S, </w:t>
      </w:r>
      <w:r w:rsidRPr="008C0F2D">
        <w:rPr>
          <w:rStyle w:val="s1"/>
          <w:rFonts w:eastAsiaTheme="majorEastAsia"/>
          <w:i/>
          <w:iCs/>
        </w:rPr>
        <w:t>et al</w:t>
      </w:r>
      <w:r w:rsidRPr="008C0F2D">
        <w:rPr>
          <w:rStyle w:val="s1"/>
          <w:rFonts w:eastAsiaTheme="majorEastAsia"/>
        </w:rPr>
        <w:t xml:space="preserve">. </w:t>
      </w:r>
      <w:r w:rsidRPr="008C0F2D">
        <w:t>American Academy of Periodontology best evidence consensus statement on the use of biologics in clinical practice.</w:t>
      </w:r>
      <w:r w:rsidRPr="008C0F2D">
        <w:rPr>
          <w:rStyle w:val="s1"/>
          <w:rFonts w:eastAsiaTheme="majorEastAsia"/>
        </w:rPr>
        <w:t xml:space="preserve"> </w:t>
      </w:r>
      <w:r w:rsidRPr="008C0F2D">
        <w:rPr>
          <w:rStyle w:val="s1"/>
          <w:rFonts w:eastAsiaTheme="majorEastAsia"/>
          <w:i/>
          <w:iCs/>
        </w:rPr>
        <w:t>J Periodontol.</w:t>
      </w:r>
      <w:r w:rsidRPr="008C0F2D">
        <w:rPr>
          <w:rStyle w:val="s1"/>
          <w:rFonts w:eastAsiaTheme="majorEastAsia"/>
        </w:rPr>
        <w:t xml:space="preserve"> 2022;93(12):1763–1770. </w:t>
      </w:r>
    </w:p>
    <w:p w14:paraId="1E28A893" w14:textId="77777777" w:rsidR="00254912" w:rsidRPr="008C0F2D" w:rsidRDefault="00254912" w:rsidP="0013365B">
      <w:pPr>
        <w:pStyle w:val="p1"/>
        <w:numPr>
          <w:ilvl w:val="0"/>
          <w:numId w:val="17"/>
        </w:numPr>
        <w:spacing w:line="360" w:lineRule="auto"/>
      </w:pPr>
      <w:r w:rsidRPr="008C0F2D">
        <w:rPr>
          <w:rStyle w:val="s1"/>
          <w:rFonts w:eastAsiaTheme="majorEastAsia"/>
        </w:rPr>
        <w:t xml:space="preserve">McGuire MK, Nunn ME. </w:t>
      </w:r>
      <w:r w:rsidRPr="008C0F2D">
        <w:t>Evaluation of human recession defects treated with coronally advanced flaps and either enamel matrix derivative or connective tissue graft. Part I: Clinical parameters.</w:t>
      </w:r>
      <w:r w:rsidRPr="008C0F2D">
        <w:rPr>
          <w:rStyle w:val="s1"/>
          <w:rFonts w:eastAsiaTheme="majorEastAsia"/>
        </w:rPr>
        <w:t xml:space="preserve"> </w:t>
      </w:r>
      <w:r w:rsidRPr="008C0F2D">
        <w:rPr>
          <w:rStyle w:val="s1"/>
          <w:rFonts w:eastAsiaTheme="majorEastAsia"/>
          <w:i/>
          <w:iCs/>
        </w:rPr>
        <w:t>J Periodontol.</w:t>
      </w:r>
      <w:r w:rsidRPr="008C0F2D">
        <w:rPr>
          <w:rStyle w:val="s1"/>
          <w:rFonts w:eastAsiaTheme="majorEastAsia"/>
        </w:rPr>
        <w:t xml:space="preserve"> 2003;74(8):1110–1120. </w:t>
      </w:r>
    </w:p>
    <w:p w14:paraId="18D7BFBC" w14:textId="77777777" w:rsidR="00254912" w:rsidRPr="008C0F2D" w:rsidRDefault="00254912" w:rsidP="0013365B">
      <w:pPr>
        <w:pStyle w:val="p1"/>
        <w:numPr>
          <w:ilvl w:val="0"/>
          <w:numId w:val="17"/>
        </w:numPr>
        <w:spacing w:line="360" w:lineRule="auto"/>
      </w:pPr>
      <w:r w:rsidRPr="008C0F2D">
        <w:rPr>
          <w:rStyle w:val="s1"/>
          <w:rFonts w:eastAsiaTheme="majorEastAsia"/>
        </w:rPr>
        <w:t xml:space="preserve">Alexiou A, Vouros I, Menexes G, Konstantinidis A. </w:t>
      </w:r>
      <w:r w:rsidRPr="008C0F2D">
        <w:t>Comparison of enamel matrix derivative (EMD) and subepithelial connective tissue graft for root coverage in patients with multiple gingival recessions: A randomized controlled clinical study.</w:t>
      </w:r>
      <w:r w:rsidRPr="008C0F2D">
        <w:rPr>
          <w:rStyle w:val="s1"/>
          <w:rFonts w:eastAsiaTheme="majorEastAsia"/>
        </w:rPr>
        <w:t xml:space="preserve"> </w:t>
      </w:r>
      <w:r w:rsidRPr="008C0F2D">
        <w:rPr>
          <w:rStyle w:val="s1"/>
          <w:rFonts w:eastAsiaTheme="majorEastAsia"/>
          <w:i/>
          <w:iCs/>
        </w:rPr>
        <w:t>Quintessence Int.</w:t>
      </w:r>
      <w:r w:rsidRPr="008C0F2D">
        <w:rPr>
          <w:rStyle w:val="s1"/>
          <w:rFonts w:eastAsiaTheme="majorEastAsia"/>
        </w:rPr>
        <w:t xml:space="preserve"> 2017;48(5):381–389. </w:t>
      </w:r>
    </w:p>
    <w:p w14:paraId="27E35FD9" w14:textId="77777777" w:rsidR="00254912" w:rsidRPr="008C0F2D" w:rsidRDefault="00254912" w:rsidP="0013365B">
      <w:pPr>
        <w:pStyle w:val="p1"/>
        <w:numPr>
          <w:ilvl w:val="0"/>
          <w:numId w:val="17"/>
        </w:numPr>
        <w:spacing w:line="360" w:lineRule="auto"/>
      </w:pPr>
      <w:r w:rsidRPr="008C0F2D">
        <w:rPr>
          <w:rStyle w:val="s1"/>
          <w:rFonts w:eastAsiaTheme="majorEastAsia"/>
        </w:rPr>
        <w:t xml:space="preserve">Dubey P, Narasimhan M, Sehgal NK, </w:t>
      </w:r>
      <w:r w:rsidRPr="008C0F2D">
        <w:rPr>
          <w:rStyle w:val="s1"/>
          <w:rFonts w:eastAsiaTheme="majorEastAsia"/>
          <w:i/>
          <w:iCs/>
        </w:rPr>
        <w:t>et al</w:t>
      </w:r>
      <w:r w:rsidRPr="008C0F2D">
        <w:rPr>
          <w:rStyle w:val="s1"/>
          <w:rFonts w:eastAsiaTheme="majorEastAsia"/>
        </w:rPr>
        <w:t xml:space="preserve">. </w:t>
      </w:r>
      <w:r w:rsidRPr="008C0F2D">
        <w:t>Connective tissue graft with or without enamel matrix derivative for treating gingival recession defects: A systematic review and meta-analysis.</w:t>
      </w:r>
      <w:r w:rsidRPr="008C0F2D">
        <w:rPr>
          <w:rStyle w:val="s1"/>
          <w:rFonts w:eastAsiaTheme="majorEastAsia"/>
        </w:rPr>
        <w:t xml:space="preserve"> </w:t>
      </w:r>
      <w:r w:rsidRPr="008C0F2D">
        <w:rPr>
          <w:rStyle w:val="s1"/>
          <w:rFonts w:eastAsiaTheme="majorEastAsia"/>
          <w:i/>
          <w:iCs/>
        </w:rPr>
        <w:t>J Evid Based Dent Pract.</w:t>
      </w:r>
      <w:r w:rsidRPr="008C0F2D">
        <w:rPr>
          <w:rStyle w:val="s1"/>
          <w:rFonts w:eastAsiaTheme="majorEastAsia"/>
        </w:rPr>
        <w:t xml:space="preserve"> 2021;21(4):101635. </w:t>
      </w:r>
    </w:p>
    <w:p w14:paraId="58E0C56C" w14:textId="77777777" w:rsidR="00254912" w:rsidRPr="008C0F2D" w:rsidRDefault="00254912" w:rsidP="0013365B">
      <w:pPr>
        <w:pStyle w:val="p1"/>
        <w:numPr>
          <w:ilvl w:val="0"/>
          <w:numId w:val="17"/>
        </w:numPr>
        <w:spacing w:line="360" w:lineRule="auto"/>
      </w:pPr>
      <w:r w:rsidRPr="008C0F2D">
        <w:rPr>
          <w:rStyle w:val="s1"/>
          <w:rFonts w:eastAsiaTheme="majorEastAsia"/>
        </w:rPr>
        <w:t xml:space="preserve">Louis JP, Crena JM, Prakash PSG, </w:t>
      </w:r>
      <w:r w:rsidRPr="008C0F2D">
        <w:rPr>
          <w:rStyle w:val="s1"/>
          <w:rFonts w:eastAsiaTheme="majorEastAsia"/>
          <w:i/>
          <w:iCs/>
        </w:rPr>
        <w:t>et al</w:t>
      </w:r>
      <w:r w:rsidRPr="008C0F2D">
        <w:rPr>
          <w:rStyle w:val="s1"/>
          <w:rFonts w:eastAsiaTheme="majorEastAsia"/>
        </w:rPr>
        <w:t xml:space="preserve">. </w:t>
      </w:r>
      <w:r w:rsidRPr="008C0F2D">
        <w:t>Evaluating the efficacy of platelet-rich fibrin matrix versus subepithelial connective tissue grafts in dental root coverage: A comparative study using modified Ruben’s technique.</w:t>
      </w:r>
      <w:r w:rsidRPr="008C0F2D">
        <w:rPr>
          <w:rStyle w:val="s1"/>
          <w:rFonts w:eastAsiaTheme="majorEastAsia"/>
        </w:rPr>
        <w:t xml:space="preserve"> </w:t>
      </w:r>
      <w:r w:rsidRPr="008C0F2D">
        <w:rPr>
          <w:rStyle w:val="s1"/>
          <w:rFonts w:eastAsiaTheme="majorEastAsia"/>
          <w:i/>
          <w:iCs/>
        </w:rPr>
        <w:t>Med Sci Monit.</w:t>
      </w:r>
      <w:r w:rsidRPr="008C0F2D">
        <w:rPr>
          <w:rStyle w:val="s1"/>
          <w:rFonts w:eastAsiaTheme="majorEastAsia"/>
        </w:rPr>
        <w:t xml:space="preserve"> 2023;29:e941473. </w:t>
      </w:r>
    </w:p>
    <w:p w14:paraId="4202A5EA" w14:textId="77777777" w:rsidR="00254912" w:rsidRPr="008C0F2D" w:rsidRDefault="00254912" w:rsidP="0013365B">
      <w:pPr>
        <w:pStyle w:val="p1"/>
        <w:numPr>
          <w:ilvl w:val="0"/>
          <w:numId w:val="17"/>
        </w:numPr>
        <w:spacing w:line="360" w:lineRule="auto"/>
      </w:pPr>
      <w:r w:rsidRPr="008C0F2D">
        <w:rPr>
          <w:rStyle w:val="s1"/>
          <w:rFonts w:eastAsiaTheme="majorEastAsia"/>
        </w:rPr>
        <w:t xml:space="preserve">Keceli HG, Kamak G, Erdemir EO, </w:t>
      </w:r>
      <w:r w:rsidRPr="008C0F2D">
        <w:rPr>
          <w:rStyle w:val="s1"/>
          <w:rFonts w:eastAsiaTheme="majorEastAsia"/>
          <w:i/>
          <w:iCs/>
        </w:rPr>
        <w:t>et al</w:t>
      </w:r>
      <w:r w:rsidRPr="008C0F2D">
        <w:rPr>
          <w:rStyle w:val="s1"/>
          <w:rFonts w:eastAsiaTheme="majorEastAsia"/>
        </w:rPr>
        <w:t xml:space="preserve">. </w:t>
      </w:r>
      <w:r w:rsidRPr="008C0F2D">
        <w:t>The adjunctive effect of platelet-rich fibrin to connective tissue graft in the treatment of buccal recession defects: A randomized, parallel-group controlled trial.</w:t>
      </w:r>
      <w:r w:rsidRPr="008C0F2D">
        <w:rPr>
          <w:rStyle w:val="s1"/>
          <w:rFonts w:eastAsiaTheme="majorEastAsia"/>
        </w:rPr>
        <w:t xml:space="preserve"> </w:t>
      </w:r>
      <w:r w:rsidRPr="008C0F2D">
        <w:rPr>
          <w:rStyle w:val="s1"/>
          <w:rFonts w:eastAsiaTheme="majorEastAsia"/>
          <w:i/>
          <w:iCs/>
        </w:rPr>
        <w:t>J Periodontol.</w:t>
      </w:r>
      <w:r w:rsidRPr="008C0F2D">
        <w:rPr>
          <w:rStyle w:val="s1"/>
          <w:rFonts w:eastAsiaTheme="majorEastAsia"/>
        </w:rPr>
        <w:t xml:space="preserve"> 2015;86(11):1221–1230. </w:t>
      </w:r>
    </w:p>
    <w:p w14:paraId="7AA3C823" w14:textId="77777777" w:rsidR="00254912" w:rsidRPr="008C0F2D" w:rsidRDefault="00254912" w:rsidP="0013365B">
      <w:pPr>
        <w:pStyle w:val="p1"/>
        <w:numPr>
          <w:ilvl w:val="0"/>
          <w:numId w:val="17"/>
        </w:numPr>
        <w:spacing w:line="360" w:lineRule="auto"/>
      </w:pPr>
      <w:r w:rsidRPr="008C0F2D">
        <w:rPr>
          <w:rStyle w:val="s1"/>
          <w:rFonts w:eastAsiaTheme="majorEastAsia"/>
        </w:rPr>
        <w:t xml:space="preserve">Miron RJ, Moraschini V, Del Fabbro M, </w:t>
      </w:r>
      <w:r w:rsidRPr="008C0F2D">
        <w:rPr>
          <w:rStyle w:val="s1"/>
          <w:rFonts w:eastAsiaTheme="majorEastAsia"/>
          <w:i/>
          <w:iCs/>
        </w:rPr>
        <w:t>et al</w:t>
      </w:r>
      <w:r w:rsidRPr="008C0F2D">
        <w:rPr>
          <w:rStyle w:val="s1"/>
          <w:rFonts w:eastAsiaTheme="majorEastAsia"/>
        </w:rPr>
        <w:t xml:space="preserve">. </w:t>
      </w:r>
      <w:r w:rsidRPr="008C0F2D">
        <w:t>Use of platelet-rich fibrin for the treatment of gingival recessions: A systematic review and meta-analysis.</w:t>
      </w:r>
      <w:r w:rsidRPr="008C0F2D">
        <w:rPr>
          <w:rStyle w:val="s1"/>
          <w:rFonts w:eastAsiaTheme="majorEastAsia"/>
        </w:rPr>
        <w:t xml:space="preserve"> </w:t>
      </w:r>
      <w:r w:rsidRPr="008C0F2D">
        <w:rPr>
          <w:rStyle w:val="s1"/>
          <w:rFonts w:eastAsiaTheme="majorEastAsia"/>
          <w:i/>
          <w:iCs/>
        </w:rPr>
        <w:t>Clin Oral Investig.</w:t>
      </w:r>
      <w:r w:rsidRPr="008C0F2D">
        <w:rPr>
          <w:rStyle w:val="s1"/>
          <w:rFonts w:eastAsiaTheme="majorEastAsia"/>
        </w:rPr>
        <w:t xml:space="preserve"> 2020;24(8):2543–2557. </w:t>
      </w:r>
    </w:p>
    <w:p w14:paraId="7841E783" w14:textId="77777777" w:rsidR="00254912" w:rsidRPr="008C0F2D" w:rsidRDefault="00254912" w:rsidP="0013365B">
      <w:pPr>
        <w:pStyle w:val="p1"/>
        <w:numPr>
          <w:ilvl w:val="0"/>
          <w:numId w:val="17"/>
        </w:numPr>
        <w:spacing w:line="360" w:lineRule="auto"/>
        <w:rPr>
          <w:rStyle w:val="s1"/>
        </w:rPr>
      </w:pPr>
      <w:r w:rsidRPr="008C0F2D">
        <w:rPr>
          <w:rStyle w:val="s1"/>
          <w:rFonts w:eastAsiaTheme="majorEastAsia"/>
        </w:rPr>
        <w:t xml:space="preserve">Manfredini M, Beretta M, Maiorana C, </w:t>
      </w:r>
      <w:r w:rsidRPr="008C0F2D">
        <w:rPr>
          <w:rStyle w:val="s1"/>
          <w:rFonts w:eastAsiaTheme="majorEastAsia"/>
          <w:i/>
          <w:iCs/>
        </w:rPr>
        <w:t>et al</w:t>
      </w:r>
      <w:r w:rsidRPr="008C0F2D">
        <w:rPr>
          <w:rStyle w:val="s1"/>
          <w:rFonts w:eastAsiaTheme="majorEastAsia"/>
        </w:rPr>
        <w:t xml:space="preserve">. </w:t>
      </w:r>
      <w:r w:rsidRPr="008C0F2D">
        <w:t>Effectiveness of adjunctive hyaluronic acid application in surgical treatment of gingival recession sites.</w:t>
      </w:r>
      <w:r w:rsidRPr="008C0F2D">
        <w:rPr>
          <w:rStyle w:val="s1"/>
          <w:rFonts w:eastAsiaTheme="majorEastAsia"/>
        </w:rPr>
        <w:t xml:space="preserve"> </w:t>
      </w:r>
      <w:r w:rsidRPr="008C0F2D">
        <w:rPr>
          <w:rStyle w:val="s1"/>
          <w:rFonts w:eastAsiaTheme="majorEastAsia"/>
          <w:i/>
          <w:iCs/>
        </w:rPr>
        <w:t>Prosthesis.</w:t>
      </w:r>
      <w:r w:rsidRPr="008C0F2D">
        <w:rPr>
          <w:rStyle w:val="s1"/>
          <w:rFonts w:eastAsiaTheme="majorEastAsia"/>
        </w:rPr>
        <w:t xml:space="preserve"> 2023;5(3):635–646.</w:t>
      </w:r>
    </w:p>
    <w:p w14:paraId="7C60B9CB" w14:textId="5A844EBB" w:rsidR="001E2741" w:rsidRDefault="001E2741" w:rsidP="0013365B">
      <w:pPr>
        <w:pStyle w:val="p1"/>
        <w:numPr>
          <w:ilvl w:val="0"/>
          <w:numId w:val="17"/>
        </w:numPr>
        <w:spacing w:line="360" w:lineRule="auto"/>
      </w:pPr>
      <w:r>
        <w:t xml:space="preserve">Yadav, V. S., Gumber, B., Makker, K., &amp; Tewari, S. (2022). Global prevalence of gingival recession: A systematic review and meta-analysis. </w:t>
      </w:r>
      <w:r>
        <w:rPr>
          <w:i/>
          <w:iCs/>
        </w:rPr>
        <w:t>Oral Diseases, 29</w:t>
      </w:r>
      <w:r>
        <w:t>(3), e109–e120. https://doi.org/10.1111/odi.14289</w:t>
      </w:r>
    </w:p>
    <w:p w14:paraId="02F220F1" w14:textId="22C6DA45" w:rsidR="001E2741" w:rsidRDefault="001E2741" w:rsidP="0013365B">
      <w:pPr>
        <w:pStyle w:val="p1"/>
        <w:numPr>
          <w:ilvl w:val="0"/>
          <w:numId w:val="17"/>
        </w:numPr>
        <w:spacing w:line="360" w:lineRule="auto"/>
      </w:pPr>
      <w:r>
        <w:t xml:space="preserve">Gómez-Polo, C., Sánchez-de-Martín, M. A., Curto, A., Montero, J., &amp; Martín-Casado, A. M. (2025). Validation of the Psychosocial Impact of Gingival Aesthetics Questionnaire </w:t>
      </w:r>
      <w:r>
        <w:lastRenderedPageBreak/>
        <w:t xml:space="preserve">(PIGAQ). </w:t>
      </w:r>
      <w:r>
        <w:rPr>
          <w:i/>
          <w:iCs/>
        </w:rPr>
        <w:t>Journal of Clinical Periodontology, 52</w:t>
      </w:r>
      <w:r>
        <w:t>(3), 399–407. https://doi.org/10.1111/jcpe.14081</w:t>
      </w:r>
    </w:p>
    <w:p w14:paraId="2DFDBA89" w14:textId="48081E99" w:rsidR="001E2741" w:rsidRDefault="001E2741" w:rsidP="0013365B">
      <w:pPr>
        <w:pStyle w:val="p1"/>
        <w:numPr>
          <w:ilvl w:val="0"/>
          <w:numId w:val="17"/>
        </w:numPr>
        <w:spacing w:line="360" w:lineRule="auto"/>
      </w:pPr>
      <w:r>
        <w:t xml:space="preserve">Blasi, G., Chierico, F., Amerio, E., Nart, J., &amp; Monje, A. (2024). Influence of keratinized-mucosa width on peri-implant mucositis: A prospective cohort study. </w:t>
      </w:r>
      <w:r>
        <w:rPr>
          <w:i/>
          <w:iCs/>
        </w:rPr>
        <w:t>Clinical Implant Dentistry and Related Research, 26</w:t>
      </w:r>
      <w:r>
        <w:t>(3), 581–591. https://doi.org/10.1111/cid.13317</w:t>
      </w:r>
    </w:p>
    <w:p w14:paraId="1DA6CB31" w14:textId="3FE1877F" w:rsidR="001E2741" w:rsidRDefault="001E2741" w:rsidP="0013365B">
      <w:pPr>
        <w:pStyle w:val="p1"/>
        <w:numPr>
          <w:ilvl w:val="0"/>
          <w:numId w:val="17"/>
        </w:numPr>
        <w:spacing w:line="360" w:lineRule="auto"/>
      </w:pPr>
      <w:r>
        <w:t xml:space="preserve">Moslemi, N., Mousavi, M. J., Haghighati, F., Morovati, S. P., &amp; Jamali, R. (2011). Acellular dermal matrix allograft versus subepithelial connective-tissue graft in treatment of gingival recession: A 5-year randomized clinical study. </w:t>
      </w:r>
      <w:r>
        <w:rPr>
          <w:i/>
          <w:iCs/>
        </w:rPr>
        <w:t>Journal of Clinical Periodontology, 38</w:t>
      </w:r>
      <w:r>
        <w:t>(12), 1122–1129. https://doi.org/10.1111/j.1600-051X.2011.01789.x</w:t>
      </w:r>
    </w:p>
    <w:p w14:paraId="5081A1AA" w14:textId="0C50D4F6" w:rsidR="001E2741" w:rsidRDefault="001E2741" w:rsidP="0013365B">
      <w:pPr>
        <w:pStyle w:val="p1"/>
        <w:numPr>
          <w:ilvl w:val="0"/>
          <w:numId w:val="17"/>
        </w:numPr>
        <w:spacing w:line="360" w:lineRule="auto"/>
      </w:pPr>
      <w:r>
        <w:t xml:space="preserve">Torul, D., Omezli, M. M., &amp; Kahveci, K. (2020). Evaluation of concentrated growth factors or advanced platelet-rich fibrin on postoperative pain, edema and trismus following lower third-molar removal: A randomized controlled clinical trial. </w:t>
      </w:r>
      <w:r>
        <w:rPr>
          <w:i/>
          <w:iCs/>
        </w:rPr>
        <w:t>Journal of Stomatology, Oral and Maxillofacial Surgery, 121</w:t>
      </w:r>
      <w:r>
        <w:t>(6), 646–651. https://doi.org/10.1016/j.jormas.2020.02.004</w:t>
      </w:r>
    </w:p>
    <w:p w14:paraId="32C0FB57" w14:textId="6238B45B" w:rsidR="001E2741" w:rsidRDefault="001E2741" w:rsidP="0013365B">
      <w:pPr>
        <w:pStyle w:val="p1"/>
        <w:numPr>
          <w:ilvl w:val="0"/>
          <w:numId w:val="17"/>
        </w:numPr>
        <w:spacing w:line="360" w:lineRule="auto"/>
      </w:pPr>
      <w:r>
        <w:t xml:space="preserve">Mansouri, S. S., Moghaddas, O., Torabi, N., Ghafari-Kayouri, K., &amp; Torabi-Parizi, M. (2019). Vestibular-incision subperiosteal tunnel access versus coronally advanced flap with connective-tissue graft for root coverage of Miller Class I and II recessions: A randomized clinical trial. </w:t>
      </w:r>
      <w:r>
        <w:rPr>
          <w:i/>
          <w:iCs/>
        </w:rPr>
        <w:t>Journal of Advanced Periodontology &amp; Implant Dentistry, 11</w:t>
      </w:r>
      <w:r>
        <w:t>(1), 12–20. https://doi.org/10.15171/japid.2019.003</w:t>
      </w:r>
    </w:p>
    <w:p w14:paraId="5FDB15D0" w14:textId="269246A7" w:rsidR="001E2741" w:rsidRDefault="001E2741" w:rsidP="0013365B">
      <w:pPr>
        <w:pStyle w:val="p1"/>
        <w:numPr>
          <w:ilvl w:val="0"/>
          <w:numId w:val="17"/>
        </w:numPr>
        <w:spacing w:line="360" w:lineRule="auto"/>
      </w:pPr>
      <w:r>
        <w:t xml:space="preserve">Pilloni, A., Schmidlin, P. R., Sahrmann, P., Sculean, A., &amp; Rojas, M. A. (2019). Effectiveness of adjunctive hyaluronic-acid application in coronally advanced flap for Miller Class I recession: A randomized controlled clinical trial. </w:t>
      </w:r>
      <w:r>
        <w:rPr>
          <w:i/>
          <w:iCs/>
        </w:rPr>
        <w:t>Clinical Oral Investigations, 23</w:t>
      </w:r>
      <w:r>
        <w:t>(3), 1133–1141. https://doi.org/10.1007/s00784-018-2537-4</w:t>
      </w:r>
    </w:p>
    <w:p w14:paraId="3236AE3E" w14:textId="5FE15698" w:rsidR="001E2741" w:rsidRDefault="001E2741" w:rsidP="0013365B">
      <w:pPr>
        <w:pStyle w:val="p1"/>
        <w:numPr>
          <w:ilvl w:val="0"/>
          <w:numId w:val="17"/>
        </w:numPr>
        <w:spacing w:line="360" w:lineRule="auto"/>
      </w:pPr>
      <w:r>
        <w:t xml:space="preserve">Kieffer, J. M., van Wijk, A. J., Ho, J. P., &amp; Lindeboom, J. A. (2012). Internal responsiveness of the Oral Health Impact Profile-14 to detect differences after third-molar surgery. </w:t>
      </w:r>
      <w:r>
        <w:rPr>
          <w:i/>
          <w:iCs/>
        </w:rPr>
        <w:t>Quality of Life Research, 21</w:t>
      </w:r>
      <w:r>
        <w:t>(7), 1241–1247. https://doi.org/10.1007/s11136-011-0022-5</w:t>
      </w:r>
    </w:p>
    <w:p w14:paraId="572D871D" w14:textId="09E6FA17" w:rsidR="001E2741" w:rsidRDefault="001E2741" w:rsidP="0013365B">
      <w:pPr>
        <w:pStyle w:val="p1"/>
        <w:numPr>
          <w:ilvl w:val="0"/>
          <w:numId w:val="17"/>
        </w:numPr>
        <w:spacing w:line="360" w:lineRule="auto"/>
      </w:pPr>
      <w:r>
        <w:t>Lingamaneni, R., Vadla, C., Tadakamadla, J., et al. (2023). Efficacy of low-level laser therapy in wound healing and pain after oral surgery: A systematic review and meta-</w:t>
      </w:r>
      <w:r>
        <w:lastRenderedPageBreak/>
        <w:t xml:space="preserve">analysis. </w:t>
      </w:r>
      <w:r>
        <w:rPr>
          <w:i/>
          <w:iCs/>
        </w:rPr>
        <w:t>Photobiomodulation, Photomedicine, and Laser Surgery, 41</w:t>
      </w:r>
      <w:r>
        <w:t>(2), 105–116. https://doi.org/10.1089/photob.2022.0068</w:t>
      </w:r>
    </w:p>
    <w:p w14:paraId="48020899" w14:textId="036BE447" w:rsidR="001E2741" w:rsidRDefault="001E2741" w:rsidP="0013365B">
      <w:pPr>
        <w:pStyle w:val="p1"/>
        <w:numPr>
          <w:ilvl w:val="0"/>
          <w:numId w:val="17"/>
        </w:numPr>
        <w:spacing w:line="360" w:lineRule="auto"/>
      </w:pPr>
      <w:r>
        <w:t xml:space="preserve">Hadi, R., Ramezani, A., Mohammadi, M., et al. (2024). Influence of intra-oral cryotherapy on postoperative pain and inflammatory markers following periodontal surgery: A randomized clinical trial. </w:t>
      </w:r>
      <w:r>
        <w:rPr>
          <w:i/>
          <w:iCs/>
        </w:rPr>
        <w:t>Scientific Reports, 14</w:t>
      </w:r>
      <w:r>
        <w:t>, 64071. https://doi.org/10.1038/s41598-024-64071-y</w:t>
      </w:r>
    </w:p>
    <w:p w14:paraId="45C52F53" w14:textId="5013E1EC" w:rsidR="001E2741" w:rsidRDefault="001E2741" w:rsidP="0013365B">
      <w:pPr>
        <w:pStyle w:val="p1"/>
        <w:numPr>
          <w:ilvl w:val="0"/>
          <w:numId w:val="17"/>
        </w:numPr>
        <w:spacing w:line="360" w:lineRule="auto"/>
      </w:pPr>
      <w:r>
        <w:t xml:space="preserve">Botelho, J., Machado, V., Leira, Y., et al. (2022). Economic burden of periodontitis in the United States and Europe: An updated estimation. </w:t>
      </w:r>
      <w:r>
        <w:rPr>
          <w:i/>
          <w:iCs/>
        </w:rPr>
        <w:t>Journal of Periodontology, 93</w:t>
      </w:r>
      <w:r>
        <w:t>(3), 373–379. https://doi.org/10.1002/JPER.21-0111</w:t>
      </w:r>
    </w:p>
    <w:p w14:paraId="1F5E9DBA" w14:textId="2DABC4B2" w:rsidR="001E2741" w:rsidRDefault="001E2741" w:rsidP="0013365B">
      <w:pPr>
        <w:pStyle w:val="p1"/>
        <w:numPr>
          <w:ilvl w:val="0"/>
          <w:numId w:val="17"/>
        </w:numPr>
        <w:spacing w:line="360" w:lineRule="auto"/>
      </w:pPr>
      <w:r>
        <w:t xml:space="preserve">Baker, J. L., Denisco, R. C., McCauley, J. L., et al. (2020). Overprescribing of opioids to adults by dentists in the United States, 2011–2015. </w:t>
      </w:r>
      <w:r>
        <w:rPr>
          <w:i/>
          <w:iCs/>
        </w:rPr>
        <w:t>American Journal of Preventive Medicine, 59</w:t>
      </w:r>
      <w:r>
        <w:t>(1), 102–110. https://doi.org/10.1016/j.amepre.2019.02.016</w:t>
      </w:r>
    </w:p>
    <w:p w14:paraId="1D5A43D3" w14:textId="4F388C38" w:rsidR="001E2741" w:rsidRDefault="001E2741" w:rsidP="0013365B">
      <w:pPr>
        <w:pStyle w:val="p1"/>
        <w:numPr>
          <w:ilvl w:val="0"/>
          <w:numId w:val="17"/>
        </w:numPr>
        <w:spacing w:line="360" w:lineRule="auto"/>
      </w:pPr>
      <w:r>
        <w:t xml:space="preserve">Yadav, V., Gumber, B., Gupta, V., &amp; Tewari, N. (2024). Long-term outcomes of collagen matrix versus subepithelial connective tissue in root coverage for multiple teeth: A systematic review and meta-analysis. </w:t>
      </w:r>
      <w:r>
        <w:rPr>
          <w:i/>
          <w:iCs/>
        </w:rPr>
        <w:t>Applied Sciences, 14</w:t>
      </w:r>
      <w:r>
        <w:t>(17), 8049. https://doi.org/10.3390/app14178049</w:t>
      </w:r>
    </w:p>
    <w:p w14:paraId="3F75B191" w14:textId="3733DE38" w:rsidR="001E2741" w:rsidRDefault="001E2741" w:rsidP="0013365B">
      <w:pPr>
        <w:pStyle w:val="p1"/>
        <w:numPr>
          <w:ilvl w:val="0"/>
          <w:numId w:val="17"/>
        </w:numPr>
        <w:spacing w:line="360" w:lineRule="auto"/>
      </w:pPr>
      <w:r>
        <w:t xml:space="preserve">Sandrowski, K., Kwok, M., Gallant, G., &amp; Vakharia, K. (2021). A prospective evaluation of postoperative readmissions after outpatient hand and upper-extremity surgery. </w:t>
      </w:r>
      <w:r>
        <w:rPr>
          <w:i/>
          <w:iCs/>
        </w:rPr>
        <w:t>Cureus, 13</w:t>
      </w:r>
      <w:r>
        <w:t>(5), e15247. https://doi.org/10.7759/cureus.15247</w:t>
      </w:r>
    </w:p>
    <w:p w14:paraId="600AC79F" w14:textId="658D6174" w:rsidR="001E2741" w:rsidRDefault="001E2741" w:rsidP="0013365B">
      <w:pPr>
        <w:pStyle w:val="p1"/>
        <w:numPr>
          <w:ilvl w:val="0"/>
          <w:numId w:val="17"/>
        </w:numPr>
        <w:spacing w:line="360" w:lineRule="auto"/>
      </w:pPr>
      <w:r>
        <w:t xml:space="preserve">Blasi, G., Nart, J., Monje, A., et al. (2023). Keratinized mucosa and peri-implant mucositis: Clinical association and biological mechanisms. </w:t>
      </w:r>
      <w:r>
        <w:rPr>
          <w:i/>
          <w:iCs/>
        </w:rPr>
        <w:t>Clinical Oral Investigations, 27</w:t>
      </w:r>
      <w:r>
        <w:t>(9), 5113–5123. https://doi.org/10.1007/s00784-023-04902-6</w:t>
      </w:r>
    </w:p>
    <w:p w14:paraId="428E1AB3" w14:textId="5D1EE3E0" w:rsidR="001E2741" w:rsidRDefault="001E2741" w:rsidP="0013365B">
      <w:pPr>
        <w:pStyle w:val="p1"/>
        <w:numPr>
          <w:ilvl w:val="0"/>
          <w:numId w:val="17"/>
        </w:numPr>
        <w:spacing w:line="360" w:lineRule="auto"/>
      </w:pPr>
      <w:r>
        <w:t xml:space="preserve">Lynch, S. E., de Castilla, G. R., Williams, R. C., et al. (2011). The effect of recombinant PDGF-BB on soft-tissue healing by primary intention. </w:t>
      </w:r>
      <w:r>
        <w:rPr>
          <w:i/>
          <w:iCs/>
        </w:rPr>
        <w:t>Journal of Periodontology, 82</w:t>
      </w:r>
      <w:r>
        <w:t>(1), 112–120. https://doi.org/10.1902/jop.2010.100330</w:t>
      </w:r>
    </w:p>
    <w:p w14:paraId="6CCCFD5A" w14:textId="182E1FF0" w:rsidR="001E2741" w:rsidRDefault="001E2741" w:rsidP="0013365B">
      <w:pPr>
        <w:pStyle w:val="p1"/>
        <w:numPr>
          <w:ilvl w:val="0"/>
          <w:numId w:val="17"/>
        </w:numPr>
        <w:spacing w:line="360" w:lineRule="auto"/>
      </w:pPr>
      <w:r>
        <w:t xml:space="preserve">Miron, R. J., Fujioka-Kobayashi, M., Bishara, M., &amp; Zhang, Y. (2017). Platelet-rich fibrin and soft-tissue wound healing: A systematic review. </w:t>
      </w:r>
      <w:r>
        <w:rPr>
          <w:i/>
          <w:iCs/>
        </w:rPr>
        <w:t>Tissue Engineering Part B: Reviews, 23</w:t>
      </w:r>
      <w:r>
        <w:t>(1), 83–99. https://doi.org/10.1089/ten.teb.2016.0233</w:t>
      </w:r>
    </w:p>
    <w:p w14:paraId="6811C463" w14:textId="5408FBB2" w:rsidR="001E2741" w:rsidRDefault="001E2741" w:rsidP="0013365B">
      <w:pPr>
        <w:pStyle w:val="p1"/>
        <w:numPr>
          <w:ilvl w:val="0"/>
          <w:numId w:val="17"/>
        </w:numPr>
        <w:spacing w:line="360" w:lineRule="auto"/>
      </w:pPr>
      <w:r>
        <w:t xml:space="preserve">Listl, S., Galloway, J., Mossey, P. A., &amp; Marcenes, W. (2015). Global economic impact of dental diseases. </w:t>
      </w:r>
      <w:r>
        <w:rPr>
          <w:i/>
          <w:iCs/>
        </w:rPr>
        <w:t>Journal of Dental Research, 94</w:t>
      </w:r>
      <w:r>
        <w:t>(10), 1355–1361. https://doi.org/10.1177/0022034515602879</w:t>
      </w:r>
    </w:p>
    <w:p w14:paraId="2302E32B" w14:textId="0B1FF152" w:rsidR="001E2741" w:rsidRDefault="001E2741" w:rsidP="0013365B">
      <w:pPr>
        <w:pStyle w:val="p1"/>
        <w:numPr>
          <w:ilvl w:val="0"/>
          <w:numId w:val="17"/>
        </w:numPr>
        <w:spacing w:line="360" w:lineRule="auto"/>
      </w:pPr>
      <w:r>
        <w:lastRenderedPageBreak/>
        <w:t xml:space="preserve">Stone, R. C., Lin, A. Y., Kim, A. S., et al. (2023). Mobile health applications improve peri-operative pain tracking in periodontal surgery: A pilot study. </w:t>
      </w:r>
      <w:r>
        <w:rPr>
          <w:i/>
          <w:iCs/>
        </w:rPr>
        <w:t>Journal of Periodontology, 94</w:t>
      </w:r>
      <w:r>
        <w:t>(9), 1164–1172. https://doi.org/10.1002/JPER.22-0701</w:t>
      </w:r>
    </w:p>
    <w:p w14:paraId="48FBA79A" w14:textId="5BA914D5" w:rsidR="001E2741" w:rsidRDefault="001E2741" w:rsidP="0013365B">
      <w:pPr>
        <w:pStyle w:val="p1"/>
        <w:numPr>
          <w:ilvl w:val="0"/>
          <w:numId w:val="17"/>
        </w:numPr>
        <w:spacing w:line="360" w:lineRule="auto"/>
      </w:pPr>
      <w:r>
        <w:t xml:space="preserve">Chambrone, L., Chambrone, D., Pustiglioni, F. E., et al. (2019). The influence of cigarette smoking on periodontal plastic surgery outcomes: A systematic review. </w:t>
      </w:r>
      <w:r>
        <w:rPr>
          <w:i/>
          <w:iCs/>
        </w:rPr>
        <w:t>Journal of Periodontology, 90</w:t>
      </w:r>
      <w:r>
        <w:t>(3), 261–271. https://doi.org/10.1002/JPER.18-0613</w:t>
      </w:r>
    </w:p>
    <w:p w14:paraId="7C58936C" w14:textId="5640EC5E" w:rsidR="001E2741" w:rsidRDefault="001E2741" w:rsidP="0013365B">
      <w:pPr>
        <w:pStyle w:val="p1"/>
        <w:numPr>
          <w:ilvl w:val="0"/>
          <w:numId w:val="17"/>
        </w:numPr>
        <w:spacing w:line="360" w:lineRule="auto"/>
      </w:pPr>
      <w:r>
        <w:t xml:space="preserve">Stähli, A., Dietrich, T., Sculean, A., &amp; Katsaros, C. (2022). Impact of diabetes mellitus on the outcome of root-coverage procedures: Systematic review and meta-analysis. </w:t>
      </w:r>
      <w:r>
        <w:rPr>
          <w:i/>
          <w:iCs/>
        </w:rPr>
        <w:t>Clinical Oral Investigations, 26</w:t>
      </w:r>
      <w:r>
        <w:t>(1), 57–73. https://doi.org/10.1007/s00784-021-04272-3</w:t>
      </w:r>
    </w:p>
    <w:p w14:paraId="7C3A1EA3" w14:textId="41652703" w:rsidR="001E2741" w:rsidRDefault="001E2741" w:rsidP="0013365B">
      <w:pPr>
        <w:pStyle w:val="p1"/>
        <w:numPr>
          <w:ilvl w:val="0"/>
          <w:numId w:val="17"/>
        </w:numPr>
        <w:spacing w:line="360" w:lineRule="auto"/>
      </w:pPr>
      <w:r>
        <w:t xml:space="preserve">Cairo, F., Cortellini, P., Pilloni, A., et al. (2021). Long-term stability of soft-tissue phenotype conversion procedures: A five-year prospective study. </w:t>
      </w:r>
      <w:r>
        <w:rPr>
          <w:i/>
          <w:iCs/>
        </w:rPr>
        <w:t>Journal of Clinical Periodontology, 48</w:t>
      </w:r>
      <w:r>
        <w:t>(7), 933–944. https://doi.org/10.1111/jcpe.13466</w:t>
      </w:r>
    </w:p>
    <w:p w14:paraId="5B8DEBE4" w14:textId="03EA966F" w:rsidR="001E2741" w:rsidRDefault="001E2741" w:rsidP="0013365B">
      <w:pPr>
        <w:pStyle w:val="p1"/>
        <w:numPr>
          <w:ilvl w:val="0"/>
          <w:numId w:val="17"/>
        </w:numPr>
        <w:spacing w:line="360" w:lineRule="auto"/>
      </w:pPr>
      <w:r>
        <w:t xml:space="preserve">Zucchelli, G., Mazzotti, C., &amp; Montebugnoli, L. (2018). Influence of flap thickness and coronal advancement on root-coverage outcomes: A controlled clinical trial. </w:t>
      </w:r>
      <w:r>
        <w:rPr>
          <w:i/>
          <w:iCs/>
        </w:rPr>
        <w:t>Journal of Clinical Periodontology, 45</w:t>
      </w:r>
      <w:r>
        <w:t>(8), 951–960. https://doi.org/10.1111/jcpe.12930</w:t>
      </w:r>
    </w:p>
    <w:p w14:paraId="747480A4" w14:textId="13BAEBB2" w:rsidR="001E2741" w:rsidRDefault="001E2741" w:rsidP="0013365B">
      <w:pPr>
        <w:pStyle w:val="p1"/>
        <w:numPr>
          <w:ilvl w:val="0"/>
          <w:numId w:val="17"/>
        </w:numPr>
        <w:spacing w:line="360" w:lineRule="auto"/>
      </w:pPr>
      <w:r>
        <w:t xml:space="preserve">Trombelli, L., Franceschetti, G., Stacchi, C., et al. (2018). Influence of flap thickness and tension on connective-tissue graft integration: A histologic study in dogs. </w:t>
      </w:r>
      <w:r>
        <w:rPr>
          <w:i/>
          <w:iCs/>
        </w:rPr>
        <w:t>Journal of Clinical Periodontology, 45</w:t>
      </w:r>
      <w:r>
        <w:t>(1), 92–101. https://doi.org/10.1111/jcpe.12808</w:t>
      </w:r>
    </w:p>
    <w:p w14:paraId="7EE362A8" w14:textId="01C726F9" w:rsidR="001E2741" w:rsidRDefault="001E2741" w:rsidP="0013365B">
      <w:pPr>
        <w:pStyle w:val="p1"/>
        <w:numPr>
          <w:ilvl w:val="0"/>
          <w:numId w:val="17"/>
        </w:numPr>
        <w:spacing w:line="360" w:lineRule="auto"/>
      </w:pPr>
      <w:r>
        <w:t xml:space="preserve">McGuire, M. K., &amp; Scheyer, E. T. (2014). A randomized, double-blind, placebo-controlled clinical trial of recombinant human platelet-derived growth factor-BB (rhPDGF-BB) in root-coverage therapy. </w:t>
      </w:r>
      <w:r>
        <w:rPr>
          <w:i/>
          <w:iCs/>
        </w:rPr>
        <w:t>Journal of Clinical Periodontology, 41</w:t>
      </w:r>
      <w:r>
        <w:t>(7), 623–631. https://doi.org/10.1111/jcpe.12259</w:t>
      </w:r>
    </w:p>
    <w:p w14:paraId="4013FF83" w14:textId="570820C4" w:rsidR="001E2741" w:rsidRDefault="001E2741" w:rsidP="0013365B">
      <w:pPr>
        <w:pStyle w:val="p1"/>
        <w:numPr>
          <w:ilvl w:val="0"/>
          <w:numId w:val="17"/>
        </w:numPr>
        <w:spacing w:line="360" w:lineRule="auto"/>
      </w:pPr>
      <w:r>
        <w:t xml:space="preserve">Sculean, A., Nikolidakis, D., &amp; Schwarz, F. (2015). Regenerative periodontal therapy: Biological basis and current concepts. </w:t>
      </w:r>
      <w:r>
        <w:rPr>
          <w:i/>
          <w:iCs/>
        </w:rPr>
        <w:t>Journal of Clinical Periodontology, 42</w:t>
      </w:r>
      <w:r>
        <w:t>(Suppl 16), S6–S16. https://doi.org/10.1111/jcpe.12366</w:t>
      </w:r>
    </w:p>
    <w:p w14:paraId="1D2AA7BD" w14:textId="2426C853" w:rsidR="001E2741" w:rsidRDefault="001E2741" w:rsidP="0013365B">
      <w:pPr>
        <w:pStyle w:val="p1"/>
        <w:numPr>
          <w:ilvl w:val="0"/>
          <w:numId w:val="17"/>
        </w:numPr>
        <w:spacing w:line="360" w:lineRule="auto"/>
      </w:pPr>
      <w:r>
        <w:t xml:space="preserve">Cairo, F., Pagliaro, U., &amp; Nieri, M. (2008). Treatment of gingival recession with coronally advanced flap procedures: A systematic review. </w:t>
      </w:r>
      <w:r>
        <w:rPr>
          <w:i/>
          <w:iCs/>
        </w:rPr>
        <w:t>Journal of Clinical Periodontology, 35</w:t>
      </w:r>
      <w:r>
        <w:t>(8 Suppl), 136–162. https://doi.org/10.1111/j.1600-051X.2008.01267.</w:t>
      </w:r>
    </w:p>
    <w:p w14:paraId="0D409668" w14:textId="5B14DBB1" w:rsidR="001E2741" w:rsidRDefault="001E2741" w:rsidP="0013365B">
      <w:pPr>
        <w:pStyle w:val="p1"/>
        <w:numPr>
          <w:ilvl w:val="0"/>
          <w:numId w:val="17"/>
        </w:numPr>
        <w:spacing w:line="360" w:lineRule="auto"/>
      </w:pPr>
      <w:r>
        <w:t xml:space="preserve">Mudalal, M., Peñarrocha-Diago, M., Soto-Peñaloza, D., &amp; Peñarrocha-Oltra, D. (2024). Platelet-rich fibrin decreases postoperative inflammation after periodontal surgery: A </w:t>
      </w:r>
      <w:r>
        <w:lastRenderedPageBreak/>
        <w:t xml:space="preserve">systematic review. </w:t>
      </w:r>
      <w:r>
        <w:rPr>
          <w:i/>
          <w:iCs/>
        </w:rPr>
        <w:t>Clinical Oral Investigations, 28</w:t>
      </w:r>
      <w:r>
        <w:t>(1), 57–69. https://doi.org/10.1007/s00784-023-05081-2</w:t>
      </w:r>
    </w:p>
    <w:p w14:paraId="28BAF43C" w14:textId="4AB5D78B" w:rsidR="001E2741" w:rsidRDefault="001E2741" w:rsidP="0013365B">
      <w:pPr>
        <w:pStyle w:val="p1"/>
        <w:numPr>
          <w:ilvl w:val="0"/>
          <w:numId w:val="17"/>
        </w:numPr>
        <w:spacing w:line="360" w:lineRule="auto"/>
      </w:pPr>
      <w:r>
        <w:t xml:space="preserve">Zhang, Y., Tangl, S., Huber, C. D., et al. (2023). VEGF release kinetics and endothelial response in platelet-rich fibrin versus platelet-poor plasma. </w:t>
      </w:r>
      <w:r>
        <w:rPr>
          <w:i/>
          <w:iCs/>
        </w:rPr>
        <w:t>Journal of Periodontal Research, 58</w:t>
      </w:r>
      <w:r>
        <w:t>(4), 783–792. https://doi.org/10.1111/jre.13112</w:t>
      </w:r>
    </w:p>
    <w:p w14:paraId="3B0EDA5C" w14:textId="13F091CC" w:rsidR="001E2741" w:rsidRDefault="001E2741" w:rsidP="0013365B">
      <w:pPr>
        <w:pStyle w:val="p1"/>
        <w:numPr>
          <w:ilvl w:val="0"/>
          <w:numId w:val="17"/>
        </w:numPr>
        <w:spacing w:line="360" w:lineRule="auto"/>
      </w:pPr>
      <w:r>
        <w:t xml:space="preserve">Jiang, J., Yu, S., Tian, S., et al. (2019). Recombinant PDGF-BB modulates neutrophil recruitment and vascular permeability in early wound repair. </w:t>
      </w:r>
      <w:r>
        <w:rPr>
          <w:i/>
          <w:iCs/>
        </w:rPr>
        <w:t>Wound Repair and Regeneration, 27</w:t>
      </w:r>
      <w:r>
        <w:t>(1), 9–19. https://doi.org/10.1111/wrr.12672</w:t>
      </w:r>
    </w:p>
    <w:p w14:paraId="612CF88E" w14:textId="505A9E09" w:rsidR="001E2741" w:rsidRDefault="001E2741" w:rsidP="0013365B">
      <w:pPr>
        <w:pStyle w:val="p1"/>
        <w:numPr>
          <w:ilvl w:val="0"/>
          <w:numId w:val="17"/>
        </w:numPr>
        <w:spacing w:line="360" w:lineRule="auto"/>
      </w:pPr>
      <w:r>
        <w:t xml:space="preserve">Jepsen, S., Caton, J. G., Albandar, J. M., et al. (2018). Periodontal phenotype—Term, definition and clinical implications: Consensus report of group 1 of the 2017 World Workshop. </w:t>
      </w:r>
      <w:r>
        <w:rPr>
          <w:i/>
          <w:iCs/>
        </w:rPr>
        <w:t>Journal of Clinical Periodontology, 45</w:t>
      </w:r>
      <w:r>
        <w:t>(Suppl 20), S278–S285. https://doi.org/10.1111/jcpe.12904</w:t>
      </w:r>
    </w:p>
    <w:p w14:paraId="0F6299EE" w14:textId="27EE2141" w:rsidR="00254912" w:rsidRPr="001E2741" w:rsidRDefault="001E2741" w:rsidP="0013365B">
      <w:pPr>
        <w:pStyle w:val="p1"/>
        <w:numPr>
          <w:ilvl w:val="0"/>
          <w:numId w:val="17"/>
        </w:numPr>
        <w:spacing w:line="360" w:lineRule="auto"/>
      </w:pPr>
      <w:r>
        <w:t xml:space="preserve">Sculean, A., Gruber, R., &amp; Bosshardt, D. D. (2014). Soft-tissue wound healing around teeth and dental implants. </w:t>
      </w:r>
      <w:r>
        <w:rPr>
          <w:i/>
          <w:iCs/>
        </w:rPr>
        <w:t>Journal of Clinical Periodontology, 41</w:t>
      </w:r>
      <w:r>
        <w:t>(Suppl 15), S6–S22. https://doi.org/10.1111/jcpe.12163</w:t>
      </w:r>
    </w:p>
    <w:sectPr w:rsidR="00254912" w:rsidRPr="001E2741">
      <w:headerReference w:type="default" r:id="rId96"/>
      <w:footerReference w:type="even" r:id="rId97"/>
      <w:footerReference w:type="default" r:id="rId98"/>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Kim, David Minjoon" w:date="2025-06-02T17:15:00Z" w:initials="DK">
    <w:p w14:paraId="63DFD56E" w14:textId="77777777" w:rsidR="00986011" w:rsidRDefault="00986011" w:rsidP="00986011">
      <w:r>
        <w:rPr>
          <w:rStyle w:val="CommentReference"/>
        </w:rPr>
        <w:annotationRef/>
      </w:r>
      <w:r>
        <w:rPr>
          <w:color w:val="000000"/>
          <w:sz w:val="20"/>
          <w:szCs w:val="20"/>
        </w:rPr>
        <w:t>Check the margin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3DFD56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EE9E68F" w16cex:dateUtc="2025-06-02T21:1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3DFD56E" w16cid:durableId="0EE9E68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16400D" w14:textId="77777777" w:rsidR="00BA2836" w:rsidRDefault="00BA2836" w:rsidP="00A65706">
      <w:r>
        <w:separator/>
      </w:r>
    </w:p>
  </w:endnote>
  <w:endnote w:type="continuationSeparator" w:id="0">
    <w:p w14:paraId="48E4A919" w14:textId="77777777" w:rsidR="00BA2836" w:rsidRDefault="00BA2836" w:rsidP="00A657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Malgun Gothic">
    <w:panose1 w:val="020B0503020000020004"/>
    <w:charset w:val="81"/>
    <w:family w:val="swiss"/>
    <w:pitch w:val="variable"/>
    <w:sig w:usb0="9000002F" w:usb1="29D77CFB" w:usb2="00000012" w:usb3="00000000" w:csb0="00080001"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790307165"/>
      <w:docPartObj>
        <w:docPartGallery w:val="Page Numbers (Bottom of Page)"/>
        <w:docPartUnique/>
      </w:docPartObj>
    </w:sdtPr>
    <w:sdtContent>
      <w:p w14:paraId="19E4F656" w14:textId="2C3CD8ED" w:rsidR="000D049A" w:rsidRDefault="000D049A" w:rsidP="00F462D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5F4FF7DE" w14:textId="77777777" w:rsidR="000D049A" w:rsidRDefault="000D049A" w:rsidP="0021273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544014148"/>
      <w:docPartObj>
        <w:docPartGallery w:val="Page Numbers (Bottom of Page)"/>
        <w:docPartUnique/>
      </w:docPartObj>
    </w:sdtPr>
    <w:sdtContent>
      <w:p w14:paraId="3EE986ED" w14:textId="4A36DEB9" w:rsidR="000D049A" w:rsidRDefault="000D049A" w:rsidP="00F462D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807D0FE" w14:textId="77777777" w:rsidR="000D049A" w:rsidRDefault="000D049A" w:rsidP="0021273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CC83D7" w14:textId="77777777" w:rsidR="00BA2836" w:rsidRDefault="00BA2836" w:rsidP="00A65706">
      <w:r>
        <w:separator/>
      </w:r>
    </w:p>
  </w:footnote>
  <w:footnote w:type="continuationSeparator" w:id="0">
    <w:p w14:paraId="57B06E74" w14:textId="77777777" w:rsidR="00BA2836" w:rsidRDefault="00BA2836" w:rsidP="00A657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74ED34" w14:textId="77777777" w:rsidR="00D301E7" w:rsidRDefault="00D301E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4554E"/>
    <w:multiLevelType w:val="hybridMultilevel"/>
    <w:tmpl w:val="C8D65A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8F7B17"/>
    <w:multiLevelType w:val="hybridMultilevel"/>
    <w:tmpl w:val="E06648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715A42"/>
    <w:multiLevelType w:val="multilevel"/>
    <w:tmpl w:val="BE4E3D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16109F"/>
    <w:multiLevelType w:val="multilevel"/>
    <w:tmpl w:val="B2C6C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C14670"/>
    <w:multiLevelType w:val="hybridMultilevel"/>
    <w:tmpl w:val="16700B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3902CC6"/>
    <w:multiLevelType w:val="hybridMultilevel"/>
    <w:tmpl w:val="B1768F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9B56014"/>
    <w:multiLevelType w:val="hybridMultilevel"/>
    <w:tmpl w:val="58B0BD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D003558"/>
    <w:multiLevelType w:val="hybridMultilevel"/>
    <w:tmpl w:val="697C1A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3EA0F7C"/>
    <w:multiLevelType w:val="multilevel"/>
    <w:tmpl w:val="8C865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4C26B8"/>
    <w:multiLevelType w:val="multilevel"/>
    <w:tmpl w:val="37841B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5BB249B"/>
    <w:multiLevelType w:val="multilevel"/>
    <w:tmpl w:val="2B640E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94A3848"/>
    <w:multiLevelType w:val="multilevel"/>
    <w:tmpl w:val="DF9CDD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96A0806"/>
    <w:multiLevelType w:val="multilevel"/>
    <w:tmpl w:val="1AAC9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A524C07"/>
    <w:multiLevelType w:val="multilevel"/>
    <w:tmpl w:val="B7A6EB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85C54CF"/>
    <w:multiLevelType w:val="hybridMultilevel"/>
    <w:tmpl w:val="A92ED5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A823B48"/>
    <w:multiLevelType w:val="multilevel"/>
    <w:tmpl w:val="D93A0C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1970680"/>
    <w:multiLevelType w:val="multilevel"/>
    <w:tmpl w:val="2CD69C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8147DC8"/>
    <w:multiLevelType w:val="multilevel"/>
    <w:tmpl w:val="693C94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982342D"/>
    <w:multiLevelType w:val="hybridMultilevel"/>
    <w:tmpl w:val="DB1A36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F21724E"/>
    <w:multiLevelType w:val="multilevel"/>
    <w:tmpl w:val="ED6E13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C4162AE"/>
    <w:multiLevelType w:val="hybridMultilevel"/>
    <w:tmpl w:val="F7F06D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EE261CE"/>
    <w:multiLevelType w:val="hybridMultilevel"/>
    <w:tmpl w:val="AE98A6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2A64F64"/>
    <w:multiLevelType w:val="multilevel"/>
    <w:tmpl w:val="D37A8C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7597E76"/>
    <w:multiLevelType w:val="hybridMultilevel"/>
    <w:tmpl w:val="AB846A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BDA569A"/>
    <w:multiLevelType w:val="hybridMultilevel"/>
    <w:tmpl w:val="3D58B9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23827C0"/>
    <w:multiLevelType w:val="hybridMultilevel"/>
    <w:tmpl w:val="702CC59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4302332"/>
    <w:multiLevelType w:val="multilevel"/>
    <w:tmpl w:val="BCFA4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74612E6"/>
    <w:multiLevelType w:val="multilevel"/>
    <w:tmpl w:val="7F1CF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9370E45"/>
    <w:multiLevelType w:val="hybridMultilevel"/>
    <w:tmpl w:val="52C4AB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9B61A83"/>
    <w:multiLevelType w:val="hybridMultilevel"/>
    <w:tmpl w:val="83E0BC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AA01971"/>
    <w:multiLevelType w:val="hybridMultilevel"/>
    <w:tmpl w:val="8256B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C7C7C4E"/>
    <w:multiLevelType w:val="hybridMultilevel"/>
    <w:tmpl w:val="396AEE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33796552">
    <w:abstractNumId w:val="17"/>
  </w:num>
  <w:num w:numId="2" w16cid:durableId="890312527">
    <w:abstractNumId w:val="16"/>
  </w:num>
  <w:num w:numId="3" w16cid:durableId="1398164497">
    <w:abstractNumId w:val="9"/>
  </w:num>
  <w:num w:numId="4" w16cid:durableId="638414170">
    <w:abstractNumId w:val="3"/>
  </w:num>
  <w:num w:numId="5" w16cid:durableId="481699869">
    <w:abstractNumId w:val="15"/>
  </w:num>
  <w:num w:numId="6" w16cid:durableId="1325427003">
    <w:abstractNumId w:val="13"/>
  </w:num>
  <w:num w:numId="7" w16cid:durableId="65348267">
    <w:abstractNumId w:val="27"/>
  </w:num>
  <w:num w:numId="8" w16cid:durableId="1322810335">
    <w:abstractNumId w:val="10"/>
  </w:num>
  <w:num w:numId="9" w16cid:durableId="1624995117">
    <w:abstractNumId w:val="26"/>
  </w:num>
  <w:num w:numId="10" w16cid:durableId="492993691">
    <w:abstractNumId w:val="22"/>
  </w:num>
  <w:num w:numId="11" w16cid:durableId="188448075">
    <w:abstractNumId w:val="11"/>
  </w:num>
  <w:num w:numId="12" w16cid:durableId="154229658">
    <w:abstractNumId w:val="12"/>
  </w:num>
  <w:num w:numId="13" w16cid:durableId="1476532697">
    <w:abstractNumId w:val="19"/>
  </w:num>
  <w:num w:numId="14" w16cid:durableId="1275095589">
    <w:abstractNumId w:val="8"/>
  </w:num>
  <w:num w:numId="15" w16cid:durableId="1608539268">
    <w:abstractNumId w:val="28"/>
  </w:num>
  <w:num w:numId="16" w16cid:durableId="1196772479">
    <w:abstractNumId w:val="25"/>
  </w:num>
  <w:num w:numId="17" w16cid:durableId="513811203">
    <w:abstractNumId w:val="2"/>
  </w:num>
  <w:num w:numId="18" w16cid:durableId="1485200092">
    <w:abstractNumId w:val="23"/>
  </w:num>
  <w:num w:numId="19" w16cid:durableId="658463203">
    <w:abstractNumId w:val="6"/>
  </w:num>
  <w:num w:numId="20" w16cid:durableId="1033454939">
    <w:abstractNumId w:val="1"/>
  </w:num>
  <w:num w:numId="21" w16cid:durableId="1929195669">
    <w:abstractNumId w:val="31"/>
  </w:num>
  <w:num w:numId="22" w16cid:durableId="1897088862">
    <w:abstractNumId w:val="4"/>
  </w:num>
  <w:num w:numId="23" w16cid:durableId="110634635">
    <w:abstractNumId w:val="21"/>
  </w:num>
  <w:num w:numId="24" w16cid:durableId="1182671414">
    <w:abstractNumId w:val="14"/>
  </w:num>
  <w:num w:numId="25" w16cid:durableId="776100212">
    <w:abstractNumId w:val="0"/>
  </w:num>
  <w:num w:numId="26" w16cid:durableId="108815055">
    <w:abstractNumId w:val="20"/>
  </w:num>
  <w:num w:numId="27" w16cid:durableId="1801336321">
    <w:abstractNumId w:val="5"/>
  </w:num>
  <w:num w:numId="28" w16cid:durableId="1123696656">
    <w:abstractNumId w:val="29"/>
  </w:num>
  <w:num w:numId="29" w16cid:durableId="1324893430">
    <w:abstractNumId w:val="18"/>
  </w:num>
  <w:num w:numId="30" w16cid:durableId="996151656">
    <w:abstractNumId w:val="24"/>
  </w:num>
  <w:num w:numId="31" w16cid:durableId="1999574800">
    <w:abstractNumId w:val="30"/>
  </w:num>
  <w:num w:numId="32" w16cid:durableId="424881865">
    <w:abstractNumId w:val="7"/>
  </w:num>
  <w:numIdMacAtCleanup w:val="3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im, David Minjoon">
    <w15:presenceInfo w15:providerId="AD" w15:userId="S::dkim@hsdm.harvard.edu::895beb76-62ef-44f1-b27b-2a82a051e76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3"/>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782F"/>
    <w:rsid w:val="00005C99"/>
    <w:rsid w:val="00010358"/>
    <w:rsid w:val="00015645"/>
    <w:rsid w:val="00015B24"/>
    <w:rsid w:val="00025B39"/>
    <w:rsid w:val="00036B21"/>
    <w:rsid w:val="00037E0C"/>
    <w:rsid w:val="00070D02"/>
    <w:rsid w:val="00080A56"/>
    <w:rsid w:val="000831C5"/>
    <w:rsid w:val="000A166D"/>
    <w:rsid w:val="000A1F02"/>
    <w:rsid w:val="000B51B6"/>
    <w:rsid w:val="000C5293"/>
    <w:rsid w:val="000C7F6A"/>
    <w:rsid w:val="000D049A"/>
    <w:rsid w:val="000E2276"/>
    <w:rsid w:val="000F43E7"/>
    <w:rsid w:val="00111F9D"/>
    <w:rsid w:val="00123B50"/>
    <w:rsid w:val="0013365B"/>
    <w:rsid w:val="00145298"/>
    <w:rsid w:val="00151BB8"/>
    <w:rsid w:val="00154FFE"/>
    <w:rsid w:val="00182641"/>
    <w:rsid w:val="00183C54"/>
    <w:rsid w:val="00195C16"/>
    <w:rsid w:val="00196D2F"/>
    <w:rsid w:val="001A2DB9"/>
    <w:rsid w:val="001A66D3"/>
    <w:rsid w:val="001C4F67"/>
    <w:rsid w:val="001D048E"/>
    <w:rsid w:val="001E2741"/>
    <w:rsid w:val="001F176C"/>
    <w:rsid w:val="001F28A6"/>
    <w:rsid w:val="001F672D"/>
    <w:rsid w:val="0021273B"/>
    <w:rsid w:val="00223AD2"/>
    <w:rsid w:val="00225317"/>
    <w:rsid w:val="00254912"/>
    <w:rsid w:val="002551B7"/>
    <w:rsid w:val="0025551B"/>
    <w:rsid w:val="002622CF"/>
    <w:rsid w:val="002648FB"/>
    <w:rsid w:val="00266862"/>
    <w:rsid w:val="00290D67"/>
    <w:rsid w:val="002E0F22"/>
    <w:rsid w:val="002E682F"/>
    <w:rsid w:val="00307EF3"/>
    <w:rsid w:val="003342BD"/>
    <w:rsid w:val="00345398"/>
    <w:rsid w:val="00352ABD"/>
    <w:rsid w:val="00357D0B"/>
    <w:rsid w:val="00362999"/>
    <w:rsid w:val="003852FE"/>
    <w:rsid w:val="0038544D"/>
    <w:rsid w:val="00385DBF"/>
    <w:rsid w:val="00390FE5"/>
    <w:rsid w:val="003A5CD8"/>
    <w:rsid w:val="003B4769"/>
    <w:rsid w:val="003B4FF9"/>
    <w:rsid w:val="003D636F"/>
    <w:rsid w:val="003E3385"/>
    <w:rsid w:val="003F5DC8"/>
    <w:rsid w:val="004017CE"/>
    <w:rsid w:val="00427814"/>
    <w:rsid w:val="00435131"/>
    <w:rsid w:val="004367D4"/>
    <w:rsid w:val="00456972"/>
    <w:rsid w:val="00462444"/>
    <w:rsid w:val="004821D9"/>
    <w:rsid w:val="00492319"/>
    <w:rsid w:val="004A5365"/>
    <w:rsid w:val="004C6C90"/>
    <w:rsid w:val="004F6816"/>
    <w:rsid w:val="00504B29"/>
    <w:rsid w:val="0053477E"/>
    <w:rsid w:val="00546573"/>
    <w:rsid w:val="00546623"/>
    <w:rsid w:val="00555B43"/>
    <w:rsid w:val="005562DA"/>
    <w:rsid w:val="00557829"/>
    <w:rsid w:val="0057189A"/>
    <w:rsid w:val="005749B6"/>
    <w:rsid w:val="0057792D"/>
    <w:rsid w:val="00577C10"/>
    <w:rsid w:val="005A27A5"/>
    <w:rsid w:val="005A4F24"/>
    <w:rsid w:val="005B492E"/>
    <w:rsid w:val="005B5BC0"/>
    <w:rsid w:val="005C2660"/>
    <w:rsid w:val="00617042"/>
    <w:rsid w:val="0064285C"/>
    <w:rsid w:val="00643266"/>
    <w:rsid w:val="00645056"/>
    <w:rsid w:val="006514B4"/>
    <w:rsid w:val="00657161"/>
    <w:rsid w:val="00661356"/>
    <w:rsid w:val="00665348"/>
    <w:rsid w:val="006943A4"/>
    <w:rsid w:val="00694FCA"/>
    <w:rsid w:val="006D0528"/>
    <w:rsid w:val="006F1EF8"/>
    <w:rsid w:val="006F3DA5"/>
    <w:rsid w:val="006F6A87"/>
    <w:rsid w:val="00707A11"/>
    <w:rsid w:val="007107C5"/>
    <w:rsid w:val="00713D0C"/>
    <w:rsid w:val="0073017F"/>
    <w:rsid w:val="007363A8"/>
    <w:rsid w:val="00746EF4"/>
    <w:rsid w:val="00747C44"/>
    <w:rsid w:val="0075668B"/>
    <w:rsid w:val="0078158A"/>
    <w:rsid w:val="00787634"/>
    <w:rsid w:val="007B79F4"/>
    <w:rsid w:val="007C23EC"/>
    <w:rsid w:val="007C31A3"/>
    <w:rsid w:val="007C781B"/>
    <w:rsid w:val="007D5495"/>
    <w:rsid w:val="007D6165"/>
    <w:rsid w:val="007D6EE1"/>
    <w:rsid w:val="00810164"/>
    <w:rsid w:val="00816014"/>
    <w:rsid w:val="008231F0"/>
    <w:rsid w:val="008372F2"/>
    <w:rsid w:val="00850F74"/>
    <w:rsid w:val="00855C1C"/>
    <w:rsid w:val="008578E8"/>
    <w:rsid w:val="00862689"/>
    <w:rsid w:val="00863678"/>
    <w:rsid w:val="00886239"/>
    <w:rsid w:val="008A12B2"/>
    <w:rsid w:val="008A658C"/>
    <w:rsid w:val="008B0066"/>
    <w:rsid w:val="008B343F"/>
    <w:rsid w:val="008B56DC"/>
    <w:rsid w:val="008C0F2D"/>
    <w:rsid w:val="008C192B"/>
    <w:rsid w:val="008E4065"/>
    <w:rsid w:val="008F0CB6"/>
    <w:rsid w:val="008F4105"/>
    <w:rsid w:val="008F701F"/>
    <w:rsid w:val="008F7EC0"/>
    <w:rsid w:val="00902C39"/>
    <w:rsid w:val="009062E0"/>
    <w:rsid w:val="009277ED"/>
    <w:rsid w:val="009313E7"/>
    <w:rsid w:val="009427F4"/>
    <w:rsid w:val="00952954"/>
    <w:rsid w:val="009578AB"/>
    <w:rsid w:val="00965DBE"/>
    <w:rsid w:val="00977914"/>
    <w:rsid w:val="00977E99"/>
    <w:rsid w:val="00986011"/>
    <w:rsid w:val="00990D33"/>
    <w:rsid w:val="009944F2"/>
    <w:rsid w:val="009A0FE2"/>
    <w:rsid w:val="009A1956"/>
    <w:rsid w:val="009B207E"/>
    <w:rsid w:val="009C1F92"/>
    <w:rsid w:val="009D57B7"/>
    <w:rsid w:val="009E4E22"/>
    <w:rsid w:val="00A2044C"/>
    <w:rsid w:val="00A23C82"/>
    <w:rsid w:val="00A547B9"/>
    <w:rsid w:val="00A65706"/>
    <w:rsid w:val="00A70E41"/>
    <w:rsid w:val="00A76EF5"/>
    <w:rsid w:val="00A80D81"/>
    <w:rsid w:val="00A8719A"/>
    <w:rsid w:val="00A925A2"/>
    <w:rsid w:val="00A954A3"/>
    <w:rsid w:val="00AB34A1"/>
    <w:rsid w:val="00AC35C9"/>
    <w:rsid w:val="00AE067D"/>
    <w:rsid w:val="00AE4592"/>
    <w:rsid w:val="00AE52FA"/>
    <w:rsid w:val="00AE5474"/>
    <w:rsid w:val="00B008B2"/>
    <w:rsid w:val="00B027A0"/>
    <w:rsid w:val="00B178D9"/>
    <w:rsid w:val="00B3191F"/>
    <w:rsid w:val="00B31F33"/>
    <w:rsid w:val="00B331DD"/>
    <w:rsid w:val="00B356A4"/>
    <w:rsid w:val="00B40B61"/>
    <w:rsid w:val="00B57AAD"/>
    <w:rsid w:val="00B615F1"/>
    <w:rsid w:val="00B631B9"/>
    <w:rsid w:val="00B814CA"/>
    <w:rsid w:val="00BA2836"/>
    <w:rsid w:val="00BB154A"/>
    <w:rsid w:val="00BC6801"/>
    <w:rsid w:val="00BD1247"/>
    <w:rsid w:val="00BD6F49"/>
    <w:rsid w:val="00BE6B04"/>
    <w:rsid w:val="00BF4092"/>
    <w:rsid w:val="00C00E12"/>
    <w:rsid w:val="00C02116"/>
    <w:rsid w:val="00C045C1"/>
    <w:rsid w:val="00C0623A"/>
    <w:rsid w:val="00C12012"/>
    <w:rsid w:val="00C31C44"/>
    <w:rsid w:val="00C435F6"/>
    <w:rsid w:val="00C452B6"/>
    <w:rsid w:val="00C732E1"/>
    <w:rsid w:val="00C73679"/>
    <w:rsid w:val="00C77CAE"/>
    <w:rsid w:val="00C812C2"/>
    <w:rsid w:val="00C83862"/>
    <w:rsid w:val="00C962FC"/>
    <w:rsid w:val="00CB67CB"/>
    <w:rsid w:val="00CF5874"/>
    <w:rsid w:val="00D065FE"/>
    <w:rsid w:val="00D230D9"/>
    <w:rsid w:val="00D23B8A"/>
    <w:rsid w:val="00D25BD9"/>
    <w:rsid w:val="00D26C03"/>
    <w:rsid w:val="00D301E7"/>
    <w:rsid w:val="00D30C97"/>
    <w:rsid w:val="00D4782F"/>
    <w:rsid w:val="00D51F6D"/>
    <w:rsid w:val="00D67048"/>
    <w:rsid w:val="00D70E5E"/>
    <w:rsid w:val="00D829E7"/>
    <w:rsid w:val="00D943B6"/>
    <w:rsid w:val="00D9579A"/>
    <w:rsid w:val="00DA1D6F"/>
    <w:rsid w:val="00DD1CA2"/>
    <w:rsid w:val="00DE37FE"/>
    <w:rsid w:val="00DE663D"/>
    <w:rsid w:val="00DF3F17"/>
    <w:rsid w:val="00E05408"/>
    <w:rsid w:val="00E103D7"/>
    <w:rsid w:val="00E158BF"/>
    <w:rsid w:val="00E2507E"/>
    <w:rsid w:val="00E2624C"/>
    <w:rsid w:val="00E2749C"/>
    <w:rsid w:val="00E34684"/>
    <w:rsid w:val="00E52EF8"/>
    <w:rsid w:val="00E56121"/>
    <w:rsid w:val="00E879FA"/>
    <w:rsid w:val="00E9746D"/>
    <w:rsid w:val="00EA0D42"/>
    <w:rsid w:val="00EA184E"/>
    <w:rsid w:val="00EA34F1"/>
    <w:rsid w:val="00EE3FEE"/>
    <w:rsid w:val="00EE5BFF"/>
    <w:rsid w:val="00EF5FD2"/>
    <w:rsid w:val="00F24026"/>
    <w:rsid w:val="00F30C90"/>
    <w:rsid w:val="00F31AED"/>
    <w:rsid w:val="00F41A15"/>
    <w:rsid w:val="00F47A8C"/>
    <w:rsid w:val="00F511E3"/>
    <w:rsid w:val="00F54AE3"/>
    <w:rsid w:val="00F66300"/>
    <w:rsid w:val="00F86BD8"/>
    <w:rsid w:val="00F9072E"/>
    <w:rsid w:val="00FA5486"/>
    <w:rsid w:val="00FA6C44"/>
    <w:rsid w:val="00FB7FBF"/>
    <w:rsid w:val="00FC6529"/>
    <w:rsid w:val="00FD2B5C"/>
    <w:rsid w:val="00FD789A"/>
    <w:rsid w:val="00FE6B3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50DD16"/>
  <w15:chartTrackingRefBased/>
  <w15:docId w15:val="{DD538D88-628A-D14E-930B-F7E5CF4D88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3266"/>
    <w:pPr>
      <w:spacing w:after="0" w:line="240" w:lineRule="auto"/>
    </w:pPr>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D4782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D4782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D4782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4782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4782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4782F"/>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4782F"/>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4782F"/>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4782F"/>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782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D4782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D4782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4782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4782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4782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4782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4782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4782F"/>
    <w:rPr>
      <w:rFonts w:eastAsiaTheme="majorEastAsia" w:cstheme="majorBidi"/>
      <w:color w:val="272727" w:themeColor="text1" w:themeTint="D8"/>
    </w:rPr>
  </w:style>
  <w:style w:type="paragraph" w:styleId="Title">
    <w:name w:val="Title"/>
    <w:basedOn w:val="Normal"/>
    <w:next w:val="Normal"/>
    <w:link w:val="TitleChar"/>
    <w:uiPriority w:val="10"/>
    <w:qFormat/>
    <w:rsid w:val="00D4782F"/>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4782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4782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4782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4782F"/>
    <w:pPr>
      <w:spacing w:before="160"/>
      <w:jc w:val="center"/>
    </w:pPr>
    <w:rPr>
      <w:i/>
      <w:iCs/>
      <w:color w:val="404040" w:themeColor="text1" w:themeTint="BF"/>
    </w:rPr>
  </w:style>
  <w:style w:type="character" w:customStyle="1" w:styleId="QuoteChar">
    <w:name w:val="Quote Char"/>
    <w:basedOn w:val="DefaultParagraphFont"/>
    <w:link w:val="Quote"/>
    <w:uiPriority w:val="29"/>
    <w:rsid w:val="00D4782F"/>
    <w:rPr>
      <w:i/>
      <w:iCs/>
      <w:color w:val="404040" w:themeColor="text1" w:themeTint="BF"/>
    </w:rPr>
  </w:style>
  <w:style w:type="paragraph" w:styleId="ListParagraph">
    <w:name w:val="List Paragraph"/>
    <w:basedOn w:val="Normal"/>
    <w:uiPriority w:val="34"/>
    <w:qFormat/>
    <w:rsid w:val="00D4782F"/>
    <w:pPr>
      <w:ind w:left="720"/>
      <w:contextualSpacing/>
    </w:pPr>
  </w:style>
  <w:style w:type="character" w:styleId="IntenseEmphasis">
    <w:name w:val="Intense Emphasis"/>
    <w:basedOn w:val="DefaultParagraphFont"/>
    <w:uiPriority w:val="21"/>
    <w:qFormat/>
    <w:rsid w:val="00D4782F"/>
    <w:rPr>
      <w:i/>
      <w:iCs/>
      <w:color w:val="0F4761" w:themeColor="accent1" w:themeShade="BF"/>
    </w:rPr>
  </w:style>
  <w:style w:type="paragraph" w:styleId="IntenseQuote">
    <w:name w:val="Intense Quote"/>
    <w:basedOn w:val="Normal"/>
    <w:next w:val="Normal"/>
    <w:link w:val="IntenseQuoteChar"/>
    <w:uiPriority w:val="30"/>
    <w:qFormat/>
    <w:rsid w:val="00D4782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4782F"/>
    <w:rPr>
      <w:i/>
      <w:iCs/>
      <w:color w:val="0F4761" w:themeColor="accent1" w:themeShade="BF"/>
    </w:rPr>
  </w:style>
  <w:style w:type="character" w:styleId="IntenseReference">
    <w:name w:val="Intense Reference"/>
    <w:basedOn w:val="DefaultParagraphFont"/>
    <w:uiPriority w:val="32"/>
    <w:qFormat/>
    <w:rsid w:val="00D4782F"/>
    <w:rPr>
      <w:b/>
      <w:bCs/>
      <w:smallCaps/>
      <w:color w:val="0F4761" w:themeColor="accent1" w:themeShade="BF"/>
      <w:spacing w:val="5"/>
    </w:rPr>
  </w:style>
  <w:style w:type="paragraph" w:styleId="NormalWeb">
    <w:name w:val="Normal (Web)"/>
    <w:basedOn w:val="Normal"/>
    <w:uiPriority w:val="99"/>
    <w:unhideWhenUsed/>
    <w:rsid w:val="00810164"/>
    <w:pPr>
      <w:spacing w:before="100" w:beforeAutospacing="1" w:after="100" w:afterAutospacing="1"/>
    </w:pPr>
  </w:style>
  <w:style w:type="paragraph" w:customStyle="1" w:styleId="p2">
    <w:name w:val="p2"/>
    <w:basedOn w:val="Normal"/>
    <w:rsid w:val="00F41A15"/>
    <w:pPr>
      <w:spacing w:before="100" w:beforeAutospacing="1" w:after="100" w:afterAutospacing="1"/>
    </w:pPr>
  </w:style>
  <w:style w:type="paragraph" w:customStyle="1" w:styleId="p3">
    <w:name w:val="p3"/>
    <w:basedOn w:val="Normal"/>
    <w:rsid w:val="00F41A15"/>
    <w:pPr>
      <w:spacing w:before="100" w:beforeAutospacing="1" w:after="100" w:afterAutospacing="1"/>
    </w:pPr>
  </w:style>
  <w:style w:type="character" w:customStyle="1" w:styleId="s2">
    <w:name w:val="s2"/>
    <w:basedOn w:val="DefaultParagraphFont"/>
    <w:rsid w:val="00F41A15"/>
  </w:style>
  <w:style w:type="character" w:styleId="Strong">
    <w:name w:val="Strong"/>
    <w:basedOn w:val="DefaultParagraphFont"/>
    <w:uiPriority w:val="22"/>
    <w:qFormat/>
    <w:rsid w:val="00643266"/>
    <w:rPr>
      <w:b/>
      <w:bCs/>
    </w:rPr>
  </w:style>
  <w:style w:type="character" w:customStyle="1" w:styleId="fadeinpfttw8">
    <w:name w:val="_fadein_pfttw_8"/>
    <w:basedOn w:val="DefaultParagraphFont"/>
    <w:rsid w:val="009427F4"/>
  </w:style>
  <w:style w:type="character" w:customStyle="1" w:styleId="apple-converted-space">
    <w:name w:val="apple-converted-space"/>
    <w:basedOn w:val="DefaultParagraphFont"/>
    <w:rsid w:val="009427F4"/>
  </w:style>
  <w:style w:type="character" w:customStyle="1" w:styleId="ms-1">
    <w:name w:val="ms-1"/>
    <w:basedOn w:val="DefaultParagraphFont"/>
    <w:rsid w:val="009427F4"/>
  </w:style>
  <w:style w:type="character" w:customStyle="1" w:styleId="max-w-full">
    <w:name w:val="max-w-full"/>
    <w:basedOn w:val="DefaultParagraphFont"/>
    <w:rsid w:val="009427F4"/>
  </w:style>
  <w:style w:type="table" w:styleId="TableGrid">
    <w:name w:val="Table Grid"/>
    <w:basedOn w:val="TableNormal"/>
    <w:uiPriority w:val="39"/>
    <w:rsid w:val="00F31A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065FE"/>
    <w:rPr>
      <w:color w:val="467886" w:themeColor="hyperlink"/>
      <w:u w:val="single"/>
    </w:rPr>
  </w:style>
  <w:style w:type="character" w:styleId="UnresolvedMention">
    <w:name w:val="Unresolved Mention"/>
    <w:basedOn w:val="DefaultParagraphFont"/>
    <w:uiPriority w:val="99"/>
    <w:semiHidden/>
    <w:unhideWhenUsed/>
    <w:rsid w:val="00D065FE"/>
    <w:rPr>
      <w:color w:val="605E5C"/>
      <w:shd w:val="clear" w:color="auto" w:fill="E1DFDD"/>
    </w:rPr>
  </w:style>
  <w:style w:type="character" w:styleId="FollowedHyperlink">
    <w:name w:val="FollowedHyperlink"/>
    <w:basedOn w:val="DefaultParagraphFont"/>
    <w:uiPriority w:val="99"/>
    <w:semiHidden/>
    <w:unhideWhenUsed/>
    <w:rsid w:val="00D26C03"/>
    <w:rPr>
      <w:color w:val="96607D" w:themeColor="followedHyperlink"/>
      <w:u w:val="single"/>
    </w:rPr>
  </w:style>
  <w:style w:type="paragraph" w:styleId="Header">
    <w:name w:val="header"/>
    <w:basedOn w:val="Normal"/>
    <w:link w:val="HeaderChar"/>
    <w:uiPriority w:val="99"/>
    <w:unhideWhenUsed/>
    <w:rsid w:val="00A65706"/>
    <w:pPr>
      <w:tabs>
        <w:tab w:val="center" w:pos="4680"/>
        <w:tab w:val="right" w:pos="9360"/>
      </w:tabs>
    </w:pPr>
  </w:style>
  <w:style w:type="character" w:customStyle="1" w:styleId="HeaderChar">
    <w:name w:val="Header Char"/>
    <w:basedOn w:val="DefaultParagraphFont"/>
    <w:link w:val="Header"/>
    <w:uiPriority w:val="99"/>
    <w:rsid w:val="00A65706"/>
    <w:rPr>
      <w:rFonts w:ascii="Times New Roman" w:eastAsia="Times New Roman" w:hAnsi="Times New Roman" w:cs="Times New Roman"/>
      <w:kern w:val="0"/>
      <w14:ligatures w14:val="none"/>
    </w:rPr>
  </w:style>
  <w:style w:type="paragraph" w:styleId="Footer">
    <w:name w:val="footer"/>
    <w:basedOn w:val="Normal"/>
    <w:link w:val="FooterChar"/>
    <w:uiPriority w:val="99"/>
    <w:unhideWhenUsed/>
    <w:rsid w:val="00A65706"/>
    <w:pPr>
      <w:tabs>
        <w:tab w:val="center" w:pos="4680"/>
        <w:tab w:val="right" w:pos="9360"/>
      </w:tabs>
    </w:pPr>
  </w:style>
  <w:style w:type="character" w:customStyle="1" w:styleId="FooterChar">
    <w:name w:val="Footer Char"/>
    <w:basedOn w:val="DefaultParagraphFont"/>
    <w:link w:val="Footer"/>
    <w:uiPriority w:val="99"/>
    <w:rsid w:val="00A65706"/>
    <w:rPr>
      <w:rFonts w:ascii="Times New Roman" w:eastAsia="Times New Roman" w:hAnsi="Times New Roman" w:cs="Times New Roman"/>
      <w:kern w:val="0"/>
      <w14:ligatures w14:val="none"/>
    </w:rPr>
  </w:style>
  <w:style w:type="paragraph" w:customStyle="1" w:styleId="p1">
    <w:name w:val="p1"/>
    <w:basedOn w:val="Normal"/>
    <w:rsid w:val="00EE5BFF"/>
    <w:pPr>
      <w:spacing w:before="100" w:beforeAutospacing="1" w:after="100" w:afterAutospacing="1"/>
    </w:pPr>
  </w:style>
  <w:style w:type="character" w:customStyle="1" w:styleId="s1">
    <w:name w:val="s1"/>
    <w:basedOn w:val="DefaultParagraphFont"/>
    <w:rsid w:val="00254912"/>
  </w:style>
  <w:style w:type="paragraph" w:styleId="Revision">
    <w:name w:val="Revision"/>
    <w:hidden/>
    <w:uiPriority w:val="99"/>
    <w:semiHidden/>
    <w:rsid w:val="000D049A"/>
    <w:pPr>
      <w:spacing w:after="0" w:line="240" w:lineRule="auto"/>
    </w:pPr>
    <w:rPr>
      <w:rFonts w:ascii="Times New Roman" w:eastAsia="Times New Roman" w:hAnsi="Times New Roman" w:cs="Times New Roman"/>
      <w:kern w:val="0"/>
      <w14:ligatures w14:val="none"/>
    </w:rPr>
  </w:style>
  <w:style w:type="character" w:styleId="PageNumber">
    <w:name w:val="page number"/>
    <w:basedOn w:val="DefaultParagraphFont"/>
    <w:uiPriority w:val="99"/>
    <w:semiHidden/>
    <w:unhideWhenUsed/>
    <w:rsid w:val="000D049A"/>
  </w:style>
  <w:style w:type="character" w:styleId="CommentReference">
    <w:name w:val="annotation reference"/>
    <w:basedOn w:val="DefaultParagraphFont"/>
    <w:uiPriority w:val="99"/>
    <w:semiHidden/>
    <w:unhideWhenUsed/>
    <w:rsid w:val="00986011"/>
    <w:rPr>
      <w:sz w:val="16"/>
      <w:szCs w:val="16"/>
    </w:rPr>
  </w:style>
  <w:style w:type="paragraph" w:styleId="CommentText">
    <w:name w:val="annotation text"/>
    <w:basedOn w:val="Normal"/>
    <w:link w:val="CommentTextChar"/>
    <w:uiPriority w:val="99"/>
    <w:semiHidden/>
    <w:unhideWhenUsed/>
    <w:rsid w:val="00986011"/>
    <w:rPr>
      <w:sz w:val="20"/>
      <w:szCs w:val="20"/>
    </w:rPr>
  </w:style>
  <w:style w:type="character" w:customStyle="1" w:styleId="CommentTextChar">
    <w:name w:val="Comment Text Char"/>
    <w:basedOn w:val="DefaultParagraphFont"/>
    <w:link w:val="CommentText"/>
    <w:uiPriority w:val="99"/>
    <w:semiHidden/>
    <w:rsid w:val="00986011"/>
    <w:rPr>
      <w:rFonts w:ascii="Times New Roman" w:eastAsia="Times New Roman" w:hAnsi="Times New Roman" w:cs="Times New Roman"/>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986011"/>
    <w:rPr>
      <w:b/>
      <w:bCs/>
    </w:rPr>
  </w:style>
  <w:style w:type="character" w:customStyle="1" w:styleId="CommentSubjectChar">
    <w:name w:val="Comment Subject Char"/>
    <w:basedOn w:val="CommentTextChar"/>
    <w:link w:val="CommentSubject"/>
    <w:uiPriority w:val="99"/>
    <w:semiHidden/>
    <w:rsid w:val="00986011"/>
    <w:rPr>
      <w:rFonts w:ascii="Times New Roman" w:eastAsia="Times New Roman" w:hAnsi="Times New Roman" w:cs="Times New Roman"/>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959927">
      <w:bodyDiv w:val="1"/>
      <w:marLeft w:val="0"/>
      <w:marRight w:val="0"/>
      <w:marTop w:val="0"/>
      <w:marBottom w:val="0"/>
      <w:divBdr>
        <w:top w:val="none" w:sz="0" w:space="0" w:color="auto"/>
        <w:left w:val="none" w:sz="0" w:space="0" w:color="auto"/>
        <w:bottom w:val="none" w:sz="0" w:space="0" w:color="auto"/>
        <w:right w:val="none" w:sz="0" w:space="0" w:color="auto"/>
      </w:divBdr>
      <w:divsChild>
        <w:div w:id="180896678">
          <w:marLeft w:val="0"/>
          <w:marRight w:val="0"/>
          <w:marTop w:val="0"/>
          <w:marBottom w:val="0"/>
          <w:divBdr>
            <w:top w:val="none" w:sz="0" w:space="0" w:color="auto"/>
            <w:left w:val="none" w:sz="0" w:space="0" w:color="auto"/>
            <w:bottom w:val="none" w:sz="0" w:space="0" w:color="auto"/>
            <w:right w:val="none" w:sz="0" w:space="0" w:color="auto"/>
          </w:divBdr>
          <w:divsChild>
            <w:div w:id="1418667658">
              <w:marLeft w:val="0"/>
              <w:marRight w:val="0"/>
              <w:marTop w:val="0"/>
              <w:marBottom w:val="0"/>
              <w:divBdr>
                <w:top w:val="none" w:sz="0" w:space="0" w:color="auto"/>
                <w:left w:val="none" w:sz="0" w:space="0" w:color="auto"/>
                <w:bottom w:val="none" w:sz="0" w:space="0" w:color="auto"/>
                <w:right w:val="none" w:sz="0" w:space="0" w:color="auto"/>
              </w:divBdr>
            </w:div>
          </w:divsChild>
        </w:div>
        <w:div w:id="244724548">
          <w:marLeft w:val="0"/>
          <w:marRight w:val="0"/>
          <w:marTop w:val="0"/>
          <w:marBottom w:val="0"/>
          <w:divBdr>
            <w:top w:val="none" w:sz="0" w:space="0" w:color="auto"/>
            <w:left w:val="none" w:sz="0" w:space="0" w:color="auto"/>
            <w:bottom w:val="none" w:sz="0" w:space="0" w:color="auto"/>
            <w:right w:val="none" w:sz="0" w:space="0" w:color="auto"/>
          </w:divBdr>
          <w:divsChild>
            <w:div w:id="562103977">
              <w:marLeft w:val="0"/>
              <w:marRight w:val="0"/>
              <w:marTop w:val="0"/>
              <w:marBottom w:val="0"/>
              <w:divBdr>
                <w:top w:val="none" w:sz="0" w:space="0" w:color="auto"/>
                <w:left w:val="none" w:sz="0" w:space="0" w:color="auto"/>
                <w:bottom w:val="none" w:sz="0" w:space="0" w:color="auto"/>
                <w:right w:val="none" w:sz="0" w:space="0" w:color="auto"/>
              </w:divBdr>
            </w:div>
          </w:divsChild>
        </w:div>
        <w:div w:id="1688868262">
          <w:marLeft w:val="0"/>
          <w:marRight w:val="0"/>
          <w:marTop w:val="0"/>
          <w:marBottom w:val="0"/>
          <w:divBdr>
            <w:top w:val="none" w:sz="0" w:space="0" w:color="auto"/>
            <w:left w:val="none" w:sz="0" w:space="0" w:color="auto"/>
            <w:bottom w:val="none" w:sz="0" w:space="0" w:color="auto"/>
            <w:right w:val="none" w:sz="0" w:space="0" w:color="auto"/>
          </w:divBdr>
          <w:divsChild>
            <w:div w:id="1639070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153382">
      <w:bodyDiv w:val="1"/>
      <w:marLeft w:val="0"/>
      <w:marRight w:val="0"/>
      <w:marTop w:val="0"/>
      <w:marBottom w:val="0"/>
      <w:divBdr>
        <w:top w:val="none" w:sz="0" w:space="0" w:color="auto"/>
        <w:left w:val="none" w:sz="0" w:space="0" w:color="auto"/>
        <w:bottom w:val="none" w:sz="0" w:space="0" w:color="auto"/>
        <w:right w:val="none" w:sz="0" w:space="0" w:color="auto"/>
      </w:divBdr>
      <w:divsChild>
        <w:div w:id="1869440634">
          <w:marLeft w:val="0"/>
          <w:marRight w:val="0"/>
          <w:marTop w:val="0"/>
          <w:marBottom w:val="0"/>
          <w:divBdr>
            <w:top w:val="none" w:sz="0" w:space="0" w:color="auto"/>
            <w:left w:val="none" w:sz="0" w:space="0" w:color="auto"/>
            <w:bottom w:val="none" w:sz="0" w:space="0" w:color="auto"/>
            <w:right w:val="none" w:sz="0" w:space="0" w:color="auto"/>
          </w:divBdr>
          <w:divsChild>
            <w:div w:id="354697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506273">
      <w:bodyDiv w:val="1"/>
      <w:marLeft w:val="0"/>
      <w:marRight w:val="0"/>
      <w:marTop w:val="0"/>
      <w:marBottom w:val="0"/>
      <w:divBdr>
        <w:top w:val="none" w:sz="0" w:space="0" w:color="auto"/>
        <w:left w:val="none" w:sz="0" w:space="0" w:color="auto"/>
        <w:bottom w:val="none" w:sz="0" w:space="0" w:color="auto"/>
        <w:right w:val="none" w:sz="0" w:space="0" w:color="auto"/>
      </w:divBdr>
      <w:divsChild>
        <w:div w:id="1916351154">
          <w:marLeft w:val="0"/>
          <w:marRight w:val="0"/>
          <w:marTop w:val="0"/>
          <w:marBottom w:val="0"/>
          <w:divBdr>
            <w:top w:val="none" w:sz="0" w:space="0" w:color="auto"/>
            <w:left w:val="none" w:sz="0" w:space="0" w:color="auto"/>
            <w:bottom w:val="none" w:sz="0" w:space="0" w:color="auto"/>
            <w:right w:val="none" w:sz="0" w:space="0" w:color="auto"/>
          </w:divBdr>
          <w:divsChild>
            <w:div w:id="807937413">
              <w:marLeft w:val="0"/>
              <w:marRight w:val="0"/>
              <w:marTop w:val="0"/>
              <w:marBottom w:val="0"/>
              <w:divBdr>
                <w:top w:val="none" w:sz="0" w:space="0" w:color="auto"/>
                <w:left w:val="none" w:sz="0" w:space="0" w:color="auto"/>
                <w:bottom w:val="none" w:sz="0" w:space="0" w:color="auto"/>
                <w:right w:val="none" w:sz="0" w:space="0" w:color="auto"/>
              </w:divBdr>
            </w:div>
          </w:divsChild>
        </w:div>
        <w:div w:id="169955668">
          <w:marLeft w:val="0"/>
          <w:marRight w:val="0"/>
          <w:marTop w:val="0"/>
          <w:marBottom w:val="0"/>
          <w:divBdr>
            <w:top w:val="none" w:sz="0" w:space="0" w:color="auto"/>
            <w:left w:val="none" w:sz="0" w:space="0" w:color="auto"/>
            <w:bottom w:val="none" w:sz="0" w:space="0" w:color="auto"/>
            <w:right w:val="none" w:sz="0" w:space="0" w:color="auto"/>
          </w:divBdr>
          <w:divsChild>
            <w:div w:id="1424103936">
              <w:marLeft w:val="0"/>
              <w:marRight w:val="0"/>
              <w:marTop w:val="0"/>
              <w:marBottom w:val="0"/>
              <w:divBdr>
                <w:top w:val="none" w:sz="0" w:space="0" w:color="auto"/>
                <w:left w:val="none" w:sz="0" w:space="0" w:color="auto"/>
                <w:bottom w:val="none" w:sz="0" w:space="0" w:color="auto"/>
                <w:right w:val="none" w:sz="0" w:space="0" w:color="auto"/>
              </w:divBdr>
            </w:div>
          </w:divsChild>
        </w:div>
        <w:div w:id="588393088">
          <w:marLeft w:val="0"/>
          <w:marRight w:val="0"/>
          <w:marTop w:val="0"/>
          <w:marBottom w:val="0"/>
          <w:divBdr>
            <w:top w:val="none" w:sz="0" w:space="0" w:color="auto"/>
            <w:left w:val="none" w:sz="0" w:space="0" w:color="auto"/>
            <w:bottom w:val="none" w:sz="0" w:space="0" w:color="auto"/>
            <w:right w:val="none" w:sz="0" w:space="0" w:color="auto"/>
          </w:divBdr>
          <w:divsChild>
            <w:div w:id="999886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263895">
      <w:bodyDiv w:val="1"/>
      <w:marLeft w:val="0"/>
      <w:marRight w:val="0"/>
      <w:marTop w:val="0"/>
      <w:marBottom w:val="0"/>
      <w:divBdr>
        <w:top w:val="none" w:sz="0" w:space="0" w:color="auto"/>
        <w:left w:val="none" w:sz="0" w:space="0" w:color="auto"/>
        <w:bottom w:val="none" w:sz="0" w:space="0" w:color="auto"/>
        <w:right w:val="none" w:sz="0" w:space="0" w:color="auto"/>
      </w:divBdr>
    </w:div>
    <w:div w:id="167524745">
      <w:bodyDiv w:val="1"/>
      <w:marLeft w:val="0"/>
      <w:marRight w:val="0"/>
      <w:marTop w:val="0"/>
      <w:marBottom w:val="0"/>
      <w:divBdr>
        <w:top w:val="none" w:sz="0" w:space="0" w:color="auto"/>
        <w:left w:val="none" w:sz="0" w:space="0" w:color="auto"/>
        <w:bottom w:val="none" w:sz="0" w:space="0" w:color="auto"/>
        <w:right w:val="none" w:sz="0" w:space="0" w:color="auto"/>
      </w:divBdr>
    </w:div>
    <w:div w:id="222985700">
      <w:bodyDiv w:val="1"/>
      <w:marLeft w:val="0"/>
      <w:marRight w:val="0"/>
      <w:marTop w:val="0"/>
      <w:marBottom w:val="0"/>
      <w:divBdr>
        <w:top w:val="none" w:sz="0" w:space="0" w:color="auto"/>
        <w:left w:val="none" w:sz="0" w:space="0" w:color="auto"/>
        <w:bottom w:val="none" w:sz="0" w:space="0" w:color="auto"/>
        <w:right w:val="none" w:sz="0" w:space="0" w:color="auto"/>
      </w:divBdr>
    </w:div>
    <w:div w:id="232786362">
      <w:bodyDiv w:val="1"/>
      <w:marLeft w:val="0"/>
      <w:marRight w:val="0"/>
      <w:marTop w:val="0"/>
      <w:marBottom w:val="0"/>
      <w:divBdr>
        <w:top w:val="none" w:sz="0" w:space="0" w:color="auto"/>
        <w:left w:val="none" w:sz="0" w:space="0" w:color="auto"/>
        <w:bottom w:val="none" w:sz="0" w:space="0" w:color="auto"/>
        <w:right w:val="none" w:sz="0" w:space="0" w:color="auto"/>
      </w:divBdr>
    </w:div>
    <w:div w:id="271473216">
      <w:bodyDiv w:val="1"/>
      <w:marLeft w:val="0"/>
      <w:marRight w:val="0"/>
      <w:marTop w:val="0"/>
      <w:marBottom w:val="0"/>
      <w:divBdr>
        <w:top w:val="none" w:sz="0" w:space="0" w:color="auto"/>
        <w:left w:val="none" w:sz="0" w:space="0" w:color="auto"/>
        <w:bottom w:val="none" w:sz="0" w:space="0" w:color="auto"/>
        <w:right w:val="none" w:sz="0" w:space="0" w:color="auto"/>
      </w:divBdr>
    </w:div>
    <w:div w:id="274604080">
      <w:bodyDiv w:val="1"/>
      <w:marLeft w:val="0"/>
      <w:marRight w:val="0"/>
      <w:marTop w:val="0"/>
      <w:marBottom w:val="0"/>
      <w:divBdr>
        <w:top w:val="none" w:sz="0" w:space="0" w:color="auto"/>
        <w:left w:val="none" w:sz="0" w:space="0" w:color="auto"/>
        <w:bottom w:val="none" w:sz="0" w:space="0" w:color="auto"/>
        <w:right w:val="none" w:sz="0" w:space="0" w:color="auto"/>
      </w:divBdr>
      <w:divsChild>
        <w:div w:id="159274019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83509587">
      <w:bodyDiv w:val="1"/>
      <w:marLeft w:val="0"/>
      <w:marRight w:val="0"/>
      <w:marTop w:val="0"/>
      <w:marBottom w:val="0"/>
      <w:divBdr>
        <w:top w:val="none" w:sz="0" w:space="0" w:color="auto"/>
        <w:left w:val="none" w:sz="0" w:space="0" w:color="auto"/>
        <w:bottom w:val="none" w:sz="0" w:space="0" w:color="auto"/>
        <w:right w:val="none" w:sz="0" w:space="0" w:color="auto"/>
      </w:divBdr>
    </w:div>
    <w:div w:id="290407271">
      <w:bodyDiv w:val="1"/>
      <w:marLeft w:val="0"/>
      <w:marRight w:val="0"/>
      <w:marTop w:val="0"/>
      <w:marBottom w:val="0"/>
      <w:divBdr>
        <w:top w:val="none" w:sz="0" w:space="0" w:color="auto"/>
        <w:left w:val="none" w:sz="0" w:space="0" w:color="auto"/>
        <w:bottom w:val="none" w:sz="0" w:space="0" w:color="auto"/>
        <w:right w:val="none" w:sz="0" w:space="0" w:color="auto"/>
      </w:divBdr>
    </w:div>
    <w:div w:id="302471519">
      <w:bodyDiv w:val="1"/>
      <w:marLeft w:val="0"/>
      <w:marRight w:val="0"/>
      <w:marTop w:val="0"/>
      <w:marBottom w:val="0"/>
      <w:divBdr>
        <w:top w:val="none" w:sz="0" w:space="0" w:color="auto"/>
        <w:left w:val="none" w:sz="0" w:space="0" w:color="auto"/>
        <w:bottom w:val="none" w:sz="0" w:space="0" w:color="auto"/>
        <w:right w:val="none" w:sz="0" w:space="0" w:color="auto"/>
      </w:divBdr>
    </w:div>
    <w:div w:id="388187720">
      <w:bodyDiv w:val="1"/>
      <w:marLeft w:val="0"/>
      <w:marRight w:val="0"/>
      <w:marTop w:val="0"/>
      <w:marBottom w:val="0"/>
      <w:divBdr>
        <w:top w:val="none" w:sz="0" w:space="0" w:color="auto"/>
        <w:left w:val="none" w:sz="0" w:space="0" w:color="auto"/>
        <w:bottom w:val="none" w:sz="0" w:space="0" w:color="auto"/>
        <w:right w:val="none" w:sz="0" w:space="0" w:color="auto"/>
      </w:divBdr>
    </w:div>
    <w:div w:id="457143113">
      <w:bodyDiv w:val="1"/>
      <w:marLeft w:val="0"/>
      <w:marRight w:val="0"/>
      <w:marTop w:val="0"/>
      <w:marBottom w:val="0"/>
      <w:divBdr>
        <w:top w:val="none" w:sz="0" w:space="0" w:color="auto"/>
        <w:left w:val="none" w:sz="0" w:space="0" w:color="auto"/>
        <w:bottom w:val="none" w:sz="0" w:space="0" w:color="auto"/>
        <w:right w:val="none" w:sz="0" w:space="0" w:color="auto"/>
      </w:divBdr>
    </w:div>
    <w:div w:id="484049213">
      <w:bodyDiv w:val="1"/>
      <w:marLeft w:val="0"/>
      <w:marRight w:val="0"/>
      <w:marTop w:val="0"/>
      <w:marBottom w:val="0"/>
      <w:divBdr>
        <w:top w:val="none" w:sz="0" w:space="0" w:color="auto"/>
        <w:left w:val="none" w:sz="0" w:space="0" w:color="auto"/>
        <w:bottom w:val="none" w:sz="0" w:space="0" w:color="auto"/>
        <w:right w:val="none" w:sz="0" w:space="0" w:color="auto"/>
      </w:divBdr>
    </w:div>
    <w:div w:id="501895501">
      <w:bodyDiv w:val="1"/>
      <w:marLeft w:val="0"/>
      <w:marRight w:val="0"/>
      <w:marTop w:val="0"/>
      <w:marBottom w:val="0"/>
      <w:divBdr>
        <w:top w:val="none" w:sz="0" w:space="0" w:color="auto"/>
        <w:left w:val="none" w:sz="0" w:space="0" w:color="auto"/>
        <w:bottom w:val="none" w:sz="0" w:space="0" w:color="auto"/>
        <w:right w:val="none" w:sz="0" w:space="0" w:color="auto"/>
      </w:divBdr>
    </w:div>
    <w:div w:id="569468167">
      <w:bodyDiv w:val="1"/>
      <w:marLeft w:val="0"/>
      <w:marRight w:val="0"/>
      <w:marTop w:val="0"/>
      <w:marBottom w:val="0"/>
      <w:divBdr>
        <w:top w:val="none" w:sz="0" w:space="0" w:color="auto"/>
        <w:left w:val="none" w:sz="0" w:space="0" w:color="auto"/>
        <w:bottom w:val="none" w:sz="0" w:space="0" w:color="auto"/>
        <w:right w:val="none" w:sz="0" w:space="0" w:color="auto"/>
      </w:divBdr>
      <w:divsChild>
        <w:div w:id="1142231012">
          <w:marLeft w:val="0"/>
          <w:marRight w:val="0"/>
          <w:marTop w:val="0"/>
          <w:marBottom w:val="0"/>
          <w:divBdr>
            <w:top w:val="none" w:sz="0" w:space="0" w:color="auto"/>
            <w:left w:val="none" w:sz="0" w:space="0" w:color="auto"/>
            <w:bottom w:val="none" w:sz="0" w:space="0" w:color="auto"/>
            <w:right w:val="none" w:sz="0" w:space="0" w:color="auto"/>
          </w:divBdr>
        </w:div>
      </w:divsChild>
    </w:div>
    <w:div w:id="572205985">
      <w:bodyDiv w:val="1"/>
      <w:marLeft w:val="0"/>
      <w:marRight w:val="0"/>
      <w:marTop w:val="0"/>
      <w:marBottom w:val="0"/>
      <w:divBdr>
        <w:top w:val="none" w:sz="0" w:space="0" w:color="auto"/>
        <w:left w:val="none" w:sz="0" w:space="0" w:color="auto"/>
        <w:bottom w:val="none" w:sz="0" w:space="0" w:color="auto"/>
        <w:right w:val="none" w:sz="0" w:space="0" w:color="auto"/>
      </w:divBdr>
      <w:divsChild>
        <w:div w:id="524251814">
          <w:marLeft w:val="0"/>
          <w:marRight w:val="0"/>
          <w:marTop w:val="0"/>
          <w:marBottom w:val="0"/>
          <w:divBdr>
            <w:top w:val="none" w:sz="0" w:space="0" w:color="auto"/>
            <w:left w:val="none" w:sz="0" w:space="0" w:color="auto"/>
            <w:bottom w:val="none" w:sz="0" w:space="0" w:color="auto"/>
            <w:right w:val="none" w:sz="0" w:space="0" w:color="auto"/>
          </w:divBdr>
          <w:divsChild>
            <w:div w:id="1044865425">
              <w:marLeft w:val="0"/>
              <w:marRight w:val="0"/>
              <w:marTop w:val="0"/>
              <w:marBottom w:val="0"/>
              <w:divBdr>
                <w:top w:val="none" w:sz="0" w:space="0" w:color="auto"/>
                <w:left w:val="none" w:sz="0" w:space="0" w:color="auto"/>
                <w:bottom w:val="none" w:sz="0" w:space="0" w:color="auto"/>
                <w:right w:val="none" w:sz="0" w:space="0" w:color="auto"/>
              </w:divBdr>
            </w:div>
          </w:divsChild>
        </w:div>
        <w:div w:id="1565137114">
          <w:marLeft w:val="0"/>
          <w:marRight w:val="0"/>
          <w:marTop w:val="0"/>
          <w:marBottom w:val="0"/>
          <w:divBdr>
            <w:top w:val="none" w:sz="0" w:space="0" w:color="auto"/>
            <w:left w:val="none" w:sz="0" w:space="0" w:color="auto"/>
            <w:bottom w:val="none" w:sz="0" w:space="0" w:color="auto"/>
            <w:right w:val="none" w:sz="0" w:space="0" w:color="auto"/>
          </w:divBdr>
          <w:divsChild>
            <w:div w:id="126046329">
              <w:marLeft w:val="0"/>
              <w:marRight w:val="0"/>
              <w:marTop w:val="0"/>
              <w:marBottom w:val="0"/>
              <w:divBdr>
                <w:top w:val="none" w:sz="0" w:space="0" w:color="auto"/>
                <w:left w:val="none" w:sz="0" w:space="0" w:color="auto"/>
                <w:bottom w:val="none" w:sz="0" w:space="0" w:color="auto"/>
                <w:right w:val="none" w:sz="0" w:space="0" w:color="auto"/>
              </w:divBdr>
            </w:div>
          </w:divsChild>
        </w:div>
        <w:div w:id="1237982750">
          <w:marLeft w:val="0"/>
          <w:marRight w:val="0"/>
          <w:marTop w:val="0"/>
          <w:marBottom w:val="0"/>
          <w:divBdr>
            <w:top w:val="none" w:sz="0" w:space="0" w:color="auto"/>
            <w:left w:val="none" w:sz="0" w:space="0" w:color="auto"/>
            <w:bottom w:val="none" w:sz="0" w:space="0" w:color="auto"/>
            <w:right w:val="none" w:sz="0" w:space="0" w:color="auto"/>
          </w:divBdr>
          <w:divsChild>
            <w:div w:id="1069578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3785174">
      <w:bodyDiv w:val="1"/>
      <w:marLeft w:val="0"/>
      <w:marRight w:val="0"/>
      <w:marTop w:val="0"/>
      <w:marBottom w:val="0"/>
      <w:divBdr>
        <w:top w:val="none" w:sz="0" w:space="0" w:color="auto"/>
        <w:left w:val="none" w:sz="0" w:space="0" w:color="auto"/>
        <w:bottom w:val="none" w:sz="0" w:space="0" w:color="auto"/>
        <w:right w:val="none" w:sz="0" w:space="0" w:color="auto"/>
      </w:divBdr>
    </w:div>
    <w:div w:id="676036062">
      <w:bodyDiv w:val="1"/>
      <w:marLeft w:val="0"/>
      <w:marRight w:val="0"/>
      <w:marTop w:val="0"/>
      <w:marBottom w:val="0"/>
      <w:divBdr>
        <w:top w:val="none" w:sz="0" w:space="0" w:color="auto"/>
        <w:left w:val="none" w:sz="0" w:space="0" w:color="auto"/>
        <w:bottom w:val="none" w:sz="0" w:space="0" w:color="auto"/>
        <w:right w:val="none" w:sz="0" w:space="0" w:color="auto"/>
      </w:divBdr>
    </w:div>
    <w:div w:id="712970750">
      <w:bodyDiv w:val="1"/>
      <w:marLeft w:val="0"/>
      <w:marRight w:val="0"/>
      <w:marTop w:val="0"/>
      <w:marBottom w:val="0"/>
      <w:divBdr>
        <w:top w:val="none" w:sz="0" w:space="0" w:color="auto"/>
        <w:left w:val="none" w:sz="0" w:space="0" w:color="auto"/>
        <w:bottom w:val="none" w:sz="0" w:space="0" w:color="auto"/>
        <w:right w:val="none" w:sz="0" w:space="0" w:color="auto"/>
      </w:divBdr>
    </w:div>
    <w:div w:id="754089773">
      <w:bodyDiv w:val="1"/>
      <w:marLeft w:val="0"/>
      <w:marRight w:val="0"/>
      <w:marTop w:val="0"/>
      <w:marBottom w:val="0"/>
      <w:divBdr>
        <w:top w:val="none" w:sz="0" w:space="0" w:color="auto"/>
        <w:left w:val="none" w:sz="0" w:space="0" w:color="auto"/>
        <w:bottom w:val="none" w:sz="0" w:space="0" w:color="auto"/>
        <w:right w:val="none" w:sz="0" w:space="0" w:color="auto"/>
      </w:divBdr>
    </w:div>
    <w:div w:id="776825776">
      <w:bodyDiv w:val="1"/>
      <w:marLeft w:val="0"/>
      <w:marRight w:val="0"/>
      <w:marTop w:val="0"/>
      <w:marBottom w:val="0"/>
      <w:divBdr>
        <w:top w:val="none" w:sz="0" w:space="0" w:color="auto"/>
        <w:left w:val="none" w:sz="0" w:space="0" w:color="auto"/>
        <w:bottom w:val="none" w:sz="0" w:space="0" w:color="auto"/>
        <w:right w:val="none" w:sz="0" w:space="0" w:color="auto"/>
      </w:divBdr>
    </w:div>
    <w:div w:id="799802942">
      <w:bodyDiv w:val="1"/>
      <w:marLeft w:val="0"/>
      <w:marRight w:val="0"/>
      <w:marTop w:val="0"/>
      <w:marBottom w:val="0"/>
      <w:divBdr>
        <w:top w:val="none" w:sz="0" w:space="0" w:color="auto"/>
        <w:left w:val="none" w:sz="0" w:space="0" w:color="auto"/>
        <w:bottom w:val="none" w:sz="0" w:space="0" w:color="auto"/>
        <w:right w:val="none" w:sz="0" w:space="0" w:color="auto"/>
      </w:divBdr>
    </w:div>
    <w:div w:id="844780086">
      <w:bodyDiv w:val="1"/>
      <w:marLeft w:val="0"/>
      <w:marRight w:val="0"/>
      <w:marTop w:val="0"/>
      <w:marBottom w:val="0"/>
      <w:divBdr>
        <w:top w:val="none" w:sz="0" w:space="0" w:color="auto"/>
        <w:left w:val="none" w:sz="0" w:space="0" w:color="auto"/>
        <w:bottom w:val="none" w:sz="0" w:space="0" w:color="auto"/>
        <w:right w:val="none" w:sz="0" w:space="0" w:color="auto"/>
      </w:divBdr>
    </w:div>
    <w:div w:id="873202015">
      <w:bodyDiv w:val="1"/>
      <w:marLeft w:val="0"/>
      <w:marRight w:val="0"/>
      <w:marTop w:val="0"/>
      <w:marBottom w:val="0"/>
      <w:divBdr>
        <w:top w:val="none" w:sz="0" w:space="0" w:color="auto"/>
        <w:left w:val="none" w:sz="0" w:space="0" w:color="auto"/>
        <w:bottom w:val="none" w:sz="0" w:space="0" w:color="auto"/>
        <w:right w:val="none" w:sz="0" w:space="0" w:color="auto"/>
      </w:divBdr>
    </w:div>
    <w:div w:id="935482864">
      <w:bodyDiv w:val="1"/>
      <w:marLeft w:val="0"/>
      <w:marRight w:val="0"/>
      <w:marTop w:val="0"/>
      <w:marBottom w:val="0"/>
      <w:divBdr>
        <w:top w:val="none" w:sz="0" w:space="0" w:color="auto"/>
        <w:left w:val="none" w:sz="0" w:space="0" w:color="auto"/>
        <w:bottom w:val="none" w:sz="0" w:space="0" w:color="auto"/>
        <w:right w:val="none" w:sz="0" w:space="0" w:color="auto"/>
      </w:divBdr>
    </w:div>
    <w:div w:id="936015523">
      <w:bodyDiv w:val="1"/>
      <w:marLeft w:val="0"/>
      <w:marRight w:val="0"/>
      <w:marTop w:val="0"/>
      <w:marBottom w:val="0"/>
      <w:divBdr>
        <w:top w:val="none" w:sz="0" w:space="0" w:color="auto"/>
        <w:left w:val="none" w:sz="0" w:space="0" w:color="auto"/>
        <w:bottom w:val="none" w:sz="0" w:space="0" w:color="auto"/>
        <w:right w:val="none" w:sz="0" w:space="0" w:color="auto"/>
      </w:divBdr>
      <w:divsChild>
        <w:div w:id="1278757236">
          <w:marLeft w:val="0"/>
          <w:marRight w:val="0"/>
          <w:marTop w:val="0"/>
          <w:marBottom w:val="0"/>
          <w:divBdr>
            <w:top w:val="none" w:sz="0" w:space="0" w:color="auto"/>
            <w:left w:val="none" w:sz="0" w:space="0" w:color="auto"/>
            <w:bottom w:val="none" w:sz="0" w:space="0" w:color="auto"/>
            <w:right w:val="none" w:sz="0" w:space="0" w:color="auto"/>
          </w:divBdr>
          <w:divsChild>
            <w:div w:id="77018434">
              <w:marLeft w:val="0"/>
              <w:marRight w:val="0"/>
              <w:marTop w:val="0"/>
              <w:marBottom w:val="0"/>
              <w:divBdr>
                <w:top w:val="none" w:sz="0" w:space="0" w:color="auto"/>
                <w:left w:val="none" w:sz="0" w:space="0" w:color="auto"/>
                <w:bottom w:val="none" w:sz="0" w:space="0" w:color="auto"/>
                <w:right w:val="none" w:sz="0" w:space="0" w:color="auto"/>
              </w:divBdr>
            </w:div>
          </w:divsChild>
        </w:div>
        <w:div w:id="272171623">
          <w:marLeft w:val="0"/>
          <w:marRight w:val="0"/>
          <w:marTop w:val="0"/>
          <w:marBottom w:val="0"/>
          <w:divBdr>
            <w:top w:val="none" w:sz="0" w:space="0" w:color="auto"/>
            <w:left w:val="none" w:sz="0" w:space="0" w:color="auto"/>
            <w:bottom w:val="none" w:sz="0" w:space="0" w:color="auto"/>
            <w:right w:val="none" w:sz="0" w:space="0" w:color="auto"/>
          </w:divBdr>
          <w:divsChild>
            <w:div w:id="1559197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7182157">
      <w:bodyDiv w:val="1"/>
      <w:marLeft w:val="0"/>
      <w:marRight w:val="0"/>
      <w:marTop w:val="0"/>
      <w:marBottom w:val="0"/>
      <w:divBdr>
        <w:top w:val="none" w:sz="0" w:space="0" w:color="auto"/>
        <w:left w:val="none" w:sz="0" w:space="0" w:color="auto"/>
        <w:bottom w:val="none" w:sz="0" w:space="0" w:color="auto"/>
        <w:right w:val="none" w:sz="0" w:space="0" w:color="auto"/>
      </w:divBdr>
    </w:div>
    <w:div w:id="1097286732">
      <w:bodyDiv w:val="1"/>
      <w:marLeft w:val="0"/>
      <w:marRight w:val="0"/>
      <w:marTop w:val="0"/>
      <w:marBottom w:val="0"/>
      <w:divBdr>
        <w:top w:val="none" w:sz="0" w:space="0" w:color="auto"/>
        <w:left w:val="none" w:sz="0" w:space="0" w:color="auto"/>
        <w:bottom w:val="none" w:sz="0" w:space="0" w:color="auto"/>
        <w:right w:val="none" w:sz="0" w:space="0" w:color="auto"/>
      </w:divBdr>
      <w:divsChild>
        <w:div w:id="727729627">
          <w:marLeft w:val="0"/>
          <w:marRight w:val="0"/>
          <w:marTop w:val="0"/>
          <w:marBottom w:val="0"/>
          <w:divBdr>
            <w:top w:val="none" w:sz="0" w:space="0" w:color="auto"/>
            <w:left w:val="none" w:sz="0" w:space="0" w:color="auto"/>
            <w:bottom w:val="none" w:sz="0" w:space="0" w:color="auto"/>
            <w:right w:val="none" w:sz="0" w:space="0" w:color="auto"/>
          </w:divBdr>
          <w:divsChild>
            <w:div w:id="815148536">
              <w:marLeft w:val="0"/>
              <w:marRight w:val="0"/>
              <w:marTop w:val="0"/>
              <w:marBottom w:val="0"/>
              <w:divBdr>
                <w:top w:val="none" w:sz="0" w:space="0" w:color="auto"/>
                <w:left w:val="none" w:sz="0" w:space="0" w:color="auto"/>
                <w:bottom w:val="none" w:sz="0" w:space="0" w:color="auto"/>
                <w:right w:val="none" w:sz="0" w:space="0" w:color="auto"/>
              </w:divBdr>
            </w:div>
          </w:divsChild>
        </w:div>
        <w:div w:id="1448044773">
          <w:marLeft w:val="0"/>
          <w:marRight w:val="0"/>
          <w:marTop w:val="0"/>
          <w:marBottom w:val="0"/>
          <w:divBdr>
            <w:top w:val="none" w:sz="0" w:space="0" w:color="auto"/>
            <w:left w:val="none" w:sz="0" w:space="0" w:color="auto"/>
            <w:bottom w:val="none" w:sz="0" w:space="0" w:color="auto"/>
            <w:right w:val="none" w:sz="0" w:space="0" w:color="auto"/>
          </w:divBdr>
          <w:divsChild>
            <w:div w:id="703943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6608230">
      <w:bodyDiv w:val="1"/>
      <w:marLeft w:val="0"/>
      <w:marRight w:val="0"/>
      <w:marTop w:val="0"/>
      <w:marBottom w:val="0"/>
      <w:divBdr>
        <w:top w:val="none" w:sz="0" w:space="0" w:color="auto"/>
        <w:left w:val="none" w:sz="0" w:space="0" w:color="auto"/>
        <w:bottom w:val="none" w:sz="0" w:space="0" w:color="auto"/>
        <w:right w:val="none" w:sz="0" w:space="0" w:color="auto"/>
      </w:divBdr>
    </w:div>
    <w:div w:id="1162357282">
      <w:bodyDiv w:val="1"/>
      <w:marLeft w:val="0"/>
      <w:marRight w:val="0"/>
      <w:marTop w:val="0"/>
      <w:marBottom w:val="0"/>
      <w:divBdr>
        <w:top w:val="none" w:sz="0" w:space="0" w:color="auto"/>
        <w:left w:val="none" w:sz="0" w:space="0" w:color="auto"/>
        <w:bottom w:val="none" w:sz="0" w:space="0" w:color="auto"/>
        <w:right w:val="none" w:sz="0" w:space="0" w:color="auto"/>
      </w:divBdr>
    </w:div>
    <w:div w:id="1163619950">
      <w:bodyDiv w:val="1"/>
      <w:marLeft w:val="0"/>
      <w:marRight w:val="0"/>
      <w:marTop w:val="0"/>
      <w:marBottom w:val="0"/>
      <w:divBdr>
        <w:top w:val="none" w:sz="0" w:space="0" w:color="auto"/>
        <w:left w:val="none" w:sz="0" w:space="0" w:color="auto"/>
        <w:bottom w:val="none" w:sz="0" w:space="0" w:color="auto"/>
        <w:right w:val="none" w:sz="0" w:space="0" w:color="auto"/>
      </w:divBdr>
    </w:div>
    <w:div w:id="1164277458">
      <w:bodyDiv w:val="1"/>
      <w:marLeft w:val="0"/>
      <w:marRight w:val="0"/>
      <w:marTop w:val="0"/>
      <w:marBottom w:val="0"/>
      <w:divBdr>
        <w:top w:val="none" w:sz="0" w:space="0" w:color="auto"/>
        <w:left w:val="none" w:sz="0" w:space="0" w:color="auto"/>
        <w:bottom w:val="none" w:sz="0" w:space="0" w:color="auto"/>
        <w:right w:val="none" w:sz="0" w:space="0" w:color="auto"/>
      </w:divBdr>
    </w:div>
    <w:div w:id="1190754054">
      <w:bodyDiv w:val="1"/>
      <w:marLeft w:val="0"/>
      <w:marRight w:val="0"/>
      <w:marTop w:val="0"/>
      <w:marBottom w:val="0"/>
      <w:divBdr>
        <w:top w:val="none" w:sz="0" w:space="0" w:color="auto"/>
        <w:left w:val="none" w:sz="0" w:space="0" w:color="auto"/>
        <w:bottom w:val="none" w:sz="0" w:space="0" w:color="auto"/>
        <w:right w:val="none" w:sz="0" w:space="0" w:color="auto"/>
      </w:divBdr>
    </w:div>
    <w:div w:id="1211264429">
      <w:bodyDiv w:val="1"/>
      <w:marLeft w:val="0"/>
      <w:marRight w:val="0"/>
      <w:marTop w:val="0"/>
      <w:marBottom w:val="0"/>
      <w:divBdr>
        <w:top w:val="none" w:sz="0" w:space="0" w:color="auto"/>
        <w:left w:val="none" w:sz="0" w:space="0" w:color="auto"/>
        <w:bottom w:val="none" w:sz="0" w:space="0" w:color="auto"/>
        <w:right w:val="none" w:sz="0" w:space="0" w:color="auto"/>
      </w:divBdr>
    </w:div>
    <w:div w:id="1274753382">
      <w:bodyDiv w:val="1"/>
      <w:marLeft w:val="0"/>
      <w:marRight w:val="0"/>
      <w:marTop w:val="0"/>
      <w:marBottom w:val="0"/>
      <w:divBdr>
        <w:top w:val="none" w:sz="0" w:space="0" w:color="auto"/>
        <w:left w:val="none" w:sz="0" w:space="0" w:color="auto"/>
        <w:bottom w:val="none" w:sz="0" w:space="0" w:color="auto"/>
        <w:right w:val="none" w:sz="0" w:space="0" w:color="auto"/>
      </w:divBdr>
      <w:divsChild>
        <w:div w:id="1441997480">
          <w:marLeft w:val="0"/>
          <w:marRight w:val="0"/>
          <w:marTop w:val="0"/>
          <w:marBottom w:val="0"/>
          <w:divBdr>
            <w:top w:val="none" w:sz="0" w:space="0" w:color="auto"/>
            <w:left w:val="none" w:sz="0" w:space="0" w:color="auto"/>
            <w:bottom w:val="none" w:sz="0" w:space="0" w:color="auto"/>
            <w:right w:val="none" w:sz="0" w:space="0" w:color="auto"/>
          </w:divBdr>
          <w:divsChild>
            <w:div w:id="603073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163400">
      <w:bodyDiv w:val="1"/>
      <w:marLeft w:val="0"/>
      <w:marRight w:val="0"/>
      <w:marTop w:val="0"/>
      <w:marBottom w:val="0"/>
      <w:divBdr>
        <w:top w:val="none" w:sz="0" w:space="0" w:color="auto"/>
        <w:left w:val="none" w:sz="0" w:space="0" w:color="auto"/>
        <w:bottom w:val="none" w:sz="0" w:space="0" w:color="auto"/>
        <w:right w:val="none" w:sz="0" w:space="0" w:color="auto"/>
      </w:divBdr>
    </w:div>
    <w:div w:id="1367802201">
      <w:bodyDiv w:val="1"/>
      <w:marLeft w:val="0"/>
      <w:marRight w:val="0"/>
      <w:marTop w:val="0"/>
      <w:marBottom w:val="0"/>
      <w:divBdr>
        <w:top w:val="none" w:sz="0" w:space="0" w:color="auto"/>
        <w:left w:val="none" w:sz="0" w:space="0" w:color="auto"/>
        <w:bottom w:val="none" w:sz="0" w:space="0" w:color="auto"/>
        <w:right w:val="none" w:sz="0" w:space="0" w:color="auto"/>
      </w:divBdr>
    </w:div>
    <w:div w:id="1405227197">
      <w:bodyDiv w:val="1"/>
      <w:marLeft w:val="0"/>
      <w:marRight w:val="0"/>
      <w:marTop w:val="0"/>
      <w:marBottom w:val="0"/>
      <w:divBdr>
        <w:top w:val="none" w:sz="0" w:space="0" w:color="auto"/>
        <w:left w:val="none" w:sz="0" w:space="0" w:color="auto"/>
        <w:bottom w:val="none" w:sz="0" w:space="0" w:color="auto"/>
        <w:right w:val="none" w:sz="0" w:space="0" w:color="auto"/>
      </w:divBdr>
      <w:divsChild>
        <w:div w:id="1200556444">
          <w:marLeft w:val="0"/>
          <w:marRight w:val="0"/>
          <w:marTop w:val="0"/>
          <w:marBottom w:val="0"/>
          <w:divBdr>
            <w:top w:val="none" w:sz="0" w:space="0" w:color="auto"/>
            <w:left w:val="none" w:sz="0" w:space="0" w:color="auto"/>
            <w:bottom w:val="none" w:sz="0" w:space="0" w:color="auto"/>
            <w:right w:val="none" w:sz="0" w:space="0" w:color="auto"/>
          </w:divBdr>
          <w:divsChild>
            <w:div w:id="660886549">
              <w:marLeft w:val="0"/>
              <w:marRight w:val="0"/>
              <w:marTop w:val="0"/>
              <w:marBottom w:val="0"/>
              <w:divBdr>
                <w:top w:val="none" w:sz="0" w:space="0" w:color="auto"/>
                <w:left w:val="none" w:sz="0" w:space="0" w:color="auto"/>
                <w:bottom w:val="none" w:sz="0" w:space="0" w:color="auto"/>
                <w:right w:val="none" w:sz="0" w:space="0" w:color="auto"/>
              </w:divBdr>
            </w:div>
          </w:divsChild>
        </w:div>
        <w:div w:id="28800335">
          <w:marLeft w:val="0"/>
          <w:marRight w:val="0"/>
          <w:marTop w:val="0"/>
          <w:marBottom w:val="0"/>
          <w:divBdr>
            <w:top w:val="none" w:sz="0" w:space="0" w:color="auto"/>
            <w:left w:val="none" w:sz="0" w:space="0" w:color="auto"/>
            <w:bottom w:val="none" w:sz="0" w:space="0" w:color="auto"/>
            <w:right w:val="none" w:sz="0" w:space="0" w:color="auto"/>
          </w:divBdr>
          <w:divsChild>
            <w:div w:id="755588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7172532">
      <w:bodyDiv w:val="1"/>
      <w:marLeft w:val="0"/>
      <w:marRight w:val="0"/>
      <w:marTop w:val="0"/>
      <w:marBottom w:val="0"/>
      <w:divBdr>
        <w:top w:val="none" w:sz="0" w:space="0" w:color="auto"/>
        <w:left w:val="none" w:sz="0" w:space="0" w:color="auto"/>
        <w:bottom w:val="none" w:sz="0" w:space="0" w:color="auto"/>
        <w:right w:val="none" w:sz="0" w:space="0" w:color="auto"/>
      </w:divBdr>
    </w:div>
    <w:div w:id="1441796885">
      <w:bodyDiv w:val="1"/>
      <w:marLeft w:val="0"/>
      <w:marRight w:val="0"/>
      <w:marTop w:val="0"/>
      <w:marBottom w:val="0"/>
      <w:divBdr>
        <w:top w:val="none" w:sz="0" w:space="0" w:color="auto"/>
        <w:left w:val="none" w:sz="0" w:space="0" w:color="auto"/>
        <w:bottom w:val="none" w:sz="0" w:space="0" w:color="auto"/>
        <w:right w:val="none" w:sz="0" w:space="0" w:color="auto"/>
      </w:divBdr>
    </w:div>
    <w:div w:id="1450663563">
      <w:bodyDiv w:val="1"/>
      <w:marLeft w:val="0"/>
      <w:marRight w:val="0"/>
      <w:marTop w:val="0"/>
      <w:marBottom w:val="0"/>
      <w:divBdr>
        <w:top w:val="none" w:sz="0" w:space="0" w:color="auto"/>
        <w:left w:val="none" w:sz="0" w:space="0" w:color="auto"/>
        <w:bottom w:val="none" w:sz="0" w:space="0" w:color="auto"/>
        <w:right w:val="none" w:sz="0" w:space="0" w:color="auto"/>
      </w:divBdr>
    </w:div>
    <w:div w:id="1494293364">
      <w:bodyDiv w:val="1"/>
      <w:marLeft w:val="0"/>
      <w:marRight w:val="0"/>
      <w:marTop w:val="0"/>
      <w:marBottom w:val="0"/>
      <w:divBdr>
        <w:top w:val="none" w:sz="0" w:space="0" w:color="auto"/>
        <w:left w:val="none" w:sz="0" w:space="0" w:color="auto"/>
        <w:bottom w:val="none" w:sz="0" w:space="0" w:color="auto"/>
        <w:right w:val="none" w:sz="0" w:space="0" w:color="auto"/>
      </w:divBdr>
    </w:div>
    <w:div w:id="1530098693">
      <w:bodyDiv w:val="1"/>
      <w:marLeft w:val="0"/>
      <w:marRight w:val="0"/>
      <w:marTop w:val="0"/>
      <w:marBottom w:val="0"/>
      <w:divBdr>
        <w:top w:val="none" w:sz="0" w:space="0" w:color="auto"/>
        <w:left w:val="none" w:sz="0" w:space="0" w:color="auto"/>
        <w:bottom w:val="none" w:sz="0" w:space="0" w:color="auto"/>
        <w:right w:val="none" w:sz="0" w:space="0" w:color="auto"/>
      </w:divBdr>
    </w:div>
    <w:div w:id="1575820757">
      <w:bodyDiv w:val="1"/>
      <w:marLeft w:val="0"/>
      <w:marRight w:val="0"/>
      <w:marTop w:val="0"/>
      <w:marBottom w:val="0"/>
      <w:divBdr>
        <w:top w:val="none" w:sz="0" w:space="0" w:color="auto"/>
        <w:left w:val="none" w:sz="0" w:space="0" w:color="auto"/>
        <w:bottom w:val="none" w:sz="0" w:space="0" w:color="auto"/>
        <w:right w:val="none" w:sz="0" w:space="0" w:color="auto"/>
      </w:divBdr>
    </w:div>
    <w:div w:id="1643846330">
      <w:bodyDiv w:val="1"/>
      <w:marLeft w:val="0"/>
      <w:marRight w:val="0"/>
      <w:marTop w:val="0"/>
      <w:marBottom w:val="0"/>
      <w:divBdr>
        <w:top w:val="none" w:sz="0" w:space="0" w:color="auto"/>
        <w:left w:val="none" w:sz="0" w:space="0" w:color="auto"/>
        <w:bottom w:val="none" w:sz="0" w:space="0" w:color="auto"/>
        <w:right w:val="none" w:sz="0" w:space="0" w:color="auto"/>
      </w:divBdr>
    </w:div>
    <w:div w:id="1646351180">
      <w:bodyDiv w:val="1"/>
      <w:marLeft w:val="0"/>
      <w:marRight w:val="0"/>
      <w:marTop w:val="0"/>
      <w:marBottom w:val="0"/>
      <w:divBdr>
        <w:top w:val="none" w:sz="0" w:space="0" w:color="auto"/>
        <w:left w:val="none" w:sz="0" w:space="0" w:color="auto"/>
        <w:bottom w:val="none" w:sz="0" w:space="0" w:color="auto"/>
        <w:right w:val="none" w:sz="0" w:space="0" w:color="auto"/>
      </w:divBdr>
    </w:div>
    <w:div w:id="1692415672">
      <w:bodyDiv w:val="1"/>
      <w:marLeft w:val="0"/>
      <w:marRight w:val="0"/>
      <w:marTop w:val="0"/>
      <w:marBottom w:val="0"/>
      <w:divBdr>
        <w:top w:val="none" w:sz="0" w:space="0" w:color="auto"/>
        <w:left w:val="none" w:sz="0" w:space="0" w:color="auto"/>
        <w:bottom w:val="none" w:sz="0" w:space="0" w:color="auto"/>
        <w:right w:val="none" w:sz="0" w:space="0" w:color="auto"/>
      </w:divBdr>
    </w:div>
    <w:div w:id="1701972393">
      <w:bodyDiv w:val="1"/>
      <w:marLeft w:val="0"/>
      <w:marRight w:val="0"/>
      <w:marTop w:val="0"/>
      <w:marBottom w:val="0"/>
      <w:divBdr>
        <w:top w:val="none" w:sz="0" w:space="0" w:color="auto"/>
        <w:left w:val="none" w:sz="0" w:space="0" w:color="auto"/>
        <w:bottom w:val="none" w:sz="0" w:space="0" w:color="auto"/>
        <w:right w:val="none" w:sz="0" w:space="0" w:color="auto"/>
      </w:divBdr>
    </w:div>
    <w:div w:id="1705402931">
      <w:bodyDiv w:val="1"/>
      <w:marLeft w:val="0"/>
      <w:marRight w:val="0"/>
      <w:marTop w:val="0"/>
      <w:marBottom w:val="0"/>
      <w:divBdr>
        <w:top w:val="none" w:sz="0" w:space="0" w:color="auto"/>
        <w:left w:val="none" w:sz="0" w:space="0" w:color="auto"/>
        <w:bottom w:val="none" w:sz="0" w:space="0" w:color="auto"/>
        <w:right w:val="none" w:sz="0" w:space="0" w:color="auto"/>
      </w:divBdr>
      <w:divsChild>
        <w:div w:id="651563279">
          <w:marLeft w:val="0"/>
          <w:marRight w:val="0"/>
          <w:marTop w:val="0"/>
          <w:marBottom w:val="0"/>
          <w:divBdr>
            <w:top w:val="none" w:sz="0" w:space="0" w:color="auto"/>
            <w:left w:val="none" w:sz="0" w:space="0" w:color="auto"/>
            <w:bottom w:val="none" w:sz="0" w:space="0" w:color="auto"/>
            <w:right w:val="none" w:sz="0" w:space="0" w:color="auto"/>
          </w:divBdr>
          <w:divsChild>
            <w:div w:id="999969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2751601">
      <w:bodyDiv w:val="1"/>
      <w:marLeft w:val="0"/>
      <w:marRight w:val="0"/>
      <w:marTop w:val="0"/>
      <w:marBottom w:val="0"/>
      <w:divBdr>
        <w:top w:val="none" w:sz="0" w:space="0" w:color="auto"/>
        <w:left w:val="none" w:sz="0" w:space="0" w:color="auto"/>
        <w:bottom w:val="none" w:sz="0" w:space="0" w:color="auto"/>
        <w:right w:val="none" w:sz="0" w:space="0" w:color="auto"/>
      </w:divBdr>
    </w:div>
    <w:div w:id="1761639800">
      <w:bodyDiv w:val="1"/>
      <w:marLeft w:val="0"/>
      <w:marRight w:val="0"/>
      <w:marTop w:val="0"/>
      <w:marBottom w:val="0"/>
      <w:divBdr>
        <w:top w:val="none" w:sz="0" w:space="0" w:color="auto"/>
        <w:left w:val="none" w:sz="0" w:space="0" w:color="auto"/>
        <w:bottom w:val="none" w:sz="0" w:space="0" w:color="auto"/>
        <w:right w:val="none" w:sz="0" w:space="0" w:color="auto"/>
      </w:divBdr>
    </w:div>
    <w:div w:id="1833451371">
      <w:bodyDiv w:val="1"/>
      <w:marLeft w:val="0"/>
      <w:marRight w:val="0"/>
      <w:marTop w:val="0"/>
      <w:marBottom w:val="0"/>
      <w:divBdr>
        <w:top w:val="none" w:sz="0" w:space="0" w:color="auto"/>
        <w:left w:val="none" w:sz="0" w:space="0" w:color="auto"/>
        <w:bottom w:val="none" w:sz="0" w:space="0" w:color="auto"/>
        <w:right w:val="none" w:sz="0" w:space="0" w:color="auto"/>
      </w:divBdr>
      <w:divsChild>
        <w:div w:id="497355621">
          <w:marLeft w:val="0"/>
          <w:marRight w:val="0"/>
          <w:marTop w:val="0"/>
          <w:marBottom w:val="0"/>
          <w:divBdr>
            <w:top w:val="none" w:sz="0" w:space="0" w:color="auto"/>
            <w:left w:val="none" w:sz="0" w:space="0" w:color="auto"/>
            <w:bottom w:val="none" w:sz="0" w:space="0" w:color="auto"/>
            <w:right w:val="none" w:sz="0" w:space="0" w:color="auto"/>
          </w:divBdr>
          <w:divsChild>
            <w:div w:id="67596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271065">
      <w:bodyDiv w:val="1"/>
      <w:marLeft w:val="0"/>
      <w:marRight w:val="0"/>
      <w:marTop w:val="0"/>
      <w:marBottom w:val="0"/>
      <w:divBdr>
        <w:top w:val="none" w:sz="0" w:space="0" w:color="auto"/>
        <w:left w:val="none" w:sz="0" w:space="0" w:color="auto"/>
        <w:bottom w:val="none" w:sz="0" w:space="0" w:color="auto"/>
        <w:right w:val="none" w:sz="0" w:space="0" w:color="auto"/>
      </w:divBdr>
    </w:div>
    <w:div w:id="1863278114">
      <w:bodyDiv w:val="1"/>
      <w:marLeft w:val="0"/>
      <w:marRight w:val="0"/>
      <w:marTop w:val="0"/>
      <w:marBottom w:val="0"/>
      <w:divBdr>
        <w:top w:val="none" w:sz="0" w:space="0" w:color="auto"/>
        <w:left w:val="none" w:sz="0" w:space="0" w:color="auto"/>
        <w:bottom w:val="none" w:sz="0" w:space="0" w:color="auto"/>
        <w:right w:val="none" w:sz="0" w:space="0" w:color="auto"/>
      </w:divBdr>
    </w:div>
    <w:div w:id="1906992452">
      <w:bodyDiv w:val="1"/>
      <w:marLeft w:val="0"/>
      <w:marRight w:val="0"/>
      <w:marTop w:val="0"/>
      <w:marBottom w:val="0"/>
      <w:divBdr>
        <w:top w:val="none" w:sz="0" w:space="0" w:color="auto"/>
        <w:left w:val="none" w:sz="0" w:space="0" w:color="auto"/>
        <w:bottom w:val="none" w:sz="0" w:space="0" w:color="auto"/>
        <w:right w:val="none" w:sz="0" w:space="0" w:color="auto"/>
      </w:divBdr>
      <w:divsChild>
        <w:div w:id="606473654">
          <w:marLeft w:val="0"/>
          <w:marRight w:val="0"/>
          <w:marTop w:val="0"/>
          <w:marBottom w:val="0"/>
          <w:divBdr>
            <w:top w:val="none" w:sz="0" w:space="0" w:color="auto"/>
            <w:left w:val="none" w:sz="0" w:space="0" w:color="auto"/>
            <w:bottom w:val="none" w:sz="0" w:space="0" w:color="auto"/>
            <w:right w:val="none" w:sz="0" w:space="0" w:color="auto"/>
          </w:divBdr>
          <w:divsChild>
            <w:div w:id="1116027325">
              <w:marLeft w:val="0"/>
              <w:marRight w:val="0"/>
              <w:marTop w:val="0"/>
              <w:marBottom w:val="0"/>
              <w:divBdr>
                <w:top w:val="none" w:sz="0" w:space="0" w:color="auto"/>
                <w:left w:val="none" w:sz="0" w:space="0" w:color="auto"/>
                <w:bottom w:val="none" w:sz="0" w:space="0" w:color="auto"/>
                <w:right w:val="none" w:sz="0" w:space="0" w:color="auto"/>
              </w:divBdr>
            </w:div>
          </w:divsChild>
        </w:div>
        <w:div w:id="162696379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99922634">
      <w:bodyDiv w:val="1"/>
      <w:marLeft w:val="0"/>
      <w:marRight w:val="0"/>
      <w:marTop w:val="0"/>
      <w:marBottom w:val="0"/>
      <w:divBdr>
        <w:top w:val="none" w:sz="0" w:space="0" w:color="auto"/>
        <w:left w:val="none" w:sz="0" w:space="0" w:color="auto"/>
        <w:bottom w:val="none" w:sz="0" w:space="0" w:color="auto"/>
        <w:right w:val="none" w:sz="0" w:space="0" w:color="auto"/>
      </w:divBdr>
      <w:divsChild>
        <w:div w:id="62682912">
          <w:marLeft w:val="0"/>
          <w:marRight w:val="0"/>
          <w:marTop w:val="0"/>
          <w:marBottom w:val="0"/>
          <w:divBdr>
            <w:top w:val="none" w:sz="0" w:space="0" w:color="auto"/>
            <w:left w:val="none" w:sz="0" w:space="0" w:color="auto"/>
            <w:bottom w:val="none" w:sz="0" w:space="0" w:color="auto"/>
            <w:right w:val="none" w:sz="0" w:space="0" w:color="auto"/>
          </w:divBdr>
          <w:divsChild>
            <w:div w:id="96367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5789207">
      <w:bodyDiv w:val="1"/>
      <w:marLeft w:val="0"/>
      <w:marRight w:val="0"/>
      <w:marTop w:val="0"/>
      <w:marBottom w:val="0"/>
      <w:divBdr>
        <w:top w:val="none" w:sz="0" w:space="0" w:color="auto"/>
        <w:left w:val="none" w:sz="0" w:space="0" w:color="auto"/>
        <w:bottom w:val="none" w:sz="0" w:space="0" w:color="auto"/>
        <w:right w:val="none" w:sz="0" w:space="0" w:color="auto"/>
      </w:divBdr>
    </w:div>
    <w:div w:id="2030598935">
      <w:bodyDiv w:val="1"/>
      <w:marLeft w:val="0"/>
      <w:marRight w:val="0"/>
      <w:marTop w:val="0"/>
      <w:marBottom w:val="0"/>
      <w:divBdr>
        <w:top w:val="none" w:sz="0" w:space="0" w:color="auto"/>
        <w:left w:val="none" w:sz="0" w:space="0" w:color="auto"/>
        <w:bottom w:val="none" w:sz="0" w:space="0" w:color="auto"/>
        <w:right w:val="none" w:sz="0" w:space="0" w:color="auto"/>
      </w:divBdr>
    </w:div>
    <w:div w:id="2033921856">
      <w:bodyDiv w:val="1"/>
      <w:marLeft w:val="0"/>
      <w:marRight w:val="0"/>
      <w:marTop w:val="0"/>
      <w:marBottom w:val="0"/>
      <w:divBdr>
        <w:top w:val="none" w:sz="0" w:space="0" w:color="auto"/>
        <w:left w:val="none" w:sz="0" w:space="0" w:color="auto"/>
        <w:bottom w:val="none" w:sz="0" w:space="0" w:color="auto"/>
        <w:right w:val="none" w:sz="0" w:space="0" w:color="auto"/>
      </w:divBdr>
    </w:div>
    <w:div w:id="2038001769">
      <w:bodyDiv w:val="1"/>
      <w:marLeft w:val="0"/>
      <w:marRight w:val="0"/>
      <w:marTop w:val="0"/>
      <w:marBottom w:val="0"/>
      <w:divBdr>
        <w:top w:val="none" w:sz="0" w:space="0" w:color="auto"/>
        <w:left w:val="none" w:sz="0" w:space="0" w:color="auto"/>
        <w:bottom w:val="none" w:sz="0" w:space="0" w:color="auto"/>
        <w:right w:val="none" w:sz="0" w:space="0" w:color="auto"/>
      </w:divBdr>
      <w:divsChild>
        <w:div w:id="155000247">
          <w:marLeft w:val="0"/>
          <w:marRight w:val="0"/>
          <w:marTop w:val="0"/>
          <w:marBottom w:val="0"/>
          <w:divBdr>
            <w:top w:val="none" w:sz="0" w:space="0" w:color="auto"/>
            <w:left w:val="none" w:sz="0" w:space="0" w:color="auto"/>
            <w:bottom w:val="none" w:sz="0" w:space="0" w:color="auto"/>
            <w:right w:val="none" w:sz="0" w:space="0" w:color="auto"/>
          </w:divBdr>
          <w:divsChild>
            <w:div w:id="184682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8582733">
      <w:bodyDiv w:val="1"/>
      <w:marLeft w:val="0"/>
      <w:marRight w:val="0"/>
      <w:marTop w:val="0"/>
      <w:marBottom w:val="0"/>
      <w:divBdr>
        <w:top w:val="none" w:sz="0" w:space="0" w:color="auto"/>
        <w:left w:val="none" w:sz="0" w:space="0" w:color="auto"/>
        <w:bottom w:val="none" w:sz="0" w:space="0" w:color="auto"/>
        <w:right w:val="none" w:sz="0" w:space="0" w:color="auto"/>
      </w:divBdr>
    </w:div>
    <w:div w:id="2125343979">
      <w:bodyDiv w:val="1"/>
      <w:marLeft w:val="0"/>
      <w:marRight w:val="0"/>
      <w:marTop w:val="0"/>
      <w:marBottom w:val="0"/>
      <w:divBdr>
        <w:top w:val="none" w:sz="0" w:space="0" w:color="auto"/>
        <w:left w:val="none" w:sz="0" w:space="0" w:color="auto"/>
        <w:bottom w:val="none" w:sz="0" w:space="0" w:color="auto"/>
        <w:right w:val="none" w:sz="0" w:space="0" w:color="auto"/>
      </w:divBdr>
    </w:div>
    <w:div w:id="2143690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pubmed.ncbi.nlm.nih.gov/35743450/?utm_source=chatgpt.com" TargetMode="External"/><Relationship Id="rId21" Type="http://schemas.openxmlformats.org/officeDocument/2006/relationships/hyperlink" Target="https://pmc.ncbi.nlm.nih.gov/articles/PMC5074043/?utm_source=chatgpt.com" TargetMode="External"/><Relationship Id="rId42" Type="http://schemas.openxmlformats.org/officeDocument/2006/relationships/comments" Target="comments.xml"/><Relationship Id="rId47" Type="http://schemas.openxmlformats.org/officeDocument/2006/relationships/hyperlink" Target="https://pubmed.ncbi.nlm.nih.gov/26814715/?utm_source=chatgpt.com" TargetMode="External"/><Relationship Id="rId63" Type="http://schemas.openxmlformats.org/officeDocument/2006/relationships/hyperlink" Target="https://pubmed.ncbi.nlm.nih.gov/16846695/?utm_source=chatgpt.com" TargetMode="External"/><Relationship Id="rId68" Type="http://schemas.openxmlformats.org/officeDocument/2006/relationships/hyperlink" Target="https://www.sciencedirect.com/science/article/pii/S0002817723006724?utm_source=chatgpt.com" TargetMode="External"/><Relationship Id="rId84" Type="http://schemas.openxmlformats.org/officeDocument/2006/relationships/hyperlink" Target="https://pubmed.ncbi.nlm.nih.gov/37940683/?utm_source=chatgpt.com" TargetMode="External"/><Relationship Id="rId89" Type="http://schemas.openxmlformats.org/officeDocument/2006/relationships/hyperlink" Target="https://pmc.ncbi.nlm.nih.gov/articles/PMC9290205/?utm_source=chatgpt.com" TargetMode="External"/><Relationship Id="rId16" Type="http://schemas.openxmlformats.org/officeDocument/2006/relationships/hyperlink" Target="https://pmc.ncbi.nlm.nih.gov/articles/PMC6435442/?utm_source=chatgpt.com" TargetMode="External"/><Relationship Id="rId11" Type="http://schemas.openxmlformats.org/officeDocument/2006/relationships/hyperlink" Target="https://pubmed.ncbi.nlm.nih.gov/19413547/?utm_source=chatgpt.com" TargetMode="External"/><Relationship Id="rId32" Type="http://schemas.openxmlformats.org/officeDocument/2006/relationships/hyperlink" Target="https://pubmed.ncbi.nlm.nih.gov/40018714/?utm_source=chatgpt.com" TargetMode="External"/><Relationship Id="rId37" Type="http://schemas.openxmlformats.org/officeDocument/2006/relationships/hyperlink" Target="https://pmc.ncbi.nlm.nih.gov/articles/PMC9966446/?utm_source=chatgpt.com" TargetMode="External"/><Relationship Id="rId53" Type="http://schemas.openxmlformats.org/officeDocument/2006/relationships/hyperlink" Target="https://www.sciencedirect.com/science/article/pii/S1572100024003302?utm_source=chatgpt.com" TargetMode="External"/><Relationship Id="rId58" Type="http://schemas.openxmlformats.org/officeDocument/2006/relationships/hyperlink" Target="https://www.sciencedirect.com/science/article/pii/S1572100024003302?utm_source=chatgpt.com" TargetMode="External"/><Relationship Id="rId74" Type="http://schemas.openxmlformats.org/officeDocument/2006/relationships/hyperlink" Target="https://www.cdc.gov/mmwr/volumes/71/rr/rr7103a1.htm?utm_source=chatgpt.com" TargetMode="External"/><Relationship Id="rId79" Type="http://schemas.openxmlformats.org/officeDocument/2006/relationships/hyperlink" Target="https://www.researchgate.net/publication/385134156_Validation_of_a_New_Questionnaire_for_Assessing_the_Psychosocial_Impact_of_Gingival_Aesthetics_PIGAQ?utm_source=chatgpt.com" TargetMode="External"/><Relationship Id="rId5" Type="http://schemas.openxmlformats.org/officeDocument/2006/relationships/footnotes" Target="footnotes.xml"/><Relationship Id="rId90" Type="http://schemas.openxmlformats.org/officeDocument/2006/relationships/hyperlink" Target="https://onlinelibrary.wiley.com/doi/10.1111/jerd.13449?af=R&amp;utm_source=chatgpt.com" TargetMode="External"/><Relationship Id="rId95" Type="http://schemas.openxmlformats.org/officeDocument/2006/relationships/hyperlink" Target="https://onlinelibrary.wiley.com/doi/abs/10.1111/jerd.12936?utm_source=chatgpt.com" TargetMode="External"/><Relationship Id="rId22" Type="http://schemas.openxmlformats.org/officeDocument/2006/relationships/hyperlink" Target="https://pubmed.ncbi.nlm.nih.gov/40050830/?utm_source=chatgpt.com" TargetMode="External"/><Relationship Id="rId27" Type="http://schemas.openxmlformats.org/officeDocument/2006/relationships/hyperlink" Target="https://pubmed.ncbi.nlm.nih.gov/35451068/?utm_source=chatgpt.com" TargetMode="External"/><Relationship Id="rId43" Type="http://schemas.microsoft.com/office/2011/relationships/commentsExtended" Target="commentsExtended.xml"/><Relationship Id="rId48" Type="http://schemas.openxmlformats.org/officeDocument/2006/relationships/hyperlink" Target="https://pubmed.ncbi.nlm.nih.gov/31104113/?utm_source=chatgpt.com" TargetMode="External"/><Relationship Id="rId64" Type="http://schemas.openxmlformats.org/officeDocument/2006/relationships/hyperlink" Target="https://pmc.ncbi.nlm.nih.gov/articles/PMC2148673/?utm_source=chatgpt.com" TargetMode="External"/><Relationship Id="rId69" Type="http://schemas.openxmlformats.org/officeDocument/2006/relationships/hyperlink" Target="https://pmc.ncbi.nlm.nih.gov/articles/PMC4555812/?utm_source=chatgpt.com" TargetMode="External"/><Relationship Id="rId80" Type="http://schemas.openxmlformats.org/officeDocument/2006/relationships/hyperlink" Target="https://onlinelibrary.wiley.com/doi/10.1111/jerd.13449?af=R&amp;utm_source=chatgpt.com" TargetMode="External"/><Relationship Id="rId85" Type="http://schemas.openxmlformats.org/officeDocument/2006/relationships/hyperlink" Target="https://pmc.ncbi.nlm.nih.gov/articles/PMC5141673/?utm_source=chatgpt.com" TargetMode="External"/><Relationship Id="rId12" Type="http://schemas.openxmlformats.org/officeDocument/2006/relationships/hyperlink" Target="https://pmc.ncbi.nlm.nih.gov/articles/PMC8219450/?utm_source=chatgpt.com" TargetMode="External"/><Relationship Id="rId17" Type="http://schemas.openxmlformats.org/officeDocument/2006/relationships/hyperlink" Target="https://pmc.ncbi.nlm.nih.gov/articles/PMC3857353/?utm_source=chatgpt.com" TargetMode="External"/><Relationship Id="rId25" Type="http://schemas.openxmlformats.org/officeDocument/2006/relationships/hyperlink" Target="https://www.nature.com/articles/s41598-023-30890-8?utm_source=chatgpt.com" TargetMode="External"/><Relationship Id="rId33" Type="http://schemas.openxmlformats.org/officeDocument/2006/relationships/hyperlink" Target="https://pmc.ncbi.nlm.nih.gov/articles/PMC11392565/?utm_source=chatgpt.com" TargetMode="External"/><Relationship Id="rId38" Type="http://schemas.openxmlformats.org/officeDocument/2006/relationships/hyperlink" Target="https://pmc.ncbi.nlm.nih.gov/articles/PMC5766084/?utm_source=chatgpt.com" TargetMode="External"/><Relationship Id="rId46" Type="http://schemas.openxmlformats.org/officeDocument/2006/relationships/hyperlink" Target="https://pmc.ncbi.nlm.nih.gov/articles/PMC11801679/?utm_source=chatgpt.com" TargetMode="External"/><Relationship Id="rId59" Type="http://schemas.openxmlformats.org/officeDocument/2006/relationships/hyperlink" Target="https://pmc.ncbi.nlm.nih.gov/articles/PMC6515722/?utm_source=chatgpt.com" TargetMode="External"/><Relationship Id="rId67" Type="http://schemas.openxmlformats.org/officeDocument/2006/relationships/hyperlink" Target="https://pmc.ncbi.nlm.nih.gov/articles/PMC2148673/?utm_source=chatgpt.com" TargetMode="External"/><Relationship Id="rId20" Type="http://schemas.openxmlformats.org/officeDocument/2006/relationships/hyperlink" Target="https://pubmed.ncbi.nlm.nih.gov/33098670/?utm_source=chatgpt.com" TargetMode="External"/><Relationship Id="rId41" Type="http://schemas.openxmlformats.org/officeDocument/2006/relationships/hyperlink" Target="https://pubmed.ncbi.nlm.nih.gov/28186223/?utm_source=chatgpt.com" TargetMode="External"/><Relationship Id="rId54" Type="http://schemas.openxmlformats.org/officeDocument/2006/relationships/hyperlink" Target="https://pubmed.ncbi.nlm.nih.gov/31104113/?utm_source=chatgpt.com" TargetMode="External"/><Relationship Id="rId62" Type="http://schemas.openxmlformats.org/officeDocument/2006/relationships/hyperlink" Target="https://pmc.ncbi.nlm.nih.gov/articles/PMC4555812/?utm_source=chatgpt.com" TargetMode="External"/><Relationship Id="rId70" Type="http://schemas.openxmlformats.org/officeDocument/2006/relationships/hyperlink" Target="https://pmc.ncbi.nlm.nih.gov/articles/PMC3134049/?utm_source=chatgpt.com" TargetMode="External"/><Relationship Id="rId75" Type="http://schemas.openxmlformats.org/officeDocument/2006/relationships/hyperlink" Target="https://pmc.ncbi.nlm.nih.gov/articles/PMC10713745/?utm_source=chatgpt.com" TargetMode="External"/><Relationship Id="rId83" Type="http://schemas.openxmlformats.org/officeDocument/2006/relationships/hyperlink" Target="https://pmc.ncbi.nlm.nih.gov/articles/PMC9290205/?utm_source=chatgpt.com" TargetMode="External"/><Relationship Id="rId88" Type="http://schemas.openxmlformats.org/officeDocument/2006/relationships/hyperlink" Target="https://pubmed.ncbi.nlm.nih.gov/32379509/?utm_source=chatgpt.com" TargetMode="External"/><Relationship Id="rId91" Type="http://schemas.openxmlformats.org/officeDocument/2006/relationships/hyperlink" Target="https://onlinelibrary.wiley.com/doi/10.1111/jcpe.12732?utm_source=chatgpt.com" TargetMode="External"/><Relationship Id="rId9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pmc.ncbi.nlm.nih.gov/articles/PMC6499144/?utm_source=chatgpt.com" TargetMode="External"/><Relationship Id="rId23" Type="http://schemas.openxmlformats.org/officeDocument/2006/relationships/hyperlink" Target="https://bmcoralhealth.biomedcentral.com/articles/10.1186/s12903-025-05680-5?utm_source=chatgpt.com" TargetMode="External"/><Relationship Id="rId28" Type="http://schemas.openxmlformats.org/officeDocument/2006/relationships/hyperlink" Target="https://pubmed.ncbi.nlm.nih.gov/35927781/?utm_source=chatgpt.com" TargetMode="External"/><Relationship Id="rId36" Type="http://schemas.openxmlformats.org/officeDocument/2006/relationships/hyperlink" Target="https://pmc.ncbi.nlm.nih.gov/articles/PMC506853/?utm_source=chatgpt.com" TargetMode="External"/><Relationship Id="rId49" Type="http://schemas.openxmlformats.org/officeDocument/2006/relationships/hyperlink" Target="https://pubmed.ncbi.nlm.nih.gov/31104113/?utm_source=chatgpt.com" TargetMode="External"/><Relationship Id="rId57" Type="http://schemas.openxmlformats.org/officeDocument/2006/relationships/hyperlink" Target="https://pubmed.ncbi.nlm.nih.gov/22316006/?utm_source=chatgpt.com" TargetMode="External"/><Relationship Id="rId10" Type="http://schemas.openxmlformats.org/officeDocument/2006/relationships/hyperlink" Target="https://pubmed.ncbi.nlm.nih.gov/19413547/?utm_source=chatgpt.com" TargetMode="External"/><Relationship Id="rId31" Type="http://schemas.openxmlformats.org/officeDocument/2006/relationships/hyperlink" Target="https://pubmed.ncbi.nlm.nih.gov/38808976/?utm_source=chatgpt.com" TargetMode="External"/><Relationship Id="rId44" Type="http://schemas.microsoft.com/office/2016/09/relationships/commentsIds" Target="commentsIds.xml"/><Relationship Id="rId52" Type="http://schemas.openxmlformats.org/officeDocument/2006/relationships/hyperlink" Target="https://pubmed.ncbi.nlm.nih.gov/37583501/?utm_source=chatgpt.com" TargetMode="External"/><Relationship Id="rId60" Type="http://schemas.openxmlformats.org/officeDocument/2006/relationships/hyperlink" Target="https://www.sciencedirect.com/science/article/pii/S0002817723006724?utm_source=chatgpt.com" TargetMode="External"/><Relationship Id="rId65" Type="http://schemas.openxmlformats.org/officeDocument/2006/relationships/hyperlink" Target="https://pubmed.ncbi.nlm.nih.gov/39900116/?utm_source=chatgpt.com" TargetMode="External"/><Relationship Id="rId73" Type="http://schemas.openxmlformats.org/officeDocument/2006/relationships/hyperlink" Target="https://pmc.ncbi.nlm.nih.gov/articles/PMC6515722/?utm_source=chatgpt.com" TargetMode="External"/><Relationship Id="rId78" Type="http://schemas.openxmlformats.org/officeDocument/2006/relationships/hyperlink" Target="https://pubmed.ncbi.nlm.nih.gov/39435532/?utm_source=chatgpt.com" TargetMode="External"/><Relationship Id="rId81" Type="http://schemas.openxmlformats.org/officeDocument/2006/relationships/hyperlink" Target="https://pubmed.ncbi.nlm.nih.gov/19335093/?utm_source=chatgpt.com" TargetMode="External"/><Relationship Id="rId86" Type="http://schemas.openxmlformats.org/officeDocument/2006/relationships/hyperlink" Target="https://pubmed.ncbi.nlm.nih.gov/39435532/?utm_source=chatgpt.com" TargetMode="External"/><Relationship Id="rId94" Type="http://schemas.openxmlformats.org/officeDocument/2006/relationships/hyperlink" Target="https://pubmed.ncbi.nlm.nih.gov/39987115/?utm_source=chatgpt.com" TargetMode="External"/><Relationship Id="rId99" Type="http://schemas.openxmlformats.org/officeDocument/2006/relationships/fontTable" Target="fontTable.xml"/><Relationship Id="rId10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pubmed.ncbi.nlm.nih.gov/18584004/?utm_source=chatgpt.com" TargetMode="External"/><Relationship Id="rId13" Type="http://schemas.openxmlformats.org/officeDocument/2006/relationships/hyperlink" Target="https://www.sciencedirect.com/science/article/abs/pii/S0003996910002992?utm_source=chatgpt.com" TargetMode="External"/><Relationship Id="rId18" Type="http://schemas.openxmlformats.org/officeDocument/2006/relationships/hyperlink" Target="https://pubmed.ncbi.nlm.nih.gov/38196007/?utm_source=chatgpt.com" TargetMode="External"/><Relationship Id="rId39" Type="http://schemas.openxmlformats.org/officeDocument/2006/relationships/hyperlink" Target="https://www.health.com/pain-scales-7097930?utm_source=chatgpt.com" TargetMode="External"/><Relationship Id="rId34" Type="http://schemas.openxmlformats.org/officeDocument/2006/relationships/hyperlink" Target="https://pmc.ncbi.nlm.nih.gov/articles/PMC9796054/?utm_source=chatgpt.com" TargetMode="External"/><Relationship Id="rId50" Type="http://schemas.openxmlformats.org/officeDocument/2006/relationships/hyperlink" Target="https://pubmed.ncbi.nlm.nih.gov/26814715/?utm_source=chatgpt.com" TargetMode="External"/><Relationship Id="rId55" Type="http://schemas.openxmlformats.org/officeDocument/2006/relationships/hyperlink" Target="https://pmc.ncbi.nlm.nih.gov/articles/PMC4296465/?utm_source=chatgpt.com" TargetMode="External"/><Relationship Id="rId76" Type="http://schemas.openxmlformats.org/officeDocument/2006/relationships/hyperlink" Target="https://pubmed.ncbi.nlm.nih.gov/37940683/?utm_source=chatgpt.com" TargetMode="External"/><Relationship Id="rId97" Type="http://schemas.openxmlformats.org/officeDocument/2006/relationships/footer" Target="footer1.xml"/><Relationship Id="rId7" Type="http://schemas.openxmlformats.org/officeDocument/2006/relationships/hyperlink" Target="https://pmc.ncbi.nlm.nih.gov/articles/PMC6949296/?utm_source=chatgpt.com" TargetMode="External"/><Relationship Id="rId71" Type="http://schemas.openxmlformats.org/officeDocument/2006/relationships/hyperlink" Target="https://www.cdc.gov/mmwr/volumes/71/rr/rr7103a1.htm?utm_source=chatgpt.com" TargetMode="External"/><Relationship Id="rId92" Type="http://schemas.openxmlformats.org/officeDocument/2006/relationships/hyperlink" Target="https://pubmed.ncbi.nlm.nih.gov/35927781/?utm_source=chatgpt.com" TargetMode="External"/><Relationship Id="rId2" Type="http://schemas.openxmlformats.org/officeDocument/2006/relationships/styles" Target="styles.xml"/><Relationship Id="rId29" Type="http://schemas.openxmlformats.org/officeDocument/2006/relationships/hyperlink" Target="https://pmc.ncbi.nlm.nih.gov/articles/PMC12022388/?utm_source=chatgpt.com" TargetMode="External"/><Relationship Id="rId24" Type="http://schemas.openxmlformats.org/officeDocument/2006/relationships/hyperlink" Target="https://www.mdpi.com/2077-0383/13/7/1936?utm_source=chatgpt.com" TargetMode="External"/><Relationship Id="rId40" Type="http://schemas.openxmlformats.org/officeDocument/2006/relationships/hyperlink" Target="https://www.health.com/pain-scales-7097930?utm_source=chatgpt.com" TargetMode="External"/><Relationship Id="rId45" Type="http://schemas.microsoft.com/office/2018/08/relationships/commentsExtensible" Target="commentsExtensible.xml"/><Relationship Id="rId66" Type="http://schemas.openxmlformats.org/officeDocument/2006/relationships/hyperlink" Target="https://pubmed.ncbi.nlm.nih.gov/28858553/?utm_source=chatgpt.com" TargetMode="External"/><Relationship Id="rId87" Type="http://schemas.openxmlformats.org/officeDocument/2006/relationships/hyperlink" Target="https://pubmed.ncbi.nlm.nih.gov/37940683/?utm_source=chatgpt.com" TargetMode="External"/><Relationship Id="rId61" Type="http://schemas.openxmlformats.org/officeDocument/2006/relationships/hyperlink" Target="https://pubmed.ncbi.nlm.nih.gov/38404166/?utm_source=chatgpt.com" TargetMode="External"/><Relationship Id="rId82" Type="http://schemas.openxmlformats.org/officeDocument/2006/relationships/hyperlink" Target="https://www.researchgate.net/publication/24247161_Root_Coverage_Esthetic_Score_A_System_to_Evaluate_the_Esthetic_Outcome_of_the_Treatment_of_Gingival_Recession_Through_Evaluation_of_Clinical_Cases?utm_source=chatgpt.com" TargetMode="External"/><Relationship Id="rId19" Type="http://schemas.openxmlformats.org/officeDocument/2006/relationships/hyperlink" Target="https://pmc.ncbi.nlm.nih.gov/articles/PMC8380729/?utm_source=chatgpt.com" TargetMode="External"/><Relationship Id="rId14" Type="http://schemas.openxmlformats.org/officeDocument/2006/relationships/hyperlink" Target="https://www.sciencedirect.com/science/article/abs/pii/S0003996911000914?utm_source=chatgpt.com" TargetMode="External"/><Relationship Id="rId30" Type="http://schemas.openxmlformats.org/officeDocument/2006/relationships/hyperlink" Target="https://pmc.ncbi.nlm.nih.gov/articles/PMC4284379/?utm_source=chatgpt.com" TargetMode="External"/><Relationship Id="rId35" Type="http://schemas.openxmlformats.org/officeDocument/2006/relationships/hyperlink" Target="https://pubmed.ncbi.nlm.nih.gov/35871600/?utm_source=chatgpt.com" TargetMode="External"/><Relationship Id="rId56" Type="http://schemas.openxmlformats.org/officeDocument/2006/relationships/hyperlink" Target="https://www.researchgate.net/publication/370131996_Association_of_Patient-Reported_Anxiety_and_Pain_After_Alveolar_Bone_Grafting?utm_source=chatgpt.com" TargetMode="External"/><Relationship Id="rId77" Type="http://schemas.openxmlformats.org/officeDocument/2006/relationships/hyperlink" Target="https://www.researchgate.net/publication/297673726_Gingival_recession_and_oral_health-related_quality_of_life_A_population-based_cross-sectional_study_in_Brazil?utm_source=chatgpt.com" TargetMode="External"/><Relationship Id="rId100" Type="http://schemas.microsoft.com/office/2011/relationships/people" Target="people.xml"/><Relationship Id="rId8" Type="http://schemas.openxmlformats.org/officeDocument/2006/relationships/hyperlink" Target="https://pubmed.ncbi.nlm.nih.gov/19413547/?utm_source=chatgpt.com" TargetMode="External"/><Relationship Id="rId51" Type="http://schemas.openxmlformats.org/officeDocument/2006/relationships/hyperlink" Target="https://pmc.ncbi.nlm.nih.gov/articles/PMC11801679/?utm_source=chatgpt.com" TargetMode="External"/><Relationship Id="rId72" Type="http://schemas.openxmlformats.org/officeDocument/2006/relationships/hyperlink" Target="https://pmc.ncbi.nlm.nih.gov/articles/PMC4555812/?utm_source=chatgpt.com" TargetMode="External"/><Relationship Id="rId93" Type="http://schemas.openxmlformats.org/officeDocument/2006/relationships/hyperlink" Target="https://pubmed.ncbi.nlm.nih.gov/18052708/?utm_source=chatgpt.com" TargetMode="External"/><Relationship Id="rId98" Type="http://schemas.openxmlformats.org/officeDocument/2006/relationships/footer" Target="footer2.xm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54</Pages>
  <Words>15984</Words>
  <Characters>91111</Characters>
  <Application>Microsoft Office Word</Application>
  <DocSecurity>0</DocSecurity>
  <Lines>759</Lines>
  <Paragraphs>213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Mojaver, Sean</dc:creator>
  <cp:keywords/>
  <dc:description/>
  <cp:lastModifiedBy>Mojaver, Sean</cp:lastModifiedBy>
  <cp:revision>2</cp:revision>
  <dcterms:created xsi:type="dcterms:W3CDTF">2025-06-18T14:48:00Z</dcterms:created>
  <dcterms:modified xsi:type="dcterms:W3CDTF">2025-06-18T14:48:00Z</dcterms:modified>
</cp:coreProperties>
</file>