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A76CA3" w:rsidRPr="00A76CA3" w:rsidRDefault="00A76CA3" w:rsidP="00A76CA3">
      <w:pPr>
        <w:jc w:val="center"/>
        <w:rPr>
          <w:rFonts w:ascii="Times New Roman" w:hAnsi="Times New Roman" w:cs="Times New Roman"/>
        </w:rPr>
      </w:pPr>
      <w:r w:rsidRPr="00625493">
        <w:rPr>
          <w:rFonts w:ascii="Times New Roman" w:hAnsi="Times New Roman" w:cs="Times New Roman"/>
        </w:rPr>
        <w:t xml:space="preserve">No </w:t>
      </w:r>
      <w:proofErr w:type="spellStart"/>
      <w:r w:rsidRPr="00625493">
        <w:rPr>
          <w:rFonts w:ascii="Times New Roman" w:hAnsi="Times New Roman" w:cs="Times New Roman"/>
        </w:rPr>
        <w:t>Estoy</w:t>
      </w:r>
      <w:proofErr w:type="spellEnd"/>
      <w:r w:rsidRPr="00625493">
        <w:rPr>
          <w:rFonts w:ascii="Times New Roman" w:hAnsi="Times New Roman" w:cs="Times New Roman"/>
        </w:rPr>
        <w:t xml:space="preserve"> Sola (I Am Not Alone)</w:t>
      </w:r>
      <w:r>
        <w:rPr>
          <w:rFonts w:ascii="Times New Roman" w:hAnsi="Times New Roman" w:cs="Times New Roman"/>
        </w:rPr>
        <w:t>: Addressing Gender</w:t>
      </w:r>
      <w:r w:rsidR="009D6DD6">
        <w:rPr>
          <w:rFonts w:ascii="Times New Roman" w:hAnsi="Times New Roman" w:cs="Times New Roman"/>
        </w:rPr>
        <w:t>-</w:t>
      </w:r>
      <w:r>
        <w:rPr>
          <w:rFonts w:ascii="Times New Roman" w:hAnsi="Times New Roman" w:cs="Times New Roman"/>
        </w:rPr>
        <w:t>Based Violence through Community</w:t>
      </w:r>
      <w:r w:rsidR="009D6DD6">
        <w:rPr>
          <w:rFonts w:ascii="Times New Roman" w:hAnsi="Times New Roman" w:cs="Times New Roman"/>
        </w:rPr>
        <w:t>-</w:t>
      </w:r>
      <w:r>
        <w:rPr>
          <w:rFonts w:ascii="Times New Roman" w:hAnsi="Times New Roman" w:cs="Times New Roman"/>
        </w:rPr>
        <w:t>Based Theater</w:t>
      </w:r>
    </w:p>
    <w:p w:rsidR="00B65AEB" w:rsidRPr="009A182A" w:rsidRDefault="00452B83" w:rsidP="009A182A">
      <w:pPr>
        <w:ind w:firstLine="720"/>
        <w:jc w:val="both"/>
        <w:rPr>
          <w:rFonts w:ascii="Times New Roman" w:eastAsia="Times New Roman" w:hAnsi="Times New Roman" w:cs="Times New Roman"/>
        </w:rPr>
      </w:pPr>
      <w:r w:rsidRPr="009A182A">
        <w:rPr>
          <w:rFonts w:ascii="Times New Roman" w:eastAsia="Times New Roman" w:hAnsi="Times New Roman" w:cs="Times New Roman"/>
        </w:rPr>
        <w:t xml:space="preserve">In 2006 </w:t>
      </w:r>
      <w:proofErr w:type="spellStart"/>
      <w:r w:rsidRPr="009A182A">
        <w:rPr>
          <w:rFonts w:ascii="Times New Roman" w:eastAsia="Times New Roman" w:hAnsi="Times New Roman" w:cs="Times New Roman"/>
        </w:rPr>
        <w:t>Tarana</w:t>
      </w:r>
      <w:proofErr w:type="spellEnd"/>
      <w:r w:rsidRPr="009A182A">
        <w:rPr>
          <w:rFonts w:ascii="Times New Roman" w:eastAsia="Times New Roman" w:hAnsi="Times New Roman" w:cs="Times New Roman"/>
        </w:rPr>
        <w:t xml:space="preserve"> Burke started the ‘</w:t>
      </w:r>
      <w:r w:rsidR="00145F26">
        <w:rPr>
          <w:rFonts w:ascii="Times New Roman" w:eastAsia="Times New Roman" w:hAnsi="Times New Roman" w:cs="Times New Roman"/>
        </w:rPr>
        <w:t>M</w:t>
      </w:r>
      <w:r w:rsidRPr="009A182A">
        <w:rPr>
          <w:rFonts w:ascii="Times New Roman" w:eastAsia="Times New Roman" w:hAnsi="Times New Roman" w:cs="Times New Roman"/>
        </w:rPr>
        <w:t xml:space="preserve">e </w:t>
      </w:r>
      <w:r w:rsidR="00145F26">
        <w:rPr>
          <w:rFonts w:ascii="Times New Roman" w:eastAsia="Times New Roman" w:hAnsi="Times New Roman" w:cs="Times New Roman"/>
        </w:rPr>
        <w:t>T</w:t>
      </w:r>
      <w:r w:rsidRPr="009A182A">
        <w:rPr>
          <w:rFonts w:ascii="Times New Roman" w:eastAsia="Times New Roman" w:hAnsi="Times New Roman" w:cs="Times New Roman"/>
        </w:rPr>
        <w:t>oo’ movement as a form to advocate for African American women and girls that had survived any sexual violence</w:t>
      </w:r>
      <w:r w:rsidR="00AD5FE6" w:rsidRPr="009A182A">
        <w:rPr>
          <w:rFonts w:ascii="Times New Roman" w:eastAsia="Times New Roman" w:hAnsi="Times New Roman" w:cs="Times New Roman"/>
        </w:rPr>
        <w:t xml:space="preserve"> (Chicago Tribune, 2020)</w:t>
      </w:r>
      <w:r w:rsidRPr="009A182A">
        <w:rPr>
          <w:rFonts w:ascii="Times New Roman" w:eastAsia="Times New Roman" w:hAnsi="Times New Roman" w:cs="Times New Roman"/>
        </w:rPr>
        <w:t>. The movement was meant to help survivors heal and create a community that was willing to create change.</w:t>
      </w:r>
      <w:r w:rsidR="00080390" w:rsidRPr="009A182A">
        <w:rPr>
          <w:rFonts w:ascii="Times New Roman" w:eastAsia="Times New Roman" w:hAnsi="Times New Roman" w:cs="Times New Roman"/>
        </w:rPr>
        <w:t xml:space="preserve"> </w:t>
      </w:r>
      <w:r w:rsidR="00292C2C">
        <w:rPr>
          <w:rFonts w:ascii="Times New Roman" w:eastAsia="Times New Roman" w:hAnsi="Times New Roman" w:cs="Times New Roman"/>
        </w:rPr>
        <w:t>I</w:t>
      </w:r>
      <w:r w:rsidR="00080390" w:rsidRPr="009A182A">
        <w:rPr>
          <w:rFonts w:ascii="Times New Roman" w:eastAsia="Times New Roman" w:hAnsi="Times New Roman" w:cs="Times New Roman"/>
        </w:rPr>
        <w:t xml:space="preserve">n October of 2017, actress Ashley Judd </w:t>
      </w:r>
      <w:r w:rsidR="00500AD4" w:rsidRPr="009A182A">
        <w:rPr>
          <w:rFonts w:ascii="Times New Roman" w:eastAsia="Times New Roman" w:hAnsi="Times New Roman" w:cs="Times New Roman"/>
        </w:rPr>
        <w:t>admitted that</w:t>
      </w:r>
      <w:r w:rsidR="00080390" w:rsidRPr="009A182A">
        <w:rPr>
          <w:rFonts w:ascii="Times New Roman" w:eastAsia="Times New Roman" w:hAnsi="Times New Roman" w:cs="Times New Roman"/>
        </w:rPr>
        <w:t xml:space="preserve"> Harvey Weinstein </w:t>
      </w:r>
      <w:r w:rsidR="00500AD4" w:rsidRPr="009A182A">
        <w:rPr>
          <w:rFonts w:ascii="Times New Roman" w:eastAsia="Times New Roman" w:hAnsi="Times New Roman" w:cs="Times New Roman"/>
        </w:rPr>
        <w:t>had</w:t>
      </w:r>
      <w:r w:rsidR="00080390" w:rsidRPr="009A182A">
        <w:rPr>
          <w:rFonts w:ascii="Times New Roman" w:eastAsia="Times New Roman" w:hAnsi="Times New Roman" w:cs="Times New Roman"/>
        </w:rPr>
        <w:t xml:space="preserve"> sexual haras</w:t>
      </w:r>
      <w:r w:rsidR="00500AD4" w:rsidRPr="009A182A">
        <w:rPr>
          <w:rFonts w:ascii="Times New Roman" w:eastAsia="Times New Roman" w:hAnsi="Times New Roman" w:cs="Times New Roman"/>
        </w:rPr>
        <w:t>sed her</w:t>
      </w:r>
      <w:r w:rsidR="00AD5FE6" w:rsidRPr="009A182A">
        <w:rPr>
          <w:rFonts w:ascii="Times New Roman" w:eastAsia="Times New Roman" w:hAnsi="Times New Roman" w:cs="Times New Roman"/>
        </w:rPr>
        <w:t xml:space="preserve"> (Chicago Tribune, 2020).</w:t>
      </w:r>
      <w:r w:rsidR="00080390" w:rsidRPr="009A182A">
        <w:rPr>
          <w:rFonts w:ascii="Times New Roman" w:eastAsia="Times New Roman" w:hAnsi="Times New Roman" w:cs="Times New Roman"/>
        </w:rPr>
        <w:t xml:space="preserve"> Following several events actress Alyssa Milano decide</w:t>
      </w:r>
      <w:r w:rsidR="00292C2C">
        <w:rPr>
          <w:rFonts w:ascii="Times New Roman" w:eastAsia="Times New Roman" w:hAnsi="Times New Roman" w:cs="Times New Roman"/>
        </w:rPr>
        <w:t>d</w:t>
      </w:r>
      <w:r w:rsidR="00080390" w:rsidRPr="009A182A">
        <w:rPr>
          <w:rFonts w:ascii="Times New Roman" w:eastAsia="Times New Roman" w:hAnsi="Times New Roman" w:cs="Times New Roman"/>
        </w:rPr>
        <w:t xml:space="preserve"> to bring this movement to life by promoting people to state whether they were sexually assaulted using the words “Me Too”</w:t>
      </w:r>
      <w:r w:rsidR="00AD5FE6" w:rsidRPr="009A182A">
        <w:rPr>
          <w:rFonts w:ascii="Times New Roman" w:eastAsia="Times New Roman" w:hAnsi="Times New Roman" w:cs="Times New Roman"/>
        </w:rPr>
        <w:t xml:space="preserve"> (Chicago Tribune, 2020)</w:t>
      </w:r>
      <w:r w:rsidR="00CC5AEF">
        <w:rPr>
          <w:rFonts w:ascii="Times New Roman" w:eastAsia="Times New Roman" w:hAnsi="Times New Roman" w:cs="Times New Roman"/>
        </w:rPr>
        <w:t>.</w:t>
      </w:r>
      <w:r w:rsidR="00CC5AEF">
        <w:rPr>
          <w:rStyle w:val="FootnoteReference"/>
          <w:rFonts w:ascii="Times New Roman" w:eastAsia="Times New Roman" w:hAnsi="Times New Roman" w:cs="Times New Roman"/>
        </w:rPr>
        <w:footnoteReference w:id="1"/>
      </w:r>
      <w:r w:rsidR="00080390" w:rsidRPr="009A182A">
        <w:rPr>
          <w:rFonts w:ascii="Times New Roman" w:eastAsia="Times New Roman" w:hAnsi="Times New Roman" w:cs="Times New Roman"/>
        </w:rPr>
        <w:t xml:space="preserve"> From there</w:t>
      </w:r>
      <w:r w:rsidR="00292C2C">
        <w:rPr>
          <w:rFonts w:ascii="Times New Roman" w:eastAsia="Times New Roman" w:hAnsi="Times New Roman" w:cs="Times New Roman"/>
        </w:rPr>
        <w:t>,</w:t>
      </w:r>
      <w:r w:rsidR="00080390" w:rsidRPr="009A182A">
        <w:rPr>
          <w:rFonts w:ascii="Times New Roman" w:eastAsia="Times New Roman" w:hAnsi="Times New Roman" w:cs="Times New Roman"/>
        </w:rPr>
        <w:t xml:space="preserve"> this movement became a worldwide phenomenon inspiring women and girls from all backgrounds to speak against sexual harassment. People such as Harvey Weinstein, Lawrence Nassar, R Kelly, Bill Cosby, and many others were exposed for their horrific crimes against women and young girls</w:t>
      </w:r>
      <w:r w:rsidR="00AD5FE6" w:rsidRPr="009A182A">
        <w:rPr>
          <w:rFonts w:ascii="Times New Roman" w:eastAsia="Times New Roman" w:hAnsi="Times New Roman" w:cs="Times New Roman"/>
        </w:rPr>
        <w:t xml:space="preserve"> (Chicago Tribune, 2020)</w:t>
      </w:r>
      <w:r w:rsidR="00080390" w:rsidRPr="009A182A">
        <w:rPr>
          <w:rFonts w:ascii="Times New Roman" w:eastAsia="Times New Roman" w:hAnsi="Times New Roman" w:cs="Times New Roman"/>
        </w:rPr>
        <w:t>.</w:t>
      </w:r>
      <w:r w:rsidR="00AD5FE6" w:rsidRPr="009A182A">
        <w:rPr>
          <w:rFonts w:ascii="Times New Roman" w:eastAsia="Times New Roman" w:hAnsi="Times New Roman" w:cs="Times New Roman"/>
        </w:rPr>
        <w:t xml:space="preserve"> Each place around the world made the “Me Too” movement their own by creating new and innovate forms of spreading the message. In this essay</w:t>
      </w:r>
      <w:r w:rsidR="00292C2C">
        <w:rPr>
          <w:rFonts w:ascii="Times New Roman" w:eastAsia="Times New Roman" w:hAnsi="Times New Roman" w:cs="Times New Roman"/>
        </w:rPr>
        <w:t>,</w:t>
      </w:r>
      <w:r w:rsidR="00AD5FE6" w:rsidRPr="009A182A">
        <w:rPr>
          <w:rFonts w:ascii="Times New Roman" w:eastAsia="Times New Roman" w:hAnsi="Times New Roman" w:cs="Times New Roman"/>
        </w:rPr>
        <w:t xml:space="preserve"> I narrate the impact that the “Me Too” movement has had in the border city of El Paso</w:t>
      </w:r>
      <w:r w:rsidR="00292C2C">
        <w:rPr>
          <w:rFonts w:ascii="Times New Roman" w:eastAsia="Times New Roman" w:hAnsi="Times New Roman" w:cs="Times New Roman"/>
        </w:rPr>
        <w:t>,</w:t>
      </w:r>
      <w:r w:rsidR="00AD5FE6" w:rsidRPr="009A182A">
        <w:rPr>
          <w:rFonts w:ascii="Times New Roman" w:eastAsia="Times New Roman" w:hAnsi="Times New Roman" w:cs="Times New Roman"/>
        </w:rPr>
        <w:t xml:space="preserve"> which divides Mexico and the United States. </w:t>
      </w:r>
      <w:r w:rsidR="00500AD4" w:rsidRPr="009A182A">
        <w:rPr>
          <w:rFonts w:ascii="Times New Roman" w:eastAsia="Times New Roman" w:hAnsi="Times New Roman" w:cs="Times New Roman"/>
        </w:rPr>
        <w:t xml:space="preserve">It inspired </w:t>
      </w:r>
      <w:r w:rsidR="00500AD4" w:rsidRPr="009A182A">
        <w:rPr>
          <w:rFonts w:ascii="Times New Roman" w:hAnsi="Times New Roman" w:cs="Times New Roman"/>
        </w:rPr>
        <w:t xml:space="preserve">former Chicana Hollywood producer Elizabeth (Liz) Chavez to transcend the ‘Me Too’ Movement </w:t>
      </w:r>
      <w:r w:rsidR="00145F26">
        <w:rPr>
          <w:rFonts w:ascii="Times New Roman" w:hAnsi="Times New Roman" w:cs="Times New Roman"/>
        </w:rPr>
        <w:t>using the controversial method</w:t>
      </w:r>
      <w:r w:rsidR="00500AD4" w:rsidRPr="009A182A">
        <w:rPr>
          <w:rFonts w:ascii="Times New Roman" w:hAnsi="Times New Roman" w:cs="Times New Roman"/>
        </w:rPr>
        <w:t xml:space="preserve"> community</w:t>
      </w:r>
      <w:r w:rsidR="00292C2C">
        <w:rPr>
          <w:rFonts w:ascii="Times New Roman" w:hAnsi="Times New Roman" w:cs="Times New Roman"/>
        </w:rPr>
        <w:t>-</w:t>
      </w:r>
      <w:r w:rsidR="00500AD4" w:rsidRPr="009A182A">
        <w:rPr>
          <w:rFonts w:ascii="Times New Roman" w:hAnsi="Times New Roman" w:cs="Times New Roman"/>
        </w:rPr>
        <w:t>based theater</w:t>
      </w:r>
      <w:r w:rsidR="00145F26">
        <w:rPr>
          <w:rFonts w:ascii="Times New Roman" w:hAnsi="Times New Roman" w:cs="Times New Roman"/>
        </w:rPr>
        <w:t>.</w:t>
      </w:r>
      <w:r w:rsidR="002D097C">
        <w:rPr>
          <w:rFonts w:ascii="Times New Roman" w:hAnsi="Times New Roman" w:cs="Times New Roman"/>
        </w:rPr>
        <w:t xml:space="preserve"> Gender-based violence is a stigmatized topic which many people feel uncomfortable listening to, especially, in a theater forum. Despite this stigma</w:t>
      </w:r>
      <w:r w:rsidR="00145F26">
        <w:rPr>
          <w:rFonts w:ascii="Times New Roman" w:hAnsi="Times New Roman" w:cs="Times New Roman"/>
        </w:rPr>
        <w:t xml:space="preserve"> </w:t>
      </w:r>
      <w:r w:rsidR="002D097C">
        <w:rPr>
          <w:rFonts w:ascii="Times New Roman" w:hAnsi="Times New Roman" w:cs="Times New Roman"/>
        </w:rPr>
        <w:t>s</w:t>
      </w:r>
      <w:r w:rsidR="00145F26">
        <w:rPr>
          <w:rFonts w:ascii="Times New Roman" w:hAnsi="Times New Roman" w:cs="Times New Roman"/>
        </w:rPr>
        <w:t>he</w:t>
      </w:r>
      <w:r w:rsidR="00500AD4" w:rsidRPr="009A182A">
        <w:rPr>
          <w:rFonts w:ascii="Times New Roman" w:hAnsi="Times New Roman" w:cs="Times New Roman"/>
        </w:rPr>
        <w:t xml:space="preserve"> create</w:t>
      </w:r>
      <w:r w:rsidR="00145F26">
        <w:rPr>
          <w:rFonts w:ascii="Times New Roman" w:hAnsi="Times New Roman" w:cs="Times New Roman"/>
        </w:rPr>
        <w:t>d</w:t>
      </w:r>
      <w:r w:rsidR="00500AD4" w:rsidRPr="009A182A">
        <w:rPr>
          <w:rFonts w:ascii="Times New Roman" w:hAnsi="Times New Roman" w:cs="Times New Roman"/>
        </w:rPr>
        <w:t xml:space="preserve"> </w:t>
      </w:r>
      <w:r w:rsidR="002D097C">
        <w:rPr>
          <w:rFonts w:ascii="Times New Roman" w:hAnsi="Times New Roman" w:cs="Times New Roman"/>
        </w:rPr>
        <w:t>the “</w:t>
      </w:r>
      <w:proofErr w:type="spellStart"/>
      <w:r w:rsidR="002D097C">
        <w:rPr>
          <w:rFonts w:ascii="Times New Roman" w:hAnsi="Times New Roman" w:cs="Times New Roman"/>
        </w:rPr>
        <w:t>Yo</w:t>
      </w:r>
      <w:proofErr w:type="spellEnd"/>
      <w:r w:rsidR="002D097C">
        <w:rPr>
          <w:rFonts w:ascii="Times New Roman" w:hAnsi="Times New Roman" w:cs="Times New Roman"/>
        </w:rPr>
        <w:t xml:space="preserve"> Soy Teatro” community-based theater as platform</w:t>
      </w:r>
      <w:r w:rsidR="00500AD4" w:rsidRPr="009A182A">
        <w:rPr>
          <w:rFonts w:ascii="Times New Roman" w:hAnsi="Times New Roman" w:cs="Times New Roman"/>
        </w:rPr>
        <w:t xml:space="preserve"> for Chicana women to speak against gender-based violence, and </w:t>
      </w:r>
      <w:r w:rsidR="002D097C">
        <w:rPr>
          <w:rFonts w:ascii="Times New Roman" w:hAnsi="Times New Roman" w:cs="Times New Roman"/>
        </w:rPr>
        <w:t xml:space="preserve">to </w:t>
      </w:r>
      <w:r w:rsidR="00500AD4" w:rsidRPr="009A182A">
        <w:rPr>
          <w:rFonts w:ascii="Times New Roman" w:hAnsi="Times New Roman" w:cs="Times New Roman"/>
        </w:rPr>
        <w:t xml:space="preserve">create solidarity between gender-based violence survivors. </w:t>
      </w:r>
      <w:r w:rsidR="002D097C">
        <w:rPr>
          <w:rFonts w:ascii="Times New Roman" w:hAnsi="Times New Roman" w:cs="Times New Roman"/>
        </w:rPr>
        <w:t xml:space="preserve">In order to measure the success of </w:t>
      </w:r>
      <w:r w:rsidR="006453BF">
        <w:rPr>
          <w:rFonts w:ascii="Times New Roman" w:hAnsi="Times New Roman" w:cs="Times New Roman"/>
        </w:rPr>
        <w:t>this</w:t>
      </w:r>
      <w:r w:rsidR="002D097C">
        <w:rPr>
          <w:rFonts w:ascii="Times New Roman" w:hAnsi="Times New Roman" w:cs="Times New Roman"/>
        </w:rPr>
        <w:t xml:space="preserve"> controversial method it is important to analyze the history of the theater group, the impact it has had in its community, and </w:t>
      </w:r>
      <w:r w:rsidR="007F4FAD">
        <w:rPr>
          <w:rFonts w:ascii="Times New Roman" w:hAnsi="Times New Roman" w:cs="Times New Roman"/>
        </w:rPr>
        <w:t>the things the theater has done since the journey began</w:t>
      </w:r>
      <w:r w:rsidR="002D097C">
        <w:rPr>
          <w:rFonts w:ascii="Times New Roman" w:hAnsi="Times New Roman" w:cs="Times New Roman"/>
        </w:rPr>
        <w:t>.</w:t>
      </w:r>
    </w:p>
    <w:p w:rsidR="003E437A" w:rsidRPr="00BB2699" w:rsidRDefault="00D46C6F" w:rsidP="00BB2699">
      <w:pPr>
        <w:ind w:firstLine="720"/>
        <w:jc w:val="both"/>
        <w:rPr>
          <w:rFonts w:ascii="Times New Roman" w:eastAsia="Times New Roman" w:hAnsi="Times New Roman" w:cs="Times New Roman"/>
        </w:rPr>
      </w:pPr>
      <w:r w:rsidRPr="009A182A">
        <w:rPr>
          <w:rFonts w:ascii="Times New Roman" w:eastAsia="Times New Roman" w:hAnsi="Times New Roman" w:cs="Times New Roman"/>
        </w:rPr>
        <w:t xml:space="preserve">The city of El Paso is a unique place </w:t>
      </w:r>
      <w:r w:rsidR="009A182A" w:rsidRPr="009A182A">
        <w:rPr>
          <w:rFonts w:ascii="Times New Roman" w:eastAsia="Times New Roman" w:hAnsi="Times New Roman" w:cs="Times New Roman"/>
        </w:rPr>
        <w:t xml:space="preserve">since </w:t>
      </w:r>
      <w:r w:rsidRPr="009A182A">
        <w:rPr>
          <w:rFonts w:ascii="Times New Roman" w:eastAsia="Times New Roman" w:hAnsi="Times New Roman" w:cs="Times New Roman"/>
        </w:rPr>
        <w:t>it combines the American culture and Mexican culture</w:t>
      </w:r>
      <w:r w:rsidR="00292C2C">
        <w:rPr>
          <w:rFonts w:ascii="Times New Roman" w:eastAsia="Times New Roman" w:hAnsi="Times New Roman" w:cs="Times New Roman"/>
        </w:rPr>
        <w:t>,</w:t>
      </w:r>
      <w:r w:rsidRPr="009A182A">
        <w:rPr>
          <w:rFonts w:ascii="Times New Roman" w:eastAsia="Times New Roman" w:hAnsi="Times New Roman" w:cs="Times New Roman"/>
        </w:rPr>
        <w:t xml:space="preserve"> making it is own</w:t>
      </w:r>
      <w:r w:rsidR="009A182A" w:rsidRPr="009A182A">
        <w:rPr>
          <w:rFonts w:ascii="Times New Roman" w:eastAsia="Times New Roman" w:hAnsi="Times New Roman" w:cs="Times New Roman"/>
        </w:rPr>
        <w:t xml:space="preserve"> border culture</w:t>
      </w:r>
      <w:r w:rsidRPr="009A182A">
        <w:rPr>
          <w:rFonts w:ascii="Times New Roman" w:eastAsia="Times New Roman" w:hAnsi="Times New Roman" w:cs="Times New Roman"/>
        </w:rPr>
        <w:t xml:space="preserve">. </w:t>
      </w:r>
      <w:r w:rsidR="00292C2C">
        <w:rPr>
          <w:rFonts w:ascii="Times New Roman" w:eastAsia="Times New Roman" w:hAnsi="Times New Roman" w:cs="Times New Roman"/>
        </w:rPr>
        <w:t>These two</w:t>
      </w:r>
      <w:r w:rsidRPr="009A182A">
        <w:rPr>
          <w:rFonts w:ascii="Times New Roman" w:eastAsia="Times New Roman" w:hAnsi="Times New Roman" w:cs="Times New Roman"/>
        </w:rPr>
        <w:t xml:space="preserve"> culture</w:t>
      </w:r>
      <w:r w:rsidR="00292C2C">
        <w:rPr>
          <w:rFonts w:ascii="Times New Roman" w:eastAsia="Times New Roman" w:hAnsi="Times New Roman" w:cs="Times New Roman"/>
        </w:rPr>
        <w:t>s blend the</w:t>
      </w:r>
      <w:r w:rsidRPr="009A182A">
        <w:rPr>
          <w:rFonts w:ascii="Times New Roman" w:eastAsia="Times New Roman" w:hAnsi="Times New Roman" w:cs="Times New Roman"/>
        </w:rPr>
        <w:t xml:space="preserve"> gender-based violence that shadows over both the cities of El Paso and Juarez. </w:t>
      </w:r>
      <w:r w:rsidR="0010538B" w:rsidRPr="009A182A">
        <w:rPr>
          <w:rFonts w:ascii="Times New Roman" w:eastAsia="Times New Roman" w:hAnsi="Times New Roman" w:cs="Times New Roman"/>
        </w:rPr>
        <w:t>The city of Juarez has been known for its feminicides</w:t>
      </w:r>
      <w:r w:rsidR="00292C2C">
        <w:rPr>
          <w:rFonts w:ascii="Times New Roman" w:eastAsia="Times New Roman" w:hAnsi="Times New Roman" w:cs="Times New Roman"/>
        </w:rPr>
        <w:t>,</w:t>
      </w:r>
      <w:r w:rsidR="0010538B" w:rsidRPr="009A182A">
        <w:rPr>
          <w:rFonts w:ascii="Times New Roman" w:eastAsia="Times New Roman" w:hAnsi="Times New Roman" w:cs="Times New Roman"/>
        </w:rPr>
        <w:t xml:space="preserve"> </w:t>
      </w:r>
      <w:r w:rsidR="00957C1B">
        <w:rPr>
          <w:rFonts w:ascii="Times New Roman" w:eastAsia="Times New Roman" w:hAnsi="Times New Roman" w:cs="Times New Roman"/>
        </w:rPr>
        <w:t>expert Gonzalez-Rodriguez calls it the feminicide machine (2012)</w:t>
      </w:r>
      <w:r w:rsidR="0010538B" w:rsidRPr="009A182A">
        <w:rPr>
          <w:rFonts w:ascii="Times New Roman" w:eastAsia="Times New Roman" w:hAnsi="Times New Roman" w:cs="Times New Roman"/>
        </w:rPr>
        <w:t>.</w:t>
      </w:r>
      <w:r w:rsidR="00430B0D">
        <w:rPr>
          <w:rFonts w:ascii="Times New Roman" w:eastAsia="Times New Roman" w:hAnsi="Times New Roman" w:cs="Times New Roman"/>
        </w:rPr>
        <w:t xml:space="preserve"> This feminicide machine which has been proven to not only be based on sex but also on race, making Mexican women seem as inferior (Orozco, 2019). This type of violence which dates back the time of colonization of Mexico (Orozco, 2019). However,</w:t>
      </w:r>
      <w:r w:rsidR="00957C1B">
        <w:rPr>
          <w:rFonts w:ascii="Times New Roman" w:eastAsia="Times New Roman" w:hAnsi="Times New Roman" w:cs="Times New Roman"/>
        </w:rPr>
        <w:t xml:space="preserve"> Juarez was involved in the spread of “male tourism” and industrialization which allowed for the</w:t>
      </w:r>
      <w:r w:rsidR="00430B0D">
        <w:rPr>
          <w:rFonts w:ascii="Times New Roman" w:eastAsia="Times New Roman" w:hAnsi="Times New Roman" w:cs="Times New Roman"/>
        </w:rPr>
        <w:t xml:space="preserve"> formal</w:t>
      </w:r>
      <w:r w:rsidR="00957C1B">
        <w:rPr>
          <w:rFonts w:ascii="Times New Roman" w:eastAsia="Times New Roman" w:hAnsi="Times New Roman" w:cs="Times New Roman"/>
        </w:rPr>
        <w:t xml:space="preserve"> institution of sexist beliefs </w:t>
      </w:r>
      <w:r w:rsidR="00430B0D">
        <w:rPr>
          <w:rFonts w:ascii="Times New Roman" w:eastAsia="Times New Roman" w:hAnsi="Times New Roman" w:cs="Times New Roman"/>
        </w:rPr>
        <w:t>that</w:t>
      </w:r>
      <w:r w:rsidR="00957C1B">
        <w:rPr>
          <w:rFonts w:ascii="Times New Roman" w:eastAsia="Times New Roman" w:hAnsi="Times New Roman" w:cs="Times New Roman"/>
        </w:rPr>
        <w:t xml:space="preserve"> made women seem as disposable (Gonzalez-Rodriguez, 2012; Orozco, 2019).</w:t>
      </w:r>
      <w:r w:rsidR="00430B0D">
        <w:rPr>
          <w:rFonts w:ascii="Times New Roman" w:eastAsia="Times New Roman" w:hAnsi="Times New Roman" w:cs="Times New Roman"/>
        </w:rPr>
        <w:t xml:space="preserve"> </w:t>
      </w:r>
      <w:r w:rsidR="00957C1B">
        <w:rPr>
          <w:rFonts w:ascii="Times New Roman" w:eastAsia="Times New Roman" w:hAnsi="Times New Roman" w:cs="Times New Roman"/>
        </w:rPr>
        <w:t>These institutions are what allowed for women and girl to be murder with no certain repercussion (Gonzalez-Rodriguez, 2012; Orozco, 2019). Though this issue has spread nationwide and since the protests began it has reached a point where Mexico is tired of the injustice.</w:t>
      </w:r>
      <w:r w:rsidR="0010538B" w:rsidRPr="009A182A">
        <w:rPr>
          <w:rFonts w:ascii="Times New Roman" w:eastAsia="Times New Roman" w:hAnsi="Times New Roman" w:cs="Times New Roman"/>
        </w:rPr>
        <w:t xml:space="preserve"> There is a certain persistence in degrading women</w:t>
      </w:r>
      <w:r w:rsidR="00292C2C">
        <w:rPr>
          <w:rFonts w:ascii="Times New Roman" w:eastAsia="Times New Roman" w:hAnsi="Times New Roman" w:cs="Times New Roman"/>
        </w:rPr>
        <w:t>,</w:t>
      </w:r>
      <w:r w:rsidR="0010538B" w:rsidRPr="009A182A">
        <w:rPr>
          <w:rFonts w:ascii="Times New Roman" w:eastAsia="Times New Roman" w:hAnsi="Times New Roman" w:cs="Times New Roman"/>
        </w:rPr>
        <w:t xml:space="preserve"> which allows them to be targets </w:t>
      </w:r>
      <w:r w:rsidR="00957C1B">
        <w:rPr>
          <w:rFonts w:ascii="Times New Roman" w:eastAsia="Times New Roman" w:hAnsi="Times New Roman" w:cs="Times New Roman"/>
        </w:rPr>
        <w:t>to these</w:t>
      </w:r>
      <w:r w:rsidR="0010538B" w:rsidRPr="009A182A">
        <w:rPr>
          <w:rFonts w:ascii="Times New Roman" w:eastAsia="Times New Roman" w:hAnsi="Times New Roman" w:cs="Times New Roman"/>
        </w:rPr>
        <w:t xml:space="preserve"> horrific crimes. In February of 2020, there was an uproar from people</w:t>
      </w:r>
      <w:r w:rsidR="00292C2C">
        <w:rPr>
          <w:rFonts w:ascii="Times New Roman" w:eastAsia="Times New Roman" w:hAnsi="Times New Roman" w:cs="Times New Roman"/>
        </w:rPr>
        <w:t>,</w:t>
      </w:r>
      <w:r w:rsidR="0010538B" w:rsidRPr="009A182A">
        <w:rPr>
          <w:rFonts w:ascii="Times New Roman" w:eastAsia="Times New Roman" w:hAnsi="Times New Roman" w:cs="Times New Roman"/>
        </w:rPr>
        <w:t xml:space="preserve"> which called politicians to address the situation at hand after a ten year</w:t>
      </w:r>
      <w:r w:rsidR="00292C2C">
        <w:rPr>
          <w:rFonts w:ascii="Times New Roman" w:eastAsia="Times New Roman" w:hAnsi="Times New Roman" w:cs="Times New Roman"/>
        </w:rPr>
        <w:t xml:space="preserve"> </w:t>
      </w:r>
      <w:r w:rsidR="0010538B" w:rsidRPr="009A182A">
        <w:rPr>
          <w:rFonts w:ascii="Times New Roman" w:eastAsia="Times New Roman" w:hAnsi="Times New Roman" w:cs="Times New Roman"/>
        </w:rPr>
        <w:t>old girl was kidnapped and four days later found dead inside a plastic bag (Diaz, 2020).</w:t>
      </w:r>
      <w:r w:rsidR="006335C7" w:rsidRPr="009A182A">
        <w:rPr>
          <w:rFonts w:ascii="Times New Roman" w:eastAsia="Times New Roman" w:hAnsi="Times New Roman" w:cs="Times New Roman"/>
        </w:rPr>
        <w:t xml:space="preserve"> This conflict has risen from the number of women that are attacked weekly</w:t>
      </w:r>
      <w:r w:rsidR="00292C2C">
        <w:rPr>
          <w:rFonts w:ascii="Times New Roman" w:eastAsia="Times New Roman" w:hAnsi="Times New Roman" w:cs="Times New Roman"/>
        </w:rPr>
        <w:t>,</w:t>
      </w:r>
      <w:r w:rsidR="006335C7" w:rsidRPr="009A182A">
        <w:rPr>
          <w:rFonts w:ascii="Times New Roman" w:eastAsia="Times New Roman" w:hAnsi="Times New Roman" w:cs="Times New Roman"/>
        </w:rPr>
        <w:t xml:space="preserve"> making it a personal </w:t>
      </w:r>
      <w:r w:rsidR="00EF7B34" w:rsidRPr="009A182A">
        <w:rPr>
          <w:rFonts w:ascii="Times New Roman" w:eastAsia="Times New Roman" w:hAnsi="Times New Roman" w:cs="Times New Roman"/>
        </w:rPr>
        <w:t xml:space="preserve">target </w:t>
      </w:r>
      <w:r w:rsidR="006335C7" w:rsidRPr="009A182A">
        <w:rPr>
          <w:rFonts w:ascii="Times New Roman" w:eastAsia="Times New Roman" w:hAnsi="Times New Roman" w:cs="Times New Roman"/>
        </w:rPr>
        <w:t>against women (Diaz, 2020).</w:t>
      </w:r>
      <w:r w:rsidR="00EF7B34" w:rsidRPr="009A182A">
        <w:rPr>
          <w:rFonts w:ascii="Times New Roman" w:eastAsia="Times New Roman" w:hAnsi="Times New Roman" w:cs="Times New Roman"/>
        </w:rPr>
        <w:t xml:space="preserve"> The city of El Paso in the other hand</w:t>
      </w:r>
      <w:r w:rsidR="00927936">
        <w:rPr>
          <w:rFonts w:ascii="Times New Roman" w:eastAsia="Times New Roman" w:hAnsi="Times New Roman" w:cs="Times New Roman"/>
        </w:rPr>
        <w:t>,</w:t>
      </w:r>
      <w:r w:rsidR="00EF7B34" w:rsidRPr="009A182A">
        <w:rPr>
          <w:rFonts w:ascii="Times New Roman" w:eastAsia="Times New Roman" w:hAnsi="Times New Roman" w:cs="Times New Roman"/>
        </w:rPr>
        <w:t xml:space="preserve"> has a problem with</w:t>
      </w:r>
      <w:r w:rsidR="00927936">
        <w:rPr>
          <w:rFonts w:ascii="Times New Roman" w:eastAsia="Times New Roman" w:hAnsi="Times New Roman" w:cs="Times New Roman"/>
        </w:rPr>
        <w:t xml:space="preserve"> the</w:t>
      </w:r>
      <w:r w:rsidR="00EF7B34" w:rsidRPr="009A182A">
        <w:rPr>
          <w:rFonts w:ascii="Times New Roman" w:eastAsia="Times New Roman" w:hAnsi="Times New Roman" w:cs="Times New Roman"/>
        </w:rPr>
        <w:t xml:space="preserve"> prevalence of domestic violence. In Texas, El Paso has the “second highest number of domestic violence cases”</w:t>
      </w:r>
      <w:r w:rsidR="00927936">
        <w:rPr>
          <w:rFonts w:ascii="Times New Roman" w:eastAsia="Times New Roman" w:hAnsi="Times New Roman" w:cs="Times New Roman"/>
        </w:rPr>
        <w:t>,</w:t>
      </w:r>
      <w:r w:rsidR="00EF7B34" w:rsidRPr="009A182A">
        <w:rPr>
          <w:rFonts w:ascii="Times New Roman" w:eastAsia="Times New Roman" w:hAnsi="Times New Roman" w:cs="Times New Roman"/>
        </w:rPr>
        <w:t xml:space="preserve"> </w:t>
      </w:r>
      <w:r w:rsidR="007D59FE" w:rsidRPr="009A182A">
        <w:rPr>
          <w:rFonts w:ascii="Times New Roman" w:eastAsia="Times New Roman" w:hAnsi="Times New Roman" w:cs="Times New Roman"/>
        </w:rPr>
        <w:t xml:space="preserve"> consequently leading to 43 homicides in just a time frame of five years </w:t>
      </w:r>
      <w:r w:rsidR="00EF7B34" w:rsidRPr="009A182A">
        <w:rPr>
          <w:rFonts w:ascii="Times New Roman" w:eastAsia="Times New Roman" w:hAnsi="Times New Roman" w:cs="Times New Roman"/>
        </w:rPr>
        <w:t>(Durbin, 2018)</w:t>
      </w:r>
      <w:r w:rsidR="007D59FE" w:rsidRPr="009A182A">
        <w:rPr>
          <w:rFonts w:ascii="Times New Roman" w:eastAsia="Times New Roman" w:hAnsi="Times New Roman" w:cs="Times New Roman"/>
        </w:rPr>
        <w:t>.</w:t>
      </w:r>
      <w:r w:rsidR="00CC5AEF">
        <w:rPr>
          <w:rStyle w:val="FootnoteReference"/>
          <w:rFonts w:ascii="Times New Roman" w:eastAsia="Times New Roman" w:hAnsi="Times New Roman" w:cs="Times New Roman"/>
        </w:rPr>
        <w:footnoteReference w:id="2"/>
      </w:r>
      <w:r w:rsidR="007D59FE" w:rsidRPr="009A182A">
        <w:rPr>
          <w:rFonts w:ascii="Times New Roman" w:eastAsia="Times New Roman" w:hAnsi="Times New Roman" w:cs="Times New Roman"/>
        </w:rPr>
        <w:t xml:space="preserve"> The border </w:t>
      </w:r>
      <w:r w:rsidR="007D59FE" w:rsidRPr="009A182A">
        <w:rPr>
          <w:rFonts w:ascii="Times New Roman" w:eastAsia="Times New Roman" w:hAnsi="Times New Roman" w:cs="Times New Roman"/>
        </w:rPr>
        <w:lastRenderedPageBreak/>
        <w:t>between El Paso and Juarez is covered by a smog of stigma that does not allow the facts of gender-based violence to be revealed despite academic valiant effort to confront the issue.</w:t>
      </w:r>
      <w:r w:rsidR="00430B0D">
        <w:rPr>
          <w:rFonts w:ascii="Times New Roman" w:eastAsia="Times New Roman" w:hAnsi="Times New Roman" w:cs="Times New Roman"/>
        </w:rPr>
        <w:t xml:space="preserve"> Despite the constant fight against this violence it seems like the voices of victims continued to be muted. Therefore, with the rise of the “Me Too” movement, there was hope that finally someone would be able to hear the pain of the border women. The “Me Too” movement was meant to bring voice gender-based violence of all types including domestic violence, feminicides, sex trafficking, and incest. So</w:t>
      </w:r>
      <w:r w:rsidR="00C168CF">
        <w:rPr>
          <w:rFonts w:ascii="Times New Roman" w:eastAsia="Times New Roman" w:hAnsi="Times New Roman" w:cs="Times New Roman"/>
        </w:rPr>
        <w:t xml:space="preserve"> </w:t>
      </w:r>
      <w:r w:rsidR="00430B0D">
        <w:rPr>
          <w:rFonts w:ascii="Times New Roman" w:eastAsia="Times New Roman" w:hAnsi="Times New Roman" w:cs="Times New Roman"/>
        </w:rPr>
        <w:t>o</w:t>
      </w:r>
      <w:r w:rsidR="00927936">
        <w:rPr>
          <w:rFonts w:ascii="Times New Roman" w:eastAsia="Times New Roman" w:hAnsi="Times New Roman" w:cs="Times New Roman"/>
        </w:rPr>
        <w:t xml:space="preserve">n October 6, 2018, </w:t>
      </w:r>
      <w:r w:rsidR="00430B0D">
        <w:rPr>
          <w:rFonts w:ascii="Times New Roman" w:eastAsia="Times New Roman" w:hAnsi="Times New Roman" w:cs="Times New Roman"/>
        </w:rPr>
        <w:t xml:space="preserve">Liz Chavez used the “Me Too” movement as a platform to create </w:t>
      </w:r>
      <w:r w:rsidR="00546188" w:rsidRPr="009A182A">
        <w:rPr>
          <w:rFonts w:ascii="Times New Roman" w:eastAsia="Times New Roman" w:hAnsi="Times New Roman" w:cs="Times New Roman"/>
        </w:rPr>
        <w:t>the first “</w:t>
      </w:r>
      <w:proofErr w:type="spellStart"/>
      <w:r w:rsidR="00546188" w:rsidRPr="009A182A">
        <w:rPr>
          <w:rFonts w:ascii="Times New Roman" w:eastAsia="Times New Roman" w:hAnsi="Times New Roman" w:cs="Times New Roman"/>
        </w:rPr>
        <w:t>Ya</w:t>
      </w:r>
      <w:proofErr w:type="spellEnd"/>
      <w:r w:rsidR="00546188" w:rsidRPr="009A182A">
        <w:rPr>
          <w:rFonts w:ascii="Times New Roman" w:eastAsia="Times New Roman" w:hAnsi="Times New Roman" w:cs="Times New Roman"/>
        </w:rPr>
        <w:t xml:space="preserve"> Basta”</w:t>
      </w:r>
      <w:r w:rsidR="00C168CF">
        <w:rPr>
          <w:rFonts w:ascii="Times New Roman" w:eastAsia="Times New Roman" w:hAnsi="Times New Roman" w:cs="Times New Roman"/>
        </w:rPr>
        <w:t xml:space="preserve"> (Enough is Enough)</w:t>
      </w:r>
      <w:r w:rsidR="00546188" w:rsidRPr="009A182A">
        <w:rPr>
          <w:rFonts w:ascii="Times New Roman" w:eastAsia="Times New Roman" w:hAnsi="Times New Roman" w:cs="Times New Roman"/>
        </w:rPr>
        <w:t xml:space="preserve"> </w:t>
      </w:r>
      <w:r w:rsidR="00927936">
        <w:rPr>
          <w:rFonts w:ascii="Times New Roman" w:eastAsia="Times New Roman" w:hAnsi="Times New Roman" w:cs="Times New Roman"/>
        </w:rPr>
        <w:t xml:space="preserve">the </w:t>
      </w:r>
      <w:r w:rsidR="00546188" w:rsidRPr="009A182A">
        <w:rPr>
          <w:rFonts w:ascii="Times New Roman" w:eastAsia="Times New Roman" w:hAnsi="Times New Roman" w:cs="Times New Roman"/>
        </w:rPr>
        <w:t>summit</w:t>
      </w:r>
      <w:r w:rsidR="00430B0D">
        <w:rPr>
          <w:rFonts w:ascii="Times New Roman" w:eastAsia="Times New Roman" w:hAnsi="Times New Roman" w:cs="Times New Roman"/>
        </w:rPr>
        <w:t xml:space="preserve">. This summit was meant to bring </w:t>
      </w:r>
      <w:proofErr w:type="spellStart"/>
      <w:r w:rsidR="00430B0D">
        <w:rPr>
          <w:rFonts w:ascii="Times New Roman" w:eastAsia="Times New Roman" w:hAnsi="Times New Roman" w:cs="Times New Roman"/>
        </w:rPr>
        <w:t>the</w:t>
      </w:r>
      <w:proofErr w:type="spellEnd"/>
      <w:r w:rsidR="00430B0D">
        <w:rPr>
          <w:rFonts w:ascii="Times New Roman" w:eastAsia="Times New Roman" w:hAnsi="Times New Roman" w:cs="Times New Roman"/>
        </w:rPr>
        <w:t xml:space="preserve"> to light the issues which women at the border experienced</w:t>
      </w:r>
      <w:r w:rsidR="00BB2699">
        <w:rPr>
          <w:rFonts w:ascii="Times New Roman" w:eastAsia="Times New Roman" w:hAnsi="Times New Roman" w:cs="Times New Roman"/>
        </w:rPr>
        <w:t xml:space="preserve"> and to expose the resources available to ending gender based violence. </w:t>
      </w:r>
      <w:r w:rsidR="00546188" w:rsidRPr="009A182A">
        <w:rPr>
          <w:rFonts w:ascii="Times New Roman" w:eastAsia="Times New Roman" w:hAnsi="Times New Roman" w:cs="Times New Roman"/>
        </w:rPr>
        <w:t xml:space="preserve"> </w:t>
      </w:r>
      <w:r w:rsidR="00BB2699">
        <w:rPr>
          <w:rFonts w:ascii="Times New Roman" w:eastAsia="Times New Roman" w:hAnsi="Times New Roman" w:cs="Times New Roman"/>
        </w:rPr>
        <w:t>The summit had a</w:t>
      </w:r>
      <w:r w:rsidR="00546188" w:rsidRPr="009A182A">
        <w:rPr>
          <w:rFonts w:ascii="Times New Roman" w:eastAsia="Times New Roman" w:hAnsi="Times New Roman" w:cs="Times New Roman"/>
        </w:rPr>
        <w:t xml:space="preserve"> successful attendance rate, </w:t>
      </w:r>
      <w:r w:rsidR="00BB2699">
        <w:rPr>
          <w:rFonts w:ascii="Times New Roman" w:eastAsia="Times New Roman" w:hAnsi="Times New Roman" w:cs="Times New Roman"/>
        </w:rPr>
        <w:t xml:space="preserve">and it was </w:t>
      </w:r>
      <w:r w:rsidR="00546188" w:rsidRPr="009A182A">
        <w:rPr>
          <w:rFonts w:ascii="Times New Roman" w:eastAsia="Times New Roman" w:hAnsi="Times New Roman" w:cs="Times New Roman"/>
        </w:rPr>
        <w:t>overflowing with people from non-profit organizations, law officials, and several other organizations that could offer support to the survivors of violence in the El Paso region. There were many powerful keynotes speakers that either had experience within the justice system or had experience violence.</w:t>
      </w:r>
      <w:r w:rsidR="00C168CF">
        <w:rPr>
          <w:rFonts w:ascii="Times New Roman" w:eastAsia="Times New Roman" w:hAnsi="Times New Roman" w:cs="Times New Roman"/>
        </w:rPr>
        <w:t xml:space="preserve"> </w:t>
      </w:r>
      <w:r w:rsidR="00BB2699">
        <w:rPr>
          <w:rFonts w:ascii="Times New Roman" w:eastAsia="Times New Roman" w:hAnsi="Times New Roman" w:cs="Times New Roman"/>
        </w:rPr>
        <w:t xml:space="preserve">Even with all of this, </w:t>
      </w:r>
      <w:r w:rsidR="00546188" w:rsidRPr="009A182A">
        <w:rPr>
          <w:rFonts w:ascii="Times New Roman" w:eastAsia="Times New Roman" w:hAnsi="Times New Roman" w:cs="Times New Roman"/>
        </w:rPr>
        <w:t xml:space="preserve">Liz Chavez </w:t>
      </w:r>
      <w:r w:rsidR="00BB2699">
        <w:rPr>
          <w:rFonts w:ascii="Times New Roman" w:eastAsia="Times New Roman" w:hAnsi="Times New Roman" w:cs="Times New Roman"/>
        </w:rPr>
        <w:t xml:space="preserve">still </w:t>
      </w:r>
      <w:r w:rsidR="00546188" w:rsidRPr="009A182A">
        <w:rPr>
          <w:rFonts w:ascii="Times New Roman" w:eastAsia="Times New Roman" w:hAnsi="Times New Roman" w:cs="Times New Roman"/>
        </w:rPr>
        <w:t xml:space="preserve">wanted to add something unique </w:t>
      </w:r>
      <w:r w:rsidR="00BB2699">
        <w:rPr>
          <w:rFonts w:ascii="Times New Roman" w:eastAsia="Times New Roman" w:hAnsi="Times New Roman" w:cs="Times New Roman"/>
        </w:rPr>
        <w:t>t</w:t>
      </w:r>
      <w:r w:rsidR="003E437A" w:rsidRPr="009A182A">
        <w:rPr>
          <w:rFonts w:ascii="Times New Roman" w:eastAsia="Times New Roman" w:hAnsi="Times New Roman" w:cs="Times New Roman"/>
        </w:rPr>
        <w:t>o the conference that reflected the sole purpose of her non-profit organization. She reunited the “</w:t>
      </w:r>
      <w:proofErr w:type="spellStart"/>
      <w:r w:rsidR="003E437A" w:rsidRPr="009A182A">
        <w:rPr>
          <w:rFonts w:ascii="Times New Roman" w:eastAsia="Times New Roman" w:hAnsi="Times New Roman" w:cs="Times New Roman"/>
        </w:rPr>
        <w:t>Yo</w:t>
      </w:r>
      <w:proofErr w:type="spellEnd"/>
      <w:r w:rsidR="003E437A" w:rsidRPr="009A182A">
        <w:rPr>
          <w:rFonts w:ascii="Times New Roman" w:eastAsia="Times New Roman" w:hAnsi="Times New Roman" w:cs="Times New Roman"/>
        </w:rPr>
        <w:t xml:space="preserve"> Soy Teatro” theater group to perform at the “</w:t>
      </w:r>
      <w:proofErr w:type="spellStart"/>
      <w:r w:rsidR="003E437A" w:rsidRPr="009A182A">
        <w:rPr>
          <w:rFonts w:ascii="Times New Roman" w:eastAsia="Times New Roman" w:hAnsi="Times New Roman" w:cs="Times New Roman"/>
        </w:rPr>
        <w:t>Ya</w:t>
      </w:r>
      <w:proofErr w:type="spellEnd"/>
      <w:r w:rsidR="003E437A" w:rsidRPr="009A182A">
        <w:rPr>
          <w:rFonts w:ascii="Times New Roman" w:eastAsia="Times New Roman" w:hAnsi="Times New Roman" w:cs="Times New Roman"/>
        </w:rPr>
        <w:t xml:space="preserve"> Basta” (Enough is Enough) conference.</w:t>
      </w:r>
    </w:p>
    <w:p w:rsidR="009947C6" w:rsidRPr="009A182A" w:rsidRDefault="009947C6" w:rsidP="009A182A">
      <w:pPr>
        <w:ind w:firstLine="720"/>
        <w:jc w:val="both"/>
        <w:rPr>
          <w:rFonts w:ascii="Times New Roman" w:eastAsia="Times New Roman" w:hAnsi="Times New Roman" w:cs="Times New Roman"/>
          <w:shd w:val="clear" w:color="auto" w:fill="FFFFFF"/>
        </w:rPr>
      </w:pPr>
      <w:r w:rsidRPr="009A182A">
        <w:rPr>
          <w:rFonts w:ascii="Times New Roman" w:eastAsia="Times New Roman" w:hAnsi="Times New Roman" w:cs="Times New Roman"/>
          <w:shd w:val="clear" w:color="auto" w:fill="FFFFFF"/>
        </w:rPr>
        <w:t>Liz Chavez decided to bring together a group</w:t>
      </w:r>
      <w:r w:rsidR="00104BA5">
        <w:rPr>
          <w:rFonts w:ascii="Times New Roman" w:eastAsia="Times New Roman" w:hAnsi="Times New Roman" w:cs="Times New Roman"/>
          <w:shd w:val="clear" w:color="auto" w:fill="FFFFFF"/>
        </w:rPr>
        <w:t xml:space="preserve"> of</w:t>
      </w:r>
      <w:r w:rsidRPr="009A182A">
        <w:rPr>
          <w:rFonts w:ascii="Times New Roman" w:eastAsia="Times New Roman" w:hAnsi="Times New Roman" w:cs="Times New Roman"/>
          <w:shd w:val="clear" w:color="auto" w:fill="FFFFFF"/>
        </w:rPr>
        <w:t xml:space="preserve"> 12 women, including me, to be part of this theater performance</w:t>
      </w:r>
      <w:r w:rsidR="00104BA5">
        <w:rPr>
          <w:rFonts w:ascii="Times New Roman" w:eastAsia="Times New Roman" w:hAnsi="Times New Roman" w:cs="Times New Roman"/>
          <w:shd w:val="clear" w:color="auto" w:fill="FFFFFF"/>
        </w:rPr>
        <w:t>,</w:t>
      </w:r>
      <w:r w:rsidR="00C168CF">
        <w:rPr>
          <w:rFonts w:ascii="Times New Roman" w:eastAsia="Times New Roman" w:hAnsi="Times New Roman" w:cs="Times New Roman"/>
          <w:shd w:val="clear" w:color="auto" w:fill="FFFFFF"/>
        </w:rPr>
        <w:t xml:space="preserve"> which </w:t>
      </w:r>
      <w:r w:rsidR="00C168CF" w:rsidRPr="009A182A">
        <w:rPr>
          <w:rFonts w:ascii="Times New Roman" w:eastAsia="Times New Roman" w:hAnsi="Times New Roman" w:cs="Times New Roman"/>
          <w:shd w:val="clear" w:color="auto" w:fill="FFFFFF"/>
        </w:rPr>
        <w:t>dealt with something traumatic</w:t>
      </w:r>
      <w:r w:rsidR="00C168CF">
        <w:rPr>
          <w:rFonts w:ascii="Times New Roman" w:eastAsia="Times New Roman" w:hAnsi="Times New Roman" w:cs="Times New Roman"/>
          <w:shd w:val="clear" w:color="auto" w:fill="FFFFFF"/>
        </w:rPr>
        <w:t xml:space="preserve">. </w:t>
      </w:r>
      <w:r w:rsidR="00104BA5">
        <w:rPr>
          <w:rFonts w:ascii="Times New Roman" w:eastAsia="Times New Roman" w:hAnsi="Times New Roman" w:cs="Times New Roman"/>
          <w:shd w:val="clear" w:color="auto" w:fill="FFFFFF"/>
        </w:rPr>
        <w:t>She</w:t>
      </w:r>
      <w:r w:rsidRPr="009A182A">
        <w:rPr>
          <w:rFonts w:ascii="Times New Roman" w:eastAsia="Times New Roman" w:hAnsi="Times New Roman" w:cs="Times New Roman"/>
          <w:shd w:val="clear" w:color="auto" w:fill="FFFFFF"/>
        </w:rPr>
        <w:t xml:space="preserve"> plan</w:t>
      </w:r>
      <w:r w:rsidR="00104BA5">
        <w:rPr>
          <w:rFonts w:ascii="Times New Roman" w:eastAsia="Times New Roman" w:hAnsi="Times New Roman" w:cs="Times New Roman"/>
          <w:shd w:val="clear" w:color="auto" w:fill="FFFFFF"/>
        </w:rPr>
        <w:t>ned</w:t>
      </w:r>
      <w:r w:rsidRPr="009A182A">
        <w:rPr>
          <w:rFonts w:ascii="Times New Roman" w:eastAsia="Times New Roman" w:hAnsi="Times New Roman" w:cs="Times New Roman"/>
          <w:shd w:val="clear" w:color="auto" w:fill="FFFFFF"/>
        </w:rPr>
        <w:t xml:space="preserve"> to bring th</w:t>
      </w:r>
      <w:r w:rsidR="00C168CF">
        <w:rPr>
          <w:rFonts w:ascii="Times New Roman" w:eastAsia="Times New Roman" w:hAnsi="Times New Roman" w:cs="Times New Roman"/>
          <w:shd w:val="clear" w:color="auto" w:fill="FFFFFF"/>
        </w:rPr>
        <w:t>e theater participants in</w:t>
      </w:r>
      <w:r w:rsidRPr="009A182A">
        <w:rPr>
          <w:rFonts w:ascii="Times New Roman" w:eastAsia="Times New Roman" w:hAnsi="Times New Roman" w:cs="Times New Roman"/>
          <w:shd w:val="clear" w:color="auto" w:fill="FFFFFF"/>
        </w:rPr>
        <w:t>to the shelters so they could hear the women’s stories and then</w:t>
      </w:r>
      <w:r w:rsidR="00C168CF">
        <w:rPr>
          <w:rFonts w:ascii="Times New Roman" w:eastAsia="Times New Roman" w:hAnsi="Times New Roman" w:cs="Times New Roman"/>
          <w:shd w:val="clear" w:color="auto" w:fill="FFFFFF"/>
        </w:rPr>
        <w:t xml:space="preserve"> </w:t>
      </w:r>
      <w:r w:rsidRPr="009A182A">
        <w:rPr>
          <w:rFonts w:ascii="Times New Roman" w:eastAsia="Times New Roman" w:hAnsi="Times New Roman" w:cs="Times New Roman"/>
          <w:shd w:val="clear" w:color="auto" w:fill="FFFFFF"/>
        </w:rPr>
        <w:t xml:space="preserve">write their monologues. However, </w:t>
      </w:r>
      <w:r w:rsidR="00C168CF">
        <w:rPr>
          <w:rFonts w:ascii="Times New Roman" w:eastAsia="Times New Roman" w:hAnsi="Times New Roman" w:cs="Times New Roman"/>
          <w:shd w:val="clear" w:color="auto" w:fill="FFFFFF"/>
        </w:rPr>
        <w:t>after the first meeting</w:t>
      </w:r>
      <w:r w:rsidR="00104BA5">
        <w:rPr>
          <w:rFonts w:ascii="Times New Roman" w:eastAsia="Times New Roman" w:hAnsi="Times New Roman" w:cs="Times New Roman"/>
          <w:shd w:val="clear" w:color="auto" w:fill="FFFFFF"/>
        </w:rPr>
        <w:t>,</w:t>
      </w:r>
      <w:r w:rsidR="00C168CF">
        <w:rPr>
          <w:rFonts w:ascii="Times New Roman" w:eastAsia="Times New Roman" w:hAnsi="Times New Roman" w:cs="Times New Roman"/>
          <w:shd w:val="clear" w:color="auto" w:fill="FFFFFF"/>
        </w:rPr>
        <w:t xml:space="preserve"> Liz</w:t>
      </w:r>
      <w:r w:rsidRPr="009A182A">
        <w:rPr>
          <w:rFonts w:ascii="Times New Roman" w:eastAsia="Times New Roman" w:hAnsi="Times New Roman" w:cs="Times New Roman"/>
          <w:shd w:val="clear" w:color="auto" w:fill="FFFFFF"/>
        </w:rPr>
        <w:t xml:space="preserve"> realized th</w:t>
      </w:r>
      <w:r w:rsidR="00C168CF">
        <w:rPr>
          <w:rFonts w:ascii="Times New Roman" w:eastAsia="Times New Roman" w:hAnsi="Times New Roman" w:cs="Times New Roman"/>
          <w:shd w:val="clear" w:color="auto" w:fill="FFFFFF"/>
        </w:rPr>
        <w:t>at the participants had</w:t>
      </w:r>
      <w:r w:rsidRPr="009A182A">
        <w:rPr>
          <w:rFonts w:ascii="Times New Roman" w:eastAsia="Times New Roman" w:hAnsi="Times New Roman" w:cs="Times New Roman"/>
          <w:shd w:val="clear" w:color="auto" w:fill="FFFFFF"/>
        </w:rPr>
        <w:t xml:space="preserve"> experienced gender-based violence at a certain point in their lives.</w:t>
      </w:r>
      <w:r w:rsidR="00104BA5" w:rsidRPr="00104BA5">
        <w:rPr>
          <w:rFonts w:ascii="Times New Roman" w:eastAsia="Times New Roman" w:hAnsi="Times New Roman" w:cs="Times New Roman"/>
          <w:color w:val="000000"/>
          <w:szCs w:val="22"/>
        </w:rPr>
        <w:t xml:space="preserve"> </w:t>
      </w:r>
      <w:r w:rsidR="00104BA5" w:rsidRPr="00104BA5">
        <w:rPr>
          <w:rFonts w:ascii="Times New Roman" w:eastAsia="Times New Roman" w:hAnsi="Times New Roman" w:cs="Times New Roman"/>
          <w:shd w:val="clear" w:color="auto" w:fill="FFFFFF"/>
        </w:rPr>
        <w:t>Here is a suggestion - Thus, the twelve women decided to base their monologues on their own experiences except for a few women who were inspired by stories they had heard</w:t>
      </w:r>
      <w:r w:rsidRPr="009A182A">
        <w:rPr>
          <w:rFonts w:ascii="Times New Roman" w:eastAsia="Times New Roman" w:hAnsi="Times New Roman" w:cs="Times New Roman"/>
          <w:shd w:val="clear" w:color="auto" w:fill="FFFFFF"/>
        </w:rPr>
        <w:t xml:space="preserve">. However, they were still </w:t>
      </w:r>
      <w:r w:rsidR="00104BA5">
        <w:rPr>
          <w:rFonts w:ascii="Times New Roman" w:eastAsia="Times New Roman" w:hAnsi="Times New Roman" w:cs="Times New Roman"/>
          <w:shd w:val="clear" w:color="auto" w:fill="FFFFFF"/>
        </w:rPr>
        <w:t>primarily</w:t>
      </w:r>
      <w:r w:rsidRPr="009A182A">
        <w:rPr>
          <w:rFonts w:ascii="Times New Roman" w:eastAsia="Times New Roman" w:hAnsi="Times New Roman" w:cs="Times New Roman"/>
          <w:shd w:val="clear" w:color="auto" w:fill="FFFFFF"/>
        </w:rPr>
        <w:t xml:space="preserve"> based on their personal thought, feelings, and personal reactions to these other stories through their own experiences.</w:t>
      </w:r>
    </w:p>
    <w:p w:rsidR="00DA3B6B" w:rsidRDefault="00DA3B6B" w:rsidP="00DA3B6B">
      <w:pPr>
        <w:jc w:val="both"/>
        <w:rPr>
          <w:rFonts w:ascii="Times New Roman" w:hAnsi="Times New Roman" w:cs="Times New Roman"/>
        </w:rPr>
      </w:pPr>
    </w:p>
    <w:p w:rsidR="00DA3B6B" w:rsidRPr="00DA3B6B" w:rsidRDefault="00DA3B6B" w:rsidP="00DA3B6B">
      <w:pPr>
        <w:jc w:val="both"/>
        <w:rPr>
          <w:rFonts w:ascii="Times New Roman" w:hAnsi="Times New Roman" w:cs="Times New Roman"/>
          <w:b/>
          <w:bCs/>
        </w:rPr>
      </w:pPr>
      <w:r>
        <w:rPr>
          <w:rFonts w:ascii="Times New Roman" w:hAnsi="Times New Roman" w:cs="Times New Roman"/>
          <w:b/>
          <w:bCs/>
        </w:rPr>
        <w:t>Background</w:t>
      </w:r>
    </w:p>
    <w:p w:rsidR="006B327A" w:rsidRPr="006B42AB" w:rsidRDefault="00104BA5" w:rsidP="00DA3B6B">
      <w:pPr>
        <w:ind w:firstLine="720"/>
        <w:jc w:val="both"/>
        <w:rPr>
          <w:rFonts w:ascii="Times New Roman" w:eastAsia="Times New Roman" w:hAnsi="Times New Roman" w:cs="Times New Roman"/>
        </w:rPr>
      </w:pPr>
      <w:r w:rsidRPr="00104BA5">
        <w:rPr>
          <w:rFonts w:ascii="Times New Roman" w:eastAsia="Times New Roman" w:hAnsi="Times New Roman" w:cs="Times New Roman"/>
          <w:color w:val="000000"/>
          <w:szCs w:val="22"/>
        </w:rPr>
        <w:t>Although Liz Chavez's idea was unique to El Paso and Juarez's region, it was not the first time that theater has been utilized to destigmatize violence around the world.</w:t>
      </w:r>
      <w:r>
        <w:rPr>
          <w:rFonts w:ascii="Times New Roman" w:eastAsia="Times New Roman" w:hAnsi="Times New Roman" w:cs="Times New Roman"/>
          <w:color w:val="000000"/>
          <w:szCs w:val="22"/>
        </w:rPr>
        <w:t xml:space="preserve"> </w:t>
      </w:r>
      <w:r w:rsidR="006B327A" w:rsidRPr="009A182A">
        <w:rPr>
          <w:rFonts w:ascii="Times New Roman" w:eastAsia="Times New Roman" w:hAnsi="Times New Roman" w:cs="Times New Roman"/>
        </w:rPr>
        <w:t>In the 1960s, in Delano, California</w:t>
      </w:r>
      <w:r>
        <w:rPr>
          <w:rFonts w:ascii="Times New Roman" w:eastAsia="Times New Roman" w:hAnsi="Times New Roman" w:cs="Times New Roman"/>
        </w:rPr>
        <w:t>,</w:t>
      </w:r>
      <w:r w:rsidR="006B327A" w:rsidRPr="009A182A">
        <w:rPr>
          <w:rFonts w:ascii="Times New Roman" w:eastAsia="Times New Roman" w:hAnsi="Times New Roman" w:cs="Times New Roman"/>
        </w:rPr>
        <w:t xml:space="preserve"> playwriter Luis Valdez, used theater to shed light on the oppression that farmworkers experience in the United States (</w:t>
      </w:r>
      <w:proofErr w:type="spellStart"/>
      <w:r w:rsidR="006B327A" w:rsidRPr="009A182A">
        <w:rPr>
          <w:rFonts w:ascii="Times New Roman" w:eastAsia="Times New Roman" w:hAnsi="Times New Roman" w:cs="Times New Roman"/>
        </w:rPr>
        <w:t>Bagby</w:t>
      </w:r>
      <w:proofErr w:type="spellEnd"/>
      <w:r w:rsidR="006B327A" w:rsidRPr="009A182A">
        <w:rPr>
          <w:rFonts w:ascii="Times New Roman" w:eastAsia="Times New Roman" w:hAnsi="Times New Roman" w:cs="Times New Roman"/>
        </w:rPr>
        <w:t xml:space="preserve"> &amp; Valdez, 1967). What made Luiz Valdez’ community theater so unique, was the simplicity of it (</w:t>
      </w:r>
      <w:proofErr w:type="spellStart"/>
      <w:r w:rsidR="006B327A" w:rsidRPr="009A182A">
        <w:rPr>
          <w:rFonts w:ascii="Times New Roman" w:eastAsia="Times New Roman" w:hAnsi="Times New Roman" w:cs="Times New Roman"/>
        </w:rPr>
        <w:t>Bagby</w:t>
      </w:r>
      <w:proofErr w:type="spellEnd"/>
      <w:r w:rsidR="006B327A" w:rsidRPr="009A182A">
        <w:rPr>
          <w:rFonts w:ascii="Times New Roman" w:eastAsia="Times New Roman" w:hAnsi="Times New Roman" w:cs="Times New Roman"/>
        </w:rPr>
        <w:t xml:space="preserve"> &amp; Valdez, 1967). Instead of preparing and performing an elaborate show with extravagant costumes and theater sets, Valdez’ theater </w:t>
      </w:r>
      <w:r w:rsidR="006B42AB">
        <w:rPr>
          <w:rFonts w:ascii="Times New Roman" w:eastAsia="Times New Roman" w:hAnsi="Times New Roman" w:cs="Times New Roman"/>
        </w:rPr>
        <w:t xml:space="preserve">focused on the </w:t>
      </w:r>
      <w:r w:rsidR="006B327A" w:rsidRPr="009A182A">
        <w:rPr>
          <w:rFonts w:ascii="Times New Roman" w:eastAsia="Times New Roman" w:hAnsi="Times New Roman" w:cs="Times New Roman"/>
        </w:rPr>
        <w:t>story (</w:t>
      </w:r>
      <w:proofErr w:type="spellStart"/>
      <w:r w:rsidR="006B327A" w:rsidRPr="009A182A">
        <w:rPr>
          <w:rFonts w:ascii="Times New Roman" w:eastAsia="Times New Roman" w:hAnsi="Times New Roman" w:cs="Times New Roman"/>
        </w:rPr>
        <w:t>Bagby</w:t>
      </w:r>
      <w:proofErr w:type="spellEnd"/>
      <w:r w:rsidR="006B327A" w:rsidRPr="009A182A">
        <w:rPr>
          <w:rFonts w:ascii="Times New Roman" w:eastAsia="Times New Roman" w:hAnsi="Times New Roman" w:cs="Times New Roman"/>
        </w:rPr>
        <w:t xml:space="preserve"> &amp; Valdez, 1967). </w:t>
      </w:r>
      <w:r w:rsidRPr="00104BA5">
        <w:rPr>
          <w:rFonts w:ascii="Times New Roman" w:eastAsia="Times New Roman" w:hAnsi="Times New Roman" w:cs="Times New Roman"/>
          <w:color w:val="000000"/>
          <w:szCs w:val="22"/>
        </w:rPr>
        <w:t>Whether they were comical or dramatic, the stories portrayed a strong message of injustices in the fields, which called for attention from the media (Bolt, 2011).</w:t>
      </w:r>
      <w:r>
        <w:rPr>
          <w:rFonts w:ascii="Times New Roman" w:eastAsia="Times New Roman" w:hAnsi="Times New Roman" w:cs="Times New Roman"/>
          <w:color w:val="000000"/>
          <w:szCs w:val="22"/>
        </w:rPr>
        <w:t xml:space="preserve"> </w:t>
      </w:r>
      <w:r w:rsidR="006B327A" w:rsidRPr="009A182A">
        <w:rPr>
          <w:rFonts w:ascii="Times New Roman" w:eastAsia="Times New Roman" w:hAnsi="Times New Roman" w:cs="Times New Roman"/>
        </w:rPr>
        <w:t>Liz Chavez utilize</w:t>
      </w:r>
      <w:r w:rsidR="006B42AB">
        <w:rPr>
          <w:rFonts w:ascii="Times New Roman" w:eastAsia="Times New Roman" w:hAnsi="Times New Roman" w:cs="Times New Roman"/>
        </w:rPr>
        <w:t>s</w:t>
      </w:r>
      <w:r w:rsidR="006B327A" w:rsidRPr="009A182A">
        <w:rPr>
          <w:rFonts w:ascii="Times New Roman" w:eastAsia="Times New Roman" w:hAnsi="Times New Roman" w:cs="Times New Roman"/>
        </w:rPr>
        <w:t xml:space="preserve"> the simplicity of Luiz Valdez by focusing on the story telling rather than the background.</w:t>
      </w:r>
      <w:r w:rsidRPr="00104BA5">
        <w:rPr>
          <w:rFonts w:ascii="Times New Roman" w:eastAsia="Times New Roman" w:hAnsi="Times New Roman" w:cs="Times New Roman"/>
          <w:color w:val="000000"/>
          <w:szCs w:val="22"/>
        </w:rPr>
        <w:t xml:space="preserve"> Although simplicity was one characteristic "</w:t>
      </w:r>
      <w:proofErr w:type="spellStart"/>
      <w:r w:rsidRPr="00104BA5">
        <w:rPr>
          <w:rFonts w:ascii="Times New Roman" w:eastAsia="Times New Roman" w:hAnsi="Times New Roman" w:cs="Times New Roman"/>
          <w:color w:val="000000"/>
          <w:szCs w:val="22"/>
        </w:rPr>
        <w:t>Ya</w:t>
      </w:r>
      <w:proofErr w:type="spellEnd"/>
      <w:r w:rsidRPr="00104BA5">
        <w:rPr>
          <w:rFonts w:ascii="Times New Roman" w:eastAsia="Times New Roman" w:hAnsi="Times New Roman" w:cs="Times New Roman"/>
          <w:color w:val="000000"/>
          <w:szCs w:val="22"/>
        </w:rPr>
        <w:t xml:space="preserve"> Basta!" embodied, Liz Chavez had several objectives for her community theater to educate and heal</w:t>
      </w:r>
      <w:r w:rsidR="006B327A" w:rsidRPr="009A182A">
        <w:rPr>
          <w:rFonts w:ascii="Times New Roman" w:eastAsia="Times New Roman" w:hAnsi="Times New Roman" w:cs="Times New Roman"/>
          <w:shd w:val="clear" w:color="auto" w:fill="FFFFFF"/>
        </w:rPr>
        <w:t xml:space="preserve">. </w:t>
      </w:r>
      <w:r w:rsidR="00DA3B6B" w:rsidRPr="009A182A">
        <w:rPr>
          <w:rFonts w:ascii="Times New Roman" w:eastAsia="Times New Roman" w:hAnsi="Times New Roman" w:cs="Times New Roman"/>
        </w:rPr>
        <w:t>The usage of theater as a form of healing trauma is very common and dates back to the Ancient Greeks (Der Kolk, 2014). The Greeks, the soldiers that returned from battle</w:t>
      </w:r>
      <w:r>
        <w:rPr>
          <w:rFonts w:ascii="Times New Roman" w:eastAsia="Times New Roman" w:hAnsi="Times New Roman" w:cs="Times New Roman"/>
        </w:rPr>
        <w:t>,</w:t>
      </w:r>
      <w:r w:rsidR="00DA3B6B" w:rsidRPr="009A182A">
        <w:rPr>
          <w:rFonts w:ascii="Times New Roman" w:eastAsia="Times New Roman" w:hAnsi="Times New Roman" w:cs="Times New Roman"/>
        </w:rPr>
        <w:t xml:space="preserve"> were required to be part of the theater to help them overcome war trauma</w:t>
      </w:r>
      <w:r>
        <w:rPr>
          <w:rFonts w:ascii="Times New Roman" w:eastAsia="Times New Roman" w:hAnsi="Times New Roman" w:cs="Times New Roman"/>
        </w:rPr>
        <w:t>;</w:t>
      </w:r>
      <w:r w:rsidR="00DA3B6B" w:rsidRPr="009A182A">
        <w:rPr>
          <w:rFonts w:ascii="Times New Roman" w:eastAsia="Times New Roman" w:hAnsi="Times New Roman" w:cs="Times New Roman"/>
        </w:rPr>
        <w:t xml:space="preserve"> they would call it the “Theater of War”(Der Kolk, 2014). </w:t>
      </w:r>
      <w:r>
        <w:rPr>
          <w:rFonts w:ascii="Times New Roman" w:eastAsia="Times New Roman" w:hAnsi="Times New Roman" w:cs="Times New Roman"/>
        </w:rPr>
        <w:t>S</w:t>
      </w:r>
      <w:r w:rsidR="00DA3B6B" w:rsidRPr="009A182A">
        <w:rPr>
          <w:rFonts w:ascii="Times New Roman" w:eastAsia="Times New Roman" w:hAnsi="Times New Roman" w:cs="Times New Roman"/>
        </w:rPr>
        <w:t>ome current United States veterans participate in theater groups in order to express the experiences they had during war (Der Kolk, 2014).</w:t>
      </w:r>
      <w:r w:rsidR="00DA3B6B">
        <w:rPr>
          <w:rFonts w:ascii="Times New Roman" w:eastAsia="Times New Roman" w:hAnsi="Times New Roman" w:cs="Times New Roman"/>
        </w:rPr>
        <w:t xml:space="preserve"> I</w:t>
      </w:r>
      <w:r w:rsidR="00DA3B6B" w:rsidRPr="009A182A">
        <w:rPr>
          <w:rFonts w:ascii="Times New Roman" w:eastAsia="Times New Roman" w:hAnsi="Times New Roman" w:cs="Times New Roman"/>
        </w:rPr>
        <w:t xml:space="preserve">n Bogotá, Columbia, female activist Patricia Ariza has created a theater group which is used call out the government on all the people who have disappeared throughout the years because of the civil war (Greene, 2015). Though, she has a unique type of style which she named “collective creation” which creates a transformation of “pain into strength” in which she uses personal experiences as the basis of her theater (Greene, 2015) </w:t>
      </w:r>
      <w:r w:rsidR="00DA3B6B" w:rsidRPr="009A182A">
        <w:rPr>
          <w:rFonts w:ascii="Times New Roman" w:eastAsia="Times New Roman" w:hAnsi="Times New Roman" w:cs="Times New Roman"/>
        </w:rPr>
        <w:lastRenderedPageBreak/>
        <w:t>which makes this theater group a type of healing process for the victims of war.</w:t>
      </w:r>
      <w:r w:rsidR="00DA3B6B">
        <w:rPr>
          <w:rFonts w:ascii="Times New Roman" w:eastAsia="Times New Roman" w:hAnsi="Times New Roman" w:cs="Times New Roman"/>
        </w:rPr>
        <w:t xml:space="preserve"> </w:t>
      </w:r>
      <w:r w:rsidR="00DA3B6B" w:rsidRPr="009A182A">
        <w:rPr>
          <w:rFonts w:ascii="Times New Roman" w:eastAsia="Times New Roman" w:hAnsi="Times New Roman" w:cs="Times New Roman"/>
        </w:rPr>
        <w:t>Theater has become a form of protest against injustice</w:t>
      </w:r>
      <w:r>
        <w:rPr>
          <w:rFonts w:ascii="Times New Roman" w:eastAsia="Times New Roman" w:hAnsi="Times New Roman" w:cs="Times New Roman"/>
        </w:rPr>
        <w:t>,</w:t>
      </w:r>
      <w:r w:rsidR="00DA3B6B" w:rsidRPr="009A182A">
        <w:rPr>
          <w:rFonts w:ascii="Times New Roman" w:eastAsia="Times New Roman" w:hAnsi="Times New Roman" w:cs="Times New Roman"/>
        </w:rPr>
        <w:t xml:space="preserve"> but it has also become a tool of education and healing.</w:t>
      </w:r>
      <w:r w:rsidR="00DA3B6B">
        <w:rPr>
          <w:rFonts w:ascii="Times New Roman" w:eastAsia="Times New Roman" w:hAnsi="Times New Roman" w:cs="Times New Roman"/>
        </w:rPr>
        <w:t xml:space="preserve"> </w:t>
      </w:r>
      <w:r w:rsidR="006B327A" w:rsidRPr="009A182A">
        <w:rPr>
          <w:rFonts w:ascii="Times New Roman" w:eastAsia="Times New Roman" w:hAnsi="Times New Roman" w:cs="Times New Roman"/>
          <w:shd w:val="clear" w:color="auto" w:fill="FFFFFF"/>
        </w:rPr>
        <w:t xml:space="preserve">For October of 2018, the theater </w:t>
      </w:r>
      <w:r w:rsidR="006B42AB">
        <w:rPr>
          <w:rFonts w:ascii="Times New Roman" w:eastAsia="Times New Roman" w:hAnsi="Times New Roman" w:cs="Times New Roman"/>
          <w:shd w:val="clear" w:color="auto" w:fill="FFFFFF"/>
        </w:rPr>
        <w:t>focused on creating awareness</w:t>
      </w:r>
      <w:r w:rsidR="006B327A" w:rsidRPr="009A182A">
        <w:rPr>
          <w:rFonts w:ascii="Times New Roman" w:eastAsia="Times New Roman" w:hAnsi="Times New Roman" w:cs="Times New Roman"/>
          <w:shd w:val="clear" w:color="auto" w:fill="FFFFFF"/>
        </w:rPr>
        <w:t xml:space="preserve"> about the violence th</w:t>
      </w:r>
      <w:r w:rsidR="006B42AB">
        <w:rPr>
          <w:rFonts w:ascii="Times New Roman" w:eastAsia="Times New Roman" w:hAnsi="Times New Roman" w:cs="Times New Roman"/>
          <w:shd w:val="clear" w:color="auto" w:fill="FFFFFF"/>
        </w:rPr>
        <w:t>at</w:t>
      </w:r>
      <w:r w:rsidR="006B327A" w:rsidRPr="009A182A">
        <w:rPr>
          <w:rFonts w:ascii="Times New Roman" w:eastAsia="Times New Roman" w:hAnsi="Times New Roman" w:cs="Times New Roman"/>
          <w:shd w:val="clear" w:color="auto" w:fill="FFFFFF"/>
        </w:rPr>
        <w:t xml:space="preserve"> women of the</w:t>
      </w:r>
      <w:r w:rsidR="006B42AB">
        <w:rPr>
          <w:rFonts w:ascii="Times New Roman" w:eastAsia="Times New Roman" w:hAnsi="Times New Roman" w:cs="Times New Roman"/>
          <w:shd w:val="clear" w:color="auto" w:fill="FFFFFF"/>
        </w:rPr>
        <w:t xml:space="preserve"> El Paso and Juarez</w:t>
      </w:r>
      <w:r w:rsidR="006B327A" w:rsidRPr="009A182A">
        <w:rPr>
          <w:rFonts w:ascii="Times New Roman" w:eastAsia="Times New Roman" w:hAnsi="Times New Roman" w:cs="Times New Roman"/>
          <w:shd w:val="clear" w:color="auto" w:fill="FFFFFF"/>
        </w:rPr>
        <w:t xml:space="preserve"> region had encounter</w:t>
      </w:r>
      <w:r w:rsidR="006B42AB">
        <w:rPr>
          <w:rFonts w:ascii="Times New Roman" w:eastAsia="Times New Roman" w:hAnsi="Times New Roman" w:cs="Times New Roman"/>
          <w:shd w:val="clear" w:color="auto" w:fill="FFFFFF"/>
        </w:rPr>
        <w:t xml:space="preserve">. The </w:t>
      </w:r>
      <w:r w:rsidR="006B327A" w:rsidRPr="009A182A">
        <w:rPr>
          <w:rFonts w:ascii="Times New Roman" w:eastAsia="Times New Roman" w:hAnsi="Times New Roman" w:cs="Times New Roman"/>
          <w:shd w:val="clear" w:color="auto" w:fill="FFFFFF"/>
        </w:rPr>
        <w:t>women of “</w:t>
      </w:r>
      <w:proofErr w:type="spellStart"/>
      <w:r w:rsidR="006B327A" w:rsidRPr="009A182A">
        <w:rPr>
          <w:rFonts w:ascii="Times New Roman" w:eastAsia="Times New Roman" w:hAnsi="Times New Roman" w:cs="Times New Roman"/>
          <w:shd w:val="clear" w:color="auto" w:fill="FFFFFF"/>
        </w:rPr>
        <w:t>Ya</w:t>
      </w:r>
      <w:proofErr w:type="spellEnd"/>
      <w:r w:rsidR="006B327A" w:rsidRPr="009A182A">
        <w:rPr>
          <w:rFonts w:ascii="Times New Roman" w:eastAsia="Times New Roman" w:hAnsi="Times New Roman" w:cs="Times New Roman"/>
          <w:shd w:val="clear" w:color="auto" w:fill="FFFFFF"/>
        </w:rPr>
        <w:t xml:space="preserve"> Basta” broke free form the stigma associated with oppression, oppressing, and victimization, with th</w:t>
      </w:r>
      <w:r w:rsidR="006B42AB">
        <w:rPr>
          <w:rFonts w:ascii="Times New Roman" w:eastAsia="Times New Roman" w:hAnsi="Times New Roman" w:cs="Times New Roman"/>
          <w:shd w:val="clear" w:color="auto" w:fill="FFFFFF"/>
        </w:rPr>
        <w:t>at</w:t>
      </w:r>
      <w:r w:rsidR="006B327A" w:rsidRPr="009A182A">
        <w:rPr>
          <w:rFonts w:ascii="Times New Roman" w:eastAsia="Times New Roman" w:hAnsi="Times New Roman" w:cs="Times New Roman"/>
          <w:shd w:val="clear" w:color="auto" w:fill="FFFFFF"/>
        </w:rPr>
        <w:t xml:space="preserve"> platform to voice their truths, no longer being silences, enough was finally enough.</w:t>
      </w:r>
    </w:p>
    <w:p w:rsidR="006B327A" w:rsidRPr="009A182A" w:rsidRDefault="006B327A" w:rsidP="009A182A">
      <w:pPr>
        <w:jc w:val="both"/>
        <w:rPr>
          <w:rFonts w:ascii="Times New Roman" w:eastAsia="Times New Roman" w:hAnsi="Times New Roman" w:cs="Times New Roman"/>
          <w:shd w:val="clear" w:color="auto" w:fill="FFFFFF"/>
        </w:rPr>
      </w:pPr>
      <w:r w:rsidRPr="009A182A">
        <w:rPr>
          <w:rFonts w:ascii="Times New Roman" w:eastAsia="Times New Roman" w:hAnsi="Times New Roman" w:cs="Times New Roman"/>
          <w:shd w:val="clear" w:color="auto" w:fill="FFFFFF"/>
        </w:rPr>
        <w:tab/>
        <w:t>According to Goffman, the problem with stigma is not the creation of these social expectations but the forcing of the community to meet these expectations that are beyond their control which is the problem (Goffman, 1963). Therefore, the stigma that surrounds gender-based violence is based on the expectation that it does not exist when in indeed it does. However, scholars have created certain hypotheses about communities which have altered the expectations of gender- based violence; especially for minority groups such as Mexicans and Mexican-Americans. For example, Oscar Lewis wrote the</w:t>
      </w:r>
      <w:r w:rsidR="00D8084F">
        <w:rPr>
          <w:rFonts w:ascii="Times New Roman" w:eastAsia="Times New Roman" w:hAnsi="Times New Roman" w:cs="Times New Roman"/>
          <w:shd w:val="clear" w:color="auto" w:fill="FFFFFF"/>
        </w:rPr>
        <w:t xml:space="preserve"> book</w:t>
      </w:r>
      <w:r w:rsidRPr="009A182A">
        <w:rPr>
          <w:rFonts w:ascii="Times New Roman" w:eastAsia="Times New Roman" w:hAnsi="Times New Roman" w:cs="Times New Roman"/>
          <w:shd w:val="clear" w:color="auto" w:fill="FFFFFF"/>
        </w:rPr>
        <w:t xml:space="preserve"> “The Children of Sanchez” which </w:t>
      </w:r>
      <w:r w:rsidR="00D8084F">
        <w:rPr>
          <w:rFonts w:ascii="Times New Roman" w:eastAsia="Times New Roman" w:hAnsi="Times New Roman" w:cs="Times New Roman"/>
          <w:shd w:val="clear" w:color="auto" w:fill="FFFFFF"/>
        </w:rPr>
        <w:t>exposes</w:t>
      </w:r>
      <w:r w:rsidRPr="009A182A">
        <w:rPr>
          <w:rFonts w:ascii="Times New Roman" w:eastAsia="Times New Roman" w:hAnsi="Times New Roman" w:cs="Times New Roman"/>
          <w:shd w:val="clear" w:color="auto" w:fill="FFFFFF"/>
        </w:rPr>
        <w:t xml:space="preserve"> idea </w:t>
      </w:r>
      <w:r w:rsidR="00D8084F">
        <w:rPr>
          <w:rFonts w:ascii="Times New Roman" w:eastAsia="Times New Roman" w:hAnsi="Times New Roman" w:cs="Times New Roman"/>
          <w:shd w:val="clear" w:color="auto" w:fill="FFFFFF"/>
        </w:rPr>
        <w:t>that</w:t>
      </w:r>
      <w:r w:rsidRPr="009A182A">
        <w:rPr>
          <w:rFonts w:ascii="Times New Roman" w:eastAsia="Times New Roman" w:hAnsi="Times New Roman" w:cs="Times New Roman"/>
          <w:shd w:val="clear" w:color="auto" w:fill="FFFFFF"/>
        </w:rPr>
        <w:t xml:space="preserve"> machismo</w:t>
      </w:r>
      <w:r w:rsidR="00D8084F">
        <w:rPr>
          <w:rFonts w:ascii="Times New Roman" w:eastAsia="Times New Roman" w:hAnsi="Times New Roman" w:cs="Times New Roman"/>
          <w:shd w:val="clear" w:color="auto" w:fill="FFFFFF"/>
        </w:rPr>
        <w:t xml:space="preserve"> violence is only</w:t>
      </w:r>
      <w:r w:rsidRPr="009A182A">
        <w:rPr>
          <w:rFonts w:ascii="Times New Roman" w:eastAsia="Times New Roman" w:hAnsi="Times New Roman" w:cs="Times New Roman"/>
          <w:shd w:val="clear" w:color="auto" w:fill="FFFFFF"/>
        </w:rPr>
        <w:t xml:space="preserve"> associated with the lower class (González-Lopez, 2015). Dr</w:t>
      </w:r>
      <w:r w:rsidR="00D8084F">
        <w:rPr>
          <w:rFonts w:ascii="Times New Roman" w:eastAsia="Times New Roman" w:hAnsi="Times New Roman" w:cs="Times New Roman"/>
          <w:shd w:val="clear" w:color="auto" w:fill="FFFFFF"/>
        </w:rPr>
        <w:t>.</w:t>
      </w:r>
      <w:r w:rsidRPr="009A182A">
        <w:rPr>
          <w:rFonts w:ascii="Times New Roman" w:eastAsia="Times New Roman" w:hAnsi="Times New Roman" w:cs="Times New Roman"/>
          <w:shd w:val="clear" w:color="auto" w:fill="FFFFFF"/>
        </w:rPr>
        <w:t xml:space="preserve"> Gloria Gonzalez-Lopez fights for recognition that violence against women does not only happen amongst lower class Mexicans </w:t>
      </w:r>
      <w:r w:rsidR="00D8084F">
        <w:rPr>
          <w:rFonts w:ascii="Times New Roman" w:eastAsia="Times New Roman" w:hAnsi="Times New Roman" w:cs="Times New Roman"/>
          <w:shd w:val="clear" w:color="auto" w:fill="FFFFFF"/>
        </w:rPr>
        <w:t xml:space="preserve">but instead it proves that machismo violence is prominent among any social class </w:t>
      </w:r>
      <w:r w:rsidRPr="009A182A">
        <w:rPr>
          <w:rFonts w:ascii="Times New Roman" w:eastAsia="Times New Roman" w:hAnsi="Times New Roman" w:cs="Times New Roman"/>
          <w:shd w:val="clear" w:color="auto" w:fill="FFFFFF"/>
        </w:rPr>
        <w:t>(González-Lopez, 2015).</w:t>
      </w:r>
      <w:r w:rsidR="00CC5AEF">
        <w:rPr>
          <w:rStyle w:val="FootnoteReference"/>
          <w:rFonts w:ascii="Times New Roman" w:eastAsia="Times New Roman" w:hAnsi="Times New Roman" w:cs="Times New Roman"/>
          <w:shd w:val="clear" w:color="auto" w:fill="FFFFFF"/>
        </w:rPr>
        <w:footnoteReference w:id="3"/>
      </w:r>
      <w:r w:rsidRPr="009A182A">
        <w:rPr>
          <w:rFonts w:ascii="Times New Roman" w:eastAsia="Times New Roman" w:hAnsi="Times New Roman" w:cs="Times New Roman"/>
          <w:shd w:val="clear" w:color="auto" w:fill="FFFFFF"/>
        </w:rPr>
        <w:t xml:space="preserve"> </w:t>
      </w:r>
      <w:r w:rsidR="00D8084F">
        <w:rPr>
          <w:rFonts w:ascii="Times New Roman" w:eastAsia="Times New Roman" w:hAnsi="Times New Roman" w:cs="Times New Roman"/>
          <w:shd w:val="clear" w:color="auto" w:fill="FFFFFF"/>
        </w:rPr>
        <w:t>Oscar Lewis’</w:t>
      </w:r>
      <w:r w:rsidRPr="009A182A">
        <w:rPr>
          <w:rFonts w:ascii="Times New Roman" w:eastAsia="Times New Roman" w:hAnsi="Times New Roman" w:cs="Times New Roman"/>
          <w:shd w:val="clear" w:color="auto" w:fill="FFFFFF"/>
        </w:rPr>
        <w:t xml:space="preserve"> concept has proven extremely problematic because it has created oblivious thinking within victims</w:t>
      </w:r>
      <w:r w:rsidR="00D8084F">
        <w:rPr>
          <w:rFonts w:ascii="Times New Roman" w:eastAsia="Times New Roman" w:hAnsi="Times New Roman" w:cs="Times New Roman"/>
          <w:shd w:val="clear" w:color="auto" w:fill="FFFFFF"/>
        </w:rPr>
        <w:t xml:space="preserve"> that are not part of the lower class</w:t>
      </w:r>
      <w:r w:rsidRPr="009A182A">
        <w:rPr>
          <w:rFonts w:ascii="Times New Roman" w:eastAsia="Times New Roman" w:hAnsi="Times New Roman" w:cs="Times New Roman"/>
          <w:shd w:val="clear" w:color="auto" w:fill="FFFFFF"/>
        </w:rPr>
        <w:t xml:space="preserve">, </w:t>
      </w:r>
      <w:r w:rsidR="00A83C9E">
        <w:rPr>
          <w:rFonts w:ascii="Times New Roman" w:eastAsia="Times New Roman" w:hAnsi="Times New Roman" w:cs="Times New Roman"/>
          <w:shd w:val="clear" w:color="auto" w:fill="FFFFFF"/>
        </w:rPr>
        <w:t>so</w:t>
      </w:r>
      <w:r w:rsidR="00D8084F">
        <w:rPr>
          <w:rFonts w:ascii="Times New Roman" w:eastAsia="Times New Roman" w:hAnsi="Times New Roman" w:cs="Times New Roman"/>
          <w:shd w:val="clear" w:color="auto" w:fill="FFFFFF"/>
        </w:rPr>
        <w:t xml:space="preserve"> people that are not of the lower class feel uncomfortable </w:t>
      </w:r>
      <w:r w:rsidRPr="009A182A">
        <w:rPr>
          <w:rFonts w:ascii="Times New Roman" w:eastAsia="Times New Roman" w:hAnsi="Times New Roman" w:cs="Times New Roman"/>
          <w:shd w:val="clear" w:color="auto" w:fill="FFFFFF"/>
        </w:rPr>
        <w:t>coming forward. Additionally, perpetuates the idea that lower class Mexican women, like men, are violent, which contributes to the practice of blaming the victims (González-Lopez, 2015). Therefore, these critiques enforce the importance of recognizing the prominence</w:t>
      </w:r>
      <w:r w:rsidR="00A83C9E">
        <w:rPr>
          <w:rFonts w:ascii="Times New Roman" w:eastAsia="Times New Roman" w:hAnsi="Times New Roman" w:cs="Times New Roman"/>
          <w:shd w:val="clear" w:color="auto" w:fill="FFFFFF"/>
        </w:rPr>
        <w:t xml:space="preserve"> of gender-based violence</w:t>
      </w:r>
      <w:r w:rsidRPr="009A182A">
        <w:rPr>
          <w:rFonts w:ascii="Times New Roman" w:eastAsia="Times New Roman" w:hAnsi="Times New Roman" w:cs="Times New Roman"/>
          <w:shd w:val="clear" w:color="auto" w:fill="FFFFFF"/>
        </w:rPr>
        <w:t xml:space="preserve"> regardless of race, sex, social class, ethnic group, sexual orientation, and etcetera. </w:t>
      </w:r>
    </w:p>
    <w:p w:rsidR="006B327A" w:rsidRPr="009A182A" w:rsidRDefault="00A83C9E" w:rsidP="009A182A">
      <w:pPr>
        <w:ind w:firstLine="720"/>
        <w:jc w:val="both"/>
        <w:rPr>
          <w:rFonts w:ascii="Times New Roman" w:eastAsia="Times New Roman" w:hAnsi="Times New Roman" w:cs="Times New Roman"/>
          <w:shd w:val="clear" w:color="auto" w:fill="FFFFFF"/>
        </w:rPr>
      </w:pPr>
      <w:r>
        <w:rPr>
          <w:rFonts w:ascii="Times New Roman" w:eastAsia="Times New Roman" w:hAnsi="Times New Roman" w:cs="Times New Roman"/>
          <w:shd w:val="clear" w:color="auto" w:fill="FFFFFF"/>
        </w:rPr>
        <w:t>In addition, r</w:t>
      </w:r>
      <w:r w:rsidR="006B327A" w:rsidRPr="009A182A">
        <w:rPr>
          <w:rFonts w:ascii="Times New Roman" w:eastAsia="Times New Roman" w:hAnsi="Times New Roman" w:cs="Times New Roman"/>
          <w:shd w:val="clear" w:color="auto" w:fill="FFFFFF"/>
        </w:rPr>
        <w:t xml:space="preserve">esearch has indicated that gender-based violence </w:t>
      </w:r>
      <w:r>
        <w:rPr>
          <w:rFonts w:ascii="Times New Roman" w:eastAsia="Times New Roman" w:hAnsi="Times New Roman" w:cs="Times New Roman"/>
          <w:shd w:val="clear" w:color="auto" w:fill="FFFFFF"/>
        </w:rPr>
        <w:t>is</w:t>
      </w:r>
      <w:r w:rsidR="006B327A" w:rsidRPr="009A182A">
        <w:rPr>
          <w:rFonts w:ascii="Times New Roman" w:eastAsia="Times New Roman" w:hAnsi="Times New Roman" w:cs="Times New Roman"/>
          <w:shd w:val="clear" w:color="auto" w:fill="FFFFFF"/>
        </w:rPr>
        <w:t xml:space="preserve"> rooted </w:t>
      </w:r>
      <w:r>
        <w:rPr>
          <w:rFonts w:ascii="Times New Roman" w:eastAsia="Times New Roman" w:hAnsi="Times New Roman" w:cs="Times New Roman"/>
          <w:shd w:val="clear" w:color="auto" w:fill="FFFFFF"/>
        </w:rPr>
        <w:t>to</w:t>
      </w:r>
      <w:r w:rsidR="006B327A" w:rsidRPr="009A182A">
        <w:rPr>
          <w:rFonts w:ascii="Times New Roman" w:eastAsia="Times New Roman" w:hAnsi="Times New Roman" w:cs="Times New Roman"/>
          <w:shd w:val="clear" w:color="auto" w:fill="FFFFFF"/>
        </w:rPr>
        <w:t xml:space="preserve"> the sexualization of women based on the society’s cultural perspective, embedded in the minds’ of women from a young age (Held, 2014). Several social outlets such as hard-core pornography and social media, have added to the normalization of the dehumanization of women, increasing their risk of being sexually assaulted (Held, 2014). These social outlets have also created the idea of silence that goes beyond women not speaking about violence, emphasizing male’s interpretation of the way women communicate , as women have voice unrecognized by society (Held, 2014). For example, women are believed to have “coded messages” behind their “refusals” such as “no meaning yes” (Held, 2014). Furthermore, research suggest a correlation between sexual violence and “sexual excitement” which ties with the “Objectification of women” (Hartsock, 1999). Consequently, the culture’s deconstruction of women, viewing them less than human, </w:t>
      </w:r>
      <w:r w:rsidR="00D8084F">
        <w:rPr>
          <w:rFonts w:ascii="Times New Roman" w:eastAsia="Times New Roman" w:hAnsi="Times New Roman" w:cs="Times New Roman"/>
          <w:shd w:val="clear" w:color="auto" w:fill="FFFFFF"/>
        </w:rPr>
        <w:t>which</w:t>
      </w:r>
      <w:r w:rsidR="006B327A" w:rsidRPr="009A182A">
        <w:rPr>
          <w:rFonts w:ascii="Times New Roman" w:eastAsia="Times New Roman" w:hAnsi="Times New Roman" w:cs="Times New Roman"/>
          <w:shd w:val="clear" w:color="auto" w:fill="FFFFFF"/>
        </w:rPr>
        <w:t xml:space="preserve"> allow</w:t>
      </w:r>
      <w:r w:rsidR="00D8084F">
        <w:rPr>
          <w:rFonts w:ascii="Times New Roman" w:eastAsia="Times New Roman" w:hAnsi="Times New Roman" w:cs="Times New Roman"/>
          <w:shd w:val="clear" w:color="auto" w:fill="FFFFFF"/>
        </w:rPr>
        <w:t>s them to be</w:t>
      </w:r>
      <w:r w:rsidR="006B327A" w:rsidRPr="009A182A">
        <w:rPr>
          <w:rFonts w:ascii="Times New Roman" w:eastAsia="Times New Roman" w:hAnsi="Times New Roman" w:cs="Times New Roman"/>
          <w:shd w:val="clear" w:color="auto" w:fill="FFFFFF"/>
        </w:rPr>
        <w:t xml:space="preserve"> disrespect</w:t>
      </w:r>
      <w:r w:rsidR="00D8084F">
        <w:rPr>
          <w:rFonts w:ascii="Times New Roman" w:eastAsia="Times New Roman" w:hAnsi="Times New Roman" w:cs="Times New Roman"/>
          <w:shd w:val="clear" w:color="auto" w:fill="FFFFFF"/>
        </w:rPr>
        <w:t>ed</w:t>
      </w:r>
      <w:r w:rsidR="006B327A" w:rsidRPr="009A182A">
        <w:rPr>
          <w:rFonts w:ascii="Times New Roman" w:eastAsia="Times New Roman" w:hAnsi="Times New Roman" w:cs="Times New Roman"/>
          <w:shd w:val="clear" w:color="auto" w:fill="FFFFFF"/>
        </w:rPr>
        <w:t xml:space="preserve"> and has silenced women increasing their vulnerability to getting violently attacked. Taking this information into consideration, the normalization of violence against women inspired Liz Chavez to use the theater as a platform for destigmatizing and unraveling this standard idea that women are objects that can be vandalized. </w:t>
      </w:r>
    </w:p>
    <w:p w:rsidR="006B327A" w:rsidRPr="00CC5AEF" w:rsidRDefault="006B327A" w:rsidP="00D64610">
      <w:pPr>
        <w:ind w:firstLine="720"/>
        <w:jc w:val="both"/>
        <w:rPr>
          <w:rFonts w:ascii="Times New Roman" w:eastAsia="Times New Roman" w:hAnsi="Times New Roman" w:cs="Times New Roman"/>
          <w:color w:val="000000" w:themeColor="text1"/>
          <w:shd w:val="clear" w:color="auto" w:fill="FFFFFF"/>
        </w:rPr>
      </w:pPr>
      <w:r w:rsidRPr="00CC5AEF">
        <w:rPr>
          <w:rFonts w:ascii="Times New Roman" w:eastAsia="Times New Roman" w:hAnsi="Times New Roman" w:cs="Times New Roman"/>
          <w:color w:val="000000" w:themeColor="text1"/>
          <w:shd w:val="clear" w:color="auto" w:fill="FFFFFF"/>
        </w:rPr>
        <w:t xml:space="preserve">The statistics of sexual violence in the United States has demonstrated an increase of victims in violent crime victims from 2015 to 2018 which is related to an increase in victims of sexual assault (Morgan &amp; </w:t>
      </w:r>
      <w:proofErr w:type="spellStart"/>
      <w:r w:rsidRPr="00CC5AEF">
        <w:rPr>
          <w:rFonts w:ascii="Times New Roman" w:eastAsia="Times New Roman" w:hAnsi="Times New Roman" w:cs="Times New Roman"/>
          <w:color w:val="000000" w:themeColor="text1"/>
          <w:shd w:val="clear" w:color="auto" w:fill="FFFFFF"/>
        </w:rPr>
        <w:t>Oudekerk</w:t>
      </w:r>
      <w:proofErr w:type="spellEnd"/>
      <w:r w:rsidRPr="00CC5AEF">
        <w:rPr>
          <w:rFonts w:ascii="Times New Roman" w:eastAsia="Times New Roman" w:hAnsi="Times New Roman" w:cs="Times New Roman"/>
          <w:color w:val="000000" w:themeColor="text1"/>
          <w:shd w:val="clear" w:color="auto" w:fill="FFFFFF"/>
        </w:rPr>
        <w:t xml:space="preserve">, 2019). Results suggest that one out of five women and one out of seventy-one men run the risk of becoming victims of sexual assault at any given moment of their adult lives (NSVRC, 2012-2015). Therefore, ninety-one percent of the rape victims will be women and only nine percent will be male; additionally, there are eight out of ten victims who </w:t>
      </w:r>
      <w:r w:rsidRPr="00CC5AEF">
        <w:rPr>
          <w:rFonts w:ascii="Times New Roman" w:eastAsia="Times New Roman" w:hAnsi="Times New Roman" w:cs="Times New Roman"/>
          <w:color w:val="000000" w:themeColor="text1"/>
          <w:shd w:val="clear" w:color="auto" w:fill="FFFFFF"/>
        </w:rPr>
        <w:lastRenderedPageBreak/>
        <w:t xml:space="preserve">have been sexually attacked were most likely attacked by someone they knew (NSVRC, 2012-2015). </w:t>
      </w:r>
      <w:r w:rsidRPr="00CC5AEF">
        <w:rPr>
          <w:rFonts w:ascii="Times New Roman" w:hAnsi="Times New Roman" w:cs="Times New Roman"/>
          <w:color w:val="000000" w:themeColor="text1"/>
        </w:rPr>
        <w:t xml:space="preserve">In 2017, the Honoring Texas Victims report stated that 136 women in Texas were killed by their intimate partner, two of these victims, were from El Paso. Conclusively, the Texas Association Against Sexual Assault states that 2 out of 5 women in Texas will be sexually assaulted. </w:t>
      </w:r>
      <w:r w:rsidRPr="00CC5AEF">
        <w:rPr>
          <w:rFonts w:ascii="Times New Roman" w:eastAsia="Times New Roman" w:hAnsi="Times New Roman" w:cs="Times New Roman"/>
          <w:color w:val="000000" w:themeColor="text1"/>
          <w:shd w:val="clear" w:color="auto" w:fill="FFFFFF"/>
        </w:rPr>
        <w:t xml:space="preserve">With violence being so prominent in Texas and the EL Paso communities, it is important </w:t>
      </w:r>
      <w:r w:rsidR="00E31E53">
        <w:rPr>
          <w:rFonts w:ascii="Times New Roman" w:eastAsia="Times New Roman" w:hAnsi="Times New Roman" w:cs="Times New Roman"/>
          <w:color w:val="000000" w:themeColor="text1"/>
          <w:shd w:val="clear" w:color="auto" w:fill="FFFFFF"/>
        </w:rPr>
        <w:t xml:space="preserve">to </w:t>
      </w:r>
      <w:r w:rsidRPr="00CC5AEF">
        <w:rPr>
          <w:rFonts w:ascii="Times New Roman" w:eastAsia="Times New Roman" w:hAnsi="Times New Roman" w:cs="Times New Roman"/>
          <w:color w:val="000000" w:themeColor="text1"/>
          <w:shd w:val="clear" w:color="auto" w:fill="FFFFFF"/>
        </w:rPr>
        <w:t>find ways to communicate these issues with the community, such as though theater.</w:t>
      </w:r>
      <w:r w:rsidR="00CC5AEF">
        <w:rPr>
          <w:rStyle w:val="FootnoteReference"/>
          <w:rFonts w:ascii="Times New Roman" w:eastAsia="Times New Roman" w:hAnsi="Times New Roman" w:cs="Times New Roman"/>
          <w:color w:val="000000" w:themeColor="text1"/>
          <w:shd w:val="clear" w:color="auto" w:fill="FFFFFF"/>
        </w:rPr>
        <w:footnoteReference w:id="4"/>
      </w:r>
      <w:r w:rsidRPr="00CC5AEF">
        <w:rPr>
          <w:rFonts w:ascii="Times New Roman" w:eastAsia="Times New Roman" w:hAnsi="Times New Roman" w:cs="Times New Roman"/>
          <w:color w:val="000000" w:themeColor="text1"/>
          <w:shd w:val="clear" w:color="auto" w:fill="FFFFFF"/>
        </w:rPr>
        <w:t xml:space="preserve"> </w:t>
      </w:r>
    </w:p>
    <w:p w:rsidR="00DA3B6B" w:rsidRPr="00DA3B6B" w:rsidRDefault="00DA3B6B" w:rsidP="00DA3B6B">
      <w:pPr>
        <w:spacing w:before="240"/>
        <w:jc w:val="both"/>
        <w:rPr>
          <w:rFonts w:ascii="Times New Roman" w:eastAsia="Times New Roman" w:hAnsi="Times New Roman" w:cs="Times New Roman"/>
          <w:b/>
          <w:bCs/>
        </w:rPr>
      </w:pPr>
      <w:r w:rsidRPr="00DA3B6B">
        <w:rPr>
          <w:rFonts w:ascii="Times New Roman" w:eastAsia="Times New Roman" w:hAnsi="Times New Roman" w:cs="Times New Roman"/>
          <w:b/>
          <w:bCs/>
        </w:rPr>
        <w:t>Methods</w:t>
      </w:r>
    </w:p>
    <w:p w:rsidR="006B327A" w:rsidRPr="009A182A" w:rsidRDefault="006B327A" w:rsidP="00DA3B6B">
      <w:pPr>
        <w:spacing w:before="240"/>
        <w:ind w:firstLine="720"/>
        <w:jc w:val="both"/>
        <w:rPr>
          <w:rFonts w:ascii="Times New Roman" w:eastAsia="Times New Roman" w:hAnsi="Times New Roman" w:cs="Times New Roman"/>
        </w:rPr>
      </w:pPr>
      <w:r w:rsidRPr="009A182A">
        <w:rPr>
          <w:rFonts w:ascii="Times New Roman" w:eastAsia="Times New Roman" w:hAnsi="Times New Roman" w:cs="Times New Roman"/>
        </w:rPr>
        <w:t>The methodologies used for this research include testimonios,</w:t>
      </w:r>
      <w:r w:rsidR="00BB2699">
        <w:rPr>
          <w:rFonts w:ascii="Times New Roman" w:eastAsia="Times New Roman" w:hAnsi="Times New Roman" w:cs="Times New Roman"/>
        </w:rPr>
        <w:t xml:space="preserve"> and</w:t>
      </w:r>
      <w:r w:rsidRPr="009A182A">
        <w:rPr>
          <w:rFonts w:ascii="Times New Roman" w:eastAsia="Times New Roman" w:hAnsi="Times New Roman" w:cs="Times New Roman"/>
        </w:rPr>
        <w:t xml:space="preserve"> performance ethnography.</w:t>
      </w:r>
      <w:r w:rsidR="00BB2699">
        <w:rPr>
          <w:rFonts w:ascii="Times New Roman" w:eastAsia="Times New Roman" w:hAnsi="Times New Roman" w:cs="Times New Roman"/>
        </w:rPr>
        <w:t xml:space="preserve"> </w:t>
      </w:r>
      <w:r w:rsidRPr="009A182A">
        <w:rPr>
          <w:rFonts w:ascii="Times New Roman" w:eastAsia="Times New Roman" w:hAnsi="Times New Roman" w:cs="Times New Roman"/>
        </w:rPr>
        <w:t xml:space="preserve">The main methodology used to convey these stories of oppressed women </w:t>
      </w:r>
      <w:r w:rsidR="00DA3B6B">
        <w:rPr>
          <w:rFonts w:ascii="Times New Roman" w:eastAsia="Times New Roman" w:hAnsi="Times New Roman" w:cs="Times New Roman"/>
        </w:rPr>
        <w:t>was</w:t>
      </w:r>
      <w:r w:rsidRPr="009A182A">
        <w:rPr>
          <w:rFonts w:ascii="Times New Roman" w:eastAsia="Times New Roman" w:hAnsi="Times New Roman" w:cs="Times New Roman"/>
        </w:rPr>
        <w:t xml:space="preserve"> the usage of testimonios. Testimonios are a set of personal stories that are used to create new knowledge and social change (Delgado-Bernal, 2012). They have been used by Latinx and </w:t>
      </w:r>
      <w:proofErr w:type="spellStart"/>
      <w:r w:rsidRPr="009A182A">
        <w:rPr>
          <w:rFonts w:ascii="Times New Roman" w:eastAsia="Times New Roman" w:hAnsi="Times New Roman" w:cs="Times New Roman"/>
        </w:rPr>
        <w:t>Chicanx</w:t>
      </w:r>
      <w:proofErr w:type="spellEnd"/>
      <w:r w:rsidRPr="009A182A">
        <w:rPr>
          <w:rFonts w:ascii="Times New Roman" w:eastAsia="Times New Roman" w:hAnsi="Times New Roman" w:cs="Times New Roman"/>
        </w:rPr>
        <w:t xml:space="preserve"> communities to speak about the historical, social, political and cultural issues that bring oppression into the community (Delgado-Bernal, 2012). However, with the telling of the story it is expected to create this effect that will promote social change. Actually, testimonios have become a vital part of feminist Chicana theory because it “merges the brown bodies in our community with academia” (Delgado-Bernal, 2012). That is because testimonios are a powerful tool that bring power to storytelling to break the silence about the injustices being done to the community (Delgado-Bernal, 2012). They have been used as a constant tool to break the ‘normal’ way of thinking that the dominant culture has created to maintain the oppression of certain people oppressed (Delgado-Bernal, 2012). However, by exposing these issues there is call for social change by the community to change the conditions in which they live by (Delgado-Bernal, 2012).Testimonios are the methods which consists of two formats where a </w:t>
      </w:r>
      <w:proofErr w:type="spellStart"/>
      <w:r w:rsidRPr="009A182A">
        <w:rPr>
          <w:rFonts w:ascii="Times New Roman" w:eastAsia="Times New Roman" w:hAnsi="Times New Roman" w:cs="Times New Roman"/>
        </w:rPr>
        <w:t>testimonialista</w:t>
      </w:r>
      <w:proofErr w:type="spellEnd"/>
      <w:r w:rsidRPr="009A182A">
        <w:rPr>
          <w:rFonts w:ascii="Times New Roman" w:eastAsia="Times New Roman" w:hAnsi="Times New Roman" w:cs="Times New Roman"/>
        </w:rPr>
        <w:t xml:space="preserve"> either records, transcribes and writes about testimonios or where she or he participates in writing and presenting their own testimonio (Delgado-Bernal, 2012).</w:t>
      </w:r>
      <w:r w:rsidR="00CC5AEF">
        <w:rPr>
          <w:rStyle w:val="FootnoteReference"/>
          <w:rFonts w:ascii="Times New Roman" w:eastAsia="Times New Roman" w:hAnsi="Times New Roman" w:cs="Times New Roman"/>
        </w:rPr>
        <w:footnoteReference w:id="5"/>
      </w:r>
      <w:r w:rsidRPr="009A182A">
        <w:rPr>
          <w:rFonts w:ascii="Times New Roman" w:eastAsia="Times New Roman" w:hAnsi="Times New Roman" w:cs="Times New Roman"/>
        </w:rPr>
        <w:t xml:space="preserve"> After the manufacturing of the testimonios, there is the presentation of the testimonios that can be portrayed in “text, video performance or audio” which is the “product” (Delgado-Bernal, 2012). Following the presentation there is the learning or in other words the pedagogy, where the audience or the readers learn this knew knowledge (Delgado-Bernal, 2012). However, for there to be a lesson from the testimonio the listeners have to be willing to listen and the people have to be willing to tell their story (Delgado-Bernal, 2012). Thence, there is no social change that can be done until there has been a certain communication between the speaker and the listener (Delgado-Bernal, 2012).</w:t>
      </w:r>
    </w:p>
    <w:p w:rsidR="00275E81" w:rsidRPr="00275E81" w:rsidRDefault="006B327A" w:rsidP="00113DEC">
      <w:pPr>
        <w:spacing w:before="240"/>
        <w:ind w:firstLine="720"/>
        <w:jc w:val="both"/>
        <w:rPr>
          <w:rFonts w:ascii="Times New Roman" w:eastAsia="Times New Roman" w:hAnsi="Times New Roman" w:cs="Times New Roman"/>
        </w:rPr>
      </w:pPr>
      <w:r w:rsidRPr="009A182A">
        <w:rPr>
          <w:rFonts w:ascii="Times New Roman" w:eastAsia="Times New Roman" w:hAnsi="Times New Roman" w:cs="Times New Roman"/>
        </w:rPr>
        <w:t>Other than testimonios there was also the method of performance ethnography which relates to testimonios. Performance ethnography was generated from Native American culture in specifically the “red pedagogy” which challenged the academic model of publications by incorporating performance into academic scholarship (Denzin, 2003). For Native Americans, performance was part of their ancestors’ traditions, therefore, by adding performance they are reinstating their culture into academia (Denzin, 2003). However, performance has been part of academia for quite a while and many scholars have taken interest and incorporated it into their own studies; scholars such as W. E. B. DuBois and Judith Butler (Denzin, 2003). Hence performance becoming part of ethnography was not a surprise to academia.</w:t>
      </w:r>
      <w:r w:rsidR="00DA3B6B">
        <w:rPr>
          <w:rFonts w:ascii="Times New Roman" w:eastAsia="Times New Roman" w:hAnsi="Times New Roman" w:cs="Times New Roman"/>
        </w:rPr>
        <w:t xml:space="preserve"> </w:t>
      </w:r>
      <w:r w:rsidRPr="009A182A">
        <w:rPr>
          <w:rFonts w:ascii="Times New Roman" w:eastAsia="Times New Roman" w:hAnsi="Times New Roman" w:cs="Times New Roman"/>
        </w:rPr>
        <w:t xml:space="preserve">Performance </w:t>
      </w:r>
      <w:r w:rsidRPr="009A182A">
        <w:rPr>
          <w:rFonts w:ascii="Times New Roman" w:eastAsia="Times New Roman" w:hAnsi="Times New Roman" w:cs="Times New Roman"/>
        </w:rPr>
        <w:lastRenderedPageBreak/>
        <w:t xml:space="preserve">ethnography is unique in its scholarship since it takes knowledge from an academic setting to a personal context (Denzin, 2003). This personal context of performance has many lenses which involves the person presenting and people listening. To begin with the performer, performance is based on personal experiences that the researcher has experienced or the experiences of the people he or she has studied (Denzin, 2003). Many times, these personal experiences are based on cultural patterns therefore making performance ethnography vital to the social sciences such sociology and anthropology (Denzin, 2003). Nonetheless, it is important to recognize that even though performance ethnography is unconventional it still involves conducting fieldwork to collect these stories and experiences to then be able to perform (Denzin, 2003). Though there are scholars that base their performance on autoethnographies which relates to their research of interest (Denzin, 2003) such as I did while conducting my research. </w:t>
      </w:r>
      <w:r w:rsidR="00BB2699">
        <w:rPr>
          <w:rFonts w:ascii="Times New Roman" w:eastAsia="Times New Roman" w:hAnsi="Times New Roman" w:cs="Times New Roman"/>
        </w:rPr>
        <w:t xml:space="preserve">The unique situation of this research is that the ethnography was done through personal experience. There were no interviews collected </w:t>
      </w:r>
      <w:r w:rsidR="00BB2699" w:rsidRPr="009A182A">
        <w:rPr>
          <w:rFonts w:ascii="Times New Roman" w:eastAsia="Times New Roman" w:hAnsi="Times New Roman" w:cs="Times New Roman"/>
        </w:rPr>
        <w:t xml:space="preserve"> </w:t>
      </w:r>
      <w:r w:rsidR="00BB2699">
        <w:rPr>
          <w:rFonts w:ascii="Times New Roman" w:eastAsia="Times New Roman" w:hAnsi="Times New Roman" w:cs="Times New Roman"/>
        </w:rPr>
        <w:t>but rather was done through what I experienced being part of the theater. I used both methods by writing down and presenting my own testimonio of how I experienced violence.</w:t>
      </w:r>
      <w:r w:rsidR="00CF3A32">
        <w:rPr>
          <w:rFonts w:ascii="Times New Roman" w:eastAsia="Times New Roman" w:hAnsi="Times New Roman" w:cs="Times New Roman"/>
        </w:rPr>
        <w:t xml:space="preserve"> </w:t>
      </w:r>
      <w:r w:rsidR="00113DEC">
        <w:rPr>
          <w:rFonts w:ascii="Times New Roman" w:eastAsia="Times New Roman" w:hAnsi="Times New Roman" w:cs="Times New Roman"/>
        </w:rPr>
        <w:t>This whole analyzes is strictly done through personal experience and observations.</w:t>
      </w:r>
    </w:p>
    <w:p w:rsidR="00275E81" w:rsidRDefault="00275E81" w:rsidP="00275E81">
      <w:pPr>
        <w:spacing w:before="240"/>
        <w:jc w:val="both"/>
        <w:rPr>
          <w:rFonts w:ascii="Times New Roman" w:eastAsia="Times New Roman" w:hAnsi="Times New Roman" w:cs="Times New Roman"/>
          <w:b/>
          <w:bCs/>
        </w:rPr>
      </w:pPr>
    </w:p>
    <w:p w:rsidR="00275E81" w:rsidRDefault="00275E81" w:rsidP="00275E81">
      <w:pPr>
        <w:spacing w:before="240"/>
        <w:jc w:val="both"/>
        <w:rPr>
          <w:rFonts w:ascii="Times New Roman" w:eastAsia="Times New Roman" w:hAnsi="Times New Roman" w:cs="Times New Roman"/>
          <w:b/>
          <w:bCs/>
        </w:rPr>
      </w:pPr>
    </w:p>
    <w:p w:rsidR="00275E81" w:rsidRDefault="00281C64" w:rsidP="00275E81">
      <w:pPr>
        <w:spacing w:before="240"/>
        <w:jc w:val="both"/>
        <w:rPr>
          <w:rFonts w:ascii="Times New Roman" w:eastAsia="Times New Roman" w:hAnsi="Times New Roman" w:cs="Times New Roman"/>
          <w:b/>
          <w:bCs/>
        </w:rPr>
      </w:pPr>
      <w:proofErr w:type="spellStart"/>
      <w:r w:rsidRPr="00281C64">
        <w:rPr>
          <w:rFonts w:ascii="Times New Roman" w:eastAsia="Times New Roman" w:hAnsi="Times New Roman" w:cs="Times New Roman"/>
          <w:b/>
          <w:bCs/>
        </w:rPr>
        <w:t>Ya</w:t>
      </w:r>
      <w:proofErr w:type="spellEnd"/>
      <w:r w:rsidRPr="00281C64">
        <w:rPr>
          <w:rFonts w:ascii="Times New Roman" w:eastAsia="Times New Roman" w:hAnsi="Times New Roman" w:cs="Times New Roman"/>
          <w:b/>
          <w:bCs/>
        </w:rPr>
        <w:t xml:space="preserve"> Basta Community</w:t>
      </w:r>
      <w:r>
        <w:rPr>
          <w:rFonts w:ascii="Times New Roman" w:eastAsia="Times New Roman" w:hAnsi="Times New Roman" w:cs="Times New Roman"/>
          <w:b/>
          <w:bCs/>
        </w:rPr>
        <w:t xml:space="preserve">-Based </w:t>
      </w:r>
      <w:r w:rsidRPr="00281C64">
        <w:rPr>
          <w:rFonts w:ascii="Times New Roman" w:eastAsia="Times New Roman" w:hAnsi="Times New Roman" w:cs="Times New Roman"/>
          <w:b/>
          <w:bCs/>
        </w:rPr>
        <w:t>Theater</w:t>
      </w:r>
    </w:p>
    <w:p w:rsidR="006B327A" w:rsidRPr="00275E81" w:rsidRDefault="006B327A" w:rsidP="00275E81">
      <w:pPr>
        <w:spacing w:before="240"/>
        <w:ind w:firstLine="720"/>
        <w:jc w:val="both"/>
        <w:rPr>
          <w:rFonts w:ascii="Times New Roman" w:eastAsia="Times New Roman" w:hAnsi="Times New Roman" w:cs="Times New Roman"/>
          <w:b/>
          <w:bCs/>
        </w:rPr>
      </w:pPr>
      <w:r w:rsidRPr="009A182A">
        <w:rPr>
          <w:rFonts w:ascii="Times New Roman" w:eastAsia="Times New Roman" w:hAnsi="Times New Roman" w:cs="Times New Roman"/>
        </w:rPr>
        <w:t>For the Wise Latina conference in 2018,</w:t>
      </w:r>
      <w:r w:rsidR="00281C64">
        <w:rPr>
          <w:rFonts w:ascii="Times New Roman" w:eastAsia="Times New Roman" w:hAnsi="Times New Roman" w:cs="Times New Roman"/>
        </w:rPr>
        <w:t xml:space="preserve"> t</w:t>
      </w:r>
      <w:r w:rsidRPr="009A182A">
        <w:rPr>
          <w:rFonts w:ascii="Times New Roman" w:eastAsia="Times New Roman" w:hAnsi="Times New Roman" w:cs="Times New Roman"/>
        </w:rPr>
        <w:t xml:space="preserve">he theater group began by meeting at an authentic Mexican restaurant called Café </w:t>
      </w:r>
      <w:proofErr w:type="spellStart"/>
      <w:r w:rsidRPr="009A182A">
        <w:rPr>
          <w:rFonts w:ascii="Times New Roman" w:eastAsia="Times New Roman" w:hAnsi="Times New Roman" w:cs="Times New Roman"/>
        </w:rPr>
        <w:t>Mayapan</w:t>
      </w:r>
      <w:proofErr w:type="spellEnd"/>
      <w:r w:rsidRPr="009A182A">
        <w:rPr>
          <w:rFonts w:ascii="Times New Roman" w:eastAsia="Times New Roman" w:hAnsi="Times New Roman" w:cs="Times New Roman"/>
        </w:rPr>
        <w:t xml:space="preserve"> to write and practice the</w:t>
      </w:r>
      <w:r w:rsidR="00281C64">
        <w:rPr>
          <w:rFonts w:ascii="Times New Roman" w:eastAsia="Times New Roman" w:hAnsi="Times New Roman" w:cs="Times New Roman"/>
        </w:rPr>
        <w:t>ir</w:t>
      </w:r>
      <w:r w:rsidRPr="009A182A">
        <w:rPr>
          <w:rFonts w:ascii="Times New Roman" w:eastAsia="Times New Roman" w:hAnsi="Times New Roman" w:cs="Times New Roman"/>
        </w:rPr>
        <w:t xml:space="preserve"> monologues. The first rehearsal took place two months previous to the performance.</w:t>
      </w:r>
      <w:r w:rsidR="00281C64">
        <w:rPr>
          <w:rFonts w:ascii="Times New Roman" w:eastAsia="Times New Roman" w:hAnsi="Times New Roman" w:cs="Times New Roman"/>
        </w:rPr>
        <w:t xml:space="preserve"> </w:t>
      </w:r>
      <w:r w:rsidRPr="009A182A">
        <w:rPr>
          <w:rFonts w:ascii="Times New Roman" w:eastAsia="Times New Roman" w:hAnsi="Times New Roman" w:cs="Times New Roman"/>
        </w:rPr>
        <w:t>Liz Chavez made it clear the intentions of the theater group clear and what the expected outcome of the performance. The following week the group met with the first draft of the intended monologues</w:t>
      </w:r>
      <w:r w:rsidR="00281C64">
        <w:rPr>
          <w:rFonts w:ascii="Times New Roman" w:eastAsia="Times New Roman" w:hAnsi="Times New Roman" w:cs="Times New Roman"/>
        </w:rPr>
        <w:t>.</w:t>
      </w:r>
      <w:r w:rsidRPr="009A182A">
        <w:rPr>
          <w:rFonts w:ascii="Times New Roman" w:eastAsia="Times New Roman" w:hAnsi="Times New Roman" w:cs="Times New Roman"/>
          <w:shd w:val="clear" w:color="auto" w:fill="FFFFFF"/>
        </w:rPr>
        <w:t xml:space="preserve"> The first draft of the testimonios were pages</w:t>
      </w:r>
      <w:r w:rsidR="00281C64">
        <w:rPr>
          <w:rFonts w:ascii="Times New Roman" w:eastAsia="Times New Roman" w:hAnsi="Times New Roman" w:cs="Times New Roman"/>
          <w:shd w:val="clear" w:color="auto" w:fill="FFFFFF"/>
        </w:rPr>
        <w:t xml:space="preserve"> long</w:t>
      </w:r>
      <w:r w:rsidRPr="009A182A">
        <w:rPr>
          <w:rFonts w:ascii="Times New Roman" w:eastAsia="Times New Roman" w:hAnsi="Times New Roman" w:cs="Times New Roman"/>
          <w:shd w:val="clear" w:color="auto" w:fill="FFFFFF"/>
        </w:rPr>
        <w:t>, reflect</w:t>
      </w:r>
      <w:r w:rsidR="00281C64">
        <w:rPr>
          <w:rFonts w:ascii="Times New Roman" w:eastAsia="Times New Roman" w:hAnsi="Times New Roman" w:cs="Times New Roman"/>
          <w:shd w:val="clear" w:color="auto" w:fill="FFFFFF"/>
        </w:rPr>
        <w:t>ing</w:t>
      </w:r>
      <w:r w:rsidRPr="009A182A">
        <w:rPr>
          <w:rFonts w:ascii="Times New Roman" w:eastAsia="Times New Roman" w:hAnsi="Times New Roman" w:cs="Times New Roman"/>
          <w:shd w:val="clear" w:color="auto" w:fill="FFFFFF"/>
        </w:rPr>
        <w:t xml:space="preserve"> the pain</w:t>
      </w:r>
      <w:r w:rsidR="00281C64">
        <w:rPr>
          <w:rFonts w:ascii="Times New Roman" w:eastAsia="Times New Roman" w:hAnsi="Times New Roman" w:cs="Times New Roman"/>
          <w:shd w:val="clear" w:color="auto" w:fill="FFFFFF"/>
        </w:rPr>
        <w:t xml:space="preserve"> of their experiences</w:t>
      </w:r>
      <w:r w:rsidRPr="009A182A">
        <w:rPr>
          <w:rFonts w:ascii="Times New Roman" w:eastAsia="Times New Roman" w:hAnsi="Times New Roman" w:cs="Times New Roman"/>
          <w:shd w:val="clear" w:color="auto" w:fill="FFFFFF"/>
        </w:rPr>
        <w:t xml:space="preserve">. During the meeting each woman had the opportunity to read their monologue which involved an immense amount of emotion. Some of the women were not able to get through the monologue without sobbing. Many of the participants had not told their story to anyone and therefore, reading their first draft that day was the first time since the incident that they had </w:t>
      </w:r>
      <w:proofErr w:type="spellStart"/>
      <w:r w:rsidRPr="009A182A">
        <w:rPr>
          <w:rFonts w:ascii="Times New Roman" w:eastAsia="Times New Roman" w:hAnsi="Times New Roman" w:cs="Times New Roman"/>
          <w:shd w:val="clear" w:color="auto" w:fill="FFFFFF"/>
        </w:rPr>
        <w:t>spoke</w:t>
      </w:r>
      <w:proofErr w:type="spellEnd"/>
      <w:r w:rsidRPr="009A182A">
        <w:rPr>
          <w:rFonts w:ascii="Times New Roman" w:eastAsia="Times New Roman" w:hAnsi="Times New Roman" w:cs="Times New Roman"/>
          <w:shd w:val="clear" w:color="auto" w:fill="FFFFFF"/>
        </w:rPr>
        <w:t xml:space="preserve"> about their experience.  The testimonios ranged from domestic violence, to </w:t>
      </w:r>
      <w:proofErr w:type="spellStart"/>
      <w:r w:rsidRPr="009A182A">
        <w:rPr>
          <w:rFonts w:ascii="Times New Roman" w:eastAsia="Times New Roman" w:hAnsi="Times New Roman" w:cs="Times New Roman"/>
          <w:shd w:val="clear" w:color="auto" w:fill="FFFFFF"/>
        </w:rPr>
        <w:t>femenicidios</w:t>
      </w:r>
      <w:proofErr w:type="spellEnd"/>
      <w:r w:rsidRPr="009A182A">
        <w:rPr>
          <w:rFonts w:ascii="Times New Roman" w:eastAsia="Times New Roman" w:hAnsi="Times New Roman" w:cs="Times New Roman"/>
          <w:shd w:val="clear" w:color="auto" w:fill="FFFFFF"/>
        </w:rPr>
        <w:t xml:space="preserve"> (femicides), to rape, sexual harassment, teen dating violence, stalking and child abuse. Each story was powerful and emotional help</w:t>
      </w:r>
      <w:r w:rsidR="00281C64">
        <w:rPr>
          <w:rFonts w:ascii="Times New Roman" w:eastAsia="Times New Roman" w:hAnsi="Times New Roman" w:cs="Times New Roman"/>
          <w:shd w:val="clear" w:color="auto" w:fill="FFFFFF"/>
        </w:rPr>
        <w:t>ing</w:t>
      </w:r>
      <w:r w:rsidRPr="009A182A">
        <w:rPr>
          <w:rFonts w:ascii="Times New Roman" w:eastAsia="Times New Roman" w:hAnsi="Times New Roman" w:cs="Times New Roman"/>
          <w:shd w:val="clear" w:color="auto" w:fill="FFFFFF"/>
        </w:rPr>
        <w:t xml:space="preserve"> the theater bond as each participant became aware that they were not alone in their pain. </w:t>
      </w:r>
    </w:p>
    <w:p w:rsidR="006B327A" w:rsidRPr="009A182A" w:rsidRDefault="006B327A" w:rsidP="003C345F">
      <w:pPr>
        <w:spacing w:before="240"/>
        <w:ind w:firstLine="720"/>
        <w:jc w:val="both"/>
        <w:rPr>
          <w:rFonts w:ascii="Times New Roman" w:eastAsia="Times New Roman" w:hAnsi="Times New Roman" w:cs="Times New Roman"/>
          <w:shd w:val="clear" w:color="auto" w:fill="FFFFFF"/>
        </w:rPr>
      </w:pPr>
      <w:r w:rsidRPr="009A182A">
        <w:rPr>
          <w:rFonts w:ascii="Times New Roman" w:eastAsia="Times New Roman" w:hAnsi="Times New Roman" w:cs="Times New Roman"/>
          <w:shd w:val="clear" w:color="auto" w:fill="FFFFFF"/>
        </w:rPr>
        <w:t xml:space="preserve">The twelve participants had two months of preparation for the monologues, however, not enough time to prepare for the emotional drainage. </w:t>
      </w:r>
      <w:r w:rsidRPr="009A182A">
        <w:rPr>
          <w:rFonts w:ascii="Times New Roman" w:eastAsia="Times New Roman" w:hAnsi="Times New Roman" w:cs="Times New Roman"/>
        </w:rPr>
        <w:t xml:space="preserve">As the weeks followed many women that wrote their monologue were not able to continue with the group since they were apprehensive about presenting considering that there was a chance that they would receive social backlash </w:t>
      </w:r>
      <w:r w:rsidR="00281C64">
        <w:rPr>
          <w:rFonts w:ascii="Times New Roman" w:eastAsia="Times New Roman" w:hAnsi="Times New Roman" w:cs="Times New Roman"/>
        </w:rPr>
        <w:t xml:space="preserve">for </w:t>
      </w:r>
      <w:r w:rsidRPr="009A182A">
        <w:rPr>
          <w:rFonts w:ascii="Times New Roman" w:eastAsia="Times New Roman" w:hAnsi="Times New Roman" w:cs="Times New Roman"/>
        </w:rPr>
        <w:t xml:space="preserve">sharing their story. So, throughout the weeks the group went from being twelve to being ten. This experience was empowering to the women that were presenting; after all they were able to expose their story to the public knowing the potential consequences that would follow. </w:t>
      </w:r>
      <w:r w:rsidRPr="009A182A">
        <w:rPr>
          <w:rFonts w:ascii="Times New Roman" w:eastAsia="Times New Roman" w:hAnsi="Times New Roman" w:cs="Times New Roman"/>
          <w:shd w:val="clear" w:color="auto" w:fill="FFFFFF"/>
        </w:rPr>
        <w:t>T</w:t>
      </w:r>
      <w:r w:rsidR="003C345F">
        <w:rPr>
          <w:rFonts w:ascii="Times New Roman" w:eastAsia="Times New Roman" w:hAnsi="Times New Roman" w:cs="Times New Roman"/>
          <w:shd w:val="clear" w:color="auto" w:fill="FFFFFF"/>
        </w:rPr>
        <w:t>he theater went beyond performance but</w:t>
      </w:r>
      <w:r w:rsidRPr="009A182A">
        <w:rPr>
          <w:rFonts w:ascii="Times New Roman" w:eastAsia="Times New Roman" w:hAnsi="Times New Roman" w:cs="Times New Roman"/>
          <w:shd w:val="clear" w:color="auto" w:fill="FFFFFF"/>
        </w:rPr>
        <w:t xml:space="preserve"> instead was a form of healing for many women and helped freed them from silence. </w:t>
      </w:r>
      <w:r w:rsidRPr="00CC5AEF">
        <w:rPr>
          <w:rFonts w:ascii="Times New Roman" w:eastAsia="Times New Roman" w:hAnsi="Times New Roman" w:cs="Times New Roman"/>
          <w:color w:val="000000" w:themeColor="text1"/>
          <w:shd w:val="clear" w:color="auto" w:fill="FFFFFF"/>
        </w:rPr>
        <w:t>A woman who participated said “my monologue helped me organize my ideas and to process pain in a way that I could box it and file it in a place that affected me a lot less than before I wrote the monologue”.</w:t>
      </w:r>
      <w:r w:rsidR="00E347EC">
        <w:rPr>
          <w:rFonts w:ascii="Times New Roman" w:eastAsia="Times New Roman" w:hAnsi="Times New Roman" w:cs="Times New Roman"/>
          <w:color w:val="000000" w:themeColor="text1"/>
          <w:shd w:val="clear" w:color="auto" w:fill="FFFFFF"/>
        </w:rPr>
        <w:t xml:space="preserve"> The monologue brought the theater group together as a group of </w:t>
      </w:r>
      <w:r w:rsidR="00E347EC">
        <w:rPr>
          <w:rFonts w:ascii="Times New Roman" w:eastAsia="Times New Roman" w:hAnsi="Times New Roman" w:cs="Times New Roman"/>
          <w:color w:val="000000" w:themeColor="text1"/>
          <w:shd w:val="clear" w:color="auto" w:fill="FFFFFF"/>
        </w:rPr>
        <w:lastRenderedPageBreak/>
        <w:t xml:space="preserve">survivors that understood the pain of being silent. Therefore, the group decided to create a statement that would create solidarity between the participants and the audience members. The group decided on “no </w:t>
      </w:r>
      <w:proofErr w:type="spellStart"/>
      <w:r w:rsidR="00E347EC">
        <w:rPr>
          <w:rFonts w:ascii="Times New Roman" w:eastAsia="Times New Roman" w:hAnsi="Times New Roman" w:cs="Times New Roman"/>
          <w:color w:val="000000" w:themeColor="text1"/>
          <w:shd w:val="clear" w:color="auto" w:fill="FFFFFF"/>
        </w:rPr>
        <w:t>estas</w:t>
      </w:r>
      <w:proofErr w:type="spellEnd"/>
      <w:r w:rsidR="00E347EC">
        <w:rPr>
          <w:rFonts w:ascii="Times New Roman" w:eastAsia="Times New Roman" w:hAnsi="Times New Roman" w:cs="Times New Roman"/>
          <w:color w:val="000000" w:themeColor="text1"/>
          <w:shd w:val="clear" w:color="auto" w:fill="FFFFFF"/>
        </w:rPr>
        <w:t xml:space="preserve"> sola” (you are not alone), it would be our way to say “Me Too”.</w:t>
      </w:r>
      <w:r w:rsidR="00E347EC">
        <w:rPr>
          <w:rStyle w:val="FootnoteReference"/>
          <w:rFonts w:ascii="Times New Roman" w:eastAsia="Times New Roman" w:hAnsi="Times New Roman" w:cs="Times New Roman"/>
          <w:color w:val="000000" w:themeColor="text1"/>
          <w:shd w:val="clear" w:color="auto" w:fill="FFFFFF"/>
        </w:rPr>
        <w:footnoteReference w:id="6"/>
      </w:r>
    </w:p>
    <w:p w:rsidR="00275E81" w:rsidRPr="00275E81" w:rsidRDefault="00275E81" w:rsidP="00275E81">
      <w:pPr>
        <w:spacing w:before="240"/>
        <w:jc w:val="both"/>
        <w:rPr>
          <w:rFonts w:ascii="Times New Roman" w:eastAsia="Times New Roman" w:hAnsi="Times New Roman" w:cs="Times New Roman"/>
          <w:b/>
          <w:bCs/>
          <w:shd w:val="clear" w:color="auto" w:fill="FFFFFF"/>
        </w:rPr>
      </w:pPr>
      <w:r>
        <w:rPr>
          <w:rFonts w:ascii="Times New Roman" w:eastAsia="Times New Roman" w:hAnsi="Times New Roman" w:cs="Times New Roman"/>
          <w:b/>
          <w:bCs/>
          <w:shd w:val="clear" w:color="auto" w:fill="FFFFFF"/>
        </w:rPr>
        <w:t>Wise Latina International Summit</w:t>
      </w:r>
    </w:p>
    <w:p w:rsidR="006B327A" w:rsidRPr="009A182A" w:rsidRDefault="006B327A" w:rsidP="00434F19">
      <w:pPr>
        <w:spacing w:before="240"/>
        <w:ind w:firstLine="720"/>
        <w:jc w:val="both"/>
        <w:rPr>
          <w:rFonts w:ascii="Times New Roman" w:eastAsia="Times New Roman" w:hAnsi="Times New Roman" w:cs="Times New Roman"/>
          <w:shd w:val="clear" w:color="auto" w:fill="FFFFFF"/>
        </w:rPr>
      </w:pPr>
      <w:r w:rsidRPr="009A182A">
        <w:rPr>
          <w:rFonts w:ascii="Times New Roman" w:eastAsia="Times New Roman" w:hAnsi="Times New Roman" w:cs="Times New Roman"/>
          <w:shd w:val="clear" w:color="auto" w:fill="FFFFFF"/>
        </w:rPr>
        <w:t>On October 6</w:t>
      </w:r>
      <w:r w:rsidRPr="009A182A">
        <w:rPr>
          <w:rFonts w:ascii="Times New Roman" w:eastAsia="Times New Roman" w:hAnsi="Times New Roman" w:cs="Times New Roman"/>
          <w:shd w:val="clear" w:color="auto" w:fill="FFFFFF"/>
          <w:vertAlign w:val="superscript"/>
        </w:rPr>
        <w:t>th</w:t>
      </w:r>
      <w:r w:rsidRPr="009A182A">
        <w:rPr>
          <w:rFonts w:ascii="Times New Roman" w:eastAsia="Times New Roman" w:hAnsi="Times New Roman" w:cs="Times New Roman"/>
          <w:shd w:val="clear" w:color="auto" w:fill="FFFFFF"/>
        </w:rPr>
        <w:t>, 2018 the “</w:t>
      </w:r>
      <w:proofErr w:type="spellStart"/>
      <w:r w:rsidRPr="009A182A">
        <w:rPr>
          <w:rFonts w:ascii="Times New Roman" w:eastAsia="Times New Roman" w:hAnsi="Times New Roman" w:cs="Times New Roman"/>
          <w:shd w:val="clear" w:color="auto" w:fill="FFFFFF"/>
        </w:rPr>
        <w:t>Ya</w:t>
      </w:r>
      <w:proofErr w:type="spellEnd"/>
      <w:r w:rsidRPr="009A182A">
        <w:rPr>
          <w:rFonts w:ascii="Times New Roman" w:eastAsia="Times New Roman" w:hAnsi="Times New Roman" w:cs="Times New Roman"/>
          <w:shd w:val="clear" w:color="auto" w:fill="FFFFFF"/>
        </w:rPr>
        <w:t xml:space="preserve"> Basta” (Enough is Enough) Wise Latina Summit took place at the El Paso Community College. Through the morning the participants felt anxious and nervous, many of them kept reviewing their monologue afraid that they would forget the words when they were presenting. Even moments before the presentation everyone met behind the curtains and began speaking about the fears that everyone felt at the idea of telling their story. Every single participant wears a costume that reflects their monologue so for example, I wore my private high school  uniform and another participant wore a hospital gown. However, all the participants decided to wear a </w:t>
      </w:r>
      <w:proofErr w:type="spellStart"/>
      <w:r w:rsidRPr="009A182A">
        <w:rPr>
          <w:rFonts w:ascii="Times New Roman" w:eastAsia="Times New Roman" w:hAnsi="Times New Roman" w:cs="Times New Roman"/>
          <w:shd w:val="clear" w:color="auto" w:fill="FFFFFF"/>
        </w:rPr>
        <w:t>reboso</w:t>
      </w:r>
      <w:proofErr w:type="spellEnd"/>
      <w:r w:rsidRPr="009A182A">
        <w:rPr>
          <w:rFonts w:ascii="Times New Roman" w:eastAsia="Times New Roman" w:hAnsi="Times New Roman" w:cs="Times New Roman"/>
          <w:shd w:val="clear" w:color="auto" w:fill="FFFFFF"/>
        </w:rPr>
        <w:t xml:space="preserve"> (Mexican culture mantle) around their arms to add the factor of </w:t>
      </w:r>
      <w:r w:rsidR="00434F19">
        <w:rPr>
          <w:rFonts w:ascii="Times New Roman" w:eastAsia="Times New Roman" w:hAnsi="Times New Roman" w:cs="Times New Roman"/>
          <w:shd w:val="clear" w:color="auto" w:fill="FFFFFF"/>
        </w:rPr>
        <w:t>our</w:t>
      </w:r>
      <w:r w:rsidRPr="009A182A">
        <w:rPr>
          <w:rFonts w:ascii="Times New Roman" w:eastAsia="Times New Roman" w:hAnsi="Times New Roman" w:cs="Times New Roman"/>
          <w:shd w:val="clear" w:color="auto" w:fill="FFFFFF"/>
        </w:rPr>
        <w:t xml:space="preserve"> culture into their performance</w:t>
      </w:r>
      <w:r w:rsidR="00434F19">
        <w:rPr>
          <w:rFonts w:ascii="Times New Roman" w:eastAsia="Times New Roman" w:hAnsi="Times New Roman" w:cs="Times New Roman"/>
          <w:shd w:val="clear" w:color="auto" w:fill="FFFFFF"/>
        </w:rPr>
        <w:t xml:space="preserve"> and it was certain item that unified the group</w:t>
      </w:r>
      <w:r w:rsidRPr="009A182A">
        <w:rPr>
          <w:rFonts w:ascii="Times New Roman" w:eastAsia="Times New Roman" w:hAnsi="Times New Roman" w:cs="Times New Roman"/>
          <w:shd w:val="clear" w:color="auto" w:fill="FFFFFF"/>
        </w:rPr>
        <w:t>. Liz Chavez took the stage to present the theater group and</w:t>
      </w:r>
      <w:r w:rsidR="00434F19">
        <w:rPr>
          <w:rFonts w:ascii="Times New Roman" w:eastAsia="Times New Roman" w:hAnsi="Times New Roman" w:cs="Times New Roman"/>
          <w:shd w:val="clear" w:color="auto" w:fill="FFFFFF"/>
        </w:rPr>
        <w:t xml:space="preserve"> then</w:t>
      </w:r>
      <w:r w:rsidRPr="009A182A">
        <w:rPr>
          <w:rFonts w:ascii="Times New Roman" w:eastAsia="Times New Roman" w:hAnsi="Times New Roman" w:cs="Times New Roman"/>
          <w:shd w:val="clear" w:color="auto" w:fill="FFFFFF"/>
        </w:rPr>
        <w:t xml:space="preserve"> announced the first presentation “Tengo algo que </w:t>
      </w:r>
      <w:proofErr w:type="spellStart"/>
      <w:r w:rsidRPr="009A182A">
        <w:rPr>
          <w:rFonts w:ascii="Times New Roman" w:eastAsia="Times New Roman" w:hAnsi="Times New Roman" w:cs="Times New Roman"/>
          <w:shd w:val="clear" w:color="auto" w:fill="FFFFFF"/>
        </w:rPr>
        <w:t>contarte</w:t>
      </w:r>
      <w:proofErr w:type="spellEnd"/>
      <w:r w:rsidRPr="009A182A">
        <w:rPr>
          <w:rFonts w:ascii="Times New Roman" w:eastAsia="Times New Roman" w:hAnsi="Times New Roman" w:cs="Times New Roman"/>
          <w:shd w:val="clear" w:color="auto" w:fill="FFFFFF"/>
        </w:rPr>
        <w:t xml:space="preserve"> y no se </w:t>
      </w:r>
      <w:proofErr w:type="spellStart"/>
      <w:r w:rsidRPr="009A182A">
        <w:rPr>
          <w:rFonts w:ascii="Times New Roman" w:eastAsia="Times New Roman" w:hAnsi="Times New Roman" w:cs="Times New Roman"/>
          <w:shd w:val="clear" w:color="auto" w:fill="FFFFFF"/>
        </w:rPr>
        <w:t>como</w:t>
      </w:r>
      <w:proofErr w:type="spellEnd"/>
      <w:r w:rsidRPr="009A182A">
        <w:rPr>
          <w:rFonts w:ascii="Times New Roman" w:eastAsia="Times New Roman" w:hAnsi="Times New Roman" w:cs="Times New Roman"/>
          <w:shd w:val="clear" w:color="auto" w:fill="FFFFFF"/>
        </w:rPr>
        <w:t>” (I Have Something to Tell You and I Don’t Know How</w:t>
      </w:r>
      <w:r w:rsidR="00434F19">
        <w:rPr>
          <w:rFonts w:ascii="Times New Roman" w:eastAsia="Times New Roman" w:hAnsi="Times New Roman" w:cs="Times New Roman"/>
          <w:shd w:val="clear" w:color="auto" w:fill="FFFFFF"/>
        </w:rPr>
        <w:t>).</w:t>
      </w:r>
      <w:r w:rsidRPr="009A182A">
        <w:rPr>
          <w:rFonts w:ascii="Times New Roman" w:eastAsia="Times New Roman" w:hAnsi="Times New Roman" w:cs="Times New Roman"/>
          <w:shd w:val="clear" w:color="auto" w:fill="FFFFFF"/>
        </w:rPr>
        <w:t xml:space="preserve"> </w:t>
      </w:r>
      <w:r w:rsidR="00434F19">
        <w:rPr>
          <w:rFonts w:ascii="Times New Roman" w:eastAsia="Times New Roman" w:hAnsi="Times New Roman" w:cs="Times New Roman"/>
          <w:shd w:val="clear" w:color="auto" w:fill="FFFFFF"/>
        </w:rPr>
        <w:t>T</w:t>
      </w:r>
      <w:r w:rsidRPr="009A182A">
        <w:rPr>
          <w:rFonts w:ascii="Times New Roman" w:eastAsia="Times New Roman" w:hAnsi="Times New Roman" w:cs="Times New Roman"/>
          <w:shd w:val="clear" w:color="auto" w:fill="FFFFFF"/>
        </w:rPr>
        <w:t>he first member of theater enter</w:t>
      </w:r>
      <w:r w:rsidR="00434F19">
        <w:rPr>
          <w:rFonts w:ascii="Times New Roman" w:eastAsia="Times New Roman" w:hAnsi="Times New Roman" w:cs="Times New Roman"/>
          <w:shd w:val="clear" w:color="auto" w:fill="FFFFFF"/>
        </w:rPr>
        <w:t>ed</w:t>
      </w:r>
      <w:r w:rsidRPr="009A182A">
        <w:rPr>
          <w:rFonts w:ascii="Times New Roman" w:eastAsia="Times New Roman" w:hAnsi="Times New Roman" w:cs="Times New Roman"/>
          <w:shd w:val="clear" w:color="auto" w:fill="FFFFFF"/>
        </w:rPr>
        <w:t xml:space="preserve"> from the right side of the stage. From there on</w:t>
      </w:r>
      <w:r w:rsidR="00434F19">
        <w:rPr>
          <w:rFonts w:ascii="Times New Roman" w:eastAsia="Times New Roman" w:hAnsi="Times New Roman" w:cs="Times New Roman"/>
          <w:shd w:val="clear" w:color="auto" w:fill="FFFFFF"/>
        </w:rPr>
        <w:t>,</w:t>
      </w:r>
      <w:r w:rsidRPr="009A182A">
        <w:rPr>
          <w:rFonts w:ascii="Times New Roman" w:eastAsia="Times New Roman" w:hAnsi="Times New Roman" w:cs="Times New Roman"/>
          <w:shd w:val="clear" w:color="auto" w:fill="FFFFFF"/>
        </w:rPr>
        <w:t xml:space="preserve"> each member took turns entering from each side of the stage and once they were done telling their monologue they would move upstage and lock arms with the other members. Finally, the last monologue is announced, “I Am That Girl” which portrays the life of girl in Juarez living </w:t>
      </w:r>
      <w:r w:rsidR="00434F19">
        <w:rPr>
          <w:rFonts w:ascii="Times New Roman" w:eastAsia="Times New Roman" w:hAnsi="Times New Roman" w:cs="Times New Roman"/>
          <w:shd w:val="clear" w:color="auto" w:fill="FFFFFF"/>
        </w:rPr>
        <w:t>experiencing the fear of feminicides</w:t>
      </w:r>
      <w:r w:rsidRPr="009A182A">
        <w:rPr>
          <w:rFonts w:ascii="Times New Roman" w:eastAsia="Times New Roman" w:hAnsi="Times New Roman" w:cs="Times New Roman"/>
          <w:shd w:val="clear" w:color="auto" w:fill="FFFFFF"/>
        </w:rPr>
        <w:t xml:space="preserve">. She finishes her monologue and joins the group; the whole group moves to center downstage and together we say “No </w:t>
      </w:r>
      <w:proofErr w:type="spellStart"/>
      <w:r w:rsidRPr="009A182A">
        <w:rPr>
          <w:rFonts w:ascii="Times New Roman" w:eastAsia="Times New Roman" w:hAnsi="Times New Roman" w:cs="Times New Roman"/>
          <w:shd w:val="clear" w:color="auto" w:fill="FFFFFF"/>
        </w:rPr>
        <w:t>estoy</w:t>
      </w:r>
      <w:proofErr w:type="spellEnd"/>
      <w:r w:rsidRPr="009A182A">
        <w:rPr>
          <w:rFonts w:ascii="Times New Roman" w:eastAsia="Times New Roman" w:hAnsi="Times New Roman" w:cs="Times New Roman"/>
          <w:shd w:val="clear" w:color="auto" w:fill="FFFFFF"/>
        </w:rPr>
        <w:t xml:space="preserve"> sola! (I am not alone!) No </w:t>
      </w:r>
      <w:proofErr w:type="spellStart"/>
      <w:r w:rsidRPr="009A182A">
        <w:rPr>
          <w:rFonts w:ascii="Times New Roman" w:eastAsia="Times New Roman" w:hAnsi="Times New Roman" w:cs="Times New Roman"/>
          <w:shd w:val="clear" w:color="auto" w:fill="FFFFFF"/>
        </w:rPr>
        <w:t>estas</w:t>
      </w:r>
      <w:proofErr w:type="spellEnd"/>
      <w:r w:rsidRPr="009A182A">
        <w:rPr>
          <w:rFonts w:ascii="Times New Roman" w:eastAsia="Times New Roman" w:hAnsi="Times New Roman" w:cs="Times New Roman"/>
          <w:shd w:val="clear" w:color="auto" w:fill="FFFFFF"/>
        </w:rPr>
        <w:t xml:space="preserve"> sola! (You are not alone!) No </w:t>
      </w:r>
      <w:proofErr w:type="spellStart"/>
      <w:r w:rsidRPr="009A182A">
        <w:rPr>
          <w:rFonts w:ascii="Times New Roman" w:eastAsia="Times New Roman" w:hAnsi="Times New Roman" w:cs="Times New Roman"/>
          <w:shd w:val="clear" w:color="auto" w:fill="FFFFFF"/>
        </w:rPr>
        <w:t>estamos</w:t>
      </w:r>
      <w:proofErr w:type="spellEnd"/>
      <w:r w:rsidRPr="009A182A">
        <w:rPr>
          <w:rFonts w:ascii="Times New Roman" w:eastAsia="Times New Roman" w:hAnsi="Times New Roman" w:cs="Times New Roman"/>
          <w:shd w:val="clear" w:color="auto" w:fill="FFFFFF"/>
        </w:rPr>
        <w:t xml:space="preserve"> </w:t>
      </w:r>
      <w:proofErr w:type="spellStart"/>
      <w:r w:rsidRPr="009A182A">
        <w:rPr>
          <w:rFonts w:ascii="Times New Roman" w:eastAsia="Times New Roman" w:hAnsi="Times New Roman" w:cs="Times New Roman"/>
          <w:shd w:val="clear" w:color="auto" w:fill="FFFFFF"/>
        </w:rPr>
        <w:t>solas</w:t>
      </w:r>
      <w:proofErr w:type="spellEnd"/>
      <w:r w:rsidRPr="009A182A">
        <w:rPr>
          <w:rFonts w:ascii="Times New Roman" w:eastAsia="Times New Roman" w:hAnsi="Times New Roman" w:cs="Times New Roman"/>
          <w:shd w:val="clear" w:color="auto" w:fill="FFFFFF"/>
        </w:rPr>
        <w:t>! (We are not alone)”. Finally, we invite the audience to join us on our chant and the whole room tremble with the audience voices.</w:t>
      </w:r>
    </w:p>
    <w:p w:rsidR="006B327A" w:rsidRPr="009A182A" w:rsidRDefault="006B327A" w:rsidP="009A182A">
      <w:pPr>
        <w:spacing w:before="240"/>
        <w:ind w:firstLine="720"/>
        <w:jc w:val="both"/>
        <w:rPr>
          <w:rFonts w:ascii="Times New Roman" w:eastAsia="Times New Roman" w:hAnsi="Times New Roman" w:cs="Times New Roman"/>
          <w:shd w:val="clear" w:color="auto" w:fill="FFFFFF"/>
        </w:rPr>
      </w:pPr>
      <w:r w:rsidRPr="009A182A">
        <w:rPr>
          <w:rFonts w:ascii="Times New Roman" w:eastAsia="Times New Roman" w:hAnsi="Times New Roman" w:cs="Times New Roman"/>
          <w:shd w:val="clear" w:color="auto" w:fill="FFFFFF"/>
        </w:rPr>
        <w:t xml:space="preserve">Ultimately, the theater group exited through the curtains, however, several of the performers were approached by audience members after the performance. Apparently, many of the audience members were emotionally touched by one or more monologues and there were even some that had experienced the same things as some of the performers. There were even performers that had to walk audience members to the counseling services because the performance triggered traumas that had been repressed. Therefore, it was concluded that the performance was not only a form of healing for the performers but also the audience. </w:t>
      </w:r>
      <w:r w:rsidR="00E32C63">
        <w:rPr>
          <w:rFonts w:ascii="Times New Roman" w:eastAsia="Times New Roman" w:hAnsi="Times New Roman" w:cs="Times New Roman"/>
          <w:shd w:val="clear" w:color="auto" w:fill="FFFFFF"/>
        </w:rPr>
        <w:t>T</w:t>
      </w:r>
      <w:r w:rsidRPr="009A182A">
        <w:rPr>
          <w:rFonts w:ascii="Times New Roman" w:eastAsia="Times New Roman" w:hAnsi="Times New Roman" w:cs="Times New Roman"/>
          <w:shd w:val="clear" w:color="auto" w:fill="FFFFFF"/>
        </w:rPr>
        <w:t xml:space="preserve">he performance </w:t>
      </w:r>
      <w:r w:rsidR="00E32C63">
        <w:rPr>
          <w:rFonts w:ascii="Times New Roman" w:eastAsia="Times New Roman" w:hAnsi="Times New Roman" w:cs="Times New Roman"/>
          <w:shd w:val="clear" w:color="auto" w:fill="FFFFFF"/>
        </w:rPr>
        <w:t xml:space="preserve">allowed </w:t>
      </w:r>
      <w:r w:rsidRPr="009A182A">
        <w:rPr>
          <w:rFonts w:ascii="Times New Roman" w:eastAsia="Times New Roman" w:hAnsi="Times New Roman" w:cs="Times New Roman"/>
          <w:shd w:val="clear" w:color="auto" w:fill="FFFFFF"/>
        </w:rPr>
        <w:t xml:space="preserve">the audience </w:t>
      </w:r>
      <w:r w:rsidR="00E32C63">
        <w:rPr>
          <w:rFonts w:ascii="Times New Roman" w:eastAsia="Times New Roman" w:hAnsi="Times New Roman" w:cs="Times New Roman"/>
          <w:shd w:val="clear" w:color="auto" w:fill="FFFFFF"/>
        </w:rPr>
        <w:t xml:space="preserve">to realize </w:t>
      </w:r>
      <w:r w:rsidRPr="009A182A">
        <w:rPr>
          <w:rFonts w:ascii="Times New Roman" w:eastAsia="Times New Roman" w:hAnsi="Times New Roman" w:cs="Times New Roman"/>
          <w:shd w:val="clear" w:color="auto" w:fill="FFFFFF"/>
        </w:rPr>
        <w:t xml:space="preserve">is not the only ones who experienced that type of violence it creates a certain relief for the victims in the audience. </w:t>
      </w:r>
    </w:p>
    <w:p w:rsidR="00275E81" w:rsidRPr="00275E81" w:rsidRDefault="00622866" w:rsidP="00275E81">
      <w:pPr>
        <w:spacing w:before="240"/>
        <w:jc w:val="both"/>
        <w:rPr>
          <w:rFonts w:ascii="Times New Roman" w:eastAsia="Times New Roman" w:hAnsi="Times New Roman" w:cs="Times New Roman"/>
          <w:b/>
          <w:bCs/>
          <w:shd w:val="clear" w:color="auto" w:fill="FFFFFF"/>
        </w:rPr>
      </w:pPr>
      <w:r>
        <w:rPr>
          <w:rFonts w:ascii="Times New Roman" w:eastAsia="Times New Roman" w:hAnsi="Times New Roman" w:cs="Times New Roman"/>
          <w:b/>
          <w:bCs/>
          <w:shd w:val="clear" w:color="auto" w:fill="FFFFFF"/>
        </w:rPr>
        <w:t>Outcome of the Theater</w:t>
      </w:r>
    </w:p>
    <w:p w:rsidR="006B327A" w:rsidRPr="009A182A" w:rsidRDefault="006B327A" w:rsidP="009A182A">
      <w:pPr>
        <w:spacing w:before="240"/>
        <w:ind w:firstLine="720"/>
        <w:jc w:val="both"/>
        <w:rPr>
          <w:rFonts w:ascii="Times New Roman" w:eastAsia="Times New Roman" w:hAnsi="Times New Roman" w:cs="Times New Roman"/>
          <w:shd w:val="clear" w:color="auto" w:fill="FFFFFF"/>
        </w:rPr>
      </w:pPr>
      <w:r w:rsidRPr="009A182A">
        <w:rPr>
          <w:rFonts w:ascii="Times New Roman" w:eastAsia="Times New Roman" w:hAnsi="Times New Roman" w:cs="Times New Roman"/>
          <w:shd w:val="clear" w:color="auto" w:fill="FFFFFF"/>
        </w:rPr>
        <w:t>After the performance at Wise Latina Summit the theater group was invited to participate in other conferences for victims, academics, and health professionals. The performance also inspired the formation of a workshop that encouraged the power of storytelling. There were also new members that joined the theater group and wrote their testimonio on how they have experienced sexual violence. After the El Paso shooting that occurred August 3</w:t>
      </w:r>
      <w:r w:rsidRPr="009A182A">
        <w:rPr>
          <w:rFonts w:ascii="Times New Roman" w:eastAsia="Times New Roman" w:hAnsi="Times New Roman" w:cs="Times New Roman"/>
          <w:shd w:val="clear" w:color="auto" w:fill="FFFFFF"/>
          <w:vertAlign w:val="superscript"/>
        </w:rPr>
        <w:t xml:space="preserve">rd </w:t>
      </w:r>
      <w:r w:rsidRPr="009A182A">
        <w:rPr>
          <w:rFonts w:ascii="Times New Roman" w:eastAsia="Times New Roman" w:hAnsi="Times New Roman" w:cs="Times New Roman"/>
          <w:shd w:val="clear" w:color="auto" w:fill="FFFFFF"/>
        </w:rPr>
        <w:t xml:space="preserve">, 2019 in a Walmart a member of the theater was inspired to write her monologue on that trauma; which added </w:t>
      </w:r>
      <w:r w:rsidRPr="009A182A">
        <w:rPr>
          <w:rFonts w:ascii="Times New Roman" w:eastAsia="Times New Roman" w:hAnsi="Times New Roman" w:cs="Times New Roman"/>
          <w:shd w:val="clear" w:color="auto" w:fill="FFFFFF"/>
        </w:rPr>
        <w:lastRenderedPageBreak/>
        <w:t>an essence of racial violence to our performance</w:t>
      </w:r>
      <w:r w:rsidR="008D05E6">
        <w:rPr>
          <w:rStyle w:val="FootnoteReference"/>
          <w:rFonts w:ascii="Times New Roman" w:eastAsia="Times New Roman" w:hAnsi="Times New Roman" w:cs="Times New Roman"/>
          <w:shd w:val="clear" w:color="auto" w:fill="FFFFFF"/>
        </w:rPr>
        <w:footnoteReference w:id="7"/>
      </w:r>
      <w:r w:rsidRPr="009A182A">
        <w:rPr>
          <w:rFonts w:ascii="Times New Roman" w:eastAsia="Times New Roman" w:hAnsi="Times New Roman" w:cs="Times New Roman"/>
          <w:shd w:val="clear" w:color="auto" w:fill="FFFFFF"/>
        </w:rPr>
        <w:t>. The performance on October 6</w:t>
      </w:r>
      <w:r w:rsidRPr="009A182A">
        <w:rPr>
          <w:rFonts w:ascii="Times New Roman" w:eastAsia="Times New Roman" w:hAnsi="Times New Roman" w:cs="Times New Roman"/>
          <w:shd w:val="clear" w:color="auto" w:fill="FFFFFF"/>
          <w:vertAlign w:val="superscript"/>
        </w:rPr>
        <w:t>th</w:t>
      </w:r>
      <w:r w:rsidRPr="009A182A">
        <w:rPr>
          <w:rFonts w:ascii="Times New Roman" w:eastAsia="Times New Roman" w:hAnsi="Times New Roman" w:cs="Times New Roman"/>
          <w:shd w:val="clear" w:color="auto" w:fill="FFFFFF"/>
        </w:rPr>
        <w:t xml:space="preserve"> was a catalyst for change that even inspired a professor from the University of Wyoming to use theater to address the violence that Native Americans experience. </w:t>
      </w:r>
    </w:p>
    <w:p w:rsidR="006B327A" w:rsidRPr="009A182A" w:rsidRDefault="006B327A" w:rsidP="005274F0">
      <w:pPr>
        <w:spacing w:before="240"/>
        <w:ind w:firstLine="720"/>
        <w:jc w:val="both"/>
        <w:rPr>
          <w:rFonts w:ascii="Times New Roman" w:eastAsia="Times New Roman" w:hAnsi="Times New Roman" w:cs="Times New Roman"/>
          <w:shd w:val="clear" w:color="auto" w:fill="FFFFFF"/>
        </w:rPr>
      </w:pPr>
      <w:r w:rsidRPr="009A182A">
        <w:rPr>
          <w:rFonts w:ascii="Times New Roman" w:eastAsia="Times New Roman" w:hAnsi="Times New Roman" w:cs="Times New Roman"/>
          <w:shd w:val="clear" w:color="auto" w:fill="FFFFFF"/>
        </w:rPr>
        <w:t>Interestingly enough, as the theater group continued to present</w:t>
      </w:r>
      <w:r w:rsidR="00E31E53">
        <w:rPr>
          <w:rFonts w:ascii="Times New Roman" w:eastAsia="Times New Roman" w:hAnsi="Times New Roman" w:cs="Times New Roman"/>
          <w:shd w:val="clear" w:color="auto" w:fill="FFFFFF"/>
        </w:rPr>
        <w:t>, telling their stories</w:t>
      </w:r>
      <w:r w:rsidRPr="009A182A">
        <w:rPr>
          <w:rFonts w:ascii="Times New Roman" w:eastAsia="Times New Roman" w:hAnsi="Times New Roman" w:cs="Times New Roman"/>
          <w:shd w:val="clear" w:color="auto" w:fill="FFFFFF"/>
        </w:rPr>
        <w:t xml:space="preserve"> became easier. Essentially, several of the members embraced their stories and one of them even published her story in the </w:t>
      </w:r>
      <w:proofErr w:type="spellStart"/>
      <w:r w:rsidRPr="009A182A">
        <w:rPr>
          <w:rFonts w:ascii="Times New Roman" w:eastAsia="Times New Roman" w:hAnsi="Times New Roman" w:cs="Times New Roman"/>
          <w:shd w:val="clear" w:color="auto" w:fill="FFFFFF"/>
        </w:rPr>
        <w:t>Mujeres</w:t>
      </w:r>
      <w:proofErr w:type="spellEnd"/>
      <w:r w:rsidRPr="009A182A">
        <w:rPr>
          <w:rFonts w:ascii="Times New Roman" w:eastAsia="Times New Roman" w:hAnsi="Times New Roman" w:cs="Times New Roman"/>
          <w:shd w:val="clear" w:color="auto" w:fill="FFFFFF"/>
        </w:rPr>
        <w:t xml:space="preserve"> Activas </w:t>
      </w:r>
      <w:proofErr w:type="spellStart"/>
      <w:r w:rsidRPr="009A182A">
        <w:rPr>
          <w:rFonts w:ascii="Times New Roman" w:eastAsia="Times New Roman" w:hAnsi="Times New Roman" w:cs="Times New Roman"/>
          <w:shd w:val="clear" w:color="auto" w:fill="FFFFFF"/>
        </w:rPr>
        <w:t>en</w:t>
      </w:r>
      <w:proofErr w:type="spellEnd"/>
      <w:r w:rsidRPr="009A182A">
        <w:rPr>
          <w:rFonts w:ascii="Times New Roman" w:eastAsia="Times New Roman" w:hAnsi="Times New Roman" w:cs="Times New Roman"/>
          <w:shd w:val="clear" w:color="auto" w:fill="FFFFFF"/>
        </w:rPr>
        <w:t xml:space="preserve"> </w:t>
      </w:r>
      <w:proofErr w:type="spellStart"/>
      <w:r w:rsidRPr="009A182A">
        <w:rPr>
          <w:rFonts w:ascii="Times New Roman" w:eastAsia="Times New Roman" w:hAnsi="Times New Roman" w:cs="Times New Roman"/>
          <w:shd w:val="clear" w:color="auto" w:fill="FFFFFF"/>
        </w:rPr>
        <w:t>Letras</w:t>
      </w:r>
      <w:proofErr w:type="spellEnd"/>
      <w:r w:rsidRPr="009A182A">
        <w:rPr>
          <w:rFonts w:ascii="Times New Roman" w:eastAsia="Times New Roman" w:hAnsi="Times New Roman" w:cs="Times New Roman"/>
          <w:shd w:val="clear" w:color="auto" w:fill="FFFFFF"/>
        </w:rPr>
        <w:t xml:space="preserve"> y Cambio Social (MALCS) journal. The theater became a forum to destigmatize the topic of sexual violence and making it possible for the community to speak about and address the issue. Consequently, creating a workshop that empowered the audience to tell their stories and break the silence that is derived from stigma surrounding the topic of gender-based violence.</w:t>
      </w:r>
      <w:r w:rsidR="005274F0">
        <w:rPr>
          <w:rFonts w:ascii="Times New Roman" w:eastAsia="Times New Roman" w:hAnsi="Times New Roman" w:cs="Times New Roman"/>
          <w:shd w:val="clear" w:color="auto" w:fill="FFFFFF"/>
        </w:rPr>
        <w:t xml:space="preserve"> </w:t>
      </w:r>
      <w:r w:rsidRPr="009A182A">
        <w:rPr>
          <w:rFonts w:ascii="Times New Roman" w:eastAsia="Times New Roman" w:hAnsi="Times New Roman" w:cs="Times New Roman"/>
          <w:shd w:val="clear" w:color="auto" w:fill="FFFFFF"/>
        </w:rPr>
        <w:t>The workshop is about sixty to ninety minutes and involves participants to first listen to the monologues for fifteen to twenty minutes. Then the audience members are given a handout. The first part of the handout asks questions that are meant to make them reflect on the performance. They are asked to write about their favorite monologue and how that monologue impacted them emotionally and mentally; after a few minutes the room reflects upon the monologues as a whole. Subsequently, we ask the audience members to write on the second part of the handout a story or an experience that reminds them about the monologues, thus, the audience is given about fifteen minutes to write. Then the audience is given the opportunity to tell their story however, we ensure the room understands that it is a safe space. There is a mutual understanding that anything said in the room is kept in the room which motivates some of the audience members to tell their story.</w:t>
      </w:r>
    </w:p>
    <w:p w:rsidR="006B327A" w:rsidRPr="009A182A" w:rsidRDefault="006B327A" w:rsidP="009A182A">
      <w:pPr>
        <w:spacing w:before="240"/>
        <w:jc w:val="both"/>
        <w:rPr>
          <w:rFonts w:ascii="Times New Roman" w:eastAsia="Times New Roman" w:hAnsi="Times New Roman" w:cs="Times New Roman"/>
          <w:shd w:val="clear" w:color="auto" w:fill="FFFFFF"/>
        </w:rPr>
      </w:pPr>
      <w:r w:rsidRPr="009A182A">
        <w:rPr>
          <w:rFonts w:ascii="Times New Roman" w:eastAsia="Times New Roman" w:hAnsi="Times New Roman" w:cs="Times New Roman"/>
          <w:shd w:val="clear" w:color="auto" w:fill="FFFFFF"/>
        </w:rPr>
        <w:tab/>
        <w:t>This workshop has been conducted at three different conferences and two out of the three were for academics and health professionals. The first workshop was a training for mental health care professionals which involved a considerable amount of emotions since the theater reminded several of these professionals about their passion. When we asked the room to participate there were several stories about how they or their family members were sexually abused or had experienced domestic violence. After the seminar, several of the audience members took the time to speak to us about how their personal experiences had affected and encouraged them to become mental health care professionals. There was a positive outcome from that presentation but the second conference evoked split feelings about the workshop. The second presentation was for a group of sociology professors that came from several other parts of the United States. After the workshop the theater group had a significant amount of positive feedback, however, there were several audience members that felt uncomfortable with the topic. Nonetheless, the theater was created to address uncomfortable topics, but it is important to recognize that not all audience members will respond to the performance and workshop the same way.</w:t>
      </w:r>
    </w:p>
    <w:p w:rsidR="006B327A" w:rsidRPr="009A182A" w:rsidRDefault="006B327A" w:rsidP="009A182A">
      <w:pPr>
        <w:spacing w:before="240"/>
        <w:jc w:val="both"/>
        <w:rPr>
          <w:rFonts w:ascii="Times New Roman" w:eastAsia="Times New Roman" w:hAnsi="Times New Roman" w:cs="Times New Roman"/>
          <w:shd w:val="clear" w:color="auto" w:fill="FFFFFF"/>
        </w:rPr>
      </w:pPr>
      <w:r w:rsidRPr="009A182A">
        <w:rPr>
          <w:rFonts w:ascii="Times New Roman" w:eastAsia="Times New Roman" w:hAnsi="Times New Roman" w:cs="Times New Roman"/>
          <w:shd w:val="clear" w:color="auto" w:fill="FFFFFF"/>
        </w:rPr>
        <w:tab/>
        <w:t>The theater group has accomplished success throughout a diverse number of audience members. Actually, the theater group has become transnational as its performance and workshop has reached places in Mexico and the United States. in August of 2019, Dr Guillermina Nunez-</w:t>
      </w:r>
      <w:proofErr w:type="spellStart"/>
      <w:r w:rsidRPr="009A182A">
        <w:rPr>
          <w:rFonts w:ascii="Times New Roman" w:eastAsia="Times New Roman" w:hAnsi="Times New Roman" w:cs="Times New Roman"/>
          <w:shd w:val="clear" w:color="auto" w:fill="FFFFFF"/>
        </w:rPr>
        <w:t>Mchiri</w:t>
      </w:r>
      <w:proofErr w:type="spellEnd"/>
      <w:r w:rsidRPr="009A182A">
        <w:rPr>
          <w:rFonts w:ascii="Times New Roman" w:eastAsia="Times New Roman" w:hAnsi="Times New Roman" w:cs="Times New Roman"/>
          <w:shd w:val="clear" w:color="auto" w:fill="FFFFFF"/>
        </w:rPr>
        <w:t xml:space="preserve"> conducted the workshop in Durango, Mexico at the local university. However, since not all the performers could travel, the audience was asked to read the monologues which made the performance much more personal to the them. Then the audience was asked to present their stories. The essential need for help when it comes to sexual violence was obvious. The audience members </w:t>
      </w:r>
      <w:r w:rsidRPr="009A182A">
        <w:rPr>
          <w:rFonts w:ascii="Times New Roman" w:eastAsia="Times New Roman" w:hAnsi="Times New Roman" w:cs="Times New Roman"/>
          <w:shd w:val="clear" w:color="auto" w:fill="FFFFFF"/>
        </w:rPr>
        <w:lastRenderedPageBreak/>
        <w:t>spoke about being sexually harassed in the workplace, at school, and at home which brought a considerable amount of emotion. Consequently, this workshop has inspired the university to invite the theater group to give the workshop again. Beyond Durango, the theater group has been invited to participate in a transnational artwork event in November which will connect colored lights between Juarez and El Paso. These lights also transmit sound from one side to the other so the performance will be heard not only on the El Paso, Texas side but also in the Juarez, Chihuahua side. As the theater group continues to work there will be a drive to create an enduring a relationship with Mexico.</w:t>
      </w:r>
    </w:p>
    <w:p w:rsidR="006B327A" w:rsidRPr="009A182A" w:rsidRDefault="006B327A" w:rsidP="009A182A">
      <w:pPr>
        <w:spacing w:before="240"/>
        <w:jc w:val="both"/>
        <w:rPr>
          <w:rFonts w:ascii="Times New Roman" w:eastAsia="Times New Roman" w:hAnsi="Times New Roman" w:cs="Times New Roman"/>
          <w:shd w:val="clear" w:color="auto" w:fill="FFFFFF"/>
        </w:rPr>
      </w:pPr>
      <w:r w:rsidRPr="009A182A">
        <w:rPr>
          <w:rFonts w:ascii="Times New Roman" w:eastAsia="Times New Roman" w:hAnsi="Times New Roman" w:cs="Times New Roman"/>
          <w:shd w:val="clear" w:color="auto" w:fill="FFFFFF"/>
        </w:rPr>
        <w:tab/>
        <w:t>For the future the theater plans to continue expanding its members and continue performing. As performers join, the theater wants to incorporate other types of sexually violent experiences such as sex trafficking and child incest. Also, the theater plans to develop a stronger relationship with Mexico so the theater can offer the opportunity to express their stories and perhaps help them destigmatize the subject. The theater will continue to perform in the city of El Paso and even expand to cities that are north and east to the city of El Paso. The theater will continue to improve the performance and the workshop to put more emphasis on the healing part. The theater group highlights the importance of creating awareness about the topic, but it is important that with the workshop the theater group focusses on creating a form of healing for the audience.</w:t>
      </w:r>
    </w:p>
    <w:p w:rsidR="006B327A" w:rsidRPr="00275E81" w:rsidRDefault="006B327A" w:rsidP="00275E81">
      <w:pPr>
        <w:ind w:firstLine="720"/>
        <w:jc w:val="both"/>
        <w:rPr>
          <w:rFonts w:ascii="Times New Roman" w:eastAsia="Times New Roman" w:hAnsi="Times New Roman" w:cs="Times New Roman"/>
        </w:rPr>
      </w:pPr>
      <w:r w:rsidRPr="009A182A">
        <w:rPr>
          <w:rFonts w:ascii="Times New Roman" w:eastAsia="Times New Roman" w:hAnsi="Times New Roman" w:cs="Times New Roman"/>
          <w:shd w:val="clear" w:color="auto" w:fill="FFFFFF"/>
        </w:rPr>
        <w:t>In conclusion, the powerful performance given on October 6, 2018 by the “</w:t>
      </w:r>
      <w:proofErr w:type="spellStart"/>
      <w:r w:rsidRPr="009A182A">
        <w:rPr>
          <w:rFonts w:ascii="Times New Roman" w:eastAsia="Times New Roman" w:hAnsi="Times New Roman" w:cs="Times New Roman"/>
          <w:shd w:val="clear" w:color="auto" w:fill="FFFFFF"/>
        </w:rPr>
        <w:t>Ya</w:t>
      </w:r>
      <w:proofErr w:type="spellEnd"/>
      <w:r w:rsidRPr="009A182A">
        <w:rPr>
          <w:rFonts w:ascii="Times New Roman" w:eastAsia="Times New Roman" w:hAnsi="Times New Roman" w:cs="Times New Roman"/>
          <w:shd w:val="clear" w:color="auto" w:fill="FFFFFF"/>
        </w:rPr>
        <w:t xml:space="preserve"> Basta” theater group has allowed </w:t>
      </w:r>
      <w:r w:rsidR="00E31E53">
        <w:rPr>
          <w:rFonts w:ascii="Times New Roman" w:eastAsia="Times New Roman" w:hAnsi="Times New Roman" w:cs="Times New Roman"/>
          <w:shd w:val="clear" w:color="auto" w:fill="FFFFFF"/>
        </w:rPr>
        <w:t>for</w:t>
      </w:r>
      <w:r w:rsidRPr="009A182A">
        <w:rPr>
          <w:rFonts w:ascii="Times New Roman" w:eastAsia="Times New Roman" w:hAnsi="Times New Roman" w:cs="Times New Roman"/>
          <w:shd w:val="clear" w:color="auto" w:fill="FFFFFF"/>
        </w:rPr>
        <w:t xml:space="preserve"> the group transcend into this transnational phenomenon. The theater group has become a form of art that helps relieve the pain of gender-based violence for the survivors that are part of the group.</w:t>
      </w:r>
      <w:r w:rsidR="00622866">
        <w:rPr>
          <w:rFonts w:ascii="Times New Roman" w:eastAsia="Times New Roman" w:hAnsi="Times New Roman" w:cs="Times New Roman"/>
          <w:shd w:val="clear" w:color="auto" w:fill="FFFFFF"/>
        </w:rPr>
        <w:t xml:space="preserve"> This theater group has become a voice to the Me Too movement in the border city of El Paso. The word “no </w:t>
      </w:r>
      <w:proofErr w:type="spellStart"/>
      <w:r w:rsidR="00622866">
        <w:rPr>
          <w:rFonts w:ascii="Times New Roman" w:eastAsia="Times New Roman" w:hAnsi="Times New Roman" w:cs="Times New Roman"/>
          <w:shd w:val="clear" w:color="auto" w:fill="FFFFFF"/>
        </w:rPr>
        <w:t>estoy</w:t>
      </w:r>
      <w:proofErr w:type="spellEnd"/>
      <w:r w:rsidR="00622866">
        <w:rPr>
          <w:rFonts w:ascii="Times New Roman" w:eastAsia="Times New Roman" w:hAnsi="Times New Roman" w:cs="Times New Roman"/>
          <w:shd w:val="clear" w:color="auto" w:fill="FFFFFF"/>
        </w:rPr>
        <w:t xml:space="preserve"> sola” have become a statement of solidarity that has allowed survivors to realize that they are not alone.</w:t>
      </w:r>
      <w:r w:rsidRPr="009A182A">
        <w:rPr>
          <w:rFonts w:ascii="Times New Roman" w:eastAsia="Times New Roman" w:hAnsi="Times New Roman" w:cs="Times New Roman"/>
          <w:shd w:val="clear" w:color="auto" w:fill="FFFFFF"/>
        </w:rPr>
        <w:t xml:space="preserve"> Since the “</w:t>
      </w:r>
      <w:proofErr w:type="spellStart"/>
      <w:r w:rsidRPr="009A182A">
        <w:rPr>
          <w:rFonts w:ascii="Times New Roman" w:eastAsia="Times New Roman" w:hAnsi="Times New Roman" w:cs="Times New Roman"/>
          <w:shd w:val="clear" w:color="auto" w:fill="FFFFFF"/>
        </w:rPr>
        <w:t>Ya</w:t>
      </w:r>
      <w:proofErr w:type="spellEnd"/>
      <w:r w:rsidRPr="009A182A">
        <w:rPr>
          <w:rFonts w:ascii="Times New Roman" w:eastAsia="Times New Roman" w:hAnsi="Times New Roman" w:cs="Times New Roman"/>
          <w:shd w:val="clear" w:color="auto" w:fill="FFFFFF"/>
        </w:rPr>
        <w:t xml:space="preserve"> Basta” theater group has become successful the theater group to participate in other several conferences around El Paso. The success of the theater group has inspired the submission of a grant proposal and the creation of a workshop which will involve the audience to participate. As the theater group continues to expand it is expected to become a transnational phenomenon that will help destigmatize the topic and help the audience find healing through the act of performance.  As this project continues to grow, many other women have joined and they have brought their unique stories to the table. </w:t>
      </w:r>
    </w:p>
    <w:p w:rsidR="00275E81" w:rsidRDefault="00275E81" w:rsidP="00275E81">
      <w:pPr>
        <w:jc w:val="both"/>
        <w:rPr>
          <w:rFonts w:ascii="Times New Roman" w:hAnsi="Times New Roman" w:cs="Times New Roman"/>
          <w:sz w:val="22"/>
          <w:szCs w:val="22"/>
        </w:rPr>
      </w:pPr>
    </w:p>
    <w:p w:rsidR="006B327A" w:rsidRPr="00275E81" w:rsidRDefault="006B327A" w:rsidP="00275E81">
      <w:pPr>
        <w:jc w:val="both"/>
        <w:rPr>
          <w:rFonts w:ascii="Times New Roman" w:hAnsi="Times New Roman" w:cs="Times New Roman"/>
          <w:sz w:val="22"/>
          <w:szCs w:val="22"/>
        </w:rPr>
      </w:pPr>
      <w:r w:rsidRPr="00275E81">
        <w:rPr>
          <w:rFonts w:ascii="Times New Roman" w:hAnsi="Times New Roman" w:cs="Times New Roman"/>
          <w:sz w:val="22"/>
          <w:szCs w:val="22"/>
        </w:rPr>
        <w:t>Citations:</w:t>
      </w:r>
    </w:p>
    <w:p w:rsidR="00CE4489" w:rsidRPr="00275E81" w:rsidRDefault="00CE4489" w:rsidP="00275E81">
      <w:pPr>
        <w:jc w:val="both"/>
        <w:rPr>
          <w:rFonts w:ascii="Times New Roman" w:hAnsi="Times New Roman" w:cs="Times New Roman"/>
          <w:sz w:val="22"/>
          <w:szCs w:val="22"/>
        </w:rPr>
      </w:pPr>
      <w:proofErr w:type="spellStart"/>
      <w:r w:rsidRPr="00275E81">
        <w:rPr>
          <w:rFonts w:ascii="Times New Roman" w:hAnsi="Times New Roman" w:cs="Times New Roman"/>
          <w:sz w:val="22"/>
          <w:szCs w:val="22"/>
        </w:rPr>
        <w:t>Aldama</w:t>
      </w:r>
      <w:proofErr w:type="spellEnd"/>
      <w:r w:rsidRPr="00275E81">
        <w:rPr>
          <w:rFonts w:ascii="Times New Roman" w:hAnsi="Times New Roman" w:cs="Times New Roman"/>
          <w:sz w:val="22"/>
          <w:szCs w:val="22"/>
        </w:rPr>
        <w:t xml:space="preserve">, Arturo, Sandoval, Chela &amp; Garcia, Peter. Performing the US Latina and Latino </w:t>
      </w:r>
    </w:p>
    <w:p w:rsidR="00CE4489" w:rsidRPr="00275E81" w:rsidRDefault="00CE4489" w:rsidP="00275E81">
      <w:pPr>
        <w:ind w:firstLine="720"/>
        <w:jc w:val="both"/>
        <w:rPr>
          <w:rFonts w:ascii="Times New Roman" w:hAnsi="Times New Roman" w:cs="Times New Roman"/>
          <w:sz w:val="22"/>
          <w:szCs w:val="22"/>
        </w:rPr>
      </w:pPr>
      <w:r w:rsidRPr="00275E81">
        <w:rPr>
          <w:rFonts w:ascii="Times New Roman" w:hAnsi="Times New Roman" w:cs="Times New Roman"/>
          <w:sz w:val="22"/>
          <w:szCs w:val="22"/>
        </w:rPr>
        <w:t>Borderlands. Indiana University Press. (2012).</w:t>
      </w:r>
    </w:p>
    <w:p w:rsidR="00CE4489" w:rsidRPr="00275E81" w:rsidRDefault="00CE4489" w:rsidP="00275E81">
      <w:pPr>
        <w:jc w:val="both"/>
        <w:rPr>
          <w:rFonts w:ascii="Times New Roman" w:eastAsia="Times New Roman" w:hAnsi="Times New Roman" w:cs="Times New Roman"/>
          <w:i/>
          <w:iCs/>
          <w:sz w:val="22"/>
          <w:szCs w:val="22"/>
        </w:rPr>
      </w:pPr>
      <w:proofErr w:type="spellStart"/>
      <w:r w:rsidRPr="00275E81">
        <w:rPr>
          <w:rFonts w:ascii="Times New Roman" w:eastAsia="Times New Roman" w:hAnsi="Times New Roman" w:cs="Times New Roman"/>
          <w:sz w:val="22"/>
          <w:szCs w:val="22"/>
        </w:rPr>
        <w:t>Bagby</w:t>
      </w:r>
      <w:proofErr w:type="spellEnd"/>
      <w:r w:rsidRPr="00275E81">
        <w:rPr>
          <w:rFonts w:ascii="Times New Roman" w:eastAsia="Times New Roman" w:hAnsi="Times New Roman" w:cs="Times New Roman"/>
          <w:sz w:val="22"/>
          <w:szCs w:val="22"/>
        </w:rPr>
        <w:t xml:space="preserve">, Beth., &amp; Valdez, Luis. El Teatro Campesino Interviews with Luis Valdez. </w:t>
      </w:r>
      <w:r w:rsidRPr="00275E81">
        <w:rPr>
          <w:rFonts w:ascii="Times New Roman" w:eastAsia="Times New Roman" w:hAnsi="Times New Roman" w:cs="Times New Roman"/>
          <w:i/>
          <w:iCs/>
          <w:sz w:val="22"/>
          <w:szCs w:val="22"/>
        </w:rPr>
        <w:t xml:space="preserve">The Tulane </w:t>
      </w:r>
    </w:p>
    <w:p w:rsidR="00CE4489" w:rsidRPr="00275E81" w:rsidRDefault="00CE4489" w:rsidP="00275E81">
      <w:pPr>
        <w:ind w:firstLine="720"/>
        <w:jc w:val="both"/>
        <w:rPr>
          <w:rFonts w:ascii="Times New Roman" w:eastAsia="Times New Roman" w:hAnsi="Times New Roman" w:cs="Times New Roman"/>
          <w:sz w:val="22"/>
          <w:szCs w:val="22"/>
        </w:rPr>
      </w:pPr>
      <w:r w:rsidRPr="00275E81">
        <w:rPr>
          <w:rFonts w:ascii="Times New Roman" w:eastAsia="Times New Roman" w:hAnsi="Times New Roman" w:cs="Times New Roman"/>
          <w:i/>
          <w:iCs/>
          <w:sz w:val="22"/>
          <w:szCs w:val="22"/>
        </w:rPr>
        <w:t>Drama Review,</w:t>
      </w:r>
      <w:r w:rsidRPr="00275E81">
        <w:rPr>
          <w:rFonts w:ascii="Times New Roman" w:eastAsia="Times New Roman" w:hAnsi="Times New Roman" w:cs="Times New Roman"/>
          <w:sz w:val="22"/>
          <w:szCs w:val="22"/>
        </w:rPr>
        <w:t xml:space="preserve"> </w:t>
      </w:r>
      <w:r w:rsidRPr="00275E81">
        <w:rPr>
          <w:rFonts w:ascii="Times New Roman" w:eastAsia="Times New Roman" w:hAnsi="Times New Roman" w:cs="Times New Roman"/>
          <w:i/>
          <w:iCs/>
          <w:sz w:val="22"/>
          <w:szCs w:val="22"/>
        </w:rPr>
        <w:t>11</w:t>
      </w:r>
      <w:r w:rsidRPr="00275E81">
        <w:rPr>
          <w:rFonts w:ascii="Times New Roman" w:eastAsia="Times New Roman" w:hAnsi="Times New Roman" w:cs="Times New Roman"/>
          <w:sz w:val="22"/>
          <w:szCs w:val="22"/>
        </w:rPr>
        <w:t>(4), 70-80. doi:10.2307/1125139. (1967).</w:t>
      </w:r>
    </w:p>
    <w:p w:rsidR="00CE4489" w:rsidRPr="00275E81" w:rsidRDefault="00CE4489" w:rsidP="00275E81">
      <w:pPr>
        <w:jc w:val="both"/>
        <w:rPr>
          <w:rFonts w:ascii="Times New Roman" w:eastAsia="Times New Roman" w:hAnsi="Times New Roman" w:cs="Times New Roman"/>
          <w:sz w:val="22"/>
          <w:szCs w:val="22"/>
        </w:rPr>
      </w:pPr>
      <w:r w:rsidRPr="00275E81">
        <w:rPr>
          <w:rFonts w:ascii="Times New Roman" w:eastAsia="Times New Roman" w:hAnsi="Times New Roman" w:cs="Times New Roman"/>
          <w:sz w:val="22"/>
          <w:szCs w:val="22"/>
        </w:rPr>
        <w:t xml:space="preserve">Bolt, Julie. Teaching Los Actos of Luis Valdez. </w:t>
      </w:r>
      <w:r w:rsidRPr="00275E81">
        <w:rPr>
          <w:rFonts w:ascii="Times New Roman" w:eastAsia="Times New Roman" w:hAnsi="Times New Roman" w:cs="Times New Roman"/>
          <w:i/>
          <w:iCs/>
          <w:sz w:val="22"/>
          <w:szCs w:val="22"/>
        </w:rPr>
        <w:t>The Radical Teacher</w:t>
      </w:r>
      <w:r w:rsidRPr="00275E81">
        <w:rPr>
          <w:rFonts w:ascii="Times New Roman" w:eastAsia="Times New Roman" w:hAnsi="Times New Roman" w:cs="Times New Roman"/>
          <w:sz w:val="22"/>
          <w:szCs w:val="22"/>
        </w:rPr>
        <w:t>, (91), 71. (2011).</w:t>
      </w:r>
    </w:p>
    <w:p w:rsidR="00CE4489" w:rsidRPr="00275E81" w:rsidRDefault="00CE4489" w:rsidP="00275E81">
      <w:pPr>
        <w:jc w:val="both"/>
        <w:rPr>
          <w:rFonts w:ascii="Times New Roman" w:hAnsi="Times New Roman" w:cs="Times New Roman"/>
          <w:sz w:val="22"/>
          <w:szCs w:val="22"/>
        </w:rPr>
      </w:pPr>
      <w:r w:rsidRPr="00275E81">
        <w:rPr>
          <w:rFonts w:ascii="Times New Roman" w:hAnsi="Times New Roman" w:cs="Times New Roman"/>
          <w:sz w:val="22"/>
          <w:szCs w:val="22"/>
        </w:rPr>
        <w:t xml:space="preserve">Greene, A. Theater Against Violence Against Women. American Theater: A Publication of </w:t>
      </w:r>
    </w:p>
    <w:p w:rsidR="00CE4489" w:rsidRPr="00275E81" w:rsidRDefault="00CE4489" w:rsidP="00275E81">
      <w:pPr>
        <w:ind w:firstLine="720"/>
        <w:jc w:val="both"/>
        <w:rPr>
          <w:rFonts w:ascii="Times New Roman" w:hAnsi="Times New Roman" w:cs="Times New Roman"/>
          <w:sz w:val="22"/>
          <w:szCs w:val="22"/>
        </w:rPr>
      </w:pPr>
      <w:r w:rsidRPr="00275E81">
        <w:rPr>
          <w:rFonts w:ascii="Times New Roman" w:hAnsi="Times New Roman" w:cs="Times New Roman"/>
          <w:sz w:val="22"/>
          <w:szCs w:val="22"/>
        </w:rPr>
        <w:t>Theater Communications Group. (2015).</w:t>
      </w:r>
    </w:p>
    <w:p w:rsidR="00CE4489" w:rsidRPr="00275E81" w:rsidRDefault="00CE4489" w:rsidP="00275E81">
      <w:pPr>
        <w:jc w:val="both"/>
        <w:rPr>
          <w:rFonts w:ascii="Times New Roman" w:eastAsia="Times New Roman" w:hAnsi="Times New Roman" w:cs="Times New Roman"/>
          <w:sz w:val="22"/>
          <w:szCs w:val="22"/>
        </w:rPr>
      </w:pPr>
      <w:r w:rsidRPr="00275E81">
        <w:rPr>
          <w:rFonts w:ascii="Times New Roman" w:eastAsia="Times New Roman" w:hAnsi="Times New Roman" w:cs="Times New Roman"/>
          <w:sz w:val="22"/>
          <w:szCs w:val="22"/>
        </w:rPr>
        <w:t xml:space="preserve">Delgado Bernal, Dolores, </w:t>
      </w:r>
      <w:proofErr w:type="spellStart"/>
      <w:r w:rsidRPr="00275E81">
        <w:rPr>
          <w:rFonts w:ascii="Times New Roman" w:eastAsia="Times New Roman" w:hAnsi="Times New Roman" w:cs="Times New Roman"/>
          <w:sz w:val="22"/>
          <w:szCs w:val="22"/>
        </w:rPr>
        <w:t>Burciaga</w:t>
      </w:r>
      <w:proofErr w:type="spellEnd"/>
      <w:r w:rsidRPr="00275E81">
        <w:rPr>
          <w:rFonts w:ascii="Times New Roman" w:eastAsia="Times New Roman" w:hAnsi="Times New Roman" w:cs="Times New Roman"/>
          <w:sz w:val="22"/>
          <w:szCs w:val="22"/>
        </w:rPr>
        <w:t xml:space="preserve">, Rebeca, &amp; Flores Carmona, Judith. Chicana/Latina </w:t>
      </w:r>
    </w:p>
    <w:p w:rsidR="00CE4489" w:rsidRPr="00275E81" w:rsidRDefault="00CE4489" w:rsidP="00275E81">
      <w:pPr>
        <w:ind w:left="720"/>
        <w:jc w:val="both"/>
        <w:rPr>
          <w:rFonts w:ascii="Times New Roman" w:eastAsia="Times New Roman" w:hAnsi="Times New Roman" w:cs="Times New Roman"/>
          <w:sz w:val="22"/>
          <w:szCs w:val="22"/>
        </w:rPr>
      </w:pPr>
      <w:r w:rsidRPr="00275E81">
        <w:rPr>
          <w:rFonts w:ascii="Times New Roman" w:eastAsia="Times New Roman" w:hAnsi="Times New Roman" w:cs="Times New Roman"/>
          <w:sz w:val="22"/>
          <w:szCs w:val="22"/>
        </w:rPr>
        <w:t xml:space="preserve">“Testimonios”: Mapping the Methodological, Pedagogical, and Political. </w:t>
      </w:r>
      <w:r w:rsidRPr="00275E81">
        <w:rPr>
          <w:rFonts w:ascii="Times New Roman" w:eastAsia="Times New Roman" w:hAnsi="Times New Roman" w:cs="Times New Roman"/>
          <w:i/>
          <w:iCs/>
          <w:sz w:val="22"/>
          <w:szCs w:val="22"/>
        </w:rPr>
        <w:t>Equity &amp; Excellence in Education</w:t>
      </w:r>
      <w:r w:rsidRPr="00275E81">
        <w:rPr>
          <w:rFonts w:ascii="Times New Roman" w:eastAsia="Times New Roman" w:hAnsi="Times New Roman" w:cs="Times New Roman"/>
          <w:sz w:val="22"/>
          <w:szCs w:val="22"/>
        </w:rPr>
        <w:t xml:space="preserve">, </w:t>
      </w:r>
      <w:r w:rsidRPr="00275E81">
        <w:rPr>
          <w:rFonts w:ascii="Times New Roman" w:eastAsia="Times New Roman" w:hAnsi="Times New Roman" w:cs="Times New Roman"/>
          <w:i/>
          <w:iCs/>
          <w:sz w:val="22"/>
          <w:szCs w:val="22"/>
        </w:rPr>
        <w:t>45</w:t>
      </w:r>
      <w:r w:rsidRPr="00275E81">
        <w:rPr>
          <w:rFonts w:ascii="Times New Roman" w:eastAsia="Times New Roman" w:hAnsi="Times New Roman" w:cs="Times New Roman"/>
          <w:sz w:val="22"/>
          <w:szCs w:val="22"/>
        </w:rPr>
        <w:t>(3), 363–372. (2012).</w:t>
      </w:r>
    </w:p>
    <w:p w:rsidR="00CE4489" w:rsidRPr="00275E81" w:rsidRDefault="00CE4489" w:rsidP="00275E81">
      <w:pPr>
        <w:jc w:val="both"/>
        <w:rPr>
          <w:rFonts w:ascii="Times New Roman" w:eastAsia="Times New Roman" w:hAnsi="Times New Roman" w:cs="Times New Roman"/>
          <w:sz w:val="22"/>
          <w:szCs w:val="22"/>
        </w:rPr>
      </w:pPr>
      <w:r w:rsidRPr="00275E81">
        <w:rPr>
          <w:rFonts w:ascii="Times New Roman" w:eastAsia="Times New Roman" w:hAnsi="Times New Roman" w:cs="Times New Roman"/>
          <w:sz w:val="22"/>
          <w:szCs w:val="22"/>
        </w:rPr>
        <w:t xml:space="preserve">Denzin, Norman. Performance ethnography: critical pedagogy and the politics of culture. Sage </w:t>
      </w:r>
    </w:p>
    <w:p w:rsidR="00CE4489" w:rsidRPr="00275E81" w:rsidRDefault="00CE4489" w:rsidP="00275E81">
      <w:pPr>
        <w:ind w:firstLine="720"/>
        <w:jc w:val="both"/>
        <w:rPr>
          <w:rFonts w:ascii="Times New Roman" w:eastAsia="Times New Roman" w:hAnsi="Times New Roman" w:cs="Times New Roman"/>
          <w:sz w:val="22"/>
          <w:szCs w:val="22"/>
        </w:rPr>
      </w:pPr>
      <w:r w:rsidRPr="00275E81">
        <w:rPr>
          <w:rFonts w:ascii="Times New Roman" w:eastAsia="Times New Roman" w:hAnsi="Times New Roman" w:cs="Times New Roman"/>
          <w:sz w:val="22"/>
          <w:szCs w:val="22"/>
        </w:rPr>
        <w:t>Publications. (2003).</w:t>
      </w:r>
    </w:p>
    <w:p w:rsidR="00CE4489" w:rsidRPr="00275E81" w:rsidRDefault="00CE4489" w:rsidP="00275E81">
      <w:pPr>
        <w:jc w:val="both"/>
        <w:rPr>
          <w:rFonts w:ascii="Times New Roman" w:eastAsia="Times New Roman" w:hAnsi="Times New Roman" w:cs="Times New Roman"/>
          <w:sz w:val="22"/>
          <w:szCs w:val="22"/>
        </w:rPr>
      </w:pPr>
      <w:r w:rsidRPr="00275E81">
        <w:rPr>
          <w:rFonts w:ascii="Times New Roman" w:eastAsia="Times New Roman" w:hAnsi="Times New Roman" w:cs="Times New Roman"/>
          <w:sz w:val="22"/>
          <w:szCs w:val="22"/>
        </w:rPr>
        <w:t xml:space="preserve">Der Kolk, B. V. The body keeps the score: brain, mind and body in the healing of trauma. Penguin </w:t>
      </w:r>
    </w:p>
    <w:p w:rsidR="00CE4489" w:rsidRPr="00275E81" w:rsidRDefault="00CE4489" w:rsidP="00275E81">
      <w:pPr>
        <w:ind w:firstLine="720"/>
        <w:jc w:val="both"/>
        <w:rPr>
          <w:rFonts w:ascii="Times New Roman" w:eastAsia="Times New Roman" w:hAnsi="Times New Roman" w:cs="Times New Roman"/>
          <w:sz w:val="22"/>
          <w:szCs w:val="22"/>
        </w:rPr>
      </w:pPr>
      <w:r w:rsidRPr="00275E81">
        <w:rPr>
          <w:rFonts w:ascii="Times New Roman" w:eastAsia="Times New Roman" w:hAnsi="Times New Roman" w:cs="Times New Roman"/>
          <w:sz w:val="22"/>
          <w:szCs w:val="22"/>
        </w:rPr>
        <w:t>Books, an imprint of Penguin Random House LLC. (2014).</w:t>
      </w:r>
    </w:p>
    <w:p w:rsidR="00CE4489" w:rsidRPr="00275E81" w:rsidRDefault="00CE4489" w:rsidP="00275E81">
      <w:pPr>
        <w:jc w:val="both"/>
        <w:rPr>
          <w:rFonts w:ascii="Times New Roman" w:hAnsi="Times New Roman" w:cs="Times New Roman"/>
          <w:sz w:val="22"/>
          <w:szCs w:val="22"/>
        </w:rPr>
      </w:pPr>
      <w:r w:rsidRPr="00275E81">
        <w:rPr>
          <w:rFonts w:ascii="Times New Roman" w:hAnsi="Times New Roman" w:cs="Times New Roman"/>
          <w:sz w:val="22"/>
          <w:szCs w:val="22"/>
        </w:rPr>
        <w:lastRenderedPageBreak/>
        <w:t xml:space="preserve">Díaz, Omar. </w:t>
      </w:r>
      <w:proofErr w:type="spellStart"/>
      <w:r w:rsidRPr="00275E81">
        <w:rPr>
          <w:rFonts w:ascii="Times New Roman" w:hAnsi="Times New Roman" w:cs="Times New Roman"/>
          <w:sz w:val="22"/>
          <w:szCs w:val="22"/>
        </w:rPr>
        <w:t>En</w:t>
      </w:r>
      <w:proofErr w:type="spellEnd"/>
      <w:r w:rsidRPr="00275E81">
        <w:rPr>
          <w:rFonts w:ascii="Times New Roman" w:hAnsi="Times New Roman" w:cs="Times New Roman"/>
          <w:sz w:val="22"/>
          <w:szCs w:val="22"/>
        </w:rPr>
        <w:t xml:space="preserve"> </w:t>
      </w:r>
      <w:proofErr w:type="spellStart"/>
      <w:r w:rsidRPr="00275E81">
        <w:rPr>
          <w:rFonts w:ascii="Times New Roman" w:hAnsi="Times New Roman" w:cs="Times New Roman"/>
          <w:sz w:val="22"/>
          <w:szCs w:val="22"/>
        </w:rPr>
        <w:t>promedio</w:t>
      </w:r>
      <w:proofErr w:type="spellEnd"/>
      <w:r w:rsidRPr="00275E81">
        <w:rPr>
          <w:rFonts w:ascii="Times New Roman" w:hAnsi="Times New Roman" w:cs="Times New Roman"/>
          <w:sz w:val="22"/>
          <w:szCs w:val="22"/>
        </w:rPr>
        <w:t xml:space="preserve"> </w:t>
      </w:r>
      <w:proofErr w:type="spellStart"/>
      <w:r w:rsidRPr="00275E81">
        <w:rPr>
          <w:rFonts w:ascii="Times New Roman" w:hAnsi="Times New Roman" w:cs="Times New Roman"/>
          <w:sz w:val="22"/>
          <w:szCs w:val="22"/>
        </w:rPr>
        <w:t>ocurre</w:t>
      </w:r>
      <w:proofErr w:type="spellEnd"/>
      <w:r w:rsidRPr="00275E81">
        <w:rPr>
          <w:rFonts w:ascii="Times New Roman" w:hAnsi="Times New Roman" w:cs="Times New Roman"/>
          <w:sz w:val="22"/>
          <w:szCs w:val="22"/>
        </w:rPr>
        <w:t xml:space="preserve"> un </w:t>
      </w:r>
      <w:proofErr w:type="spellStart"/>
      <w:r w:rsidRPr="00275E81">
        <w:rPr>
          <w:rFonts w:ascii="Times New Roman" w:hAnsi="Times New Roman" w:cs="Times New Roman"/>
          <w:sz w:val="22"/>
          <w:szCs w:val="22"/>
        </w:rPr>
        <w:t>feminicidio</w:t>
      </w:r>
      <w:proofErr w:type="spellEnd"/>
      <w:r w:rsidRPr="00275E81">
        <w:rPr>
          <w:rFonts w:ascii="Times New Roman" w:hAnsi="Times New Roman" w:cs="Times New Roman"/>
          <w:sz w:val="22"/>
          <w:szCs w:val="22"/>
        </w:rPr>
        <w:t xml:space="preserve"> por </w:t>
      </w:r>
      <w:proofErr w:type="spellStart"/>
      <w:r w:rsidRPr="00275E81">
        <w:rPr>
          <w:rFonts w:ascii="Times New Roman" w:hAnsi="Times New Roman" w:cs="Times New Roman"/>
          <w:sz w:val="22"/>
          <w:szCs w:val="22"/>
        </w:rPr>
        <w:t>semana</w:t>
      </w:r>
      <w:proofErr w:type="spellEnd"/>
      <w:r w:rsidRPr="00275E81">
        <w:rPr>
          <w:rFonts w:ascii="Times New Roman" w:hAnsi="Times New Roman" w:cs="Times New Roman"/>
          <w:sz w:val="22"/>
          <w:szCs w:val="22"/>
        </w:rPr>
        <w:t xml:space="preserve"> el la CDMX. </w:t>
      </w:r>
      <w:proofErr w:type="spellStart"/>
      <w:r w:rsidRPr="00275E81">
        <w:rPr>
          <w:rFonts w:ascii="Times New Roman" w:hAnsi="Times New Roman" w:cs="Times New Roman"/>
          <w:sz w:val="22"/>
          <w:szCs w:val="22"/>
        </w:rPr>
        <w:t>Publimetro</w:t>
      </w:r>
      <w:proofErr w:type="spellEnd"/>
      <w:r w:rsidRPr="00275E81">
        <w:rPr>
          <w:rFonts w:ascii="Times New Roman" w:hAnsi="Times New Roman" w:cs="Times New Roman"/>
          <w:sz w:val="22"/>
          <w:szCs w:val="22"/>
        </w:rPr>
        <w:t>. (2020).</w:t>
      </w:r>
    </w:p>
    <w:p w:rsidR="00CE4489" w:rsidRPr="00275E81" w:rsidRDefault="00CE4489" w:rsidP="00275E81">
      <w:pPr>
        <w:ind w:left="720"/>
        <w:jc w:val="both"/>
        <w:rPr>
          <w:rFonts w:ascii="Times New Roman" w:hAnsi="Times New Roman" w:cs="Times New Roman"/>
          <w:sz w:val="22"/>
          <w:szCs w:val="22"/>
        </w:rPr>
      </w:pPr>
      <w:r w:rsidRPr="00275E81">
        <w:rPr>
          <w:rFonts w:ascii="Times New Roman" w:hAnsi="Times New Roman" w:cs="Times New Roman"/>
          <w:sz w:val="22"/>
          <w:szCs w:val="22"/>
        </w:rPr>
        <w:t xml:space="preserve">Mexico le </w:t>
      </w:r>
      <w:proofErr w:type="spellStart"/>
      <w:r w:rsidRPr="00275E81">
        <w:rPr>
          <w:rFonts w:ascii="Times New Roman" w:hAnsi="Times New Roman" w:cs="Times New Roman"/>
          <w:sz w:val="22"/>
          <w:szCs w:val="22"/>
        </w:rPr>
        <w:t>falló</w:t>
      </w:r>
      <w:proofErr w:type="spellEnd"/>
      <w:r w:rsidRPr="00275E81">
        <w:rPr>
          <w:rFonts w:ascii="Times New Roman" w:hAnsi="Times New Roman" w:cs="Times New Roman"/>
          <w:sz w:val="22"/>
          <w:szCs w:val="22"/>
        </w:rPr>
        <w:t xml:space="preserve"> a Fatima; </w:t>
      </w:r>
      <w:proofErr w:type="spellStart"/>
      <w:r w:rsidRPr="00275E81">
        <w:rPr>
          <w:rFonts w:ascii="Times New Roman" w:hAnsi="Times New Roman" w:cs="Times New Roman"/>
          <w:sz w:val="22"/>
          <w:szCs w:val="22"/>
        </w:rPr>
        <w:t>siguen</w:t>
      </w:r>
      <w:proofErr w:type="spellEnd"/>
      <w:r w:rsidRPr="00275E81">
        <w:rPr>
          <w:rFonts w:ascii="Times New Roman" w:hAnsi="Times New Roman" w:cs="Times New Roman"/>
          <w:sz w:val="22"/>
          <w:szCs w:val="22"/>
        </w:rPr>
        <w:t xml:space="preserve"> los </w:t>
      </w:r>
      <w:proofErr w:type="spellStart"/>
      <w:r w:rsidRPr="00275E81">
        <w:rPr>
          <w:rFonts w:ascii="Times New Roman" w:hAnsi="Times New Roman" w:cs="Times New Roman"/>
          <w:sz w:val="22"/>
          <w:szCs w:val="22"/>
        </w:rPr>
        <w:t>feminicidios</w:t>
      </w:r>
      <w:proofErr w:type="spellEnd"/>
      <w:r w:rsidRPr="00275E81">
        <w:rPr>
          <w:rFonts w:ascii="Times New Roman" w:hAnsi="Times New Roman" w:cs="Times New Roman"/>
          <w:sz w:val="22"/>
          <w:szCs w:val="22"/>
        </w:rPr>
        <w:t xml:space="preserve"> </w:t>
      </w:r>
      <w:proofErr w:type="spellStart"/>
      <w:r w:rsidRPr="00275E81">
        <w:rPr>
          <w:rFonts w:ascii="Times New Roman" w:hAnsi="Times New Roman" w:cs="Times New Roman"/>
          <w:sz w:val="22"/>
          <w:szCs w:val="22"/>
        </w:rPr>
        <w:t>en</w:t>
      </w:r>
      <w:proofErr w:type="spellEnd"/>
      <w:r w:rsidRPr="00275E81">
        <w:rPr>
          <w:rFonts w:ascii="Times New Roman" w:hAnsi="Times New Roman" w:cs="Times New Roman"/>
          <w:sz w:val="22"/>
          <w:szCs w:val="22"/>
        </w:rPr>
        <w:t xml:space="preserve"> el </w:t>
      </w:r>
      <w:proofErr w:type="spellStart"/>
      <w:r w:rsidRPr="00275E81">
        <w:rPr>
          <w:rFonts w:ascii="Times New Roman" w:hAnsi="Times New Roman" w:cs="Times New Roman"/>
          <w:sz w:val="22"/>
          <w:szCs w:val="22"/>
        </w:rPr>
        <w:t>país</w:t>
      </w:r>
      <w:proofErr w:type="spellEnd"/>
      <w:r w:rsidRPr="00275E81">
        <w:rPr>
          <w:rFonts w:ascii="Times New Roman" w:hAnsi="Times New Roman" w:cs="Times New Roman"/>
          <w:sz w:val="22"/>
          <w:szCs w:val="22"/>
        </w:rPr>
        <w:t xml:space="preserve">/ </w:t>
      </w:r>
      <w:proofErr w:type="spellStart"/>
      <w:r w:rsidRPr="00275E81">
        <w:rPr>
          <w:rFonts w:ascii="Times New Roman" w:hAnsi="Times New Roman" w:cs="Times New Roman"/>
          <w:sz w:val="22"/>
          <w:szCs w:val="22"/>
        </w:rPr>
        <w:t>Columnas</w:t>
      </w:r>
      <w:proofErr w:type="spellEnd"/>
      <w:r w:rsidRPr="00275E81">
        <w:rPr>
          <w:rFonts w:ascii="Times New Roman" w:hAnsi="Times New Roman" w:cs="Times New Roman"/>
          <w:sz w:val="22"/>
          <w:szCs w:val="22"/>
        </w:rPr>
        <w:t xml:space="preserve"> </w:t>
      </w:r>
      <w:proofErr w:type="spellStart"/>
      <w:r w:rsidRPr="00275E81">
        <w:rPr>
          <w:rFonts w:ascii="Times New Roman" w:hAnsi="Times New Roman" w:cs="Times New Roman"/>
          <w:sz w:val="22"/>
          <w:szCs w:val="22"/>
        </w:rPr>
        <w:t>politicas</w:t>
      </w:r>
      <w:proofErr w:type="spellEnd"/>
      <w:r w:rsidRPr="00275E81">
        <w:rPr>
          <w:rFonts w:ascii="Times New Roman" w:hAnsi="Times New Roman" w:cs="Times New Roman"/>
          <w:sz w:val="22"/>
          <w:szCs w:val="22"/>
        </w:rPr>
        <w:t xml:space="preserve"> 18/02/2020. </w:t>
      </w:r>
      <w:proofErr w:type="spellStart"/>
      <w:r w:rsidRPr="00275E81">
        <w:rPr>
          <w:rFonts w:ascii="Times New Roman" w:hAnsi="Times New Roman" w:cs="Times New Roman"/>
          <w:sz w:val="22"/>
          <w:szCs w:val="22"/>
        </w:rPr>
        <w:t>Aristegui</w:t>
      </w:r>
      <w:proofErr w:type="spellEnd"/>
      <w:r w:rsidRPr="00275E81">
        <w:rPr>
          <w:rFonts w:ascii="Times New Roman" w:hAnsi="Times New Roman" w:cs="Times New Roman"/>
          <w:sz w:val="22"/>
          <w:szCs w:val="22"/>
        </w:rPr>
        <w:t xml:space="preserve"> </w:t>
      </w:r>
      <w:proofErr w:type="spellStart"/>
      <w:r w:rsidRPr="00275E81">
        <w:rPr>
          <w:rFonts w:ascii="Times New Roman" w:hAnsi="Times New Roman" w:cs="Times New Roman"/>
          <w:sz w:val="22"/>
          <w:szCs w:val="22"/>
        </w:rPr>
        <w:t>Noticias</w:t>
      </w:r>
      <w:proofErr w:type="spellEnd"/>
      <w:r w:rsidRPr="00275E81">
        <w:rPr>
          <w:rFonts w:ascii="Times New Roman" w:hAnsi="Times New Roman" w:cs="Times New Roman"/>
          <w:sz w:val="22"/>
          <w:szCs w:val="22"/>
        </w:rPr>
        <w:t>. (2020).</w:t>
      </w:r>
    </w:p>
    <w:p w:rsidR="00CE4489" w:rsidRPr="00275E81" w:rsidRDefault="00CE4489" w:rsidP="00275E81">
      <w:pPr>
        <w:jc w:val="both"/>
        <w:rPr>
          <w:rFonts w:ascii="Times New Roman" w:hAnsi="Times New Roman" w:cs="Times New Roman"/>
          <w:sz w:val="22"/>
          <w:szCs w:val="22"/>
        </w:rPr>
      </w:pPr>
      <w:r w:rsidRPr="00275E81">
        <w:rPr>
          <w:rFonts w:ascii="Times New Roman" w:hAnsi="Times New Roman" w:cs="Times New Roman"/>
          <w:sz w:val="22"/>
          <w:szCs w:val="22"/>
        </w:rPr>
        <w:t xml:space="preserve">Durbin, Kaitlin. Domestic violence in El Paso County: It’s difficult to win protection orders </w:t>
      </w:r>
    </w:p>
    <w:p w:rsidR="00CE4489" w:rsidRPr="00275E81" w:rsidRDefault="00CE4489" w:rsidP="00275E81">
      <w:pPr>
        <w:ind w:firstLine="720"/>
        <w:jc w:val="both"/>
        <w:rPr>
          <w:rFonts w:ascii="Times New Roman" w:hAnsi="Times New Roman" w:cs="Times New Roman"/>
          <w:sz w:val="22"/>
          <w:szCs w:val="22"/>
        </w:rPr>
      </w:pPr>
      <w:r w:rsidRPr="00275E81">
        <w:rPr>
          <w:rFonts w:ascii="Times New Roman" w:hAnsi="Times New Roman" w:cs="Times New Roman"/>
          <w:sz w:val="22"/>
          <w:szCs w:val="22"/>
        </w:rPr>
        <w:t>against abuse/Part 2 of 4. The Gazette Series. (2018).</w:t>
      </w:r>
    </w:p>
    <w:p w:rsidR="00CE4489" w:rsidRPr="00275E81" w:rsidRDefault="00CE4489" w:rsidP="00275E81">
      <w:pPr>
        <w:jc w:val="both"/>
        <w:rPr>
          <w:rFonts w:ascii="Times New Roman" w:eastAsia="Times New Roman" w:hAnsi="Times New Roman" w:cs="Times New Roman"/>
          <w:sz w:val="22"/>
          <w:szCs w:val="22"/>
        </w:rPr>
      </w:pPr>
      <w:r w:rsidRPr="00275E81">
        <w:rPr>
          <w:rFonts w:ascii="Times New Roman" w:eastAsia="Times New Roman" w:hAnsi="Times New Roman" w:cs="Times New Roman"/>
          <w:sz w:val="22"/>
          <w:szCs w:val="22"/>
        </w:rPr>
        <w:t>Goffman, Erving. Stigma: notes on the management of spoiled identity. Prentice-Hall, Inc. (1963).</w:t>
      </w:r>
    </w:p>
    <w:p w:rsidR="00CE4489" w:rsidRPr="00275E81" w:rsidRDefault="00CE4489" w:rsidP="00275E81">
      <w:pPr>
        <w:jc w:val="both"/>
        <w:rPr>
          <w:rFonts w:ascii="Times New Roman" w:eastAsia="Times New Roman" w:hAnsi="Times New Roman" w:cs="Times New Roman"/>
          <w:sz w:val="22"/>
          <w:szCs w:val="22"/>
        </w:rPr>
      </w:pPr>
      <w:r w:rsidRPr="00275E81">
        <w:rPr>
          <w:rFonts w:ascii="Times New Roman" w:eastAsia="Times New Roman" w:hAnsi="Times New Roman" w:cs="Times New Roman"/>
          <w:sz w:val="22"/>
          <w:szCs w:val="22"/>
        </w:rPr>
        <w:t>González-López, Gloria. Family secrets (</w:t>
      </w:r>
      <w:proofErr w:type="spellStart"/>
      <w:r w:rsidRPr="00275E81">
        <w:rPr>
          <w:rFonts w:ascii="Times New Roman" w:eastAsia="Times New Roman" w:hAnsi="Times New Roman" w:cs="Times New Roman"/>
          <w:sz w:val="22"/>
          <w:szCs w:val="22"/>
        </w:rPr>
        <w:t>Secretos</w:t>
      </w:r>
      <w:proofErr w:type="spellEnd"/>
      <w:r w:rsidRPr="00275E81">
        <w:rPr>
          <w:rFonts w:ascii="Times New Roman" w:eastAsia="Times New Roman" w:hAnsi="Times New Roman" w:cs="Times New Roman"/>
          <w:sz w:val="22"/>
          <w:szCs w:val="22"/>
        </w:rPr>
        <w:t xml:space="preserve"> de </w:t>
      </w:r>
      <w:proofErr w:type="spellStart"/>
      <w:r w:rsidRPr="00275E81">
        <w:rPr>
          <w:rFonts w:ascii="Times New Roman" w:eastAsia="Times New Roman" w:hAnsi="Times New Roman" w:cs="Times New Roman"/>
          <w:sz w:val="22"/>
          <w:szCs w:val="22"/>
        </w:rPr>
        <w:t>familia</w:t>
      </w:r>
      <w:proofErr w:type="spellEnd"/>
      <w:r w:rsidRPr="00275E81">
        <w:rPr>
          <w:rFonts w:ascii="Times New Roman" w:eastAsia="Times New Roman" w:hAnsi="Times New Roman" w:cs="Times New Roman"/>
          <w:sz w:val="22"/>
          <w:szCs w:val="22"/>
        </w:rPr>
        <w:t xml:space="preserve">): Stories of incest and sexual violence </w:t>
      </w:r>
    </w:p>
    <w:p w:rsidR="00CE4489" w:rsidRDefault="00CE4489" w:rsidP="00275E81">
      <w:pPr>
        <w:ind w:firstLine="720"/>
        <w:jc w:val="both"/>
        <w:rPr>
          <w:rFonts w:ascii="Times New Roman" w:eastAsia="Times New Roman" w:hAnsi="Times New Roman" w:cs="Times New Roman"/>
          <w:sz w:val="22"/>
          <w:szCs w:val="22"/>
        </w:rPr>
      </w:pPr>
      <w:r w:rsidRPr="00275E81">
        <w:rPr>
          <w:rFonts w:ascii="Times New Roman" w:eastAsia="Times New Roman" w:hAnsi="Times New Roman" w:cs="Times New Roman"/>
          <w:sz w:val="22"/>
          <w:szCs w:val="22"/>
        </w:rPr>
        <w:t>in Mexico. New York University Press. (2015).</w:t>
      </w:r>
    </w:p>
    <w:p w:rsidR="000A6F09" w:rsidRDefault="000A6F09" w:rsidP="000A6F09">
      <w:pPr>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Gonzalez Rodriguez, S. (2012). The femicide machine. Los Angeles and Cambridge, </w:t>
      </w:r>
    </w:p>
    <w:p w:rsidR="000A6F09" w:rsidRPr="00275E81" w:rsidRDefault="000A6F09" w:rsidP="000A6F09">
      <w:pPr>
        <w:ind w:firstLine="720"/>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t>Massachusetts:Semiotext.</w:t>
      </w:r>
    </w:p>
    <w:p w:rsidR="00CE4489" w:rsidRPr="00275E81" w:rsidRDefault="00CE4489" w:rsidP="00275E81">
      <w:pPr>
        <w:jc w:val="both"/>
        <w:rPr>
          <w:rFonts w:ascii="Times New Roman" w:eastAsia="Times New Roman" w:hAnsi="Times New Roman" w:cs="Times New Roman"/>
          <w:sz w:val="22"/>
          <w:szCs w:val="22"/>
        </w:rPr>
      </w:pPr>
      <w:r w:rsidRPr="00275E81">
        <w:rPr>
          <w:rFonts w:ascii="Times New Roman" w:eastAsia="Times New Roman" w:hAnsi="Times New Roman" w:cs="Times New Roman"/>
          <w:sz w:val="22"/>
          <w:szCs w:val="22"/>
        </w:rPr>
        <w:t xml:space="preserve">Hartsock, Nancy. Gender and sexuality: masculinity, violence, and domination. Violence and its </w:t>
      </w:r>
    </w:p>
    <w:p w:rsidR="00CE4489" w:rsidRPr="00275E81" w:rsidRDefault="00CE4489" w:rsidP="00275E81">
      <w:pPr>
        <w:ind w:firstLine="720"/>
        <w:jc w:val="both"/>
        <w:rPr>
          <w:rFonts w:ascii="Times New Roman" w:eastAsia="Times New Roman" w:hAnsi="Times New Roman" w:cs="Times New Roman"/>
          <w:sz w:val="22"/>
          <w:szCs w:val="22"/>
        </w:rPr>
      </w:pPr>
      <w:r w:rsidRPr="00275E81">
        <w:rPr>
          <w:rFonts w:ascii="Times New Roman" w:eastAsia="Times New Roman" w:hAnsi="Times New Roman" w:cs="Times New Roman"/>
          <w:sz w:val="22"/>
          <w:szCs w:val="22"/>
        </w:rPr>
        <w:t>Alternatives. St. Martin’s Press. (l999).</w:t>
      </w:r>
    </w:p>
    <w:p w:rsidR="00CE4489" w:rsidRPr="00275E81" w:rsidRDefault="00CE4489" w:rsidP="00275E81">
      <w:pPr>
        <w:jc w:val="both"/>
        <w:rPr>
          <w:rFonts w:ascii="Times New Roman" w:eastAsia="Times New Roman" w:hAnsi="Times New Roman" w:cs="Times New Roman"/>
          <w:sz w:val="22"/>
          <w:szCs w:val="22"/>
        </w:rPr>
      </w:pPr>
      <w:r w:rsidRPr="00275E81">
        <w:rPr>
          <w:rFonts w:ascii="Times New Roman" w:eastAsia="Times New Roman" w:hAnsi="Times New Roman" w:cs="Times New Roman"/>
          <w:sz w:val="22"/>
          <w:szCs w:val="22"/>
        </w:rPr>
        <w:t xml:space="preserve">Held, </w:t>
      </w:r>
      <w:proofErr w:type="spellStart"/>
      <w:r w:rsidRPr="00275E81">
        <w:rPr>
          <w:rFonts w:ascii="Times New Roman" w:eastAsia="Times New Roman" w:hAnsi="Times New Roman" w:cs="Times New Roman"/>
          <w:sz w:val="22"/>
          <w:szCs w:val="22"/>
        </w:rPr>
        <w:t>Jacob.M</w:t>
      </w:r>
      <w:proofErr w:type="spellEnd"/>
      <w:r w:rsidRPr="00275E81">
        <w:rPr>
          <w:rFonts w:ascii="Times New Roman" w:eastAsia="Times New Roman" w:hAnsi="Times New Roman" w:cs="Times New Roman"/>
          <w:sz w:val="22"/>
          <w:szCs w:val="22"/>
        </w:rPr>
        <w:t xml:space="preserve">. The problem with the problem of pornography: subordination, sexualization, and </w:t>
      </w:r>
    </w:p>
    <w:p w:rsidR="00CE4489" w:rsidRPr="00275E81" w:rsidRDefault="00CE4489" w:rsidP="00275E81">
      <w:pPr>
        <w:ind w:left="720"/>
        <w:jc w:val="both"/>
        <w:rPr>
          <w:rFonts w:ascii="Times New Roman" w:eastAsia="Times New Roman" w:hAnsi="Times New Roman" w:cs="Times New Roman"/>
          <w:sz w:val="22"/>
          <w:szCs w:val="22"/>
        </w:rPr>
      </w:pPr>
      <w:r w:rsidRPr="00275E81">
        <w:rPr>
          <w:rFonts w:ascii="Times New Roman" w:eastAsia="Times New Roman" w:hAnsi="Times New Roman" w:cs="Times New Roman"/>
          <w:sz w:val="22"/>
          <w:szCs w:val="22"/>
        </w:rPr>
        <w:t>speech. The Philosophy of Pornography: Contemporary Perspectives. Rowman &amp; Littlefield Publishing. (2014).</w:t>
      </w:r>
    </w:p>
    <w:p w:rsidR="00CE4489" w:rsidRPr="00275E81" w:rsidRDefault="006B327A" w:rsidP="00275E81">
      <w:pPr>
        <w:jc w:val="both"/>
        <w:rPr>
          <w:rFonts w:ascii="Times New Roman" w:hAnsi="Times New Roman" w:cs="Times New Roman"/>
          <w:sz w:val="22"/>
          <w:szCs w:val="22"/>
        </w:rPr>
      </w:pPr>
      <w:r w:rsidRPr="00275E81">
        <w:rPr>
          <w:rFonts w:ascii="Times New Roman" w:hAnsi="Times New Roman" w:cs="Times New Roman"/>
          <w:sz w:val="22"/>
          <w:szCs w:val="22"/>
        </w:rPr>
        <w:t>Hunter, L</w:t>
      </w:r>
      <w:r w:rsidR="00F127EC" w:rsidRPr="00275E81">
        <w:rPr>
          <w:rFonts w:ascii="Times New Roman" w:hAnsi="Times New Roman" w:cs="Times New Roman"/>
          <w:sz w:val="22"/>
          <w:szCs w:val="22"/>
        </w:rPr>
        <w:t>ynette</w:t>
      </w:r>
      <w:r w:rsidRPr="00275E81">
        <w:rPr>
          <w:rFonts w:ascii="Times New Roman" w:hAnsi="Times New Roman" w:cs="Times New Roman"/>
          <w:sz w:val="22"/>
          <w:szCs w:val="22"/>
        </w:rPr>
        <w:t>.</w:t>
      </w:r>
      <w:r w:rsidR="008C1407" w:rsidRPr="00275E81">
        <w:rPr>
          <w:rFonts w:ascii="Times New Roman" w:hAnsi="Times New Roman" w:cs="Times New Roman"/>
          <w:sz w:val="22"/>
          <w:szCs w:val="22"/>
        </w:rPr>
        <w:t xml:space="preserve"> </w:t>
      </w:r>
      <w:r w:rsidRPr="00275E81">
        <w:rPr>
          <w:rFonts w:ascii="Times New Roman" w:hAnsi="Times New Roman" w:cs="Times New Roman"/>
          <w:sz w:val="22"/>
          <w:szCs w:val="22"/>
        </w:rPr>
        <w:t>A Call for Definitions/</w:t>
      </w:r>
      <w:proofErr w:type="spellStart"/>
      <w:r w:rsidRPr="00275E81">
        <w:rPr>
          <w:rFonts w:ascii="Times New Roman" w:hAnsi="Times New Roman" w:cs="Times New Roman"/>
          <w:sz w:val="22"/>
          <w:szCs w:val="22"/>
        </w:rPr>
        <w:t>Performatics</w:t>
      </w:r>
      <w:proofErr w:type="spellEnd"/>
      <w:r w:rsidRPr="00275E81">
        <w:rPr>
          <w:rFonts w:ascii="Times New Roman" w:hAnsi="Times New Roman" w:cs="Times New Roman"/>
          <w:sz w:val="22"/>
          <w:szCs w:val="22"/>
        </w:rPr>
        <w:t xml:space="preserve">: Making a noun out of an adjective. </w:t>
      </w:r>
    </w:p>
    <w:p w:rsidR="006B327A" w:rsidRPr="00275E81" w:rsidRDefault="006B327A" w:rsidP="00275E81">
      <w:pPr>
        <w:ind w:firstLine="720"/>
        <w:jc w:val="both"/>
        <w:rPr>
          <w:rFonts w:ascii="Times New Roman" w:hAnsi="Times New Roman" w:cs="Times New Roman"/>
          <w:sz w:val="22"/>
          <w:szCs w:val="22"/>
        </w:rPr>
      </w:pPr>
      <w:r w:rsidRPr="00275E81">
        <w:rPr>
          <w:rFonts w:ascii="Times New Roman" w:hAnsi="Times New Roman" w:cs="Times New Roman"/>
          <w:sz w:val="22"/>
          <w:szCs w:val="22"/>
        </w:rPr>
        <w:t>Performance Research: A journal of the Performing Arts.</w:t>
      </w:r>
      <w:r w:rsidR="008C1407" w:rsidRPr="00275E81">
        <w:rPr>
          <w:rFonts w:ascii="Times New Roman" w:hAnsi="Times New Roman" w:cs="Times New Roman"/>
          <w:sz w:val="22"/>
          <w:szCs w:val="22"/>
        </w:rPr>
        <w:t xml:space="preserve"> (2009).</w:t>
      </w:r>
    </w:p>
    <w:p w:rsidR="00CE4489" w:rsidRPr="00275E81" w:rsidRDefault="006B327A" w:rsidP="00275E81">
      <w:pPr>
        <w:jc w:val="both"/>
        <w:rPr>
          <w:rFonts w:ascii="Times New Roman" w:hAnsi="Times New Roman" w:cs="Times New Roman"/>
          <w:sz w:val="22"/>
          <w:szCs w:val="22"/>
        </w:rPr>
      </w:pPr>
      <w:proofErr w:type="spellStart"/>
      <w:r w:rsidRPr="00275E81">
        <w:rPr>
          <w:rFonts w:ascii="Times New Roman" w:hAnsi="Times New Roman" w:cs="Times New Roman"/>
          <w:sz w:val="22"/>
          <w:szCs w:val="22"/>
        </w:rPr>
        <w:t>Mcdonald</w:t>
      </w:r>
      <w:proofErr w:type="spellEnd"/>
      <w:r w:rsidRPr="00275E81">
        <w:rPr>
          <w:rFonts w:ascii="Times New Roman" w:hAnsi="Times New Roman" w:cs="Times New Roman"/>
          <w:sz w:val="22"/>
          <w:szCs w:val="22"/>
        </w:rPr>
        <w:t>, H</w:t>
      </w:r>
      <w:r w:rsidR="00F127EC" w:rsidRPr="00275E81">
        <w:rPr>
          <w:rFonts w:ascii="Times New Roman" w:hAnsi="Times New Roman" w:cs="Times New Roman"/>
          <w:sz w:val="22"/>
          <w:szCs w:val="22"/>
        </w:rPr>
        <w:t>enry</w:t>
      </w:r>
      <w:r w:rsidRPr="00275E81">
        <w:rPr>
          <w:rFonts w:ascii="Times New Roman" w:hAnsi="Times New Roman" w:cs="Times New Roman"/>
          <w:sz w:val="22"/>
          <w:szCs w:val="22"/>
        </w:rPr>
        <w:t>. The Performative Basis of Modern Literary Theory. Comparative Literature.</w:t>
      </w:r>
      <w:r w:rsidR="008C1407" w:rsidRPr="00275E81">
        <w:rPr>
          <w:rFonts w:ascii="Times New Roman" w:hAnsi="Times New Roman" w:cs="Times New Roman"/>
          <w:sz w:val="22"/>
          <w:szCs w:val="22"/>
        </w:rPr>
        <w:t xml:space="preserve"> </w:t>
      </w:r>
    </w:p>
    <w:p w:rsidR="006B327A" w:rsidRPr="00275E81" w:rsidRDefault="008C1407" w:rsidP="00275E81">
      <w:pPr>
        <w:ind w:firstLine="720"/>
        <w:jc w:val="both"/>
        <w:rPr>
          <w:rFonts w:ascii="Times New Roman" w:hAnsi="Times New Roman" w:cs="Times New Roman"/>
          <w:sz w:val="22"/>
          <w:szCs w:val="22"/>
        </w:rPr>
      </w:pPr>
      <w:r w:rsidRPr="00275E81">
        <w:rPr>
          <w:rFonts w:ascii="Times New Roman" w:hAnsi="Times New Roman" w:cs="Times New Roman"/>
          <w:sz w:val="22"/>
          <w:szCs w:val="22"/>
        </w:rPr>
        <w:t>(2003).</w:t>
      </w:r>
    </w:p>
    <w:p w:rsidR="00CE4489" w:rsidRPr="00275E81" w:rsidRDefault="00CE4489" w:rsidP="00275E81">
      <w:pPr>
        <w:jc w:val="both"/>
        <w:rPr>
          <w:rFonts w:ascii="Times New Roman" w:eastAsia="Times New Roman" w:hAnsi="Times New Roman" w:cs="Times New Roman"/>
          <w:sz w:val="22"/>
          <w:szCs w:val="22"/>
        </w:rPr>
      </w:pPr>
      <w:r w:rsidRPr="00275E81">
        <w:rPr>
          <w:rFonts w:ascii="Times New Roman" w:eastAsia="Times New Roman" w:hAnsi="Times New Roman" w:cs="Times New Roman"/>
          <w:sz w:val="22"/>
          <w:szCs w:val="22"/>
        </w:rPr>
        <w:t xml:space="preserve">Morgan, R. E. &amp; </w:t>
      </w:r>
      <w:proofErr w:type="spellStart"/>
      <w:r w:rsidRPr="00275E81">
        <w:rPr>
          <w:rFonts w:ascii="Times New Roman" w:eastAsia="Times New Roman" w:hAnsi="Times New Roman" w:cs="Times New Roman"/>
          <w:sz w:val="22"/>
          <w:szCs w:val="22"/>
        </w:rPr>
        <w:t>Oudekerk</w:t>
      </w:r>
      <w:proofErr w:type="spellEnd"/>
      <w:r w:rsidRPr="00275E81">
        <w:rPr>
          <w:rFonts w:ascii="Times New Roman" w:eastAsia="Times New Roman" w:hAnsi="Times New Roman" w:cs="Times New Roman"/>
          <w:sz w:val="22"/>
          <w:szCs w:val="22"/>
        </w:rPr>
        <w:t xml:space="preserve">, B. A. Criminal Victimization, 2018. US Department of Justice: Office </w:t>
      </w:r>
    </w:p>
    <w:p w:rsidR="00CE4489" w:rsidRDefault="00CE4489" w:rsidP="00275E81">
      <w:pPr>
        <w:ind w:firstLine="720"/>
        <w:jc w:val="both"/>
        <w:rPr>
          <w:rFonts w:ascii="Times New Roman" w:eastAsia="Times New Roman" w:hAnsi="Times New Roman" w:cs="Times New Roman"/>
          <w:sz w:val="22"/>
          <w:szCs w:val="22"/>
        </w:rPr>
      </w:pPr>
      <w:r w:rsidRPr="00275E81">
        <w:rPr>
          <w:rFonts w:ascii="Times New Roman" w:eastAsia="Times New Roman" w:hAnsi="Times New Roman" w:cs="Times New Roman"/>
          <w:sz w:val="22"/>
          <w:szCs w:val="22"/>
        </w:rPr>
        <w:t>of Justice Programs Bureau of Justice Statistics. (2019).</w:t>
      </w:r>
    </w:p>
    <w:p w:rsidR="00957C1B" w:rsidRDefault="00957C1B" w:rsidP="00957C1B">
      <w:pPr>
        <w:jc w:val="both"/>
        <w:rPr>
          <w:rFonts w:ascii="Times New Roman" w:eastAsia="Times New Roman" w:hAnsi="Times New Roman" w:cs="Times New Roman"/>
          <w:sz w:val="22"/>
          <w:szCs w:val="22"/>
        </w:rPr>
      </w:pPr>
      <w:r w:rsidRPr="00957C1B">
        <w:rPr>
          <w:rFonts w:ascii="Times New Roman" w:eastAsia="Times New Roman" w:hAnsi="Times New Roman" w:cs="Times New Roman"/>
          <w:sz w:val="22"/>
          <w:szCs w:val="22"/>
        </w:rPr>
        <w:t>Orozco, E. F. (2019). Mapping the Trail of Violence: The Memorialization of Public Space as a Counter-</w:t>
      </w:r>
    </w:p>
    <w:p w:rsidR="00957C1B" w:rsidRPr="00275E81" w:rsidRDefault="00957C1B" w:rsidP="00957C1B">
      <w:pPr>
        <w:ind w:left="720"/>
        <w:jc w:val="both"/>
        <w:rPr>
          <w:rFonts w:ascii="Times New Roman" w:eastAsia="Times New Roman" w:hAnsi="Times New Roman" w:cs="Times New Roman"/>
          <w:sz w:val="22"/>
          <w:szCs w:val="22"/>
        </w:rPr>
      </w:pPr>
      <w:r w:rsidRPr="00957C1B">
        <w:rPr>
          <w:rFonts w:ascii="Times New Roman" w:eastAsia="Times New Roman" w:hAnsi="Times New Roman" w:cs="Times New Roman"/>
          <w:sz w:val="22"/>
          <w:szCs w:val="22"/>
        </w:rPr>
        <w:t xml:space="preserve">Geography of Violence in Ciudad Juárez. </w:t>
      </w:r>
      <w:r w:rsidRPr="00957C1B">
        <w:rPr>
          <w:rFonts w:ascii="Times New Roman" w:eastAsia="Times New Roman" w:hAnsi="Times New Roman" w:cs="Times New Roman"/>
          <w:i/>
          <w:iCs/>
          <w:sz w:val="22"/>
          <w:szCs w:val="22"/>
        </w:rPr>
        <w:t>Journal of Latin American Geography</w:t>
      </w:r>
      <w:r w:rsidRPr="00957C1B">
        <w:rPr>
          <w:rFonts w:ascii="Times New Roman" w:eastAsia="Times New Roman" w:hAnsi="Times New Roman" w:cs="Times New Roman"/>
          <w:sz w:val="22"/>
          <w:szCs w:val="22"/>
        </w:rPr>
        <w:t xml:space="preserve">, </w:t>
      </w:r>
      <w:r w:rsidRPr="00957C1B">
        <w:rPr>
          <w:rFonts w:ascii="Times New Roman" w:eastAsia="Times New Roman" w:hAnsi="Times New Roman" w:cs="Times New Roman"/>
          <w:i/>
          <w:iCs/>
          <w:sz w:val="22"/>
          <w:szCs w:val="22"/>
        </w:rPr>
        <w:t>18</w:t>
      </w:r>
      <w:r w:rsidRPr="00957C1B">
        <w:rPr>
          <w:rFonts w:ascii="Times New Roman" w:eastAsia="Times New Roman" w:hAnsi="Times New Roman" w:cs="Times New Roman"/>
          <w:sz w:val="22"/>
          <w:szCs w:val="22"/>
        </w:rPr>
        <w:t>(3), 132–157. https://0-doi-org.lib.utep.edu/10.1353/lag.2019.005</w:t>
      </w:r>
    </w:p>
    <w:p w:rsidR="00CE4489" w:rsidRPr="00275E81" w:rsidRDefault="006B327A" w:rsidP="00275E81">
      <w:pPr>
        <w:jc w:val="both"/>
        <w:rPr>
          <w:rFonts w:ascii="Times New Roman" w:eastAsia="Times New Roman" w:hAnsi="Times New Roman" w:cs="Times New Roman"/>
          <w:sz w:val="22"/>
          <w:szCs w:val="22"/>
        </w:rPr>
      </w:pPr>
      <w:r w:rsidRPr="00275E81">
        <w:rPr>
          <w:rFonts w:ascii="Times New Roman" w:eastAsia="Times New Roman" w:hAnsi="Times New Roman" w:cs="Times New Roman"/>
          <w:sz w:val="22"/>
          <w:szCs w:val="22"/>
        </w:rPr>
        <w:t>Valdez, L</w:t>
      </w:r>
      <w:r w:rsidR="00F127EC" w:rsidRPr="00275E81">
        <w:rPr>
          <w:rFonts w:ascii="Times New Roman" w:eastAsia="Times New Roman" w:hAnsi="Times New Roman" w:cs="Times New Roman"/>
          <w:sz w:val="22"/>
          <w:szCs w:val="22"/>
        </w:rPr>
        <w:t>uis</w:t>
      </w:r>
      <w:r w:rsidRPr="00275E81">
        <w:rPr>
          <w:rFonts w:ascii="Times New Roman" w:eastAsia="Times New Roman" w:hAnsi="Times New Roman" w:cs="Times New Roman"/>
          <w:sz w:val="22"/>
          <w:szCs w:val="22"/>
        </w:rPr>
        <w:t xml:space="preserve">. </w:t>
      </w:r>
      <w:r w:rsidRPr="00275E81">
        <w:rPr>
          <w:rFonts w:ascii="Times New Roman" w:eastAsia="Times New Roman" w:hAnsi="Times New Roman" w:cs="Times New Roman"/>
          <w:i/>
          <w:iCs/>
          <w:sz w:val="22"/>
          <w:szCs w:val="22"/>
        </w:rPr>
        <w:t xml:space="preserve">Luis Valdez--early works : Actos, </w:t>
      </w:r>
      <w:proofErr w:type="spellStart"/>
      <w:r w:rsidRPr="00275E81">
        <w:rPr>
          <w:rFonts w:ascii="Times New Roman" w:eastAsia="Times New Roman" w:hAnsi="Times New Roman" w:cs="Times New Roman"/>
          <w:i/>
          <w:iCs/>
          <w:sz w:val="22"/>
          <w:szCs w:val="22"/>
        </w:rPr>
        <w:t>Bernabé</w:t>
      </w:r>
      <w:proofErr w:type="spellEnd"/>
      <w:r w:rsidRPr="00275E81">
        <w:rPr>
          <w:rFonts w:ascii="Times New Roman" w:eastAsia="Times New Roman" w:hAnsi="Times New Roman" w:cs="Times New Roman"/>
          <w:i/>
          <w:iCs/>
          <w:sz w:val="22"/>
          <w:szCs w:val="22"/>
        </w:rPr>
        <w:t xml:space="preserve">, and </w:t>
      </w:r>
      <w:proofErr w:type="spellStart"/>
      <w:r w:rsidRPr="00275E81">
        <w:rPr>
          <w:rFonts w:ascii="Times New Roman" w:eastAsia="Times New Roman" w:hAnsi="Times New Roman" w:cs="Times New Roman"/>
          <w:i/>
          <w:iCs/>
          <w:sz w:val="22"/>
          <w:szCs w:val="22"/>
        </w:rPr>
        <w:t>Pensamiento</w:t>
      </w:r>
      <w:proofErr w:type="spellEnd"/>
      <w:r w:rsidRPr="00275E81">
        <w:rPr>
          <w:rFonts w:ascii="Times New Roman" w:eastAsia="Times New Roman" w:hAnsi="Times New Roman" w:cs="Times New Roman"/>
          <w:i/>
          <w:iCs/>
          <w:sz w:val="22"/>
          <w:szCs w:val="22"/>
        </w:rPr>
        <w:t xml:space="preserve"> </w:t>
      </w:r>
      <w:proofErr w:type="spellStart"/>
      <w:r w:rsidRPr="00275E81">
        <w:rPr>
          <w:rFonts w:ascii="Times New Roman" w:eastAsia="Times New Roman" w:hAnsi="Times New Roman" w:cs="Times New Roman"/>
          <w:i/>
          <w:iCs/>
          <w:sz w:val="22"/>
          <w:szCs w:val="22"/>
        </w:rPr>
        <w:t>serpentino</w:t>
      </w:r>
      <w:proofErr w:type="spellEnd"/>
      <w:r w:rsidRPr="00275E81">
        <w:rPr>
          <w:rFonts w:ascii="Times New Roman" w:eastAsia="Times New Roman" w:hAnsi="Times New Roman" w:cs="Times New Roman"/>
          <w:sz w:val="22"/>
          <w:szCs w:val="22"/>
        </w:rPr>
        <w:t xml:space="preserve">. </w:t>
      </w:r>
      <w:proofErr w:type="spellStart"/>
      <w:r w:rsidRPr="00275E81">
        <w:rPr>
          <w:rFonts w:ascii="Times New Roman" w:eastAsia="Times New Roman" w:hAnsi="Times New Roman" w:cs="Times New Roman"/>
          <w:sz w:val="22"/>
          <w:szCs w:val="22"/>
        </w:rPr>
        <w:t>Arte</w:t>
      </w:r>
      <w:proofErr w:type="spellEnd"/>
      <w:r w:rsidRPr="00275E81">
        <w:rPr>
          <w:rFonts w:ascii="Times New Roman" w:eastAsia="Times New Roman" w:hAnsi="Times New Roman" w:cs="Times New Roman"/>
          <w:sz w:val="22"/>
          <w:szCs w:val="22"/>
        </w:rPr>
        <w:t xml:space="preserve"> </w:t>
      </w:r>
    </w:p>
    <w:p w:rsidR="00BA26A8" w:rsidRPr="00275E81" w:rsidRDefault="006B327A" w:rsidP="00275E81">
      <w:pPr>
        <w:ind w:firstLine="720"/>
        <w:jc w:val="both"/>
        <w:rPr>
          <w:rFonts w:ascii="Times New Roman" w:eastAsia="Times New Roman" w:hAnsi="Times New Roman" w:cs="Times New Roman"/>
          <w:sz w:val="22"/>
          <w:szCs w:val="22"/>
        </w:rPr>
      </w:pPr>
      <w:proofErr w:type="spellStart"/>
      <w:r w:rsidRPr="00275E81">
        <w:rPr>
          <w:rFonts w:ascii="Times New Roman" w:eastAsia="Times New Roman" w:hAnsi="Times New Roman" w:cs="Times New Roman"/>
          <w:sz w:val="22"/>
          <w:szCs w:val="22"/>
        </w:rPr>
        <w:t>Publico</w:t>
      </w:r>
      <w:proofErr w:type="spellEnd"/>
      <w:r w:rsidRPr="00275E81">
        <w:rPr>
          <w:rFonts w:ascii="Times New Roman" w:eastAsia="Times New Roman" w:hAnsi="Times New Roman" w:cs="Times New Roman"/>
          <w:sz w:val="22"/>
          <w:szCs w:val="22"/>
        </w:rPr>
        <w:t xml:space="preserve"> Press</w:t>
      </w:r>
      <w:r w:rsidR="008C1407" w:rsidRPr="00275E81">
        <w:rPr>
          <w:rFonts w:ascii="Times New Roman" w:eastAsia="Times New Roman" w:hAnsi="Times New Roman" w:cs="Times New Roman"/>
          <w:sz w:val="22"/>
          <w:szCs w:val="22"/>
        </w:rPr>
        <w:t>. (1990).</w:t>
      </w:r>
    </w:p>
    <w:p w:rsidR="008C1407" w:rsidRPr="00275E81" w:rsidRDefault="008C1407" w:rsidP="00275E81">
      <w:pPr>
        <w:jc w:val="both"/>
        <w:rPr>
          <w:rFonts w:ascii="Times New Roman" w:hAnsi="Times New Roman" w:cs="Times New Roman"/>
          <w:sz w:val="22"/>
          <w:szCs w:val="22"/>
        </w:rPr>
      </w:pPr>
      <w:r w:rsidRPr="00275E81">
        <w:rPr>
          <w:rFonts w:ascii="Times New Roman" w:hAnsi="Times New Roman" w:cs="Times New Roman"/>
          <w:sz w:val="22"/>
          <w:szCs w:val="22"/>
        </w:rPr>
        <w:t>#MeToo: A timeline of events. Chicago Tribune.</w:t>
      </w:r>
      <w:r w:rsidR="00CE4489" w:rsidRPr="00275E81">
        <w:rPr>
          <w:rFonts w:ascii="Times New Roman" w:hAnsi="Times New Roman" w:cs="Times New Roman"/>
          <w:sz w:val="22"/>
          <w:szCs w:val="22"/>
        </w:rPr>
        <w:t xml:space="preserve"> (2020).</w:t>
      </w:r>
    </w:p>
    <w:p w:rsidR="00CE4489" w:rsidRPr="00275E81" w:rsidRDefault="00CE4489" w:rsidP="00275E81">
      <w:pPr>
        <w:jc w:val="both"/>
        <w:rPr>
          <w:rFonts w:ascii="Times New Roman" w:hAnsi="Times New Roman" w:cs="Times New Roman"/>
          <w:sz w:val="22"/>
          <w:szCs w:val="22"/>
        </w:rPr>
      </w:pPr>
      <w:r w:rsidRPr="00275E81">
        <w:rPr>
          <w:rFonts w:ascii="Times New Roman" w:hAnsi="Times New Roman" w:cs="Times New Roman"/>
          <w:sz w:val="22"/>
          <w:szCs w:val="22"/>
        </w:rPr>
        <w:t>20 Alarming Domestic Violence Statistics for 2018. Social Solutions. (2019).</w:t>
      </w:r>
    </w:p>
    <w:p w:rsidR="00CE4489" w:rsidRPr="00275E81" w:rsidRDefault="00CE4489" w:rsidP="00275E81">
      <w:pPr>
        <w:jc w:val="both"/>
        <w:rPr>
          <w:rFonts w:ascii="Times New Roman" w:hAnsi="Times New Roman" w:cs="Times New Roman"/>
          <w:sz w:val="22"/>
          <w:szCs w:val="22"/>
        </w:rPr>
      </w:pPr>
      <w:r w:rsidRPr="00275E81">
        <w:rPr>
          <w:rFonts w:ascii="Times New Roman" w:hAnsi="Times New Roman" w:cs="Times New Roman"/>
          <w:sz w:val="22"/>
          <w:szCs w:val="22"/>
        </w:rPr>
        <w:t>Domestic Violence in Texas. National Coalition Against Domestic Violence. (2015).</w:t>
      </w:r>
    </w:p>
    <w:p w:rsidR="00CE4489" w:rsidRPr="00275E81" w:rsidRDefault="00CE4489" w:rsidP="00275E81">
      <w:pPr>
        <w:jc w:val="both"/>
        <w:rPr>
          <w:rFonts w:ascii="Times New Roman" w:eastAsia="Times New Roman" w:hAnsi="Times New Roman" w:cs="Times New Roman"/>
          <w:sz w:val="22"/>
          <w:szCs w:val="22"/>
        </w:rPr>
      </w:pPr>
      <w:r w:rsidRPr="00275E81">
        <w:rPr>
          <w:rFonts w:ascii="Times New Roman" w:eastAsia="Times New Roman" w:hAnsi="Times New Roman" w:cs="Times New Roman"/>
          <w:sz w:val="22"/>
          <w:szCs w:val="22"/>
        </w:rPr>
        <w:t>Statistics about Sexual Assault. National Sexual Violence Resource Center. (2012-2015).</w:t>
      </w:r>
    </w:p>
    <w:p w:rsidR="00CE4489" w:rsidRPr="00275E81" w:rsidRDefault="00CE4489" w:rsidP="00275E81">
      <w:pPr>
        <w:jc w:val="both"/>
        <w:rPr>
          <w:rFonts w:ascii="Times New Roman" w:eastAsia="Times New Roman" w:hAnsi="Times New Roman" w:cs="Times New Roman"/>
          <w:sz w:val="22"/>
          <w:szCs w:val="22"/>
        </w:rPr>
      </w:pPr>
      <w:r w:rsidRPr="00275E81">
        <w:rPr>
          <w:rFonts w:ascii="Times New Roman" w:eastAsia="Times New Roman" w:hAnsi="Times New Roman" w:cs="Times New Roman"/>
          <w:sz w:val="22"/>
          <w:szCs w:val="22"/>
        </w:rPr>
        <w:t xml:space="preserve">Using community theater to address gender violence in Kyrgyzstan. United Nations Population </w:t>
      </w:r>
    </w:p>
    <w:p w:rsidR="008C1407" w:rsidRPr="00275E81" w:rsidRDefault="00CE4489" w:rsidP="00275E81">
      <w:pPr>
        <w:ind w:firstLine="720"/>
        <w:jc w:val="both"/>
        <w:rPr>
          <w:rFonts w:ascii="Times New Roman" w:eastAsia="Times New Roman" w:hAnsi="Times New Roman" w:cs="Times New Roman"/>
          <w:sz w:val="22"/>
          <w:szCs w:val="22"/>
        </w:rPr>
      </w:pPr>
      <w:r w:rsidRPr="00275E81">
        <w:rPr>
          <w:rFonts w:ascii="Times New Roman" w:eastAsia="Times New Roman" w:hAnsi="Times New Roman" w:cs="Times New Roman"/>
          <w:sz w:val="22"/>
          <w:szCs w:val="22"/>
        </w:rPr>
        <w:t>Fund (UNPF). (2011).</w:t>
      </w:r>
    </w:p>
    <w:sectPr w:rsidR="008C1407" w:rsidRPr="00275E81" w:rsidSect="00673B0F">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271969" w:rsidRDefault="00271969" w:rsidP="003E437A">
      <w:r>
        <w:separator/>
      </w:r>
    </w:p>
  </w:endnote>
  <w:endnote w:type="continuationSeparator" w:id="0">
    <w:p w:rsidR="00271969" w:rsidRDefault="00271969" w:rsidP="003E43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271969" w:rsidRDefault="00271969" w:rsidP="003E437A">
      <w:r>
        <w:separator/>
      </w:r>
    </w:p>
  </w:footnote>
  <w:footnote w:type="continuationSeparator" w:id="0">
    <w:p w:rsidR="00271969" w:rsidRDefault="00271969" w:rsidP="003E437A">
      <w:r>
        <w:continuationSeparator/>
      </w:r>
    </w:p>
  </w:footnote>
  <w:footnote w:id="1">
    <w:p w:rsidR="00CC5AEF" w:rsidRPr="00CC5AEF" w:rsidRDefault="00CC5AEF" w:rsidP="00CC5AEF">
      <w:pPr>
        <w:jc w:val="both"/>
        <w:rPr>
          <w:rFonts w:ascii="Times New Roman" w:eastAsia="Times New Roman" w:hAnsi="Times New Roman" w:cs="Times New Roman"/>
          <w:sz w:val="20"/>
          <w:szCs w:val="20"/>
          <w:shd w:val="clear" w:color="auto" w:fill="FFFFFF"/>
        </w:rPr>
      </w:pPr>
      <w:r w:rsidRPr="00CC5AEF">
        <w:rPr>
          <w:rStyle w:val="FootnoteReference"/>
          <w:rFonts w:ascii="Times New Roman" w:hAnsi="Times New Roman" w:cs="Times New Roman"/>
          <w:sz w:val="20"/>
          <w:szCs w:val="20"/>
        </w:rPr>
        <w:footnoteRef/>
      </w:r>
      <w:r w:rsidRPr="00CC5AEF">
        <w:rPr>
          <w:rFonts w:ascii="Times New Roman" w:hAnsi="Times New Roman" w:cs="Times New Roman"/>
          <w:sz w:val="20"/>
          <w:szCs w:val="20"/>
        </w:rPr>
        <w:t xml:space="preserve"> </w:t>
      </w:r>
      <w:r w:rsidRPr="00CC5AEF">
        <w:rPr>
          <w:rFonts w:ascii="Times New Roman" w:eastAsia="Times New Roman" w:hAnsi="Times New Roman" w:cs="Times New Roman"/>
          <w:sz w:val="20"/>
          <w:szCs w:val="20"/>
          <w:shd w:val="clear" w:color="auto" w:fill="FFFFFF"/>
        </w:rPr>
        <w:t xml:space="preserve">Look at the Chicago </w:t>
      </w:r>
      <w:r w:rsidRPr="00CC5AEF">
        <w:rPr>
          <w:rFonts w:ascii="Times New Roman" w:eastAsia="Times New Roman" w:hAnsi="Times New Roman" w:cs="Times New Roman"/>
          <w:sz w:val="20"/>
          <w:szCs w:val="20"/>
        </w:rPr>
        <w:t>Tribune for the #MeToo timeline.</w:t>
      </w:r>
    </w:p>
  </w:footnote>
  <w:footnote w:id="2">
    <w:p w:rsidR="00CC5AEF" w:rsidRPr="00CC5AEF" w:rsidRDefault="00CC5AEF" w:rsidP="00CC5AEF">
      <w:pPr>
        <w:jc w:val="both"/>
        <w:rPr>
          <w:rFonts w:ascii="Times New Roman" w:eastAsia="Times New Roman" w:hAnsi="Times New Roman" w:cs="Times New Roman"/>
          <w:sz w:val="20"/>
          <w:szCs w:val="20"/>
          <w:shd w:val="clear" w:color="auto" w:fill="FFFFFF"/>
        </w:rPr>
      </w:pPr>
      <w:r w:rsidRPr="00CC5AEF">
        <w:rPr>
          <w:rStyle w:val="FootnoteReference"/>
          <w:rFonts w:ascii="Times New Roman" w:hAnsi="Times New Roman" w:cs="Times New Roman"/>
          <w:sz w:val="20"/>
          <w:szCs w:val="20"/>
        </w:rPr>
        <w:footnoteRef/>
      </w:r>
      <w:r w:rsidRPr="00CC5AEF">
        <w:rPr>
          <w:rFonts w:ascii="Times New Roman" w:hAnsi="Times New Roman" w:cs="Times New Roman"/>
          <w:sz w:val="20"/>
          <w:szCs w:val="20"/>
        </w:rPr>
        <w:t xml:space="preserve"> Look at the Domestic Violence in Texas report from the National Coalition Against Domestic Violence for more statistics about the Texas area.</w:t>
      </w:r>
    </w:p>
    <w:p w:rsidR="00CC5AEF" w:rsidRDefault="00CC5AEF">
      <w:pPr>
        <w:pStyle w:val="FootnoteText"/>
      </w:pPr>
    </w:p>
  </w:footnote>
  <w:footnote w:id="3">
    <w:p w:rsidR="00CC5AEF" w:rsidRDefault="00CC5AEF">
      <w:pPr>
        <w:pStyle w:val="FootnoteText"/>
      </w:pPr>
      <w:r>
        <w:rPr>
          <w:rStyle w:val="FootnoteReference"/>
        </w:rPr>
        <w:footnoteRef/>
      </w:r>
      <w:r>
        <w:t xml:space="preserve"> Dr. Gloria Gonzales-Lopez is not the only one to address this issue but her argument against Oscar Lewis work is relevant to her research with incest in Mexico. </w:t>
      </w:r>
    </w:p>
  </w:footnote>
  <w:footnote w:id="4">
    <w:p w:rsidR="00CC5AEF" w:rsidRDefault="00CC5AEF">
      <w:pPr>
        <w:pStyle w:val="FootnoteText"/>
      </w:pPr>
      <w:r>
        <w:rPr>
          <w:rStyle w:val="FootnoteReference"/>
        </w:rPr>
        <w:footnoteRef/>
      </w:r>
      <w:r>
        <w:t xml:space="preserve"> It is important to address that males are also vulnerable to gender-based violence, however, for the purposes of this research it is not focused on that topic.</w:t>
      </w:r>
    </w:p>
  </w:footnote>
  <w:footnote w:id="5">
    <w:p w:rsidR="00CC5AEF" w:rsidRDefault="00CC5AEF">
      <w:pPr>
        <w:pStyle w:val="FootnoteText"/>
      </w:pPr>
      <w:r>
        <w:rPr>
          <w:rStyle w:val="FootnoteReference"/>
        </w:rPr>
        <w:footnoteRef/>
      </w:r>
      <w:r>
        <w:t xml:space="preserve"> For this research, I was an active participant of the theater by writing and telling my monologue.</w:t>
      </w:r>
    </w:p>
  </w:footnote>
  <w:footnote w:id="6">
    <w:p w:rsidR="00E347EC" w:rsidRDefault="00E347EC">
      <w:pPr>
        <w:pStyle w:val="FootnoteText"/>
      </w:pPr>
      <w:r>
        <w:rPr>
          <w:rStyle w:val="FootnoteReference"/>
        </w:rPr>
        <w:footnoteRef/>
      </w:r>
      <w:r>
        <w:t xml:space="preserve"> The “no </w:t>
      </w:r>
      <w:r>
        <w:t>estas sola” was the Chicana way of saying “Me Too” by changing the wording and language it became unique to the group.</w:t>
      </w:r>
    </w:p>
  </w:footnote>
  <w:footnote w:id="7">
    <w:p w:rsidR="008D05E6" w:rsidRDefault="008D05E6">
      <w:pPr>
        <w:pStyle w:val="FootnoteText"/>
      </w:pPr>
      <w:r>
        <w:rPr>
          <w:rStyle w:val="FootnoteReference"/>
        </w:rPr>
        <w:footnoteRef/>
      </w:r>
      <w:r>
        <w:t xml:space="preserve"> In August 3</w:t>
      </w:r>
      <w:r w:rsidRPr="008D05E6">
        <w:rPr>
          <w:vertAlign w:val="superscript"/>
        </w:rPr>
        <w:t>rd</w:t>
      </w:r>
      <w:r>
        <w:t xml:space="preserve"> there was a shooting in a Walmart in El Paso, what made this shooting unique was that it was driven by racism.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31C4802"/>
    <w:multiLevelType w:val="multilevel"/>
    <w:tmpl w:val="5486FF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585C0141"/>
    <w:multiLevelType w:val="hybridMultilevel"/>
    <w:tmpl w:val="64DE28B6"/>
    <w:lvl w:ilvl="0" w:tplc="0BB0C5C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8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67E2"/>
    <w:rsid w:val="00080390"/>
    <w:rsid w:val="000A6F09"/>
    <w:rsid w:val="00104BA5"/>
    <w:rsid w:val="0010538B"/>
    <w:rsid w:val="00113DEC"/>
    <w:rsid w:val="00145F26"/>
    <w:rsid w:val="00161A5D"/>
    <w:rsid w:val="001F3E4B"/>
    <w:rsid w:val="00203404"/>
    <w:rsid w:val="00271969"/>
    <w:rsid w:val="00275E81"/>
    <w:rsid w:val="00281C64"/>
    <w:rsid w:val="00292C2C"/>
    <w:rsid w:val="002B0B8C"/>
    <w:rsid w:val="002D097C"/>
    <w:rsid w:val="003C345F"/>
    <w:rsid w:val="003D4D82"/>
    <w:rsid w:val="003E437A"/>
    <w:rsid w:val="003E5BD0"/>
    <w:rsid w:val="00430B0D"/>
    <w:rsid w:val="00434F19"/>
    <w:rsid w:val="0045255C"/>
    <w:rsid w:val="00452B83"/>
    <w:rsid w:val="004633F7"/>
    <w:rsid w:val="00500AD4"/>
    <w:rsid w:val="005274F0"/>
    <w:rsid w:val="00546188"/>
    <w:rsid w:val="005F024D"/>
    <w:rsid w:val="00622866"/>
    <w:rsid w:val="006335C7"/>
    <w:rsid w:val="006453BF"/>
    <w:rsid w:val="00673B0F"/>
    <w:rsid w:val="006B17F0"/>
    <w:rsid w:val="006B327A"/>
    <w:rsid w:val="006B42AB"/>
    <w:rsid w:val="006C5C38"/>
    <w:rsid w:val="0070106F"/>
    <w:rsid w:val="007D59FE"/>
    <w:rsid w:val="007F4FAD"/>
    <w:rsid w:val="008A53CA"/>
    <w:rsid w:val="008C0E89"/>
    <w:rsid w:val="008C1407"/>
    <w:rsid w:val="008D05E6"/>
    <w:rsid w:val="008F5214"/>
    <w:rsid w:val="00927936"/>
    <w:rsid w:val="00957C1B"/>
    <w:rsid w:val="009947C6"/>
    <w:rsid w:val="009A182A"/>
    <w:rsid w:val="009D6DD6"/>
    <w:rsid w:val="00A76CA3"/>
    <w:rsid w:val="00A83C9E"/>
    <w:rsid w:val="00AD5FE6"/>
    <w:rsid w:val="00AE24F7"/>
    <w:rsid w:val="00B65AEB"/>
    <w:rsid w:val="00BA26A8"/>
    <w:rsid w:val="00BB2699"/>
    <w:rsid w:val="00BD0E68"/>
    <w:rsid w:val="00C168CF"/>
    <w:rsid w:val="00CC5AEF"/>
    <w:rsid w:val="00CE4489"/>
    <w:rsid w:val="00CF3A32"/>
    <w:rsid w:val="00D10355"/>
    <w:rsid w:val="00D46C6F"/>
    <w:rsid w:val="00D64610"/>
    <w:rsid w:val="00D8084F"/>
    <w:rsid w:val="00DA3B6B"/>
    <w:rsid w:val="00DF67E2"/>
    <w:rsid w:val="00E31E53"/>
    <w:rsid w:val="00E32C63"/>
    <w:rsid w:val="00E347EC"/>
    <w:rsid w:val="00EF7B34"/>
    <w:rsid w:val="00F127EC"/>
    <w:rsid w:val="00F2721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8D8B5F"/>
  <w14:defaultImageDpi w14:val="32767"/>
  <w15:chartTrackingRefBased/>
  <w15:docId w15:val="{6F1E05A9-4541-4749-9008-63707196A2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DF67E2"/>
    <w:pPr>
      <w:spacing w:before="100" w:beforeAutospacing="1" w:after="100" w:afterAutospacing="1"/>
    </w:pPr>
    <w:rPr>
      <w:rFonts w:ascii="Times New Roman" w:eastAsia="Times New Roman" w:hAnsi="Times New Roman" w:cs="Times New Roman"/>
    </w:rPr>
  </w:style>
  <w:style w:type="paragraph" w:styleId="ListParagraph">
    <w:name w:val="List Paragraph"/>
    <w:basedOn w:val="Normal"/>
    <w:uiPriority w:val="34"/>
    <w:qFormat/>
    <w:rsid w:val="003E437A"/>
    <w:pPr>
      <w:ind w:left="720"/>
      <w:contextualSpacing/>
    </w:pPr>
  </w:style>
  <w:style w:type="paragraph" w:styleId="EndnoteText">
    <w:name w:val="endnote text"/>
    <w:basedOn w:val="Normal"/>
    <w:link w:val="EndnoteTextChar"/>
    <w:uiPriority w:val="99"/>
    <w:semiHidden/>
    <w:unhideWhenUsed/>
    <w:rsid w:val="003E437A"/>
    <w:rPr>
      <w:sz w:val="20"/>
      <w:szCs w:val="20"/>
    </w:rPr>
  </w:style>
  <w:style w:type="character" w:customStyle="1" w:styleId="EndnoteTextChar">
    <w:name w:val="Endnote Text Char"/>
    <w:basedOn w:val="DefaultParagraphFont"/>
    <w:link w:val="EndnoteText"/>
    <w:uiPriority w:val="99"/>
    <w:semiHidden/>
    <w:rsid w:val="003E437A"/>
    <w:rPr>
      <w:sz w:val="20"/>
      <w:szCs w:val="20"/>
    </w:rPr>
  </w:style>
  <w:style w:type="character" w:styleId="EndnoteReference">
    <w:name w:val="endnote reference"/>
    <w:basedOn w:val="DefaultParagraphFont"/>
    <w:uiPriority w:val="99"/>
    <w:semiHidden/>
    <w:unhideWhenUsed/>
    <w:rsid w:val="003E437A"/>
    <w:rPr>
      <w:vertAlign w:val="superscript"/>
    </w:rPr>
  </w:style>
  <w:style w:type="paragraph" w:styleId="FootnoteText">
    <w:name w:val="footnote text"/>
    <w:basedOn w:val="Normal"/>
    <w:link w:val="FootnoteTextChar"/>
    <w:uiPriority w:val="99"/>
    <w:semiHidden/>
    <w:unhideWhenUsed/>
    <w:rsid w:val="003E437A"/>
    <w:rPr>
      <w:sz w:val="20"/>
      <w:szCs w:val="20"/>
    </w:rPr>
  </w:style>
  <w:style w:type="character" w:customStyle="1" w:styleId="FootnoteTextChar">
    <w:name w:val="Footnote Text Char"/>
    <w:basedOn w:val="DefaultParagraphFont"/>
    <w:link w:val="FootnoteText"/>
    <w:uiPriority w:val="99"/>
    <w:semiHidden/>
    <w:rsid w:val="003E437A"/>
    <w:rPr>
      <w:sz w:val="20"/>
      <w:szCs w:val="20"/>
    </w:rPr>
  </w:style>
  <w:style w:type="character" w:styleId="FootnoteReference">
    <w:name w:val="footnote reference"/>
    <w:basedOn w:val="DefaultParagraphFont"/>
    <w:uiPriority w:val="99"/>
    <w:semiHidden/>
    <w:unhideWhenUsed/>
    <w:rsid w:val="003E437A"/>
    <w:rPr>
      <w:vertAlign w:val="superscript"/>
    </w:rPr>
  </w:style>
  <w:style w:type="paragraph" w:styleId="BalloonText">
    <w:name w:val="Balloon Text"/>
    <w:basedOn w:val="Normal"/>
    <w:link w:val="BalloonTextChar"/>
    <w:uiPriority w:val="99"/>
    <w:semiHidden/>
    <w:unhideWhenUsed/>
    <w:rsid w:val="00292C2C"/>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292C2C"/>
    <w:rPr>
      <w:rFonts w:ascii="Times New Roman" w:hAnsi="Times New Roman" w:cs="Times New Roman"/>
      <w:sz w:val="18"/>
      <w:szCs w:val="18"/>
    </w:rPr>
  </w:style>
  <w:style w:type="paragraph" w:styleId="CommentText">
    <w:name w:val="annotation text"/>
    <w:basedOn w:val="Normal"/>
    <w:link w:val="CommentTextChar"/>
    <w:uiPriority w:val="99"/>
    <w:semiHidden/>
    <w:unhideWhenUsed/>
    <w:rsid w:val="00927936"/>
    <w:pPr>
      <w:spacing w:after="2"/>
      <w:ind w:left="257" w:firstLine="710"/>
      <w:jc w:val="both"/>
    </w:pPr>
    <w:rPr>
      <w:rFonts w:ascii="Times New Roman" w:eastAsia="Times New Roman" w:hAnsi="Times New Roman" w:cs="Times New Roman"/>
      <w:color w:val="000000"/>
      <w:sz w:val="20"/>
      <w:szCs w:val="20"/>
    </w:rPr>
  </w:style>
  <w:style w:type="character" w:customStyle="1" w:styleId="CommentTextChar">
    <w:name w:val="Comment Text Char"/>
    <w:basedOn w:val="DefaultParagraphFont"/>
    <w:link w:val="CommentText"/>
    <w:uiPriority w:val="99"/>
    <w:semiHidden/>
    <w:rsid w:val="00927936"/>
    <w:rPr>
      <w:rFonts w:ascii="Times New Roman" w:eastAsia="Times New Roman" w:hAnsi="Times New Roman" w:cs="Times New Roman"/>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6609307">
      <w:bodyDiv w:val="1"/>
      <w:marLeft w:val="0"/>
      <w:marRight w:val="0"/>
      <w:marTop w:val="0"/>
      <w:marBottom w:val="0"/>
      <w:divBdr>
        <w:top w:val="none" w:sz="0" w:space="0" w:color="auto"/>
        <w:left w:val="none" w:sz="0" w:space="0" w:color="auto"/>
        <w:bottom w:val="none" w:sz="0" w:space="0" w:color="auto"/>
        <w:right w:val="none" w:sz="0" w:space="0" w:color="auto"/>
      </w:divBdr>
    </w:div>
    <w:div w:id="418864735">
      <w:bodyDiv w:val="1"/>
      <w:marLeft w:val="0"/>
      <w:marRight w:val="0"/>
      <w:marTop w:val="0"/>
      <w:marBottom w:val="0"/>
      <w:divBdr>
        <w:top w:val="none" w:sz="0" w:space="0" w:color="auto"/>
        <w:left w:val="none" w:sz="0" w:space="0" w:color="auto"/>
        <w:bottom w:val="none" w:sz="0" w:space="0" w:color="auto"/>
        <w:right w:val="none" w:sz="0" w:space="0" w:color="auto"/>
      </w:divBdr>
      <w:divsChild>
        <w:div w:id="1391146889">
          <w:marLeft w:val="0"/>
          <w:marRight w:val="0"/>
          <w:marTop w:val="0"/>
          <w:marBottom w:val="0"/>
          <w:divBdr>
            <w:top w:val="none" w:sz="0" w:space="0" w:color="auto"/>
            <w:left w:val="none" w:sz="0" w:space="0" w:color="auto"/>
            <w:bottom w:val="none" w:sz="0" w:space="0" w:color="auto"/>
            <w:right w:val="none" w:sz="0" w:space="0" w:color="auto"/>
          </w:divBdr>
          <w:divsChild>
            <w:div w:id="594897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0290635">
      <w:bodyDiv w:val="1"/>
      <w:marLeft w:val="0"/>
      <w:marRight w:val="0"/>
      <w:marTop w:val="0"/>
      <w:marBottom w:val="0"/>
      <w:divBdr>
        <w:top w:val="none" w:sz="0" w:space="0" w:color="auto"/>
        <w:left w:val="none" w:sz="0" w:space="0" w:color="auto"/>
        <w:bottom w:val="none" w:sz="0" w:space="0" w:color="auto"/>
        <w:right w:val="none" w:sz="0" w:space="0" w:color="auto"/>
      </w:divBdr>
      <w:divsChild>
        <w:div w:id="949122531">
          <w:marLeft w:val="0"/>
          <w:marRight w:val="0"/>
          <w:marTop w:val="0"/>
          <w:marBottom w:val="0"/>
          <w:divBdr>
            <w:top w:val="none" w:sz="0" w:space="0" w:color="auto"/>
            <w:left w:val="none" w:sz="0" w:space="0" w:color="auto"/>
            <w:bottom w:val="none" w:sz="0" w:space="0" w:color="auto"/>
            <w:right w:val="none" w:sz="0" w:space="0" w:color="auto"/>
          </w:divBdr>
          <w:divsChild>
            <w:div w:id="1678312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84040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C68689-B98C-734C-889F-913303B539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113</TotalTime>
  <Pages>9</Pages>
  <Words>4835</Words>
  <Characters>27563</Characters>
  <Application>Microsoft Office Word</Application>
  <DocSecurity>0</DocSecurity>
  <Lines>229</Lines>
  <Paragraphs>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32334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 Mena</dc:creator>
  <cp:keywords/>
  <dc:description/>
  <cp:lastModifiedBy>Juan Mena</cp:lastModifiedBy>
  <cp:revision>7</cp:revision>
  <dcterms:created xsi:type="dcterms:W3CDTF">2020-06-16T03:37:00Z</dcterms:created>
  <dcterms:modified xsi:type="dcterms:W3CDTF">2020-10-12T03:57:00Z</dcterms:modified>
</cp:coreProperties>
</file>