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7674" w:rsidRDefault="00EC7674" w:rsidP="0004216A">
      <w:pPr>
        <w:contextualSpacing/>
        <w:jc w:val="center"/>
        <w:rPr>
          <w:rFonts w:ascii="Times" w:hAnsi="Times"/>
          <w:sz w:val="24"/>
          <w:szCs w:val="24"/>
        </w:rPr>
      </w:pPr>
    </w:p>
    <w:p w:rsidR="00EC7674" w:rsidRDefault="00EC7674" w:rsidP="0004216A">
      <w:pPr>
        <w:contextualSpacing/>
        <w:jc w:val="center"/>
        <w:rPr>
          <w:rFonts w:ascii="Times" w:hAnsi="Times"/>
          <w:sz w:val="24"/>
          <w:szCs w:val="24"/>
        </w:rPr>
      </w:pPr>
    </w:p>
    <w:p w:rsidR="00EC7674" w:rsidRDefault="00EC7674" w:rsidP="0004216A">
      <w:pPr>
        <w:contextualSpacing/>
        <w:jc w:val="center"/>
        <w:rPr>
          <w:rFonts w:ascii="Times" w:hAnsi="Times"/>
          <w:sz w:val="24"/>
          <w:szCs w:val="24"/>
        </w:rPr>
      </w:pPr>
    </w:p>
    <w:p w:rsidR="00EC7674" w:rsidRDefault="00EC7674" w:rsidP="0004216A">
      <w:pPr>
        <w:contextualSpacing/>
        <w:jc w:val="center"/>
        <w:rPr>
          <w:rFonts w:ascii="Times" w:hAnsi="Times"/>
          <w:sz w:val="24"/>
          <w:szCs w:val="24"/>
        </w:rPr>
      </w:pPr>
    </w:p>
    <w:p w:rsidR="00EC7674" w:rsidRDefault="00EC7674" w:rsidP="0004216A">
      <w:pPr>
        <w:contextualSpacing/>
        <w:jc w:val="center"/>
        <w:rPr>
          <w:rFonts w:ascii="Times" w:hAnsi="Times"/>
          <w:sz w:val="24"/>
          <w:szCs w:val="24"/>
        </w:rPr>
      </w:pPr>
    </w:p>
    <w:p w:rsidR="00EC7674" w:rsidRPr="00F70761" w:rsidRDefault="00EC7674" w:rsidP="0004216A">
      <w:pPr>
        <w:contextualSpacing/>
        <w:jc w:val="center"/>
        <w:rPr>
          <w:rFonts w:ascii="Times" w:hAnsi="Times"/>
          <w:sz w:val="24"/>
          <w:szCs w:val="24"/>
        </w:rPr>
      </w:pPr>
    </w:p>
    <w:p w:rsidR="00EC7674" w:rsidRDefault="00202563" w:rsidP="0004216A">
      <w:pPr>
        <w:contextualSpacing/>
        <w:jc w:val="center"/>
        <w:rPr>
          <w:rFonts w:ascii="Times" w:hAnsi="Times"/>
          <w:sz w:val="24"/>
          <w:szCs w:val="24"/>
        </w:rPr>
      </w:pPr>
      <w:r>
        <w:rPr>
          <w:rFonts w:ascii="Times" w:hAnsi="Times"/>
          <w:sz w:val="24"/>
          <w:szCs w:val="24"/>
        </w:rPr>
        <w:t>Phys</w:t>
      </w:r>
      <w:r w:rsidR="00F70761">
        <w:rPr>
          <w:rFonts w:ascii="Times" w:hAnsi="Times"/>
          <w:sz w:val="24"/>
          <w:szCs w:val="24"/>
        </w:rPr>
        <w:t>ical Activity and Thriving Community</w:t>
      </w:r>
      <w:r w:rsidR="00EC7674">
        <w:rPr>
          <w:rFonts w:ascii="Times" w:hAnsi="Times"/>
          <w:sz w:val="24"/>
          <w:szCs w:val="24"/>
        </w:rPr>
        <w:t>:</w:t>
      </w:r>
    </w:p>
    <w:p w:rsidR="00EC7674" w:rsidRDefault="00F70761" w:rsidP="0004216A">
      <w:pPr>
        <w:contextualSpacing/>
        <w:jc w:val="center"/>
        <w:rPr>
          <w:rFonts w:ascii="Times" w:hAnsi="Times"/>
          <w:sz w:val="24"/>
          <w:szCs w:val="24"/>
        </w:rPr>
      </w:pPr>
      <w:r>
        <w:rPr>
          <w:rFonts w:ascii="Times" w:hAnsi="Times"/>
          <w:sz w:val="24"/>
          <w:szCs w:val="24"/>
        </w:rPr>
        <w:t xml:space="preserve">Can Group-Walking Generate Social Capital? </w:t>
      </w:r>
      <w:r w:rsidR="00202563">
        <w:rPr>
          <w:rFonts w:ascii="Times" w:hAnsi="Times"/>
          <w:sz w:val="24"/>
          <w:szCs w:val="24"/>
        </w:rPr>
        <w:t>A Literature Review</w:t>
      </w:r>
      <w:r w:rsidR="0060073B">
        <w:rPr>
          <w:rFonts w:ascii="Times" w:hAnsi="Times"/>
          <w:sz w:val="24"/>
          <w:szCs w:val="24"/>
        </w:rPr>
        <w:t xml:space="preserve"> </w:t>
      </w:r>
    </w:p>
    <w:p w:rsidR="000D3C3B" w:rsidRPr="00B41FDD" w:rsidRDefault="000D3C3B" w:rsidP="0004216A">
      <w:pPr>
        <w:contextualSpacing/>
        <w:jc w:val="center"/>
        <w:rPr>
          <w:rFonts w:ascii="Times" w:hAnsi="Times"/>
          <w:sz w:val="24"/>
          <w:szCs w:val="24"/>
        </w:rPr>
      </w:pPr>
    </w:p>
    <w:p w:rsidR="00EC7674" w:rsidRPr="007C16E3" w:rsidRDefault="00EC7674" w:rsidP="0004216A">
      <w:pPr>
        <w:contextualSpacing/>
        <w:jc w:val="center"/>
        <w:rPr>
          <w:rFonts w:ascii="Times" w:hAnsi="Times"/>
          <w:sz w:val="24"/>
          <w:szCs w:val="24"/>
        </w:rPr>
      </w:pPr>
      <w:r>
        <w:rPr>
          <w:rFonts w:ascii="Times" w:hAnsi="Times"/>
          <w:sz w:val="24"/>
          <w:szCs w:val="24"/>
        </w:rPr>
        <w:t>Harold Lee</w:t>
      </w:r>
    </w:p>
    <w:p w:rsidR="00EC7674" w:rsidRPr="007C16E3" w:rsidRDefault="00EC7674" w:rsidP="0004216A">
      <w:pPr>
        <w:contextualSpacing/>
        <w:jc w:val="center"/>
        <w:rPr>
          <w:rFonts w:ascii="Times" w:hAnsi="Times"/>
          <w:sz w:val="24"/>
          <w:szCs w:val="24"/>
        </w:rPr>
      </w:pPr>
    </w:p>
    <w:p w:rsidR="00EC7674" w:rsidRPr="007C16E3" w:rsidRDefault="00EC7674">
      <w:pPr>
        <w:contextualSpacing/>
        <w:jc w:val="center"/>
        <w:rPr>
          <w:rFonts w:ascii="Times" w:hAnsi="Times"/>
          <w:sz w:val="24"/>
          <w:szCs w:val="24"/>
        </w:rPr>
      </w:pPr>
      <w:r w:rsidRPr="007C16E3">
        <w:rPr>
          <w:rFonts w:ascii="Times" w:hAnsi="Times"/>
          <w:sz w:val="24"/>
          <w:szCs w:val="24"/>
        </w:rPr>
        <w:t>University of Pennsylvania</w:t>
      </w:r>
    </w:p>
    <w:p w:rsidR="00EC7674" w:rsidRPr="007C16E3" w:rsidRDefault="00EC7674">
      <w:pPr>
        <w:contextualSpacing/>
        <w:jc w:val="center"/>
        <w:rPr>
          <w:rFonts w:ascii="Times" w:hAnsi="Times"/>
          <w:sz w:val="24"/>
          <w:szCs w:val="24"/>
        </w:rPr>
      </w:pPr>
    </w:p>
    <w:p w:rsidR="00EC7674" w:rsidRPr="007C16E3" w:rsidRDefault="00EC7674">
      <w:pPr>
        <w:contextualSpacing/>
        <w:jc w:val="center"/>
        <w:rPr>
          <w:rFonts w:ascii="Times" w:hAnsi="Times"/>
          <w:sz w:val="24"/>
          <w:szCs w:val="24"/>
        </w:rPr>
      </w:pPr>
    </w:p>
    <w:p w:rsidR="00EC7674" w:rsidRPr="007C16E3" w:rsidRDefault="00EC7674">
      <w:pPr>
        <w:contextualSpacing/>
        <w:jc w:val="center"/>
        <w:rPr>
          <w:rFonts w:ascii="Times" w:hAnsi="Times"/>
          <w:sz w:val="24"/>
          <w:szCs w:val="24"/>
        </w:rPr>
      </w:pPr>
    </w:p>
    <w:p w:rsidR="00EC7674" w:rsidRPr="007C16E3" w:rsidRDefault="00EC7674">
      <w:pPr>
        <w:contextualSpacing/>
        <w:jc w:val="center"/>
        <w:rPr>
          <w:rFonts w:ascii="Times" w:hAnsi="Times"/>
          <w:sz w:val="24"/>
          <w:szCs w:val="24"/>
        </w:rPr>
      </w:pPr>
    </w:p>
    <w:p w:rsidR="00EC7674" w:rsidRPr="007C16E3" w:rsidRDefault="00EC7674">
      <w:pPr>
        <w:contextualSpacing/>
        <w:jc w:val="center"/>
        <w:rPr>
          <w:rFonts w:ascii="Times" w:hAnsi="Times"/>
          <w:sz w:val="24"/>
          <w:szCs w:val="24"/>
        </w:rPr>
      </w:pPr>
    </w:p>
    <w:p w:rsidR="00EC7674" w:rsidRPr="007C16E3" w:rsidRDefault="00EC7674">
      <w:pPr>
        <w:contextualSpacing/>
        <w:jc w:val="center"/>
        <w:rPr>
          <w:rFonts w:ascii="Times" w:hAnsi="Times"/>
          <w:sz w:val="24"/>
          <w:szCs w:val="24"/>
        </w:rPr>
      </w:pPr>
      <w:r w:rsidRPr="007C16E3">
        <w:rPr>
          <w:rFonts w:ascii="Times" w:hAnsi="Times"/>
          <w:sz w:val="24"/>
          <w:szCs w:val="24"/>
        </w:rPr>
        <w:t xml:space="preserve">A Capstone Project Submitted </w:t>
      </w:r>
    </w:p>
    <w:p w:rsidR="00EC7674" w:rsidRPr="007C16E3" w:rsidRDefault="00EC7674">
      <w:pPr>
        <w:contextualSpacing/>
        <w:jc w:val="center"/>
        <w:rPr>
          <w:rFonts w:ascii="Times" w:hAnsi="Times"/>
          <w:sz w:val="24"/>
          <w:szCs w:val="24"/>
        </w:rPr>
      </w:pPr>
    </w:p>
    <w:p w:rsidR="00EC7674" w:rsidRPr="007C16E3" w:rsidRDefault="00EC7674">
      <w:pPr>
        <w:contextualSpacing/>
        <w:jc w:val="center"/>
        <w:rPr>
          <w:rFonts w:ascii="Times" w:hAnsi="Times"/>
          <w:sz w:val="24"/>
          <w:szCs w:val="24"/>
        </w:rPr>
      </w:pPr>
      <w:r w:rsidRPr="007C16E3">
        <w:rPr>
          <w:rFonts w:ascii="Times" w:hAnsi="Times"/>
          <w:sz w:val="24"/>
          <w:szCs w:val="24"/>
        </w:rPr>
        <w:t xml:space="preserve">In Partial Fulfillment of the Requirements for the Degree of </w:t>
      </w:r>
    </w:p>
    <w:p w:rsidR="00EC7674" w:rsidRPr="007C16E3" w:rsidRDefault="00EC7674">
      <w:pPr>
        <w:contextualSpacing/>
        <w:jc w:val="center"/>
        <w:rPr>
          <w:rFonts w:ascii="Times" w:hAnsi="Times"/>
          <w:sz w:val="24"/>
          <w:szCs w:val="24"/>
        </w:rPr>
      </w:pPr>
    </w:p>
    <w:p w:rsidR="00EC7674" w:rsidRPr="007C16E3" w:rsidRDefault="00EC7674">
      <w:pPr>
        <w:spacing w:after="0"/>
        <w:contextualSpacing/>
        <w:jc w:val="center"/>
        <w:rPr>
          <w:rFonts w:ascii="Times" w:hAnsi="Times"/>
          <w:sz w:val="24"/>
          <w:szCs w:val="24"/>
        </w:rPr>
      </w:pPr>
      <w:r w:rsidRPr="007C16E3">
        <w:rPr>
          <w:rFonts w:ascii="Times" w:hAnsi="Times"/>
          <w:sz w:val="24"/>
          <w:szCs w:val="24"/>
        </w:rPr>
        <w:t xml:space="preserve">Master of Applied Positive Psychology </w:t>
      </w:r>
    </w:p>
    <w:p w:rsidR="00EC7674" w:rsidRPr="007C16E3" w:rsidRDefault="00EC7674">
      <w:pPr>
        <w:spacing w:after="0"/>
        <w:contextualSpacing/>
        <w:jc w:val="center"/>
        <w:rPr>
          <w:rFonts w:ascii="Times" w:hAnsi="Times"/>
          <w:sz w:val="24"/>
          <w:szCs w:val="24"/>
        </w:rPr>
      </w:pPr>
    </w:p>
    <w:p w:rsidR="00EC7674" w:rsidRPr="007C16E3" w:rsidRDefault="00EC7674">
      <w:pPr>
        <w:spacing w:after="0"/>
        <w:contextualSpacing/>
        <w:jc w:val="center"/>
        <w:rPr>
          <w:rFonts w:ascii="Times" w:hAnsi="Times"/>
          <w:sz w:val="24"/>
          <w:szCs w:val="24"/>
        </w:rPr>
      </w:pPr>
    </w:p>
    <w:p w:rsidR="00EC7674" w:rsidRPr="007C16E3" w:rsidRDefault="00EC7674">
      <w:pPr>
        <w:spacing w:after="0"/>
        <w:contextualSpacing/>
        <w:jc w:val="center"/>
        <w:rPr>
          <w:rFonts w:ascii="Times" w:hAnsi="Times"/>
          <w:sz w:val="24"/>
          <w:szCs w:val="24"/>
        </w:rPr>
      </w:pPr>
    </w:p>
    <w:p w:rsidR="00EC7674" w:rsidRPr="007C16E3" w:rsidRDefault="00EC7674">
      <w:pPr>
        <w:spacing w:after="0"/>
        <w:contextualSpacing/>
        <w:jc w:val="center"/>
        <w:rPr>
          <w:rFonts w:ascii="Times" w:hAnsi="Times"/>
          <w:sz w:val="24"/>
          <w:szCs w:val="24"/>
        </w:rPr>
      </w:pPr>
    </w:p>
    <w:p w:rsidR="00EC7674" w:rsidRPr="007C16E3" w:rsidRDefault="00EC7674">
      <w:pPr>
        <w:spacing w:after="0"/>
        <w:contextualSpacing/>
        <w:jc w:val="center"/>
        <w:rPr>
          <w:rFonts w:ascii="Times" w:hAnsi="Times"/>
          <w:sz w:val="24"/>
          <w:szCs w:val="24"/>
        </w:rPr>
      </w:pPr>
    </w:p>
    <w:p w:rsidR="00EC7674" w:rsidRPr="007C16E3" w:rsidRDefault="00EC7674">
      <w:pPr>
        <w:spacing w:after="0"/>
        <w:contextualSpacing/>
        <w:jc w:val="center"/>
        <w:rPr>
          <w:rFonts w:ascii="Times" w:hAnsi="Times"/>
          <w:sz w:val="24"/>
          <w:szCs w:val="24"/>
        </w:rPr>
      </w:pPr>
      <w:r w:rsidRPr="007C16E3">
        <w:rPr>
          <w:rFonts w:ascii="Times" w:hAnsi="Times"/>
          <w:sz w:val="24"/>
          <w:szCs w:val="24"/>
        </w:rPr>
        <w:t xml:space="preserve">Advisor: </w:t>
      </w:r>
      <w:r>
        <w:rPr>
          <w:rFonts w:ascii="Times" w:hAnsi="Times"/>
          <w:sz w:val="24"/>
          <w:szCs w:val="24"/>
        </w:rPr>
        <w:t>Gloria Park</w:t>
      </w:r>
      <w:r w:rsidRPr="007C16E3">
        <w:rPr>
          <w:rFonts w:ascii="Times" w:hAnsi="Times"/>
          <w:sz w:val="24"/>
          <w:szCs w:val="24"/>
        </w:rPr>
        <w:t>, Ph.D.</w:t>
      </w:r>
    </w:p>
    <w:p w:rsidR="00EC7674" w:rsidRPr="007C16E3" w:rsidRDefault="00EC7674">
      <w:pPr>
        <w:spacing w:after="0"/>
        <w:contextualSpacing/>
        <w:jc w:val="center"/>
        <w:rPr>
          <w:rFonts w:ascii="Times" w:hAnsi="Times"/>
          <w:sz w:val="24"/>
          <w:szCs w:val="24"/>
        </w:rPr>
      </w:pPr>
    </w:p>
    <w:p w:rsidR="00EC7674" w:rsidRDefault="00EC7674">
      <w:pPr>
        <w:spacing w:after="0"/>
        <w:contextualSpacing/>
        <w:jc w:val="center"/>
        <w:rPr>
          <w:rFonts w:ascii="Times" w:hAnsi="Times"/>
          <w:sz w:val="24"/>
          <w:szCs w:val="24"/>
        </w:rPr>
      </w:pPr>
      <w:r>
        <w:rPr>
          <w:rFonts w:ascii="Times" w:hAnsi="Times"/>
          <w:sz w:val="24"/>
          <w:szCs w:val="24"/>
        </w:rPr>
        <w:t>August 1, 2014</w:t>
      </w:r>
    </w:p>
    <w:p w:rsidR="00EC7674" w:rsidRDefault="00EC7674">
      <w:pPr>
        <w:spacing w:after="0"/>
        <w:contextualSpacing/>
        <w:rPr>
          <w:rFonts w:ascii="Times" w:hAnsi="Times"/>
          <w:sz w:val="24"/>
          <w:szCs w:val="24"/>
        </w:rPr>
      </w:pPr>
    </w:p>
    <w:p w:rsidR="00EC7674" w:rsidRDefault="00EC7674">
      <w:pPr>
        <w:contextualSpacing/>
        <w:jc w:val="center"/>
        <w:rPr>
          <w:rFonts w:ascii="Times" w:hAnsi="Times"/>
          <w:sz w:val="24"/>
          <w:szCs w:val="24"/>
        </w:rPr>
      </w:pPr>
    </w:p>
    <w:p w:rsidR="00EC7674" w:rsidRDefault="00EC7674">
      <w:pPr>
        <w:contextualSpacing/>
        <w:jc w:val="center"/>
        <w:rPr>
          <w:rFonts w:ascii="Times" w:hAnsi="Times"/>
          <w:sz w:val="24"/>
          <w:szCs w:val="24"/>
        </w:rPr>
      </w:pPr>
    </w:p>
    <w:p w:rsidR="00EC7674" w:rsidRDefault="00EC7674">
      <w:pPr>
        <w:contextualSpacing/>
        <w:jc w:val="center"/>
        <w:rPr>
          <w:rFonts w:ascii="Times" w:hAnsi="Times"/>
          <w:sz w:val="24"/>
          <w:szCs w:val="24"/>
        </w:rPr>
      </w:pPr>
    </w:p>
    <w:p w:rsidR="00EC7674" w:rsidRDefault="00EC7674">
      <w:pPr>
        <w:contextualSpacing/>
        <w:jc w:val="center"/>
        <w:rPr>
          <w:rFonts w:ascii="Times" w:hAnsi="Times"/>
          <w:sz w:val="24"/>
          <w:szCs w:val="24"/>
        </w:rPr>
      </w:pPr>
    </w:p>
    <w:p w:rsidR="00EC7674" w:rsidRDefault="00EC7674">
      <w:pPr>
        <w:contextualSpacing/>
        <w:jc w:val="center"/>
        <w:rPr>
          <w:rFonts w:ascii="Times" w:hAnsi="Times"/>
          <w:sz w:val="24"/>
          <w:szCs w:val="24"/>
        </w:rPr>
      </w:pPr>
    </w:p>
    <w:p w:rsidR="00EC7674" w:rsidRDefault="00EC7674">
      <w:pPr>
        <w:contextualSpacing/>
        <w:jc w:val="center"/>
        <w:rPr>
          <w:rFonts w:ascii="Times" w:hAnsi="Times"/>
          <w:sz w:val="24"/>
          <w:szCs w:val="24"/>
        </w:rPr>
      </w:pPr>
    </w:p>
    <w:p w:rsidR="00EC7674" w:rsidRDefault="00EC7674">
      <w:pPr>
        <w:contextualSpacing/>
        <w:jc w:val="center"/>
        <w:rPr>
          <w:rFonts w:ascii="Times" w:hAnsi="Times"/>
          <w:sz w:val="24"/>
          <w:szCs w:val="24"/>
        </w:rPr>
      </w:pPr>
    </w:p>
    <w:p w:rsidR="00EC7674" w:rsidRDefault="00EC7674">
      <w:pPr>
        <w:contextualSpacing/>
        <w:jc w:val="center"/>
        <w:rPr>
          <w:rFonts w:ascii="Times" w:hAnsi="Times"/>
          <w:sz w:val="24"/>
          <w:szCs w:val="24"/>
        </w:rPr>
      </w:pPr>
    </w:p>
    <w:p w:rsidR="00EC7674" w:rsidRDefault="00EC7674">
      <w:pPr>
        <w:contextualSpacing/>
        <w:jc w:val="center"/>
        <w:rPr>
          <w:rFonts w:ascii="Times" w:hAnsi="Times"/>
          <w:sz w:val="24"/>
          <w:szCs w:val="24"/>
        </w:rPr>
      </w:pPr>
    </w:p>
    <w:p w:rsidR="00EC7674" w:rsidRDefault="00EC7674">
      <w:pPr>
        <w:contextualSpacing/>
        <w:jc w:val="center"/>
        <w:rPr>
          <w:rFonts w:ascii="Times" w:hAnsi="Times"/>
          <w:sz w:val="24"/>
          <w:szCs w:val="24"/>
        </w:rPr>
      </w:pPr>
    </w:p>
    <w:p w:rsidR="00EC7674" w:rsidRDefault="00EC7674">
      <w:pPr>
        <w:contextualSpacing/>
        <w:jc w:val="center"/>
        <w:rPr>
          <w:rFonts w:ascii="Times" w:hAnsi="Times"/>
          <w:sz w:val="24"/>
          <w:szCs w:val="24"/>
        </w:rPr>
      </w:pPr>
    </w:p>
    <w:p w:rsidR="00EC7674" w:rsidRDefault="00EC7674">
      <w:pPr>
        <w:contextualSpacing/>
        <w:jc w:val="center"/>
        <w:rPr>
          <w:rFonts w:ascii="Times" w:hAnsi="Times"/>
          <w:sz w:val="24"/>
          <w:szCs w:val="24"/>
        </w:rPr>
      </w:pPr>
    </w:p>
    <w:p w:rsidR="00EC7674" w:rsidRDefault="00EC7674">
      <w:pPr>
        <w:contextualSpacing/>
        <w:jc w:val="center"/>
        <w:rPr>
          <w:rFonts w:ascii="Times" w:hAnsi="Times"/>
          <w:sz w:val="24"/>
          <w:szCs w:val="24"/>
        </w:rPr>
      </w:pPr>
    </w:p>
    <w:p w:rsidR="00EC7674" w:rsidRDefault="00EC7674">
      <w:pPr>
        <w:contextualSpacing/>
        <w:jc w:val="center"/>
        <w:rPr>
          <w:rFonts w:ascii="Times" w:hAnsi="Times"/>
          <w:sz w:val="24"/>
          <w:szCs w:val="24"/>
        </w:rPr>
      </w:pPr>
    </w:p>
    <w:p w:rsidR="00EC7674" w:rsidRDefault="00EC7674">
      <w:pPr>
        <w:contextualSpacing/>
        <w:jc w:val="center"/>
        <w:rPr>
          <w:rFonts w:ascii="Times" w:hAnsi="Times"/>
          <w:sz w:val="24"/>
          <w:szCs w:val="24"/>
        </w:rPr>
      </w:pPr>
    </w:p>
    <w:p w:rsidR="00EC7674" w:rsidRDefault="00EC7674">
      <w:pPr>
        <w:contextualSpacing/>
        <w:jc w:val="center"/>
        <w:rPr>
          <w:rFonts w:ascii="Times" w:hAnsi="Times"/>
          <w:sz w:val="24"/>
          <w:szCs w:val="24"/>
        </w:rPr>
      </w:pPr>
    </w:p>
    <w:p w:rsidR="00EC7674" w:rsidRDefault="00EC7674">
      <w:pPr>
        <w:contextualSpacing/>
        <w:jc w:val="center"/>
        <w:rPr>
          <w:rFonts w:ascii="Times" w:hAnsi="Times"/>
          <w:sz w:val="24"/>
          <w:szCs w:val="24"/>
        </w:rPr>
      </w:pPr>
    </w:p>
    <w:p w:rsidR="00EC7674" w:rsidRDefault="00EC7674">
      <w:pPr>
        <w:contextualSpacing/>
        <w:jc w:val="center"/>
        <w:rPr>
          <w:rFonts w:ascii="Times" w:hAnsi="Times"/>
          <w:sz w:val="24"/>
          <w:szCs w:val="24"/>
        </w:rPr>
      </w:pPr>
    </w:p>
    <w:p w:rsidR="00F70761" w:rsidRDefault="00F70761" w:rsidP="00F70761">
      <w:pPr>
        <w:contextualSpacing/>
        <w:jc w:val="center"/>
        <w:rPr>
          <w:rFonts w:ascii="Times" w:hAnsi="Times"/>
          <w:sz w:val="24"/>
          <w:szCs w:val="24"/>
        </w:rPr>
      </w:pPr>
      <w:r>
        <w:rPr>
          <w:rFonts w:ascii="Times" w:hAnsi="Times"/>
          <w:sz w:val="24"/>
          <w:szCs w:val="24"/>
        </w:rPr>
        <w:t>Physical Activity and Thriving Community:</w:t>
      </w:r>
    </w:p>
    <w:p w:rsidR="000D3C3B" w:rsidRDefault="00F70761" w:rsidP="00F70761">
      <w:pPr>
        <w:contextualSpacing/>
        <w:jc w:val="center"/>
        <w:rPr>
          <w:rFonts w:ascii="Times" w:hAnsi="Times"/>
          <w:sz w:val="24"/>
          <w:szCs w:val="24"/>
        </w:rPr>
      </w:pPr>
      <w:r>
        <w:rPr>
          <w:rFonts w:ascii="Times" w:hAnsi="Times"/>
          <w:sz w:val="24"/>
          <w:szCs w:val="24"/>
        </w:rPr>
        <w:t>Can Group-Walking Generate Social Capital? A Literature Review</w:t>
      </w:r>
    </w:p>
    <w:p w:rsidR="00EC7674" w:rsidRPr="000D3C3B" w:rsidRDefault="00EC7674">
      <w:pPr>
        <w:contextualSpacing/>
        <w:jc w:val="center"/>
        <w:rPr>
          <w:rFonts w:ascii="Times" w:hAnsi="Times"/>
          <w:sz w:val="24"/>
          <w:szCs w:val="24"/>
        </w:rPr>
      </w:pPr>
    </w:p>
    <w:p w:rsidR="00EC7674" w:rsidRPr="007C16E3" w:rsidRDefault="00EC7674">
      <w:pPr>
        <w:contextualSpacing/>
        <w:jc w:val="center"/>
        <w:rPr>
          <w:rFonts w:ascii="Times" w:hAnsi="Times"/>
          <w:sz w:val="24"/>
          <w:szCs w:val="24"/>
        </w:rPr>
      </w:pPr>
    </w:p>
    <w:p w:rsidR="00EC7674" w:rsidRPr="007C16E3" w:rsidRDefault="00EC7674">
      <w:pPr>
        <w:contextualSpacing/>
        <w:jc w:val="center"/>
        <w:rPr>
          <w:rFonts w:ascii="Times" w:hAnsi="Times"/>
          <w:sz w:val="24"/>
          <w:szCs w:val="24"/>
        </w:rPr>
      </w:pPr>
      <w:r>
        <w:rPr>
          <w:rFonts w:ascii="Times" w:hAnsi="Times"/>
          <w:sz w:val="24"/>
          <w:szCs w:val="24"/>
        </w:rPr>
        <w:t>harold0019</w:t>
      </w:r>
      <w:r w:rsidRPr="007C16E3">
        <w:rPr>
          <w:rFonts w:ascii="Times" w:hAnsi="Times"/>
          <w:sz w:val="24"/>
          <w:szCs w:val="24"/>
        </w:rPr>
        <w:t>@gmail.com</w:t>
      </w:r>
    </w:p>
    <w:p w:rsidR="00EC7674" w:rsidRPr="007C16E3" w:rsidRDefault="00EC7674">
      <w:pPr>
        <w:contextualSpacing/>
        <w:jc w:val="center"/>
        <w:rPr>
          <w:rFonts w:ascii="Times" w:hAnsi="Times"/>
          <w:sz w:val="24"/>
          <w:szCs w:val="24"/>
        </w:rPr>
      </w:pPr>
    </w:p>
    <w:p w:rsidR="00EC7674" w:rsidRPr="007C16E3" w:rsidRDefault="00EC7674">
      <w:pPr>
        <w:contextualSpacing/>
        <w:jc w:val="center"/>
        <w:rPr>
          <w:rFonts w:ascii="Times" w:hAnsi="Times"/>
          <w:sz w:val="24"/>
          <w:szCs w:val="24"/>
        </w:rPr>
      </w:pPr>
      <w:r w:rsidRPr="007C16E3">
        <w:rPr>
          <w:rFonts w:ascii="Times" w:hAnsi="Times"/>
          <w:sz w:val="24"/>
          <w:szCs w:val="24"/>
        </w:rPr>
        <w:t>Capstone Project</w:t>
      </w:r>
    </w:p>
    <w:p w:rsidR="00EC7674" w:rsidRPr="007C16E3" w:rsidRDefault="00EC7674">
      <w:pPr>
        <w:contextualSpacing/>
        <w:jc w:val="center"/>
        <w:rPr>
          <w:rFonts w:ascii="Times" w:hAnsi="Times"/>
          <w:sz w:val="24"/>
          <w:szCs w:val="24"/>
        </w:rPr>
      </w:pPr>
      <w:r w:rsidRPr="007C16E3">
        <w:rPr>
          <w:rFonts w:ascii="Times" w:hAnsi="Times"/>
          <w:sz w:val="24"/>
          <w:szCs w:val="24"/>
        </w:rPr>
        <w:t>Master of Applied Positive Psychology</w:t>
      </w:r>
    </w:p>
    <w:p w:rsidR="00EC7674" w:rsidRPr="007C16E3" w:rsidRDefault="00EC7674">
      <w:pPr>
        <w:contextualSpacing/>
        <w:jc w:val="center"/>
        <w:rPr>
          <w:rFonts w:ascii="Times" w:hAnsi="Times"/>
          <w:sz w:val="24"/>
          <w:szCs w:val="24"/>
        </w:rPr>
      </w:pPr>
      <w:r w:rsidRPr="007C16E3">
        <w:rPr>
          <w:rFonts w:ascii="Times" w:hAnsi="Times"/>
          <w:sz w:val="24"/>
          <w:szCs w:val="24"/>
        </w:rPr>
        <w:t>University of Pennsylvania</w:t>
      </w:r>
    </w:p>
    <w:p w:rsidR="00EC7674" w:rsidRPr="007C16E3" w:rsidRDefault="00EC7674">
      <w:pPr>
        <w:contextualSpacing/>
        <w:jc w:val="center"/>
        <w:rPr>
          <w:rFonts w:ascii="Times" w:hAnsi="Times"/>
          <w:sz w:val="24"/>
          <w:szCs w:val="24"/>
        </w:rPr>
      </w:pPr>
      <w:r w:rsidRPr="007C16E3">
        <w:rPr>
          <w:rFonts w:ascii="Times" w:hAnsi="Times"/>
          <w:sz w:val="24"/>
          <w:szCs w:val="24"/>
        </w:rPr>
        <w:t xml:space="preserve">Advisor: </w:t>
      </w:r>
      <w:r>
        <w:rPr>
          <w:rFonts w:ascii="Times" w:hAnsi="Times"/>
          <w:sz w:val="24"/>
          <w:szCs w:val="24"/>
        </w:rPr>
        <w:t>Gloria Park</w:t>
      </w:r>
      <w:r w:rsidRPr="007C16E3">
        <w:rPr>
          <w:rFonts w:ascii="Times" w:hAnsi="Times"/>
          <w:sz w:val="24"/>
          <w:szCs w:val="24"/>
        </w:rPr>
        <w:t>, Ph.D.</w:t>
      </w:r>
    </w:p>
    <w:p w:rsidR="00EC7674" w:rsidRPr="007C16E3" w:rsidRDefault="00EC7674">
      <w:pPr>
        <w:contextualSpacing/>
        <w:jc w:val="center"/>
        <w:rPr>
          <w:rFonts w:ascii="Times" w:hAnsi="Times"/>
          <w:sz w:val="24"/>
          <w:szCs w:val="24"/>
        </w:rPr>
      </w:pPr>
      <w:r w:rsidRPr="007C16E3">
        <w:rPr>
          <w:rFonts w:ascii="Times" w:hAnsi="Times"/>
          <w:sz w:val="24"/>
          <w:szCs w:val="24"/>
        </w:rPr>
        <w:t>August 1, 201</w:t>
      </w:r>
      <w:r>
        <w:rPr>
          <w:rFonts w:ascii="Times" w:hAnsi="Times"/>
          <w:sz w:val="24"/>
          <w:szCs w:val="24"/>
        </w:rPr>
        <w:t>4</w:t>
      </w:r>
    </w:p>
    <w:p w:rsidR="00EC7674" w:rsidRPr="007C16E3" w:rsidRDefault="00EC7674">
      <w:pPr>
        <w:contextualSpacing/>
        <w:jc w:val="center"/>
        <w:rPr>
          <w:rFonts w:ascii="Times" w:hAnsi="Times"/>
          <w:sz w:val="24"/>
          <w:szCs w:val="24"/>
        </w:rPr>
      </w:pPr>
    </w:p>
    <w:p w:rsidR="00EC7674" w:rsidRPr="007C16E3" w:rsidRDefault="00EC7674">
      <w:pPr>
        <w:contextualSpacing/>
        <w:jc w:val="center"/>
        <w:rPr>
          <w:rFonts w:ascii="Times" w:hAnsi="Times"/>
          <w:sz w:val="24"/>
          <w:szCs w:val="24"/>
        </w:rPr>
      </w:pPr>
    </w:p>
    <w:p w:rsidR="00EC7674" w:rsidRPr="007C16E3" w:rsidRDefault="00EC7674">
      <w:pPr>
        <w:contextualSpacing/>
        <w:jc w:val="center"/>
        <w:rPr>
          <w:rFonts w:ascii="Times" w:hAnsi="Times"/>
          <w:sz w:val="24"/>
          <w:szCs w:val="24"/>
        </w:rPr>
      </w:pPr>
      <w:r w:rsidRPr="007C16E3">
        <w:rPr>
          <w:rFonts w:ascii="Times" w:hAnsi="Times"/>
          <w:sz w:val="24"/>
          <w:szCs w:val="24"/>
        </w:rPr>
        <w:t>Abstract</w:t>
      </w:r>
    </w:p>
    <w:p w:rsidR="00EC7674" w:rsidRPr="007C16E3" w:rsidRDefault="00EC7674">
      <w:pPr>
        <w:contextualSpacing/>
        <w:rPr>
          <w:rFonts w:ascii="Times" w:hAnsi="Times"/>
          <w:sz w:val="24"/>
          <w:szCs w:val="24"/>
        </w:rPr>
      </w:pPr>
    </w:p>
    <w:p w:rsidR="00EC7674" w:rsidRDefault="00EC7674" w:rsidP="000D3C3B">
      <w:pPr>
        <w:contextualSpacing/>
        <w:rPr>
          <w:rFonts w:ascii="Times New Roman" w:hAnsi="Times New Roman"/>
          <w:color w:val="000000"/>
          <w:sz w:val="24"/>
          <w:shd w:val="clear" w:color="auto" w:fill="FFFFFF"/>
        </w:rPr>
      </w:pPr>
      <w:r w:rsidRPr="000E7DFF">
        <w:rPr>
          <w:rFonts w:ascii="Times New Roman" w:hAnsi="Times New Roman"/>
          <w:sz w:val="24"/>
          <w:szCs w:val="24"/>
        </w:rPr>
        <w:t xml:space="preserve">Positive psychology is </w:t>
      </w:r>
      <w:r>
        <w:rPr>
          <w:rFonts w:ascii="Times New Roman" w:hAnsi="Times New Roman"/>
          <w:sz w:val="24"/>
          <w:szCs w:val="24"/>
        </w:rPr>
        <w:t>an empirical</w:t>
      </w:r>
      <w:r w:rsidRPr="000E7DFF">
        <w:rPr>
          <w:rFonts w:ascii="Times New Roman" w:hAnsi="Times New Roman"/>
          <w:sz w:val="24"/>
          <w:szCs w:val="24"/>
        </w:rPr>
        <w:t xml:space="preserve"> study of the conditions and processes that contribute to the</w:t>
      </w:r>
      <w:r>
        <w:rPr>
          <w:rFonts w:ascii="Times New Roman" w:hAnsi="Times New Roman"/>
          <w:sz w:val="24"/>
          <w:szCs w:val="24"/>
        </w:rPr>
        <w:t xml:space="preserve"> </w:t>
      </w:r>
      <w:r w:rsidRPr="000E7DFF">
        <w:rPr>
          <w:rFonts w:ascii="Times New Roman" w:hAnsi="Times New Roman"/>
          <w:sz w:val="24"/>
          <w:szCs w:val="24"/>
        </w:rPr>
        <w:t xml:space="preserve">flourishing or optimal functioning of </w:t>
      </w:r>
      <w:r>
        <w:rPr>
          <w:rFonts w:ascii="Times New Roman" w:hAnsi="Times New Roman"/>
          <w:sz w:val="24"/>
          <w:szCs w:val="24"/>
        </w:rPr>
        <w:t xml:space="preserve">individuals, groups, and society.  Positive relationships play a crucial role in </w:t>
      </w:r>
      <w:r w:rsidR="00D61D88">
        <w:rPr>
          <w:rFonts w:ascii="Times New Roman" w:hAnsi="Times New Roman"/>
          <w:sz w:val="24"/>
          <w:szCs w:val="24"/>
        </w:rPr>
        <w:t>well-being</w:t>
      </w:r>
      <w:r>
        <w:rPr>
          <w:rFonts w:ascii="Times New Roman" w:hAnsi="Times New Roman"/>
          <w:sz w:val="24"/>
          <w:szCs w:val="24"/>
        </w:rPr>
        <w:t>, and yet, social capital in the United States has been declining with individuals becoming more isolated.  Thus, an innovative positive intervention that promotes stronger social ties between members of society could vastly improve the well-being of individuals as well as the community as a whole.  Recently, researche</w:t>
      </w:r>
      <w:r w:rsidR="004205B8">
        <w:rPr>
          <w:rFonts w:ascii="Times New Roman" w:hAnsi="Times New Roman"/>
          <w:sz w:val="24"/>
          <w:szCs w:val="24"/>
        </w:rPr>
        <w:t>r</w:t>
      </w:r>
      <w:r>
        <w:rPr>
          <w:rFonts w:ascii="Times New Roman" w:hAnsi="Times New Roman"/>
          <w:sz w:val="24"/>
          <w:szCs w:val="24"/>
        </w:rPr>
        <w:t>s have reported that oxytocin promotes pro-social interaction, trustworthiness, and empathy. There is also research showing that physical ac</w:t>
      </w:r>
      <w:r w:rsidR="00065509">
        <w:rPr>
          <w:rFonts w:ascii="Times New Roman" w:hAnsi="Times New Roman"/>
          <w:sz w:val="24"/>
          <w:szCs w:val="24"/>
        </w:rPr>
        <w:t xml:space="preserve">tivity increases oxytocin level. </w:t>
      </w:r>
      <w:r>
        <w:rPr>
          <w:rFonts w:ascii="Times New Roman" w:hAnsi="Times New Roman"/>
          <w:color w:val="000000"/>
          <w:sz w:val="24"/>
          <w:shd w:val="clear" w:color="auto" w:fill="FFFFFF"/>
        </w:rPr>
        <w:t xml:space="preserve">In this manuscript, the impact of group-based walking intervention on community development is discussed. </w:t>
      </w:r>
      <w:r w:rsidRPr="007B3190">
        <w:rPr>
          <w:rFonts w:ascii="Times New Roman" w:hAnsi="Times New Roman"/>
          <w:color w:val="000000"/>
          <w:sz w:val="24"/>
          <w:shd w:val="clear" w:color="auto" w:fill="FFFFFF"/>
        </w:rPr>
        <w:t xml:space="preserve">It is found that group-based walking interventions substantially increase </w:t>
      </w:r>
      <w:r w:rsidRPr="00D61D88">
        <w:rPr>
          <w:rFonts w:ascii="Times New Roman" w:hAnsi="Times New Roman"/>
          <w:color w:val="000000"/>
          <w:sz w:val="24"/>
          <w:shd w:val="clear" w:color="auto" w:fill="FFFFFF"/>
        </w:rPr>
        <w:t>social capital that includes sense of connectedness, collective efficacy, social engagement, acceptance of other groups, and improved social infrastructures.</w:t>
      </w:r>
      <w:r>
        <w:rPr>
          <w:rFonts w:ascii="Times New Roman" w:hAnsi="Times New Roman"/>
          <w:color w:val="000000"/>
          <w:sz w:val="24"/>
          <w:shd w:val="clear" w:color="auto" w:fill="FFFFFF"/>
        </w:rPr>
        <w:t xml:space="preserve">  Throughout the </w:t>
      </w:r>
      <w:r w:rsidR="004205B8">
        <w:rPr>
          <w:rFonts w:ascii="Times New Roman" w:hAnsi="Times New Roman"/>
          <w:color w:val="000000"/>
          <w:sz w:val="24"/>
          <w:shd w:val="clear" w:color="auto" w:fill="FFFFFF"/>
        </w:rPr>
        <w:t>literature</w:t>
      </w:r>
      <w:r>
        <w:rPr>
          <w:rFonts w:ascii="Times New Roman" w:hAnsi="Times New Roman"/>
          <w:color w:val="000000"/>
          <w:sz w:val="24"/>
          <w:shd w:val="clear" w:color="auto" w:fill="FFFFFF"/>
        </w:rPr>
        <w:t xml:space="preserve">, key factors for successful interventions emerged which were a competent walking group leader, strong partnership between government and community, a local facility, being part of a larger program, identification of opportunities for participation in community activities (e.g. charity), and receiving </w:t>
      </w:r>
      <w:r w:rsidR="004205B8">
        <w:rPr>
          <w:rFonts w:ascii="Times New Roman" w:hAnsi="Times New Roman"/>
          <w:color w:val="000000"/>
          <w:sz w:val="24"/>
          <w:shd w:val="clear" w:color="auto" w:fill="FFFFFF"/>
        </w:rPr>
        <w:t xml:space="preserve">regular </w:t>
      </w:r>
      <w:r>
        <w:rPr>
          <w:rFonts w:ascii="Times New Roman" w:hAnsi="Times New Roman"/>
          <w:color w:val="000000"/>
          <w:sz w:val="24"/>
          <w:shd w:val="clear" w:color="auto" w:fill="FFFFFF"/>
        </w:rPr>
        <w:t>feedback from participants and stakeholders.</w:t>
      </w:r>
    </w:p>
    <w:p w:rsidR="00EC7674" w:rsidRPr="007C16E3" w:rsidRDefault="00EC7674" w:rsidP="0004216A">
      <w:pPr>
        <w:ind w:firstLine="720"/>
        <w:contextualSpacing/>
        <w:rPr>
          <w:rFonts w:ascii="Times" w:hAnsi="Times" w:cs="Arial"/>
          <w:iCs/>
          <w:sz w:val="24"/>
          <w:szCs w:val="24"/>
        </w:rPr>
      </w:pPr>
      <w:r>
        <w:rPr>
          <w:rFonts w:ascii="Times New Roman" w:hAnsi="Times New Roman"/>
          <w:sz w:val="24"/>
          <w:szCs w:val="24"/>
        </w:rPr>
        <w:t xml:space="preserve"> </w:t>
      </w:r>
    </w:p>
    <w:p w:rsidR="00EC7674" w:rsidRDefault="00EC7674" w:rsidP="0004216A">
      <w:pPr>
        <w:spacing w:line="480" w:lineRule="auto"/>
        <w:contextualSpacing/>
        <w:jc w:val="center"/>
        <w:rPr>
          <w:rFonts w:ascii="Times New Roman" w:hAnsi="Times New Roman"/>
          <w:sz w:val="24"/>
          <w:szCs w:val="24"/>
        </w:rPr>
      </w:pPr>
    </w:p>
    <w:p w:rsidR="00EC7674" w:rsidRDefault="00EC7674" w:rsidP="0004216A">
      <w:pPr>
        <w:spacing w:line="480" w:lineRule="auto"/>
        <w:contextualSpacing/>
        <w:jc w:val="center"/>
        <w:rPr>
          <w:rFonts w:ascii="Times New Roman" w:hAnsi="Times New Roman"/>
          <w:sz w:val="24"/>
          <w:szCs w:val="24"/>
        </w:rPr>
      </w:pPr>
    </w:p>
    <w:p w:rsidR="00E7614A" w:rsidRDefault="00E7614A" w:rsidP="000D3C3B">
      <w:pPr>
        <w:spacing w:line="480" w:lineRule="auto"/>
        <w:contextualSpacing/>
        <w:jc w:val="center"/>
        <w:rPr>
          <w:rFonts w:ascii="Times New Roman" w:hAnsi="Times New Roman"/>
          <w:sz w:val="24"/>
          <w:szCs w:val="24"/>
        </w:rPr>
      </w:pPr>
    </w:p>
    <w:p w:rsidR="007029E2" w:rsidRPr="0036021E" w:rsidRDefault="007029E2" w:rsidP="007029E2">
      <w:pPr>
        <w:spacing w:line="480" w:lineRule="auto"/>
        <w:contextualSpacing/>
        <w:jc w:val="center"/>
        <w:rPr>
          <w:rFonts w:ascii="Times New Roman" w:hAnsi="Times New Roman"/>
          <w:b/>
          <w:sz w:val="24"/>
          <w:szCs w:val="24"/>
        </w:rPr>
      </w:pPr>
      <w:r w:rsidRPr="0036021E">
        <w:rPr>
          <w:rFonts w:ascii="Times New Roman" w:hAnsi="Times New Roman"/>
          <w:b/>
          <w:sz w:val="24"/>
          <w:szCs w:val="24"/>
        </w:rPr>
        <w:lastRenderedPageBreak/>
        <w:t>Acknowledgement</w:t>
      </w:r>
    </w:p>
    <w:p w:rsidR="007029E2" w:rsidRPr="0098197A" w:rsidRDefault="007029E2" w:rsidP="007029E2">
      <w:pPr>
        <w:spacing w:line="480" w:lineRule="auto"/>
        <w:contextualSpacing/>
        <w:rPr>
          <w:rFonts w:ascii="Times New Roman" w:hAnsi="Times New Roman"/>
          <w:sz w:val="24"/>
          <w:szCs w:val="24"/>
        </w:rPr>
      </w:pPr>
      <w:r w:rsidRPr="0098197A">
        <w:rPr>
          <w:rFonts w:ascii="Times New Roman" w:hAnsi="Times New Roman"/>
          <w:sz w:val="24"/>
          <w:szCs w:val="24"/>
        </w:rPr>
        <w:t xml:space="preserve">This paper would not have been possible unless </w:t>
      </w:r>
      <w:r>
        <w:rPr>
          <w:rFonts w:ascii="Times New Roman" w:hAnsi="Times New Roman"/>
          <w:sz w:val="24"/>
          <w:szCs w:val="24"/>
        </w:rPr>
        <w:t xml:space="preserve">many contributors. </w:t>
      </w:r>
      <w:r>
        <w:rPr>
          <w:rFonts w:ascii="Times New Roman" w:hAnsi="Times New Roman"/>
          <w:bCs/>
          <w:sz w:val="24"/>
          <w:szCs w:val="24"/>
        </w:rPr>
        <w:t xml:space="preserve">Children in Husky Sport Program, a sport based youth development program in Hartford Connecticut, provided me a sense of purpose and meaning to investigate the societal well-being. </w:t>
      </w:r>
      <w:r>
        <w:rPr>
          <w:rFonts w:ascii="Times New Roman" w:hAnsi="Times New Roman"/>
          <w:sz w:val="24"/>
          <w:szCs w:val="24"/>
        </w:rPr>
        <w:t xml:space="preserve">Assistant instructor, </w:t>
      </w:r>
      <w:r>
        <w:rPr>
          <w:rFonts w:ascii="Times New Roman" w:hAnsi="Times New Roman"/>
          <w:bCs/>
          <w:sz w:val="24"/>
          <w:szCs w:val="24"/>
        </w:rPr>
        <w:t>Ro</w:t>
      </w:r>
      <w:r w:rsidRPr="00FE589B">
        <w:rPr>
          <w:rFonts w:ascii="Times New Roman" w:hAnsi="Times New Roman"/>
          <w:bCs/>
          <w:sz w:val="24"/>
          <w:szCs w:val="24"/>
        </w:rPr>
        <w:t>b</w:t>
      </w:r>
      <w:r>
        <w:rPr>
          <w:rFonts w:ascii="Times New Roman" w:hAnsi="Times New Roman"/>
          <w:bCs/>
          <w:sz w:val="24"/>
          <w:szCs w:val="24"/>
        </w:rPr>
        <w:t>ert</w:t>
      </w:r>
      <w:r w:rsidRPr="00FE589B">
        <w:rPr>
          <w:rFonts w:ascii="Times New Roman" w:hAnsi="Times New Roman"/>
          <w:bCs/>
          <w:sz w:val="24"/>
          <w:szCs w:val="24"/>
        </w:rPr>
        <w:t xml:space="preserve"> </w:t>
      </w:r>
      <w:proofErr w:type="spellStart"/>
      <w:r w:rsidRPr="00FE589B">
        <w:rPr>
          <w:rFonts w:ascii="Times New Roman" w:hAnsi="Times New Roman"/>
          <w:bCs/>
          <w:sz w:val="24"/>
          <w:szCs w:val="24"/>
        </w:rPr>
        <w:t>Rebele</w:t>
      </w:r>
      <w:proofErr w:type="spellEnd"/>
      <w:r>
        <w:rPr>
          <w:rFonts w:ascii="Times New Roman" w:hAnsi="Times New Roman"/>
          <w:bCs/>
          <w:sz w:val="24"/>
          <w:szCs w:val="24"/>
        </w:rPr>
        <w:t xml:space="preserve">, provided me constructive criticism, thoughtful ideas, and warm encouragements in my capstone journal which allowed me to identify and broaden my capstone ideas. </w:t>
      </w:r>
      <w:r w:rsidR="002C141E">
        <w:rPr>
          <w:rFonts w:ascii="Times New Roman" w:hAnsi="Times New Roman"/>
          <w:bCs/>
          <w:sz w:val="24"/>
          <w:szCs w:val="24"/>
        </w:rPr>
        <w:t xml:space="preserve">In fact, </w:t>
      </w:r>
      <w:r>
        <w:rPr>
          <w:rFonts w:ascii="Times New Roman" w:hAnsi="Times New Roman"/>
          <w:bCs/>
          <w:sz w:val="24"/>
          <w:szCs w:val="24"/>
        </w:rPr>
        <w:t>intellectual communication</w:t>
      </w:r>
      <w:r w:rsidR="002C141E">
        <w:rPr>
          <w:rFonts w:ascii="Times New Roman" w:hAnsi="Times New Roman"/>
          <w:bCs/>
          <w:sz w:val="24"/>
          <w:szCs w:val="24"/>
        </w:rPr>
        <w:t>s with assistant instructors greatly helped me to deepen</w:t>
      </w:r>
      <w:r>
        <w:rPr>
          <w:rFonts w:ascii="Times New Roman" w:hAnsi="Times New Roman"/>
          <w:bCs/>
          <w:sz w:val="24"/>
          <w:szCs w:val="24"/>
        </w:rPr>
        <w:t xml:space="preserve"> my understanding of positive psychology in general and enriched my MAPP experience at the University of Pennsylvania. </w:t>
      </w:r>
      <w:r w:rsidRPr="0098197A">
        <w:rPr>
          <w:rFonts w:ascii="Times New Roman" w:hAnsi="Times New Roman"/>
          <w:sz w:val="24"/>
          <w:szCs w:val="24"/>
        </w:rPr>
        <w:t xml:space="preserve">I would like to </w:t>
      </w:r>
      <w:r>
        <w:rPr>
          <w:rFonts w:ascii="Times New Roman" w:hAnsi="Times New Roman"/>
          <w:sz w:val="24"/>
          <w:szCs w:val="24"/>
        </w:rPr>
        <w:t xml:space="preserve">express my deep gratitude to my capstone advisor Dr. Gloria Park. Her expertise in positive psychology and exercise science was critical for completing this capstone project. Her insightful feedbacks provided me a guideline to grow my ideas within the appropriate realm for capstone project and it was imperative in narrowing down my ideas to specific thesis. In addition, her intellectual critiques allowed me to structure my capstone more appropriate to academic paper. </w:t>
      </w:r>
      <w:r>
        <w:rPr>
          <w:rFonts w:ascii="Times New Roman" w:hAnsi="Times New Roman"/>
          <w:bCs/>
          <w:sz w:val="24"/>
          <w:szCs w:val="24"/>
        </w:rPr>
        <w:t xml:space="preserve">I thank my sister in-law, Daniel </w:t>
      </w:r>
      <w:r w:rsidR="002F6150">
        <w:rPr>
          <w:rFonts w:ascii="Times New Roman" w:hAnsi="Times New Roman"/>
          <w:bCs/>
          <w:sz w:val="24"/>
          <w:szCs w:val="24"/>
        </w:rPr>
        <w:t>Lee</w:t>
      </w:r>
      <w:r>
        <w:rPr>
          <w:rFonts w:ascii="Times New Roman" w:hAnsi="Times New Roman"/>
          <w:bCs/>
          <w:sz w:val="24"/>
          <w:szCs w:val="24"/>
        </w:rPr>
        <w:t xml:space="preserve">, who provided astute feedback for my capstone paper at the final stage. Her comments were imperative for setting the overall tone of the paper and correcting grammatical errors. Lastly, I thank my wife who waited many long nights for countless MAPP assignments and capstone project. </w:t>
      </w:r>
    </w:p>
    <w:p w:rsidR="007029E2" w:rsidRDefault="007029E2" w:rsidP="000D3C3B">
      <w:pPr>
        <w:spacing w:line="480" w:lineRule="auto"/>
        <w:contextualSpacing/>
        <w:jc w:val="center"/>
        <w:rPr>
          <w:rFonts w:ascii="Times New Roman" w:hAnsi="Times New Roman"/>
          <w:sz w:val="24"/>
          <w:szCs w:val="24"/>
        </w:rPr>
      </w:pPr>
    </w:p>
    <w:p w:rsidR="007029E2" w:rsidRDefault="007029E2" w:rsidP="000D3C3B">
      <w:pPr>
        <w:spacing w:line="480" w:lineRule="auto"/>
        <w:contextualSpacing/>
        <w:jc w:val="center"/>
        <w:rPr>
          <w:rFonts w:ascii="Times New Roman" w:hAnsi="Times New Roman"/>
          <w:sz w:val="24"/>
          <w:szCs w:val="24"/>
        </w:rPr>
      </w:pPr>
    </w:p>
    <w:p w:rsidR="007029E2" w:rsidRDefault="007029E2" w:rsidP="000D3C3B">
      <w:pPr>
        <w:spacing w:line="480" w:lineRule="auto"/>
        <w:contextualSpacing/>
        <w:jc w:val="center"/>
        <w:rPr>
          <w:rFonts w:ascii="Times New Roman" w:hAnsi="Times New Roman"/>
          <w:sz w:val="24"/>
          <w:szCs w:val="24"/>
        </w:rPr>
      </w:pPr>
    </w:p>
    <w:p w:rsidR="007029E2" w:rsidRDefault="007029E2" w:rsidP="000D3C3B">
      <w:pPr>
        <w:spacing w:line="480" w:lineRule="auto"/>
        <w:contextualSpacing/>
        <w:jc w:val="center"/>
        <w:rPr>
          <w:rFonts w:ascii="Times New Roman" w:hAnsi="Times New Roman"/>
          <w:sz w:val="24"/>
          <w:szCs w:val="24"/>
        </w:rPr>
      </w:pPr>
    </w:p>
    <w:p w:rsidR="007029E2" w:rsidRDefault="007029E2" w:rsidP="000D3C3B">
      <w:pPr>
        <w:spacing w:line="480" w:lineRule="auto"/>
        <w:contextualSpacing/>
        <w:jc w:val="center"/>
        <w:rPr>
          <w:rFonts w:ascii="Times New Roman" w:hAnsi="Times New Roman"/>
          <w:sz w:val="24"/>
          <w:szCs w:val="24"/>
        </w:rPr>
      </w:pPr>
    </w:p>
    <w:p w:rsidR="00EC7674" w:rsidRPr="00FD45CD" w:rsidRDefault="00EC7674" w:rsidP="000D3C3B">
      <w:pPr>
        <w:spacing w:line="480" w:lineRule="auto"/>
        <w:contextualSpacing/>
        <w:jc w:val="center"/>
        <w:rPr>
          <w:rFonts w:ascii="Times New Roman" w:hAnsi="Times New Roman"/>
          <w:b/>
          <w:sz w:val="24"/>
          <w:szCs w:val="24"/>
        </w:rPr>
      </w:pPr>
      <w:r w:rsidRPr="00FD45CD">
        <w:rPr>
          <w:rFonts w:ascii="Times New Roman" w:hAnsi="Times New Roman"/>
          <w:b/>
          <w:sz w:val="24"/>
          <w:szCs w:val="24"/>
        </w:rPr>
        <w:lastRenderedPageBreak/>
        <w:t>Table of Contents</w:t>
      </w:r>
    </w:p>
    <w:p w:rsidR="00EC7674" w:rsidRPr="00B6331F" w:rsidRDefault="00EC7674" w:rsidP="000D3C3B">
      <w:pPr>
        <w:pStyle w:val="ListParagraph"/>
        <w:numPr>
          <w:ilvl w:val="0"/>
          <w:numId w:val="17"/>
        </w:numPr>
        <w:spacing w:line="480" w:lineRule="auto"/>
        <w:ind w:left="450" w:hanging="450"/>
        <w:rPr>
          <w:rFonts w:ascii="Times New Roman" w:hAnsi="Times New Roman"/>
          <w:b/>
          <w:sz w:val="24"/>
          <w:szCs w:val="24"/>
        </w:rPr>
      </w:pPr>
      <w:r w:rsidRPr="00B6331F">
        <w:rPr>
          <w:rFonts w:ascii="Times New Roman" w:hAnsi="Times New Roman"/>
          <w:b/>
          <w:sz w:val="24"/>
          <w:szCs w:val="24"/>
        </w:rPr>
        <w:t>Introduction</w:t>
      </w:r>
    </w:p>
    <w:p w:rsidR="00EC7674" w:rsidRDefault="00EC7674" w:rsidP="000D3C3B">
      <w:pPr>
        <w:spacing w:line="480" w:lineRule="auto"/>
        <w:contextualSpacing/>
        <w:rPr>
          <w:rFonts w:ascii="Times New Roman" w:hAnsi="Times New Roman"/>
          <w:sz w:val="24"/>
          <w:szCs w:val="24"/>
        </w:rPr>
      </w:pPr>
      <w:r w:rsidRPr="00636F21">
        <w:rPr>
          <w:rFonts w:ascii="Times New Roman" w:hAnsi="Times New Roman"/>
          <w:sz w:val="24"/>
          <w:szCs w:val="24"/>
        </w:rPr>
        <w:t>History of Positive Psychology………………………………………………</w:t>
      </w:r>
      <w:r>
        <w:rPr>
          <w:rFonts w:ascii="Times New Roman" w:hAnsi="Times New Roman"/>
          <w:sz w:val="24"/>
          <w:szCs w:val="24"/>
        </w:rPr>
        <w:t>……</w:t>
      </w:r>
      <w:r w:rsidRPr="00636F21">
        <w:rPr>
          <w:rFonts w:ascii="Times New Roman" w:hAnsi="Times New Roman"/>
          <w:sz w:val="24"/>
          <w:szCs w:val="24"/>
        </w:rPr>
        <w:t>……</w:t>
      </w:r>
      <w:r>
        <w:rPr>
          <w:rFonts w:ascii="Times New Roman" w:hAnsi="Times New Roman"/>
          <w:sz w:val="24"/>
          <w:szCs w:val="24"/>
        </w:rPr>
        <w:t>.</w:t>
      </w:r>
      <w:r w:rsidRPr="00636F21">
        <w:rPr>
          <w:rFonts w:ascii="Times New Roman" w:hAnsi="Times New Roman"/>
          <w:sz w:val="24"/>
          <w:szCs w:val="24"/>
        </w:rPr>
        <w:t>……</w:t>
      </w:r>
      <w:r w:rsidR="00E7614A">
        <w:rPr>
          <w:rFonts w:ascii="Times New Roman" w:hAnsi="Times New Roman"/>
          <w:sz w:val="24"/>
          <w:szCs w:val="24"/>
        </w:rPr>
        <w:t>…..</w:t>
      </w:r>
      <w:r w:rsidRPr="00636F21">
        <w:rPr>
          <w:rFonts w:ascii="Times New Roman" w:hAnsi="Times New Roman"/>
          <w:sz w:val="24"/>
          <w:szCs w:val="24"/>
        </w:rPr>
        <w:t>1</w:t>
      </w:r>
      <w:r>
        <w:rPr>
          <w:rFonts w:ascii="Times New Roman" w:hAnsi="Times New Roman"/>
          <w:sz w:val="24"/>
          <w:szCs w:val="24"/>
        </w:rPr>
        <w:br/>
      </w:r>
      <w:r w:rsidRPr="00636F21">
        <w:rPr>
          <w:rFonts w:ascii="Times New Roman" w:hAnsi="Times New Roman"/>
          <w:sz w:val="24"/>
          <w:szCs w:val="24"/>
        </w:rPr>
        <w:t>Positive Psychology and Science: Positive Intervention……………………………</w:t>
      </w:r>
      <w:r>
        <w:rPr>
          <w:rFonts w:ascii="Times New Roman" w:hAnsi="Times New Roman"/>
          <w:sz w:val="24"/>
          <w:szCs w:val="24"/>
        </w:rPr>
        <w:t>……..…</w:t>
      </w:r>
      <w:r w:rsidR="00E7614A">
        <w:rPr>
          <w:rFonts w:ascii="Times New Roman" w:hAnsi="Times New Roman"/>
          <w:sz w:val="24"/>
          <w:szCs w:val="24"/>
        </w:rPr>
        <w:t xml:space="preserve">….. </w:t>
      </w:r>
      <w:r>
        <w:rPr>
          <w:rFonts w:ascii="Times New Roman" w:hAnsi="Times New Roman"/>
          <w:sz w:val="24"/>
          <w:szCs w:val="24"/>
        </w:rPr>
        <w:t>2</w:t>
      </w:r>
      <w:r>
        <w:rPr>
          <w:rFonts w:ascii="Times New Roman" w:hAnsi="Times New Roman"/>
          <w:sz w:val="24"/>
          <w:szCs w:val="24"/>
        </w:rPr>
        <w:br/>
      </w:r>
      <w:r w:rsidRPr="009C1FB0">
        <w:rPr>
          <w:rFonts w:ascii="Times New Roman" w:hAnsi="Times New Roman"/>
          <w:sz w:val="24"/>
          <w:szCs w:val="24"/>
        </w:rPr>
        <w:t xml:space="preserve">Definition of </w:t>
      </w:r>
      <w:r>
        <w:rPr>
          <w:rFonts w:ascii="Times New Roman" w:hAnsi="Times New Roman"/>
          <w:sz w:val="24"/>
          <w:szCs w:val="24"/>
        </w:rPr>
        <w:t xml:space="preserve">Well-being in </w:t>
      </w:r>
      <w:r w:rsidRPr="009C1FB0">
        <w:rPr>
          <w:rFonts w:ascii="Times New Roman" w:hAnsi="Times New Roman"/>
          <w:sz w:val="24"/>
          <w:szCs w:val="24"/>
        </w:rPr>
        <w:t>Positive Psychology</w:t>
      </w:r>
      <w:r w:rsidR="008F033C">
        <w:rPr>
          <w:rFonts w:ascii="Times New Roman" w:hAnsi="Times New Roman"/>
          <w:sz w:val="24"/>
          <w:szCs w:val="24"/>
        </w:rPr>
        <w:t>………………………………………………</w:t>
      </w:r>
      <w:r w:rsidR="00E7614A">
        <w:rPr>
          <w:rFonts w:ascii="Times New Roman" w:hAnsi="Times New Roman"/>
          <w:sz w:val="24"/>
          <w:szCs w:val="24"/>
        </w:rPr>
        <w:t xml:space="preserve">... </w:t>
      </w:r>
      <w:r>
        <w:rPr>
          <w:rFonts w:ascii="Times New Roman" w:hAnsi="Times New Roman"/>
          <w:sz w:val="24"/>
          <w:szCs w:val="24"/>
        </w:rPr>
        <w:t>3</w:t>
      </w:r>
    </w:p>
    <w:p w:rsidR="00EC7674" w:rsidRPr="00B6331F" w:rsidRDefault="00EC7674" w:rsidP="000D3C3B">
      <w:pPr>
        <w:pStyle w:val="ListParagraph"/>
        <w:numPr>
          <w:ilvl w:val="0"/>
          <w:numId w:val="17"/>
        </w:numPr>
        <w:spacing w:line="480" w:lineRule="auto"/>
        <w:ind w:left="450" w:hanging="450"/>
        <w:rPr>
          <w:rFonts w:ascii="Times New Roman" w:hAnsi="Times New Roman"/>
          <w:b/>
          <w:sz w:val="24"/>
          <w:szCs w:val="24"/>
        </w:rPr>
      </w:pPr>
      <w:r w:rsidRPr="00B6331F">
        <w:rPr>
          <w:rFonts w:ascii="Times New Roman" w:hAnsi="Times New Roman"/>
          <w:b/>
          <w:sz w:val="24"/>
          <w:szCs w:val="24"/>
        </w:rPr>
        <w:t>Positive Relationship</w:t>
      </w:r>
      <w:r w:rsidR="006B1D2A">
        <w:rPr>
          <w:rFonts w:ascii="Times New Roman" w:hAnsi="Times New Roman"/>
          <w:b/>
          <w:sz w:val="24"/>
          <w:szCs w:val="24"/>
        </w:rPr>
        <w:t>s</w:t>
      </w:r>
    </w:p>
    <w:p w:rsidR="00EC7674" w:rsidRPr="0066174A" w:rsidRDefault="00EC7674" w:rsidP="000D3C3B">
      <w:pPr>
        <w:spacing w:line="480" w:lineRule="auto"/>
        <w:contextualSpacing/>
        <w:rPr>
          <w:rFonts w:ascii="Times New Roman" w:hAnsi="Times New Roman"/>
          <w:b/>
          <w:sz w:val="24"/>
          <w:szCs w:val="24"/>
        </w:rPr>
      </w:pPr>
      <w:r w:rsidRPr="00636F21">
        <w:rPr>
          <w:rFonts w:ascii="Times New Roman" w:hAnsi="Times New Roman"/>
          <w:color w:val="000000"/>
          <w:sz w:val="24"/>
          <w:shd w:val="clear" w:color="auto" w:fill="FFFFFF"/>
        </w:rPr>
        <w:t xml:space="preserve">Primary </w:t>
      </w:r>
      <w:r>
        <w:rPr>
          <w:rFonts w:ascii="Times New Roman" w:hAnsi="Times New Roman"/>
          <w:color w:val="000000"/>
          <w:sz w:val="24"/>
          <w:shd w:val="clear" w:color="auto" w:fill="FFFFFF"/>
        </w:rPr>
        <w:t>S</w:t>
      </w:r>
      <w:r w:rsidRPr="00636F21">
        <w:rPr>
          <w:rFonts w:ascii="Times New Roman" w:hAnsi="Times New Roman"/>
          <w:color w:val="000000"/>
          <w:sz w:val="24"/>
          <w:shd w:val="clear" w:color="auto" w:fill="FFFFFF"/>
        </w:rPr>
        <w:t xml:space="preserve">ource of </w:t>
      </w:r>
      <w:r>
        <w:rPr>
          <w:rFonts w:ascii="Times New Roman" w:hAnsi="Times New Roman"/>
          <w:color w:val="000000"/>
          <w:sz w:val="24"/>
          <w:shd w:val="clear" w:color="auto" w:fill="FFFFFF"/>
        </w:rPr>
        <w:t>W</w:t>
      </w:r>
      <w:r w:rsidRPr="00636F21">
        <w:rPr>
          <w:rFonts w:ascii="Times New Roman" w:hAnsi="Times New Roman"/>
          <w:color w:val="000000"/>
          <w:sz w:val="24"/>
          <w:shd w:val="clear" w:color="auto" w:fill="FFFFFF"/>
        </w:rPr>
        <w:t>ell-being: “I” vs. “We”</w:t>
      </w:r>
      <w:r w:rsidRPr="00636F21">
        <w:rPr>
          <w:rFonts w:ascii="Times New Roman" w:hAnsi="Times New Roman"/>
          <w:sz w:val="24"/>
          <w:szCs w:val="24"/>
        </w:rPr>
        <w:t xml:space="preserve"> …………………………………………………</w:t>
      </w:r>
      <w:r w:rsidR="00E7614A">
        <w:rPr>
          <w:rFonts w:ascii="Times New Roman" w:hAnsi="Times New Roman"/>
          <w:sz w:val="24"/>
          <w:szCs w:val="24"/>
        </w:rPr>
        <w:t xml:space="preserve">…. </w:t>
      </w:r>
      <w:r>
        <w:rPr>
          <w:rFonts w:ascii="Times New Roman" w:hAnsi="Times New Roman"/>
          <w:sz w:val="24"/>
          <w:szCs w:val="24"/>
        </w:rPr>
        <w:t>4</w:t>
      </w:r>
      <w:r w:rsidRPr="00636F21">
        <w:rPr>
          <w:rFonts w:ascii="Times New Roman" w:hAnsi="Times New Roman"/>
          <w:color w:val="000000"/>
          <w:sz w:val="24"/>
          <w:shd w:val="clear" w:color="auto" w:fill="FFFFFF"/>
        </w:rPr>
        <w:br/>
      </w:r>
      <w:r w:rsidRPr="00636F21">
        <w:rPr>
          <w:rFonts w:ascii="Times New Roman" w:hAnsi="Times New Roman"/>
          <w:sz w:val="24"/>
          <w:szCs w:val="24"/>
        </w:rPr>
        <w:t>Contribution of Positive Relationship</w:t>
      </w:r>
      <w:r w:rsidR="006B1D2A">
        <w:rPr>
          <w:rFonts w:ascii="Times New Roman" w:hAnsi="Times New Roman"/>
          <w:sz w:val="24"/>
          <w:szCs w:val="24"/>
        </w:rPr>
        <w:t>s</w:t>
      </w:r>
      <w:r w:rsidRPr="00636F21">
        <w:rPr>
          <w:rFonts w:ascii="Times New Roman" w:hAnsi="Times New Roman"/>
          <w:sz w:val="24"/>
          <w:szCs w:val="24"/>
        </w:rPr>
        <w:t xml:space="preserve"> to Well-being………………………………………</w:t>
      </w:r>
      <w:r w:rsidR="00E7614A">
        <w:rPr>
          <w:rFonts w:ascii="Times New Roman" w:hAnsi="Times New Roman"/>
          <w:sz w:val="24"/>
          <w:szCs w:val="24"/>
        </w:rPr>
        <w:t xml:space="preserve">…… </w:t>
      </w:r>
      <w:r>
        <w:rPr>
          <w:rFonts w:ascii="Times New Roman" w:hAnsi="Times New Roman"/>
          <w:sz w:val="24"/>
          <w:szCs w:val="24"/>
        </w:rPr>
        <w:t>5</w:t>
      </w:r>
      <w:r w:rsidRPr="00636F21">
        <w:rPr>
          <w:rFonts w:ascii="Times New Roman" w:hAnsi="Times New Roman"/>
          <w:sz w:val="24"/>
          <w:szCs w:val="24"/>
        </w:rPr>
        <w:br/>
        <w:t>Pursuit of Positive Relationship</w:t>
      </w:r>
      <w:r w:rsidR="006B1D2A">
        <w:rPr>
          <w:rFonts w:ascii="Times New Roman" w:hAnsi="Times New Roman"/>
          <w:sz w:val="24"/>
          <w:szCs w:val="24"/>
        </w:rPr>
        <w:t>s</w:t>
      </w:r>
      <w:r w:rsidRPr="00636F21">
        <w:rPr>
          <w:rFonts w:ascii="Times New Roman" w:hAnsi="Times New Roman"/>
          <w:sz w:val="24"/>
          <w:szCs w:val="24"/>
        </w:rPr>
        <w:t xml:space="preserve"> for </w:t>
      </w:r>
      <w:r>
        <w:rPr>
          <w:rFonts w:ascii="Times New Roman" w:hAnsi="Times New Roman"/>
          <w:sz w:val="24"/>
          <w:szCs w:val="24"/>
        </w:rPr>
        <w:t>I</w:t>
      </w:r>
      <w:r w:rsidRPr="00636F21">
        <w:rPr>
          <w:rFonts w:ascii="Times New Roman" w:hAnsi="Times New Roman"/>
          <w:sz w:val="24"/>
          <w:szCs w:val="24"/>
        </w:rPr>
        <w:t>t</w:t>
      </w:r>
      <w:r>
        <w:rPr>
          <w:rFonts w:ascii="Times New Roman" w:hAnsi="Times New Roman"/>
          <w:sz w:val="24"/>
          <w:szCs w:val="24"/>
        </w:rPr>
        <w:t>s</w:t>
      </w:r>
      <w:r w:rsidRPr="00636F21">
        <w:rPr>
          <w:rFonts w:ascii="Times New Roman" w:hAnsi="Times New Roman"/>
          <w:sz w:val="24"/>
          <w:szCs w:val="24"/>
        </w:rPr>
        <w:t xml:space="preserve"> Own Sake………………………………………</w:t>
      </w:r>
      <w:r w:rsidR="00E7614A">
        <w:rPr>
          <w:rFonts w:ascii="Times New Roman" w:hAnsi="Times New Roman"/>
          <w:sz w:val="24"/>
          <w:szCs w:val="24"/>
        </w:rPr>
        <w:t xml:space="preserve">…........ </w:t>
      </w:r>
      <w:r>
        <w:rPr>
          <w:rFonts w:ascii="Times New Roman" w:hAnsi="Times New Roman"/>
          <w:sz w:val="24"/>
          <w:szCs w:val="24"/>
        </w:rPr>
        <w:t>5</w:t>
      </w:r>
      <w:r>
        <w:rPr>
          <w:rFonts w:ascii="Times New Roman" w:hAnsi="Times New Roman"/>
          <w:sz w:val="24"/>
          <w:szCs w:val="24"/>
        </w:rPr>
        <w:br/>
      </w:r>
      <w:r w:rsidRPr="00636F21">
        <w:rPr>
          <w:rFonts w:ascii="Times New Roman" w:hAnsi="Times New Roman"/>
          <w:sz w:val="24"/>
          <w:szCs w:val="24"/>
        </w:rPr>
        <w:t>Definition and Measurement of Positive Relationship</w:t>
      </w:r>
      <w:r w:rsidR="006B1D2A">
        <w:rPr>
          <w:rFonts w:ascii="Times New Roman" w:hAnsi="Times New Roman"/>
          <w:sz w:val="24"/>
          <w:szCs w:val="24"/>
        </w:rPr>
        <w:t>s</w:t>
      </w:r>
      <w:r w:rsidRPr="00636F21">
        <w:rPr>
          <w:rFonts w:ascii="Times New Roman" w:hAnsi="Times New Roman"/>
          <w:sz w:val="24"/>
          <w:szCs w:val="24"/>
        </w:rPr>
        <w:t xml:space="preserve"> …………………………………</w:t>
      </w:r>
      <w:r w:rsidR="00E7614A">
        <w:rPr>
          <w:rFonts w:ascii="Times New Roman" w:hAnsi="Times New Roman"/>
          <w:sz w:val="24"/>
          <w:szCs w:val="24"/>
        </w:rPr>
        <w:t xml:space="preserve">…......... </w:t>
      </w:r>
      <w:r w:rsidR="008F033C">
        <w:rPr>
          <w:rFonts w:ascii="Times New Roman" w:hAnsi="Times New Roman"/>
          <w:sz w:val="24"/>
          <w:szCs w:val="24"/>
        </w:rPr>
        <w:t xml:space="preserve">7 </w:t>
      </w:r>
    </w:p>
    <w:p w:rsidR="00EC7674" w:rsidRPr="00B6331F" w:rsidRDefault="00EC7674" w:rsidP="000D3C3B">
      <w:pPr>
        <w:pStyle w:val="ListParagraph"/>
        <w:numPr>
          <w:ilvl w:val="0"/>
          <w:numId w:val="17"/>
        </w:numPr>
        <w:spacing w:line="480" w:lineRule="auto"/>
        <w:ind w:left="450" w:hanging="450"/>
        <w:rPr>
          <w:rFonts w:ascii="Times New Roman" w:hAnsi="Times New Roman"/>
          <w:b/>
          <w:sz w:val="24"/>
          <w:szCs w:val="24"/>
        </w:rPr>
      </w:pPr>
      <w:r w:rsidRPr="00B6331F">
        <w:rPr>
          <w:rFonts w:ascii="Times New Roman" w:hAnsi="Times New Roman"/>
          <w:b/>
          <w:sz w:val="24"/>
          <w:szCs w:val="24"/>
        </w:rPr>
        <w:t>Physical Activity and Good Life</w:t>
      </w:r>
    </w:p>
    <w:p w:rsidR="008F033C" w:rsidRDefault="008F033C" w:rsidP="000D3C3B">
      <w:pPr>
        <w:spacing w:line="480" w:lineRule="auto"/>
        <w:contextualSpacing/>
        <w:rPr>
          <w:rFonts w:ascii="Times New Roman" w:hAnsi="Times New Roman"/>
          <w:sz w:val="24"/>
          <w:szCs w:val="24"/>
        </w:rPr>
      </w:pPr>
      <w:r w:rsidRPr="00636F21">
        <w:rPr>
          <w:rFonts w:ascii="Times New Roman" w:hAnsi="Times New Roman"/>
          <w:sz w:val="24"/>
          <w:szCs w:val="24"/>
        </w:rPr>
        <w:t xml:space="preserve">Definition of Physical Activity, Exercise, and Sport </w:t>
      </w:r>
      <w:r w:rsidR="00EC7674">
        <w:rPr>
          <w:rFonts w:ascii="Times New Roman" w:hAnsi="Times New Roman"/>
          <w:sz w:val="24"/>
          <w:szCs w:val="24"/>
        </w:rPr>
        <w:t>………………………………</w:t>
      </w:r>
      <w:r>
        <w:rPr>
          <w:rFonts w:ascii="Times New Roman" w:hAnsi="Times New Roman"/>
          <w:sz w:val="24"/>
          <w:szCs w:val="24"/>
        </w:rPr>
        <w:t>…………</w:t>
      </w:r>
      <w:r w:rsidR="00E7614A">
        <w:rPr>
          <w:rFonts w:ascii="Times New Roman" w:hAnsi="Times New Roman"/>
          <w:sz w:val="24"/>
          <w:szCs w:val="24"/>
        </w:rPr>
        <w:t>…</w:t>
      </w:r>
      <w:r w:rsidR="00EC7674">
        <w:rPr>
          <w:rFonts w:ascii="Times New Roman" w:hAnsi="Times New Roman"/>
          <w:sz w:val="24"/>
          <w:szCs w:val="24"/>
        </w:rPr>
        <w:t>10</w:t>
      </w:r>
      <w:r w:rsidR="00EC7674" w:rsidRPr="00636F21">
        <w:rPr>
          <w:rFonts w:ascii="Times New Roman" w:hAnsi="Times New Roman"/>
          <w:sz w:val="24"/>
          <w:szCs w:val="24"/>
        </w:rPr>
        <w:br/>
      </w:r>
      <w:r>
        <w:rPr>
          <w:rFonts w:ascii="Times New Roman" w:hAnsi="Times New Roman"/>
          <w:sz w:val="24"/>
          <w:szCs w:val="24"/>
        </w:rPr>
        <w:t>Historic Perspective: Physical Activity and Good Life………………………………………</w:t>
      </w:r>
      <w:r w:rsidR="00E7614A">
        <w:rPr>
          <w:rFonts w:ascii="Times New Roman" w:hAnsi="Times New Roman"/>
          <w:sz w:val="24"/>
          <w:szCs w:val="24"/>
        </w:rPr>
        <w:t>….</w:t>
      </w:r>
      <w:r>
        <w:rPr>
          <w:rFonts w:ascii="Times New Roman" w:hAnsi="Times New Roman"/>
          <w:sz w:val="24"/>
          <w:szCs w:val="24"/>
        </w:rPr>
        <w:t>12</w:t>
      </w:r>
    </w:p>
    <w:p w:rsidR="00EC7674" w:rsidRPr="009C1FB0" w:rsidRDefault="008F033C" w:rsidP="000D3C3B">
      <w:pPr>
        <w:spacing w:line="480" w:lineRule="auto"/>
        <w:contextualSpacing/>
        <w:rPr>
          <w:rFonts w:ascii="Times New Roman" w:hAnsi="Times New Roman"/>
          <w:sz w:val="24"/>
          <w:szCs w:val="24"/>
        </w:rPr>
      </w:pPr>
      <w:r>
        <w:rPr>
          <w:rFonts w:ascii="Times New Roman" w:hAnsi="Times New Roman"/>
          <w:sz w:val="24"/>
          <w:szCs w:val="24"/>
        </w:rPr>
        <w:t xml:space="preserve">Modern View: </w:t>
      </w:r>
      <w:r w:rsidRPr="00636F21">
        <w:rPr>
          <w:rFonts w:ascii="Times New Roman" w:hAnsi="Times New Roman"/>
          <w:sz w:val="24"/>
          <w:szCs w:val="24"/>
        </w:rPr>
        <w:t>Why Physical Activity is Appropriate Positive Intervention?</w:t>
      </w:r>
      <w:r w:rsidRPr="008F033C">
        <w:rPr>
          <w:rFonts w:ascii="Times New Roman" w:hAnsi="Times New Roman"/>
          <w:sz w:val="24"/>
          <w:szCs w:val="24"/>
        </w:rPr>
        <w:t xml:space="preserve"> </w:t>
      </w:r>
      <w:r>
        <w:rPr>
          <w:rFonts w:ascii="Times New Roman" w:hAnsi="Times New Roman"/>
          <w:sz w:val="24"/>
          <w:szCs w:val="24"/>
        </w:rPr>
        <w:t>………………</w:t>
      </w:r>
      <w:r w:rsidR="00E7614A">
        <w:rPr>
          <w:rFonts w:ascii="Times New Roman" w:hAnsi="Times New Roman"/>
          <w:sz w:val="24"/>
          <w:szCs w:val="24"/>
        </w:rPr>
        <w:t>….</w:t>
      </w:r>
      <w:r>
        <w:rPr>
          <w:rFonts w:ascii="Times New Roman" w:hAnsi="Times New Roman"/>
          <w:sz w:val="24"/>
          <w:szCs w:val="24"/>
        </w:rPr>
        <w:t>15</w:t>
      </w:r>
      <w:r w:rsidR="00EC7674" w:rsidRPr="00636F21">
        <w:rPr>
          <w:rFonts w:ascii="Times New Roman" w:hAnsi="Times New Roman"/>
          <w:sz w:val="24"/>
          <w:szCs w:val="24"/>
        </w:rPr>
        <w:br/>
        <w:t xml:space="preserve">Impact of Physical Activity on Well-being </w:t>
      </w:r>
      <w:r w:rsidR="00E7614A">
        <w:rPr>
          <w:rFonts w:ascii="Times New Roman" w:hAnsi="Times New Roman"/>
          <w:sz w:val="24"/>
          <w:szCs w:val="24"/>
        </w:rPr>
        <w:t>……………………………………………………..</w:t>
      </w:r>
      <w:r w:rsidR="00EC7674">
        <w:rPr>
          <w:rFonts w:ascii="Times New Roman" w:hAnsi="Times New Roman"/>
          <w:sz w:val="24"/>
          <w:szCs w:val="24"/>
        </w:rPr>
        <w:t>16</w:t>
      </w:r>
    </w:p>
    <w:p w:rsidR="00EC7674" w:rsidRPr="00B6331F" w:rsidRDefault="00EC7674" w:rsidP="000D3C3B">
      <w:pPr>
        <w:pStyle w:val="ListParagraph"/>
        <w:numPr>
          <w:ilvl w:val="0"/>
          <w:numId w:val="17"/>
        </w:numPr>
        <w:spacing w:line="480" w:lineRule="auto"/>
        <w:ind w:left="450" w:hanging="450"/>
        <w:rPr>
          <w:rFonts w:ascii="Times New Roman" w:hAnsi="Times New Roman"/>
          <w:b/>
          <w:sz w:val="24"/>
          <w:szCs w:val="24"/>
        </w:rPr>
      </w:pPr>
      <w:r w:rsidRPr="00B6331F">
        <w:rPr>
          <w:rFonts w:ascii="Times New Roman" w:hAnsi="Times New Roman"/>
          <w:b/>
          <w:sz w:val="24"/>
          <w:szCs w:val="24"/>
        </w:rPr>
        <w:t>Literature Review: Group-based Walking and Thriving Community</w:t>
      </w:r>
    </w:p>
    <w:p w:rsidR="00EC7674" w:rsidRPr="00B6331F" w:rsidRDefault="00EC7674" w:rsidP="000D3C3B">
      <w:pPr>
        <w:spacing w:line="480" w:lineRule="auto"/>
        <w:contextualSpacing/>
        <w:rPr>
          <w:rFonts w:ascii="Times New Roman" w:hAnsi="Times New Roman"/>
          <w:sz w:val="24"/>
          <w:szCs w:val="24"/>
        </w:rPr>
      </w:pPr>
      <w:r w:rsidRPr="00636F21">
        <w:rPr>
          <w:rFonts w:ascii="Times New Roman" w:hAnsi="Times New Roman"/>
          <w:sz w:val="24"/>
          <w:szCs w:val="24"/>
        </w:rPr>
        <w:t>Neurobiological Plausibility: Physical Activity and Oxytocin</w:t>
      </w:r>
      <w:r w:rsidR="00E7614A">
        <w:rPr>
          <w:rFonts w:ascii="Times New Roman" w:hAnsi="Times New Roman"/>
          <w:sz w:val="24"/>
          <w:szCs w:val="24"/>
        </w:rPr>
        <w:t>………………………………….19</w:t>
      </w:r>
      <w:r w:rsidRPr="00636F21">
        <w:rPr>
          <w:rFonts w:ascii="Times New Roman" w:hAnsi="Times New Roman"/>
          <w:sz w:val="24"/>
          <w:szCs w:val="24"/>
        </w:rPr>
        <w:br/>
      </w:r>
      <w:r w:rsidRPr="00B6331F">
        <w:rPr>
          <w:rFonts w:ascii="Times New Roman" w:hAnsi="Times New Roman"/>
          <w:sz w:val="24"/>
          <w:szCs w:val="24"/>
        </w:rPr>
        <w:t>Empirical Research: Walking and Community Development</w:t>
      </w:r>
      <w:r>
        <w:rPr>
          <w:rFonts w:ascii="Times New Roman" w:hAnsi="Times New Roman"/>
          <w:sz w:val="24"/>
          <w:szCs w:val="24"/>
        </w:rPr>
        <w:t>………………………………</w:t>
      </w:r>
      <w:r w:rsidR="00E7614A">
        <w:rPr>
          <w:rFonts w:ascii="Times New Roman" w:hAnsi="Times New Roman"/>
          <w:sz w:val="24"/>
          <w:szCs w:val="24"/>
        </w:rPr>
        <w:t>…. 20</w:t>
      </w:r>
    </w:p>
    <w:p w:rsidR="00EC7674" w:rsidRDefault="00A32047" w:rsidP="000D3C3B">
      <w:pPr>
        <w:pStyle w:val="ListParagraph"/>
        <w:numPr>
          <w:ilvl w:val="0"/>
          <w:numId w:val="17"/>
        </w:numPr>
        <w:spacing w:line="480" w:lineRule="auto"/>
        <w:ind w:left="450" w:hanging="450"/>
        <w:rPr>
          <w:rFonts w:ascii="Times New Roman" w:hAnsi="Times New Roman"/>
          <w:sz w:val="24"/>
          <w:szCs w:val="24"/>
        </w:rPr>
      </w:pPr>
      <w:r>
        <w:rPr>
          <w:rFonts w:ascii="Times New Roman" w:hAnsi="Times New Roman"/>
          <w:b/>
          <w:sz w:val="24"/>
          <w:szCs w:val="24"/>
        </w:rPr>
        <w:t>Conclusion</w:t>
      </w:r>
    </w:p>
    <w:p w:rsidR="00A32047" w:rsidRPr="00B6331F" w:rsidRDefault="00A32047" w:rsidP="000D3C3B">
      <w:pPr>
        <w:spacing w:line="480" w:lineRule="auto"/>
        <w:contextualSpacing/>
        <w:rPr>
          <w:rFonts w:ascii="Times New Roman" w:hAnsi="Times New Roman"/>
          <w:sz w:val="24"/>
          <w:szCs w:val="24"/>
        </w:rPr>
      </w:pPr>
      <w:r w:rsidRPr="00B6331F">
        <w:rPr>
          <w:rFonts w:ascii="Times New Roman" w:hAnsi="Times New Roman"/>
          <w:sz w:val="24"/>
          <w:szCs w:val="24"/>
        </w:rPr>
        <w:t>Key Factors for Successful Intervention</w:t>
      </w:r>
      <w:r w:rsidR="008F033C">
        <w:rPr>
          <w:rFonts w:ascii="Times New Roman" w:hAnsi="Times New Roman"/>
          <w:sz w:val="24"/>
          <w:szCs w:val="24"/>
        </w:rPr>
        <w:t>s</w:t>
      </w:r>
      <w:r w:rsidRPr="00B6331F">
        <w:rPr>
          <w:rFonts w:ascii="Times New Roman" w:hAnsi="Times New Roman"/>
          <w:sz w:val="24"/>
          <w:szCs w:val="24"/>
        </w:rPr>
        <w:t xml:space="preserve"> to Promote Thriving Community</w:t>
      </w:r>
      <w:r w:rsidR="00E7614A">
        <w:rPr>
          <w:rFonts w:ascii="Times New Roman" w:hAnsi="Times New Roman"/>
          <w:sz w:val="24"/>
          <w:szCs w:val="24"/>
        </w:rPr>
        <w:t>……………………</w:t>
      </w:r>
      <w:r w:rsidRPr="00B6331F">
        <w:rPr>
          <w:rFonts w:ascii="Times New Roman" w:hAnsi="Times New Roman"/>
          <w:sz w:val="24"/>
          <w:szCs w:val="24"/>
        </w:rPr>
        <w:t>29</w:t>
      </w:r>
    </w:p>
    <w:p w:rsidR="00A32047" w:rsidRPr="00B6331F" w:rsidRDefault="008F033C" w:rsidP="000D3C3B">
      <w:pPr>
        <w:spacing w:line="480" w:lineRule="auto"/>
        <w:contextualSpacing/>
        <w:rPr>
          <w:rFonts w:ascii="Times New Roman" w:hAnsi="Times New Roman"/>
          <w:sz w:val="24"/>
          <w:szCs w:val="24"/>
        </w:rPr>
      </w:pPr>
      <w:r>
        <w:rPr>
          <w:rFonts w:ascii="Times New Roman" w:hAnsi="Times New Roman"/>
          <w:sz w:val="24"/>
          <w:szCs w:val="24"/>
        </w:rPr>
        <w:t>Limitations and Future Directions</w:t>
      </w:r>
      <w:r w:rsidR="00A32047">
        <w:rPr>
          <w:rFonts w:ascii="Times New Roman" w:hAnsi="Times New Roman"/>
          <w:sz w:val="24"/>
          <w:szCs w:val="24"/>
        </w:rPr>
        <w:t>…………………………………………………</w:t>
      </w:r>
      <w:r w:rsidR="00E7614A">
        <w:rPr>
          <w:rFonts w:ascii="Times New Roman" w:hAnsi="Times New Roman"/>
          <w:sz w:val="24"/>
          <w:szCs w:val="24"/>
        </w:rPr>
        <w:t xml:space="preserve">…………… </w:t>
      </w:r>
      <w:r w:rsidR="00A32047">
        <w:rPr>
          <w:rFonts w:ascii="Times New Roman" w:hAnsi="Times New Roman"/>
          <w:sz w:val="24"/>
          <w:szCs w:val="24"/>
        </w:rPr>
        <w:t>30</w:t>
      </w:r>
    </w:p>
    <w:p w:rsidR="00EC7674" w:rsidRPr="008F033C" w:rsidRDefault="00EC7674">
      <w:pPr>
        <w:spacing w:line="480" w:lineRule="auto"/>
        <w:contextualSpacing/>
        <w:rPr>
          <w:rFonts w:ascii="Times New Roman" w:hAnsi="Times New Roman"/>
          <w:sz w:val="24"/>
          <w:szCs w:val="24"/>
        </w:rPr>
        <w:sectPr w:rsidR="00EC7674" w:rsidRPr="008F033C">
          <w:headerReference w:type="default" r:id="rId7"/>
          <w:footerReference w:type="default" r:id="rId8"/>
          <w:pgSz w:w="12240" w:h="15840"/>
          <w:pgMar w:top="1440" w:right="1440" w:bottom="1440" w:left="1440" w:header="720" w:footer="720" w:gutter="0"/>
          <w:pgNumType w:start="1"/>
          <w:cols w:space="720"/>
          <w:docGrid w:linePitch="360"/>
        </w:sectPr>
      </w:pPr>
    </w:p>
    <w:p w:rsidR="00EC7674" w:rsidRPr="008315EE" w:rsidRDefault="00EC7674" w:rsidP="000D3C3B">
      <w:pPr>
        <w:pStyle w:val="ListParagraph"/>
        <w:numPr>
          <w:ilvl w:val="0"/>
          <w:numId w:val="11"/>
        </w:numPr>
        <w:spacing w:line="480" w:lineRule="auto"/>
        <w:jc w:val="center"/>
        <w:rPr>
          <w:rFonts w:ascii="Times New Roman" w:hAnsi="Times New Roman"/>
          <w:b/>
          <w:sz w:val="24"/>
          <w:szCs w:val="24"/>
        </w:rPr>
      </w:pPr>
      <w:r>
        <w:rPr>
          <w:rFonts w:ascii="Times New Roman" w:hAnsi="Times New Roman"/>
          <w:b/>
          <w:sz w:val="24"/>
          <w:szCs w:val="24"/>
        </w:rPr>
        <w:lastRenderedPageBreak/>
        <w:t>Introduction</w:t>
      </w:r>
    </w:p>
    <w:p w:rsidR="00EC7674" w:rsidRPr="00FF4E5F" w:rsidRDefault="00EC7674">
      <w:pPr>
        <w:spacing w:line="480" w:lineRule="auto"/>
        <w:contextualSpacing/>
        <w:rPr>
          <w:rFonts w:ascii="Times New Roman" w:hAnsi="Times New Roman"/>
          <w:b/>
          <w:sz w:val="24"/>
          <w:szCs w:val="24"/>
        </w:rPr>
      </w:pPr>
      <w:r>
        <w:rPr>
          <w:rFonts w:ascii="Times New Roman" w:hAnsi="Times New Roman"/>
          <w:b/>
          <w:sz w:val="24"/>
          <w:szCs w:val="24"/>
        </w:rPr>
        <w:t>History of</w:t>
      </w:r>
      <w:r w:rsidRPr="00FF4E5F">
        <w:rPr>
          <w:rFonts w:ascii="Times New Roman" w:hAnsi="Times New Roman"/>
          <w:b/>
          <w:sz w:val="24"/>
          <w:szCs w:val="24"/>
        </w:rPr>
        <w:t xml:space="preserve"> Positive </w:t>
      </w:r>
      <w:r>
        <w:rPr>
          <w:rFonts w:ascii="Times New Roman" w:hAnsi="Times New Roman"/>
          <w:b/>
          <w:sz w:val="24"/>
          <w:szCs w:val="24"/>
        </w:rPr>
        <w:t>Psychology</w:t>
      </w:r>
    </w:p>
    <w:p w:rsidR="00EC7674" w:rsidRDefault="00EC7674" w:rsidP="000D3C3B">
      <w:pPr>
        <w:spacing w:line="480" w:lineRule="auto"/>
        <w:ind w:firstLine="720"/>
        <w:contextualSpacing/>
        <w:rPr>
          <w:rFonts w:ascii="Times New Roman" w:hAnsi="Times New Roman"/>
          <w:sz w:val="24"/>
          <w:szCs w:val="24"/>
        </w:rPr>
      </w:pPr>
      <w:r w:rsidRPr="000E7DFF">
        <w:rPr>
          <w:rFonts w:ascii="Times New Roman" w:hAnsi="Times New Roman"/>
          <w:sz w:val="24"/>
          <w:szCs w:val="24"/>
        </w:rPr>
        <w:t>Positive psychology is the study of the conditions and processes that contribute to the</w:t>
      </w:r>
      <w:r>
        <w:rPr>
          <w:rFonts w:ascii="Times New Roman" w:hAnsi="Times New Roman"/>
          <w:sz w:val="24"/>
          <w:szCs w:val="24"/>
        </w:rPr>
        <w:t xml:space="preserve"> </w:t>
      </w:r>
      <w:r w:rsidRPr="000E7DFF">
        <w:rPr>
          <w:rFonts w:ascii="Times New Roman" w:hAnsi="Times New Roman"/>
          <w:sz w:val="24"/>
          <w:szCs w:val="24"/>
        </w:rPr>
        <w:t xml:space="preserve">flourishing or optimal functioning of </w:t>
      </w:r>
      <w:r>
        <w:rPr>
          <w:rFonts w:ascii="Times New Roman" w:hAnsi="Times New Roman"/>
          <w:sz w:val="24"/>
          <w:szCs w:val="24"/>
        </w:rPr>
        <w:t>individual, community, and society</w:t>
      </w:r>
      <w:r w:rsidRPr="000E7DFF">
        <w:rPr>
          <w:rFonts w:ascii="Times New Roman" w:hAnsi="Times New Roman"/>
          <w:sz w:val="24"/>
          <w:szCs w:val="24"/>
        </w:rPr>
        <w:t>.</w:t>
      </w:r>
      <w:r>
        <w:rPr>
          <w:rFonts w:ascii="Times New Roman" w:hAnsi="Times New Roman"/>
          <w:sz w:val="24"/>
          <w:szCs w:val="24"/>
        </w:rPr>
        <w:t xml:space="preserve"> P</w:t>
      </w:r>
      <w:r w:rsidRPr="000E7DFF">
        <w:rPr>
          <w:rFonts w:ascii="Times New Roman" w:hAnsi="Times New Roman"/>
          <w:sz w:val="24"/>
          <w:szCs w:val="24"/>
        </w:rPr>
        <w:t>ositive psychology has a long history, dating</w:t>
      </w:r>
      <w:r>
        <w:rPr>
          <w:rFonts w:ascii="Times New Roman" w:hAnsi="Times New Roman"/>
          <w:sz w:val="24"/>
          <w:szCs w:val="24"/>
        </w:rPr>
        <w:t xml:space="preserve"> </w:t>
      </w:r>
      <w:r w:rsidRPr="000E7DFF">
        <w:rPr>
          <w:rFonts w:ascii="Times New Roman" w:hAnsi="Times New Roman"/>
          <w:sz w:val="24"/>
          <w:szCs w:val="24"/>
        </w:rPr>
        <w:t xml:space="preserve">back to William James’s writings on “healthy mindedness” in 1902, </w:t>
      </w:r>
      <w:proofErr w:type="spellStart"/>
      <w:r w:rsidRPr="000E7DFF">
        <w:rPr>
          <w:rFonts w:ascii="Times New Roman" w:hAnsi="Times New Roman"/>
          <w:sz w:val="24"/>
          <w:szCs w:val="24"/>
        </w:rPr>
        <w:t>Allport’s</w:t>
      </w:r>
      <w:proofErr w:type="spellEnd"/>
      <w:r>
        <w:rPr>
          <w:rFonts w:ascii="Times New Roman" w:hAnsi="Times New Roman"/>
          <w:sz w:val="24"/>
          <w:szCs w:val="24"/>
        </w:rPr>
        <w:t xml:space="preserve"> dialogue</w:t>
      </w:r>
      <w:r w:rsidRPr="000E7DFF">
        <w:rPr>
          <w:rFonts w:ascii="Times New Roman" w:hAnsi="Times New Roman"/>
          <w:sz w:val="24"/>
          <w:szCs w:val="24"/>
        </w:rPr>
        <w:t xml:space="preserve"> in positive human characteristics</w:t>
      </w:r>
      <w:r>
        <w:rPr>
          <w:rFonts w:ascii="Times New Roman" w:hAnsi="Times New Roman"/>
          <w:sz w:val="24"/>
          <w:szCs w:val="24"/>
        </w:rPr>
        <w:t xml:space="preserve"> </w:t>
      </w:r>
      <w:r w:rsidRPr="000E7DFF">
        <w:rPr>
          <w:rFonts w:ascii="Times New Roman" w:hAnsi="Times New Roman"/>
          <w:sz w:val="24"/>
          <w:szCs w:val="24"/>
        </w:rPr>
        <w:t xml:space="preserve">in 1958, </w:t>
      </w:r>
      <w:r>
        <w:rPr>
          <w:rFonts w:ascii="Times New Roman" w:hAnsi="Times New Roman"/>
          <w:sz w:val="24"/>
          <w:szCs w:val="24"/>
        </w:rPr>
        <w:t xml:space="preserve">and </w:t>
      </w:r>
      <w:r w:rsidRPr="000E7DFF">
        <w:rPr>
          <w:rFonts w:ascii="Times New Roman" w:hAnsi="Times New Roman"/>
          <w:sz w:val="24"/>
          <w:szCs w:val="24"/>
        </w:rPr>
        <w:t xml:space="preserve">Maslow’s </w:t>
      </w:r>
      <w:r>
        <w:rPr>
          <w:rFonts w:ascii="Times New Roman" w:hAnsi="Times New Roman"/>
          <w:sz w:val="24"/>
          <w:szCs w:val="24"/>
        </w:rPr>
        <w:t>proposal</w:t>
      </w:r>
      <w:r w:rsidRPr="000E7DFF">
        <w:rPr>
          <w:rFonts w:ascii="Times New Roman" w:hAnsi="Times New Roman"/>
          <w:sz w:val="24"/>
          <w:szCs w:val="24"/>
        </w:rPr>
        <w:t xml:space="preserve"> for the study of</w:t>
      </w:r>
      <w:r>
        <w:rPr>
          <w:rFonts w:ascii="Times New Roman" w:hAnsi="Times New Roman"/>
          <w:sz w:val="24"/>
          <w:szCs w:val="24"/>
        </w:rPr>
        <w:t xml:space="preserve"> </w:t>
      </w:r>
      <w:r w:rsidRPr="000E7DFF">
        <w:rPr>
          <w:rFonts w:ascii="Times New Roman" w:hAnsi="Times New Roman"/>
          <w:sz w:val="24"/>
          <w:szCs w:val="24"/>
        </w:rPr>
        <w:t>healthy people ins</w:t>
      </w:r>
      <w:r>
        <w:rPr>
          <w:rFonts w:ascii="Times New Roman" w:hAnsi="Times New Roman"/>
          <w:sz w:val="24"/>
          <w:szCs w:val="24"/>
        </w:rPr>
        <w:t>tead</w:t>
      </w:r>
      <w:r w:rsidRPr="000E7DFF">
        <w:rPr>
          <w:rFonts w:ascii="Times New Roman" w:hAnsi="Times New Roman"/>
          <w:sz w:val="24"/>
          <w:szCs w:val="24"/>
        </w:rPr>
        <w:t xml:space="preserve"> of</w:t>
      </w:r>
      <w:r>
        <w:rPr>
          <w:rFonts w:ascii="Times New Roman" w:hAnsi="Times New Roman"/>
          <w:sz w:val="24"/>
          <w:szCs w:val="24"/>
        </w:rPr>
        <w:t xml:space="preserve"> sick people in 1968</w:t>
      </w:r>
      <w:r w:rsidRPr="000E7DFF">
        <w:rPr>
          <w:rFonts w:ascii="Times New Roman" w:hAnsi="Times New Roman"/>
          <w:sz w:val="24"/>
          <w:szCs w:val="24"/>
        </w:rPr>
        <w:t>.</w:t>
      </w:r>
      <w:r>
        <w:rPr>
          <w:rFonts w:ascii="Times New Roman" w:hAnsi="Times New Roman"/>
          <w:sz w:val="24"/>
          <w:szCs w:val="24"/>
        </w:rPr>
        <w:t xml:space="preserve"> I</w:t>
      </w:r>
      <w:r w:rsidRPr="00045D81">
        <w:rPr>
          <w:rFonts w:ascii="Times New Roman" w:hAnsi="Times New Roman"/>
          <w:sz w:val="24"/>
          <w:szCs w:val="24"/>
        </w:rPr>
        <w:t>n</w:t>
      </w:r>
      <w:r>
        <w:rPr>
          <w:rFonts w:ascii="Times New Roman" w:hAnsi="Times New Roman"/>
          <w:sz w:val="24"/>
          <w:szCs w:val="24"/>
        </w:rPr>
        <w:t xml:space="preserve"> </w:t>
      </w:r>
      <w:r w:rsidRPr="00045D81">
        <w:rPr>
          <w:rFonts w:ascii="Times New Roman" w:hAnsi="Times New Roman"/>
          <w:sz w:val="24"/>
          <w:szCs w:val="24"/>
        </w:rPr>
        <w:t xml:space="preserve">2000, </w:t>
      </w:r>
      <w:r>
        <w:rPr>
          <w:rFonts w:ascii="Times New Roman" w:hAnsi="Times New Roman"/>
          <w:sz w:val="24"/>
          <w:szCs w:val="24"/>
        </w:rPr>
        <w:t xml:space="preserve">a positive psychology movement was initiated </w:t>
      </w:r>
      <w:r w:rsidRPr="00045D81">
        <w:rPr>
          <w:rFonts w:ascii="Times New Roman" w:hAnsi="Times New Roman"/>
          <w:sz w:val="24"/>
          <w:szCs w:val="24"/>
        </w:rPr>
        <w:t xml:space="preserve">when Seligman and </w:t>
      </w:r>
      <w:proofErr w:type="spellStart"/>
      <w:r w:rsidRPr="00045D81">
        <w:rPr>
          <w:rFonts w:ascii="Times New Roman" w:hAnsi="Times New Roman"/>
          <w:sz w:val="24"/>
          <w:szCs w:val="24"/>
        </w:rPr>
        <w:t>Csikszentmihalyi</w:t>
      </w:r>
      <w:proofErr w:type="spellEnd"/>
      <w:r>
        <w:rPr>
          <w:rFonts w:ascii="Times New Roman" w:hAnsi="Times New Roman"/>
          <w:sz w:val="24"/>
          <w:szCs w:val="24"/>
        </w:rPr>
        <w:t xml:space="preserve"> published</w:t>
      </w:r>
      <w:r w:rsidRPr="00045D81">
        <w:rPr>
          <w:rFonts w:ascii="Times New Roman" w:hAnsi="Times New Roman"/>
          <w:sz w:val="24"/>
          <w:szCs w:val="24"/>
        </w:rPr>
        <w:t xml:space="preserve"> a special issue of </w:t>
      </w:r>
      <w:r w:rsidRPr="00045D81">
        <w:rPr>
          <w:rFonts w:ascii="Times New Roman" w:hAnsi="Times New Roman"/>
          <w:i/>
          <w:iCs/>
          <w:sz w:val="24"/>
          <w:szCs w:val="24"/>
        </w:rPr>
        <w:t>American Psychologist</w:t>
      </w:r>
      <w:r>
        <w:rPr>
          <w:rFonts w:ascii="Times New Roman" w:hAnsi="Times New Roman"/>
          <w:i/>
          <w:iCs/>
          <w:sz w:val="24"/>
          <w:szCs w:val="24"/>
        </w:rPr>
        <w:t xml:space="preserve"> </w:t>
      </w:r>
      <w:r>
        <w:rPr>
          <w:rFonts w:ascii="Times New Roman" w:hAnsi="Times New Roman"/>
          <w:sz w:val="24"/>
          <w:szCs w:val="24"/>
        </w:rPr>
        <w:t>devoted to positive psychology. T</w:t>
      </w:r>
      <w:r w:rsidRPr="00045D81">
        <w:rPr>
          <w:rFonts w:ascii="Times New Roman" w:hAnsi="Times New Roman"/>
          <w:sz w:val="24"/>
          <w:szCs w:val="24"/>
        </w:rPr>
        <w:t>hey</w:t>
      </w:r>
      <w:r>
        <w:rPr>
          <w:rFonts w:ascii="Times New Roman" w:hAnsi="Times New Roman"/>
          <w:sz w:val="24"/>
          <w:szCs w:val="24"/>
        </w:rPr>
        <w:t xml:space="preserve"> </w:t>
      </w:r>
      <w:r w:rsidRPr="00045D81">
        <w:rPr>
          <w:rFonts w:ascii="Times New Roman" w:hAnsi="Times New Roman"/>
          <w:sz w:val="24"/>
          <w:szCs w:val="24"/>
        </w:rPr>
        <w:t xml:space="preserve">appealed </w:t>
      </w:r>
      <w:r>
        <w:rPr>
          <w:rFonts w:ascii="Times New Roman" w:hAnsi="Times New Roman"/>
          <w:sz w:val="24"/>
          <w:szCs w:val="24"/>
        </w:rPr>
        <w:t xml:space="preserve">to the academic community in psychology </w:t>
      </w:r>
      <w:r w:rsidRPr="00045D81">
        <w:rPr>
          <w:rFonts w:ascii="Times New Roman" w:hAnsi="Times New Roman"/>
          <w:sz w:val="24"/>
          <w:szCs w:val="24"/>
        </w:rPr>
        <w:t xml:space="preserve">that </w:t>
      </w:r>
      <w:r>
        <w:rPr>
          <w:rFonts w:ascii="Times New Roman" w:hAnsi="Times New Roman"/>
          <w:sz w:val="24"/>
          <w:szCs w:val="24"/>
        </w:rPr>
        <w:t>the field</w:t>
      </w:r>
      <w:r w:rsidRPr="00045D81">
        <w:rPr>
          <w:rFonts w:ascii="Times New Roman" w:hAnsi="Times New Roman"/>
          <w:sz w:val="24"/>
          <w:szCs w:val="24"/>
        </w:rPr>
        <w:t xml:space="preserve"> was not producing</w:t>
      </w:r>
      <w:r>
        <w:rPr>
          <w:rFonts w:ascii="Times New Roman" w:hAnsi="Times New Roman"/>
          <w:sz w:val="24"/>
          <w:szCs w:val="24"/>
        </w:rPr>
        <w:t xml:space="preserve"> </w:t>
      </w:r>
      <w:r w:rsidRPr="00045D81">
        <w:rPr>
          <w:rFonts w:ascii="Times New Roman" w:hAnsi="Times New Roman"/>
          <w:sz w:val="24"/>
          <w:szCs w:val="24"/>
        </w:rPr>
        <w:t>enough “knowledge of what makes life worth</w:t>
      </w:r>
      <w:r>
        <w:rPr>
          <w:rFonts w:ascii="Times New Roman" w:hAnsi="Times New Roman"/>
          <w:sz w:val="24"/>
          <w:szCs w:val="24"/>
        </w:rPr>
        <w:t xml:space="preserve"> </w:t>
      </w:r>
      <w:r w:rsidRPr="00045D81">
        <w:rPr>
          <w:rFonts w:ascii="Times New Roman" w:hAnsi="Times New Roman"/>
          <w:sz w:val="24"/>
          <w:szCs w:val="24"/>
        </w:rPr>
        <w:t>living” (</w:t>
      </w:r>
      <w:r w:rsidR="00871819">
        <w:rPr>
          <w:rFonts w:ascii="Times New Roman" w:hAnsi="Times New Roman"/>
          <w:sz w:val="24"/>
          <w:szCs w:val="24"/>
        </w:rPr>
        <w:t xml:space="preserve">Seligman &amp; </w:t>
      </w:r>
      <w:proofErr w:type="spellStart"/>
      <w:r w:rsidR="00871819">
        <w:rPr>
          <w:rFonts w:ascii="Times New Roman" w:hAnsi="Times New Roman"/>
          <w:sz w:val="24"/>
          <w:szCs w:val="24"/>
        </w:rPr>
        <w:t>Csikzentmihalyi</w:t>
      </w:r>
      <w:proofErr w:type="spellEnd"/>
      <w:r w:rsidR="00871819">
        <w:rPr>
          <w:rFonts w:ascii="Times New Roman" w:hAnsi="Times New Roman"/>
          <w:sz w:val="24"/>
          <w:szCs w:val="24"/>
        </w:rPr>
        <w:t xml:space="preserve">, 2000, </w:t>
      </w:r>
      <w:r w:rsidRPr="00045D81">
        <w:rPr>
          <w:rFonts w:ascii="Times New Roman" w:hAnsi="Times New Roman"/>
          <w:sz w:val="24"/>
          <w:szCs w:val="24"/>
        </w:rPr>
        <w:t>p. 5).</w:t>
      </w:r>
      <w:r>
        <w:rPr>
          <w:rFonts w:ascii="Times New Roman" w:hAnsi="Times New Roman"/>
          <w:sz w:val="24"/>
          <w:szCs w:val="24"/>
        </w:rPr>
        <w:t xml:space="preserve"> The premise was that </w:t>
      </w:r>
      <w:r w:rsidRPr="000E7DFF">
        <w:rPr>
          <w:rFonts w:ascii="Times New Roman" w:hAnsi="Times New Roman"/>
          <w:sz w:val="24"/>
          <w:szCs w:val="24"/>
        </w:rPr>
        <w:t>psychology learned much about depression,</w:t>
      </w:r>
      <w:r>
        <w:rPr>
          <w:rFonts w:ascii="Times New Roman" w:hAnsi="Times New Roman"/>
          <w:sz w:val="24"/>
          <w:szCs w:val="24"/>
        </w:rPr>
        <w:t xml:space="preserve"> </w:t>
      </w:r>
      <w:r w:rsidRPr="000E7DFF">
        <w:rPr>
          <w:rFonts w:ascii="Times New Roman" w:hAnsi="Times New Roman"/>
          <w:sz w:val="24"/>
          <w:szCs w:val="24"/>
        </w:rPr>
        <w:t>racism, v</w:t>
      </w:r>
      <w:r>
        <w:rPr>
          <w:rFonts w:ascii="Times New Roman" w:hAnsi="Times New Roman"/>
          <w:sz w:val="24"/>
          <w:szCs w:val="24"/>
        </w:rPr>
        <w:t xml:space="preserve">iolence, and irrationality </w:t>
      </w:r>
      <w:r w:rsidRPr="000E7DFF">
        <w:rPr>
          <w:rFonts w:ascii="Times New Roman" w:hAnsi="Times New Roman"/>
          <w:sz w:val="24"/>
          <w:szCs w:val="24"/>
        </w:rPr>
        <w:t xml:space="preserve">but </w:t>
      </w:r>
      <w:r>
        <w:rPr>
          <w:rFonts w:ascii="Times New Roman" w:hAnsi="Times New Roman"/>
          <w:sz w:val="24"/>
          <w:szCs w:val="24"/>
        </w:rPr>
        <w:t>showed m</w:t>
      </w:r>
      <w:r w:rsidRPr="000E7DFF">
        <w:rPr>
          <w:rFonts w:ascii="Times New Roman" w:hAnsi="Times New Roman"/>
          <w:sz w:val="24"/>
          <w:szCs w:val="24"/>
        </w:rPr>
        <w:t xml:space="preserve">uch less </w:t>
      </w:r>
      <w:r>
        <w:rPr>
          <w:rFonts w:ascii="Times New Roman" w:hAnsi="Times New Roman"/>
          <w:sz w:val="24"/>
          <w:szCs w:val="24"/>
        </w:rPr>
        <w:t xml:space="preserve">progress in </w:t>
      </w:r>
      <w:r w:rsidR="00871819">
        <w:rPr>
          <w:rFonts w:ascii="Times New Roman" w:hAnsi="Times New Roman"/>
          <w:sz w:val="24"/>
          <w:szCs w:val="24"/>
        </w:rPr>
        <w:t xml:space="preserve">inquiry into </w:t>
      </w:r>
      <w:r w:rsidRPr="000E7DFF">
        <w:rPr>
          <w:rFonts w:ascii="Times New Roman" w:hAnsi="Times New Roman"/>
          <w:sz w:val="24"/>
          <w:szCs w:val="24"/>
        </w:rPr>
        <w:t>character</w:t>
      </w:r>
      <w:r>
        <w:rPr>
          <w:rFonts w:ascii="Times New Roman" w:hAnsi="Times New Roman"/>
          <w:sz w:val="24"/>
          <w:szCs w:val="24"/>
        </w:rPr>
        <w:t xml:space="preserve"> </w:t>
      </w:r>
      <w:r w:rsidRPr="000E7DFF">
        <w:rPr>
          <w:rFonts w:ascii="Times New Roman" w:hAnsi="Times New Roman"/>
          <w:sz w:val="24"/>
          <w:szCs w:val="24"/>
        </w:rPr>
        <w:t>strengths, virtues, and the conditions that lead to</w:t>
      </w:r>
      <w:r>
        <w:rPr>
          <w:rFonts w:ascii="Times New Roman" w:hAnsi="Times New Roman"/>
          <w:sz w:val="24"/>
          <w:szCs w:val="24"/>
        </w:rPr>
        <w:t xml:space="preserve"> </w:t>
      </w:r>
      <w:r w:rsidRPr="000E7DFF">
        <w:rPr>
          <w:rFonts w:ascii="Times New Roman" w:hAnsi="Times New Roman"/>
          <w:sz w:val="24"/>
          <w:szCs w:val="24"/>
        </w:rPr>
        <w:t>high levels of happiness or civic engagement</w:t>
      </w:r>
      <w:r>
        <w:rPr>
          <w:rFonts w:ascii="Times New Roman" w:hAnsi="Times New Roman"/>
          <w:sz w:val="24"/>
          <w:szCs w:val="24"/>
        </w:rPr>
        <w:t xml:space="preserve"> (Gable &amp; </w:t>
      </w:r>
      <w:proofErr w:type="spellStart"/>
      <w:r>
        <w:rPr>
          <w:rFonts w:ascii="Times New Roman" w:hAnsi="Times New Roman"/>
          <w:sz w:val="24"/>
          <w:szCs w:val="24"/>
        </w:rPr>
        <w:t>Haidt</w:t>
      </w:r>
      <w:proofErr w:type="spellEnd"/>
      <w:r>
        <w:rPr>
          <w:rFonts w:ascii="Times New Roman" w:hAnsi="Times New Roman"/>
          <w:sz w:val="24"/>
          <w:szCs w:val="24"/>
        </w:rPr>
        <w:t>, 2005)</w:t>
      </w:r>
      <w:r w:rsidRPr="000E7DFF">
        <w:rPr>
          <w:rFonts w:ascii="Times New Roman" w:hAnsi="Times New Roman"/>
          <w:sz w:val="24"/>
          <w:szCs w:val="24"/>
        </w:rPr>
        <w:t xml:space="preserve">. </w:t>
      </w:r>
    </w:p>
    <w:p w:rsidR="005A0C08" w:rsidDel="005A0C08" w:rsidRDefault="00EC7674" w:rsidP="0004216A">
      <w:pPr>
        <w:spacing w:line="480" w:lineRule="auto"/>
        <w:ind w:firstLine="720"/>
        <w:contextualSpacing/>
        <w:rPr>
          <w:rFonts w:ascii="Times New Roman" w:hAnsi="Times New Roman"/>
          <w:sz w:val="24"/>
          <w:szCs w:val="24"/>
        </w:rPr>
      </w:pPr>
      <w:r>
        <w:rPr>
          <w:rFonts w:ascii="Times New Roman" w:hAnsi="Times New Roman"/>
          <w:sz w:val="24"/>
          <w:szCs w:val="24"/>
        </w:rPr>
        <w:t xml:space="preserve">If traditional psychology had been focusing on what is wrong with people, positive psychology studies what is right with people </w:t>
      </w:r>
      <w:r w:rsidRPr="007C16E3">
        <w:rPr>
          <w:rFonts w:ascii="Times" w:hAnsi="Times"/>
          <w:sz w:val="24"/>
          <w:szCs w:val="24"/>
        </w:rPr>
        <w:t>(Seligman &amp;</w:t>
      </w:r>
      <w:r>
        <w:rPr>
          <w:rFonts w:ascii="Times" w:hAnsi="Times"/>
          <w:sz w:val="24"/>
          <w:szCs w:val="24"/>
        </w:rPr>
        <w:t xml:space="preserve"> </w:t>
      </w:r>
      <w:proofErr w:type="spellStart"/>
      <w:r w:rsidRPr="007C16E3">
        <w:rPr>
          <w:rFonts w:ascii="Times" w:hAnsi="Times" w:cs="Times"/>
          <w:sz w:val="24"/>
          <w:szCs w:val="24"/>
        </w:rPr>
        <w:t>Csikszentmihalyi</w:t>
      </w:r>
      <w:proofErr w:type="spellEnd"/>
      <w:r w:rsidRPr="007C16E3">
        <w:rPr>
          <w:rFonts w:ascii="Times" w:hAnsi="Times" w:cs="Times"/>
          <w:sz w:val="24"/>
          <w:szCs w:val="24"/>
        </w:rPr>
        <w:t>, 2000)</w:t>
      </w:r>
      <w:r>
        <w:rPr>
          <w:rFonts w:ascii="Times New Roman" w:hAnsi="Times New Roman"/>
          <w:sz w:val="24"/>
          <w:szCs w:val="24"/>
        </w:rPr>
        <w:t>.</w:t>
      </w:r>
      <w:r w:rsidRPr="000E7DFF">
        <w:rPr>
          <w:rFonts w:ascii="Times New Roman" w:hAnsi="Times New Roman"/>
          <w:sz w:val="24"/>
          <w:szCs w:val="24"/>
        </w:rPr>
        <w:t xml:space="preserve"> </w:t>
      </w:r>
      <w:r>
        <w:rPr>
          <w:rFonts w:ascii="Times" w:hAnsi="Times" w:cs="Times"/>
          <w:sz w:val="24"/>
          <w:szCs w:val="24"/>
        </w:rPr>
        <w:t>Before</w:t>
      </w:r>
      <w:r w:rsidRPr="007C16E3">
        <w:rPr>
          <w:rFonts w:ascii="Times" w:hAnsi="Times" w:cs="Times"/>
          <w:sz w:val="24"/>
          <w:szCs w:val="24"/>
        </w:rPr>
        <w:t xml:space="preserve"> World War</w:t>
      </w:r>
      <w:r>
        <w:rPr>
          <w:rFonts w:ascii="Times" w:hAnsi="Times" w:cs="Times"/>
          <w:sz w:val="24"/>
          <w:szCs w:val="24"/>
        </w:rPr>
        <w:t xml:space="preserve"> II</w:t>
      </w:r>
      <w:r w:rsidRPr="007C16E3">
        <w:rPr>
          <w:rFonts w:ascii="Times" w:hAnsi="Times" w:cs="Times"/>
          <w:sz w:val="24"/>
          <w:szCs w:val="24"/>
        </w:rPr>
        <w:t>, psychology had three missions: 1) cure mental illness</w:t>
      </w:r>
      <w:r>
        <w:rPr>
          <w:rFonts w:ascii="Times" w:hAnsi="Times" w:cs="Times"/>
          <w:sz w:val="24"/>
          <w:szCs w:val="24"/>
        </w:rPr>
        <w:t>es</w:t>
      </w:r>
      <w:r w:rsidRPr="007C16E3">
        <w:rPr>
          <w:rFonts w:ascii="Times" w:hAnsi="Times" w:cs="Times"/>
          <w:sz w:val="24"/>
          <w:szCs w:val="24"/>
        </w:rPr>
        <w:t xml:space="preserve">, 2) </w:t>
      </w:r>
      <w:r>
        <w:rPr>
          <w:rFonts w:ascii="Times" w:hAnsi="Times" w:cs="Times"/>
          <w:sz w:val="24"/>
          <w:szCs w:val="24"/>
        </w:rPr>
        <w:t>m</w:t>
      </w:r>
      <w:r w:rsidRPr="007C16E3">
        <w:rPr>
          <w:rFonts w:ascii="Times" w:hAnsi="Times" w:cs="Times"/>
          <w:sz w:val="24"/>
          <w:szCs w:val="24"/>
        </w:rPr>
        <w:t>ake productive and fulfilling</w:t>
      </w:r>
      <w:r>
        <w:rPr>
          <w:rFonts w:ascii="Times" w:hAnsi="Times" w:cs="Times"/>
          <w:sz w:val="24"/>
          <w:szCs w:val="24"/>
        </w:rPr>
        <w:t xml:space="preserve"> lives</w:t>
      </w:r>
      <w:r w:rsidRPr="007C16E3">
        <w:rPr>
          <w:rFonts w:ascii="Times" w:hAnsi="Times" w:cs="Times"/>
          <w:sz w:val="24"/>
          <w:szCs w:val="24"/>
        </w:rPr>
        <w:t>, and 3) identify and nurture talent (</w:t>
      </w:r>
      <w:r w:rsidRPr="007C16E3">
        <w:rPr>
          <w:rFonts w:ascii="Times" w:hAnsi="Times"/>
          <w:sz w:val="24"/>
          <w:szCs w:val="24"/>
        </w:rPr>
        <w:t>Seligman &amp;</w:t>
      </w:r>
      <w:r>
        <w:rPr>
          <w:rFonts w:ascii="Times" w:hAnsi="Times"/>
          <w:sz w:val="24"/>
          <w:szCs w:val="24"/>
        </w:rPr>
        <w:t xml:space="preserve"> </w:t>
      </w:r>
      <w:proofErr w:type="spellStart"/>
      <w:r w:rsidRPr="007C16E3">
        <w:rPr>
          <w:rFonts w:ascii="Times" w:hAnsi="Times" w:cs="Times"/>
          <w:sz w:val="24"/>
          <w:szCs w:val="24"/>
        </w:rPr>
        <w:t>Csikszentmihalyi</w:t>
      </w:r>
      <w:proofErr w:type="spellEnd"/>
      <w:r w:rsidRPr="007C16E3">
        <w:rPr>
          <w:rFonts w:ascii="Times" w:hAnsi="Times" w:cs="Times"/>
          <w:sz w:val="24"/>
          <w:szCs w:val="24"/>
        </w:rPr>
        <w:t xml:space="preserve">, 2000). </w:t>
      </w:r>
      <w:r w:rsidRPr="00037403">
        <w:rPr>
          <w:rFonts w:ascii="Times New Roman" w:hAnsi="Times New Roman"/>
          <w:sz w:val="24"/>
          <w:szCs w:val="24"/>
        </w:rPr>
        <w:t>Since World War II,</w:t>
      </w:r>
      <w:r>
        <w:rPr>
          <w:rFonts w:ascii="Times New Roman" w:hAnsi="Times New Roman"/>
          <w:sz w:val="24"/>
          <w:szCs w:val="24"/>
        </w:rPr>
        <w:t xml:space="preserve"> the science of</w:t>
      </w:r>
      <w:r w:rsidRPr="00037403">
        <w:rPr>
          <w:rFonts w:ascii="Times New Roman" w:hAnsi="Times New Roman"/>
          <w:sz w:val="24"/>
          <w:szCs w:val="24"/>
        </w:rPr>
        <w:t xml:space="preserve"> psychology has </w:t>
      </w:r>
      <w:r>
        <w:rPr>
          <w:rFonts w:ascii="Times New Roman" w:hAnsi="Times New Roman"/>
          <w:sz w:val="24"/>
          <w:szCs w:val="24"/>
        </w:rPr>
        <w:t>centered</w:t>
      </w:r>
      <w:r w:rsidRPr="00037403">
        <w:rPr>
          <w:rFonts w:ascii="Times New Roman" w:hAnsi="Times New Roman"/>
          <w:sz w:val="24"/>
          <w:szCs w:val="24"/>
        </w:rPr>
        <w:t xml:space="preserve"> mainly </w:t>
      </w:r>
      <w:r>
        <w:rPr>
          <w:rFonts w:ascii="Times New Roman" w:hAnsi="Times New Roman"/>
          <w:sz w:val="24"/>
          <w:szCs w:val="24"/>
        </w:rPr>
        <w:t>on the first mission: to cure mental illnesses</w:t>
      </w:r>
      <w:r w:rsidRPr="00037403">
        <w:rPr>
          <w:rFonts w:ascii="Times New Roman" w:hAnsi="Times New Roman"/>
          <w:sz w:val="24"/>
          <w:szCs w:val="24"/>
        </w:rPr>
        <w:t xml:space="preserve">. </w:t>
      </w:r>
      <w:r>
        <w:rPr>
          <w:rFonts w:ascii="Times New Roman" w:hAnsi="Times New Roman"/>
          <w:sz w:val="24"/>
          <w:szCs w:val="24"/>
        </w:rPr>
        <w:t>The field</w:t>
      </w:r>
      <w:r w:rsidRPr="00037403">
        <w:rPr>
          <w:rFonts w:ascii="Times New Roman" w:hAnsi="Times New Roman"/>
          <w:sz w:val="24"/>
          <w:szCs w:val="24"/>
        </w:rPr>
        <w:t xml:space="preserve"> focused on curing defects within a dise</w:t>
      </w:r>
      <w:r>
        <w:rPr>
          <w:rFonts w:ascii="Times New Roman" w:hAnsi="Times New Roman"/>
          <w:sz w:val="24"/>
          <w:szCs w:val="24"/>
        </w:rPr>
        <w:t xml:space="preserve">ase model of human functioning, and </w:t>
      </w:r>
      <w:r>
        <w:rPr>
          <w:rFonts w:ascii="Times" w:hAnsi="Times" w:cs="Times"/>
          <w:sz w:val="24"/>
          <w:szCs w:val="24"/>
        </w:rPr>
        <w:t>showed remarkable progress in the past decades</w:t>
      </w:r>
      <w:r w:rsidRPr="007C16E3">
        <w:rPr>
          <w:rFonts w:ascii="Times" w:hAnsi="Times" w:cs="Times"/>
          <w:sz w:val="24"/>
          <w:szCs w:val="24"/>
        </w:rPr>
        <w:t>.</w:t>
      </w:r>
      <w:r>
        <w:rPr>
          <w:rFonts w:ascii="Times" w:hAnsi="Times" w:cs="Times"/>
          <w:sz w:val="24"/>
          <w:szCs w:val="24"/>
        </w:rPr>
        <w:t xml:space="preserve"> Psychologists discovered cures and treatments for fourteen psychological disorders and created </w:t>
      </w:r>
      <w:r w:rsidRPr="007C16E3">
        <w:rPr>
          <w:rFonts w:ascii="Times" w:hAnsi="Times" w:cs="Times"/>
          <w:i/>
          <w:sz w:val="24"/>
          <w:szCs w:val="24"/>
        </w:rPr>
        <w:t>Diagnostic and Statistical Manual of Mental Disorders</w:t>
      </w:r>
      <w:r>
        <w:rPr>
          <w:rFonts w:ascii="Times" w:hAnsi="Times" w:cs="Times"/>
          <w:i/>
          <w:sz w:val="24"/>
          <w:szCs w:val="24"/>
        </w:rPr>
        <w:t>,</w:t>
      </w:r>
      <w:r w:rsidRPr="007C16E3">
        <w:rPr>
          <w:rFonts w:ascii="Times" w:hAnsi="Times" w:cs="Times"/>
          <w:i/>
          <w:sz w:val="24"/>
          <w:szCs w:val="24"/>
        </w:rPr>
        <w:t xml:space="preserve"> </w:t>
      </w:r>
      <w:r w:rsidRPr="007C16E3">
        <w:rPr>
          <w:rFonts w:ascii="Times" w:hAnsi="Times" w:cs="Times"/>
          <w:sz w:val="24"/>
          <w:szCs w:val="24"/>
        </w:rPr>
        <w:t xml:space="preserve">which allowed </w:t>
      </w:r>
      <w:r w:rsidRPr="005E3A43">
        <w:rPr>
          <w:rFonts w:ascii="Times" w:hAnsi="Times" w:cs="Times"/>
          <w:sz w:val="24"/>
          <w:szCs w:val="24"/>
        </w:rPr>
        <w:t>practitioner</w:t>
      </w:r>
      <w:r>
        <w:rPr>
          <w:rFonts w:ascii="Times" w:hAnsi="Times" w:cs="Times"/>
          <w:sz w:val="24"/>
          <w:szCs w:val="24"/>
        </w:rPr>
        <w:t>s and scientists</w:t>
      </w:r>
      <w:r w:rsidRPr="007C16E3">
        <w:rPr>
          <w:rFonts w:ascii="Times" w:hAnsi="Times" w:cs="Times"/>
          <w:sz w:val="24"/>
          <w:szCs w:val="24"/>
        </w:rPr>
        <w:t xml:space="preserve"> to use universal terms to diag</w:t>
      </w:r>
      <w:r>
        <w:rPr>
          <w:rFonts w:ascii="Times" w:hAnsi="Times" w:cs="Times"/>
          <w:sz w:val="24"/>
          <w:szCs w:val="24"/>
        </w:rPr>
        <w:t xml:space="preserve">nose and treat </w:t>
      </w:r>
      <w:r>
        <w:rPr>
          <w:rFonts w:ascii="Times" w:hAnsi="Times" w:cs="Times"/>
          <w:sz w:val="24"/>
          <w:szCs w:val="24"/>
        </w:rPr>
        <w:lastRenderedPageBreak/>
        <w:t xml:space="preserve">mental illnesses </w:t>
      </w:r>
      <w:r w:rsidRPr="007C16E3">
        <w:rPr>
          <w:rFonts w:ascii="Times" w:hAnsi="Times"/>
          <w:sz w:val="24"/>
          <w:szCs w:val="24"/>
        </w:rPr>
        <w:t>(Seligman &amp;</w:t>
      </w:r>
      <w:r>
        <w:rPr>
          <w:rFonts w:ascii="Times" w:hAnsi="Times"/>
          <w:sz w:val="24"/>
          <w:szCs w:val="24"/>
        </w:rPr>
        <w:t xml:space="preserve"> </w:t>
      </w:r>
      <w:proofErr w:type="spellStart"/>
      <w:r w:rsidRPr="007C16E3">
        <w:rPr>
          <w:rFonts w:ascii="Times" w:hAnsi="Times" w:cs="Times"/>
          <w:sz w:val="24"/>
          <w:szCs w:val="24"/>
        </w:rPr>
        <w:t>Csikszentmihalyi</w:t>
      </w:r>
      <w:proofErr w:type="spellEnd"/>
      <w:r w:rsidRPr="007C16E3">
        <w:rPr>
          <w:rFonts w:ascii="Times" w:hAnsi="Times" w:cs="Times"/>
          <w:sz w:val="24"/>
          <w:szCs w:val="24"/>
        </w:rPr>
        <w:t xml:space="preserve">, 2000). </w:t>
      </w:r>
      <w:r>
        <w:rPr>
          <w:rFonts w:ascii="Times" w:hAnsi="Times" w:cs="Times"/>
          <w:sz w:val="24"/>
          <w:szCs w:val="24"/>
        </w:rPr>
        <w:t xml:space="preserve">Despite the smashing success in treating psychological problems, insignificant progress has been made in the second and third missions: </w:t>
      </w:r>
      <w:r>
        <w:rPr>
          <w:rFonts w:ascii="Times New Roman" w:hAnsi="Times New Roman"/>
          <w:sz w:val="24"/>
          <w:szCs w:val="24"/>
        </w:rPr>
        <w:t>promoting</w:t>
      </w:r>
      <w:r w:rsidRPr="00037403">
        <w:rPr>
          <w:rFonts w:ascii="Times New Roman" w:hAnsi="Times New Roman"/>
          <w:sz w:val="24"/>
          <w:szCs w:val="24"/>
        </w:rPr>
        <w:t xml:space="preserve"> fulfilled individuals and th</w:t>
      </w:r>
      <w:r>
        <w:rPr>
          <w:rFonts w:ascii="Times New Roman" w:hAnsi="Times New Roman"/>
          <w:sz w:val="24"/>
          <w:szCs w:val="24"/>
        </w:rPr>
        <w:t xml:space="preserve">riving communities; and </w:t>
      </w:r>
      <w:r w:rsidRPr="007C16E3">
        <w:rPr>
          <w:rFonts w:ascii="Times" w:hAnsi="Times" w:cs="Times"/>
          <w:sz w:val="24"/>
          <w:szCs w:val="24"/>
        </w:rPr>
        <w:t>nurturi</w:t>
      </w:r>
      <w:r>
        <w:rPr>
          <w:rFonts w:ascii="Times" w:hAnsi="Times" w:cs="Times"/>
          <w:sz w:val="24"/>
          <w:szCs w:val="24"/>
        </w:rPr>
        <w:t>ng talent</w:t>
      </w:r>
      <w:r w:rsidRPr="00037403">
        <w:rPr>
          <w:rFonts w:ascii="Times New Roman" w:hAnsi="Times New Roman"/>
          <w:sz w:val="24"/>
          <w:szCs w:val="24"/>
        </w:rPr>
        <w:t>. Positive psychology</w:t>
      </w:r>
      <w:r>
        <w:rPr>
          <w:rFonts w:ascii="Times New Roman" w:hAnsi="Times New Roman"/>
          <w:sz w:val="24"/>
          <w:szCs w:val="24"/>
        </w:rPr>
        <w:t xml:space="preserve"> </w:t>
      </w:r>
      <w:r w:rsidRPr="00037403">
        <w:rPr>
          <w:rFonts w:ascii="Times New Roman" w:hAnsi="Times New Roman"/>
          <w:sz w:val="24"/>
          <w:szCs w:val="24"/>
        </w:rPr>
        <w:t xml:space="preserve">is the study of </w:t>
      </w:r>
      <w:r w:rsidR="00D61D88">
        <w:rPr>
          <w:rFonts w:ascii="Times New Roman" w:hAnsi="Times New Roman"/>
          <w:sz w:val="24"/>
          <w:szCs w:val="24"/>
        </w:rPr>
        <w:t>the second and third missions</w:t>
      </w:r>
      <w:r w:rsidRPr="00037403">
        <w:rPr>
          <w:rFonts w:ascii="Times New Roman" w:hAnsi="Times New Roman"/>
          <w:sz w:val="24"/>
          <w:szCs w:val="24"/>
        </w:rPr>
        <w:t>, or what is ‘‘right’’ about people and society––their positive attributes, psych</w:t>
      </w:r>
      <w:r>
        <w:rPr>
          <w:rFonts w:ascii="Times New Roman" w:hAnsi="Times New Roman"/>
          <w:sz w:val="24"/>
          <w:szCs w:val="24"/>
        </w:rPr>
        <w:t xml:space="preserve">ological assets, and strengths </w:t>
      </w:r>
      <w:r w:rsidRPr="007C16E3">
        <w:rPr>
          <w:rFonts w:ascii="Times" w:hAnsi="Times"/>
          <w:sz w:val="24"/>
          <w:szCs w:val="24"/>
        </w:rPr>
        <w:t>(Seligman &amp;</w:t>
      </w:r>
      <w:r>
        <w:rPr>
          <w:rFonts w:ascii="Times" w:hAnsi="Times"/>
          <w:sz w:val="24"/>
          <w:szCs w:val="24"/>
        </w:rPr>
        <w:t xml:space="preserve"> </w:t>
      </w:r>
      <w:proofErr w:type="spellStart"/>
      <w:r w:rsidRPr="007C16E3">
        <w:rPr>
          <w:rFonts w:ascii="Times" w:hAnsi="Times" w:cs="Times"/>
          <w:sz w:val="24"/>
          <w:szCs w:val="24"/>
        </w:rPr>
        <w:t>Csikszentmihalyi</w:t>
      </w:r>
      <w:proofErr w:type="spellEnd"/>
      <w:r w:rsidRPr="007C16E3">
        <w:rPr>
          <w:rFonts w:ascii="Times" w:hAnsi="Times" w:cs="Times"/>
          <w:sz w:val="24"/>
          <w:szCs w:val="24"/>
        </w:rPr>
        <w:t>, 2000)</w:t>
      </w:r>
      <w:r w:rsidRPr="00037403">
        <w:rPr>
          <w:rFonts w:ascii="Times New Roman" w:hAnsi="Times New Roman"/>
          <w:sz w:val="24"/>
          <w:szCs w:val="24"/>
        </w:rPr>
        <w:t>.</w:t>
      </w:r>
    </w:p>
    <w:p w:rsidR="00EC7674" w:rsidRDefault="00EC7674" w:rsidP="000D3C3B">
      <w:pPr>
        <w:spacing w:line="480" w:lineRule="auto"/>
        <w:ind w:firstLine="720"/>
        <w:contextualSpacing/>
        <w:rPr>
          <w:rFonts w:ascii="Times New Roman" w:hAnsi="Times New Roman"/>
          <w:sz w:val="24"/>
          <w:szCs w:val="24"/>
        </w:rPr>
      </w:pPr>
    </w:p>
    <w:p w:rsidR="00EC7674" w:rsidRPr="00395BD0" w:rsidRDefault="00EC7674" w:rsidP="0004216A">
      <w:pPr>
        <w:spacing w:line="480" w:lineRule="auto"/>
        <w:contextualSpacing/>
        <w:rPr>
          <w:rFonts w:ascii="Times New Roman" w:hAnsi="Times New Roman"/>
          <w:b/>
          <w:sz w:val="24"/>
          <w:szCs w:val="24"/>
        </w:rPr>
      </w:pPr>
      <w:r>
        <w:rPr>
          <w:rFonts w:ascii="Times New Roman" w:hAnsi="Times New Roman"/>
          <w:b/>
          <w:sz w:val="24"/>
          <w:szCs w:val="24"/>
        </w:rPr>
        <w:t xml:space="preserve">Positive Psychology and Science: </w:t>
      </w:r>
      <w:r w:rsidRPr="00395BD0">
        <w:rPr>
          <w:rFonts w:ascii="Times New Roman" w:hAnsi="Times New Roman"/>
          <w:b/>
          <w:sz w:val="24"/>
          <w:szCs w:val="24"/>
        </w:rPr>
        <w:t>Positive Intervention</w:t>
      </w:r>
      <w:r w:rsidR="006B1D2A">
        <w:rPr>
          <w:rFonts w:ascii="Times New Roman" w:hAnsi="Times New Roman"/>
          <w:b/>
          <w:sz w:val="24"/>
          <w:szCs w:val="24"/>
        </w:rPr>
        <w:t>s</w:t>
      </w:r>
    </w:p>
    <w:p w:rsidR="00EC7674" w:rsidRDefault="006B1D2A" w:rsidP="000D3C3B">
      <w:pPr>
        <w:spacing w:line="480" w:lineRule="auto"/>
        <w:ind w:firstLine="720"/>
        <w:contextualSpacing/>
        <w:rPr>
          <w:rFonts w:ascii="Times New Roman" w:hAnsi="Times New Roman"/>
          <w:sz w:val="24"/>
          <w:szCs w:val="24"/>
        </w:rPr>
      </w:pPr>
      <w:r>
        <w:rPr>
          <w:rFonts w:ascii="Times New Roman" w:hAnsi="Times New Roman"/>
          <w:sz w:val="24"/>
          <w:szCs w:val="24"/>
        </w:rPr>
        <w:t>A working definition</w:t>
      </w:r>
      <w:r w:rsidRPr="00037403">
        <w:rPr>
          <w:rFonts w:ascii="Times New Roman" w:hAnsi="Times New Roman"/>
          <w:sz w:val="24"/>
          <w:szCs w:val="24"/>
        </w:rPr>
        <w:t xml:space="preserve"> of positive psychology would be “the science of happiness”</w:t>
      </w:r>
      <w:r>
        <w:rPr>
          <w:rFonts w:ascii="Times New Roman" w:hAnsi="Times New Roman"/>
          <w:sz w:val="24"/>
          <w:szCs w:val="24"/>
        </w:rPr>
        <w:t xml:space="preserve"> (</w:t>
      </w:r>
      <w:proofErr w:type="spellStart"/>
      <w:r>
        <w:rPr>
          <w:rFonts w:ascii="Times New Roman" w:hAnsi="Times New Roman"/>
          <w:sz w:val="24"/>
          <w:szCs w:val="24"/>
        </w:rPr>
        <w:t>Diener</w:t>
      </w:r>
      <w:proofErr w:type="spellEnd"/>
      <w:r>
        <w:rPr>
          <w:rFonts w:ascii="Times New Roman" w:hAnsi="Times New Roman"/>
          <w:sz w:val="24"/>
          <w:szCs w:val="24"/>
        </w:rPr>
        <w:t xml:space="preserve">, 2000, p. 34). </w:t>
      </w:r>
      <w:r w:rsidR="00EC7674">
        <w:rPr>
          <w:rFonts w:ascii="Times New Roman" w:hAnsi="Times New Roman"/>
          <w:sz w:val="24"/>
          <w:szCs w:val="24"/>
        </w:rPr>
        <w:t xml:space="preserve">That is, positive psychology is the </w:t>
      </w:r>
      <w:r w:rsidR="00EC7674" w:rsidRPr="007C16E3">
        <w:rPr>
          <w:rFonts w:ascii="Times" w:hAnsi="Times"/>
          <w:sz w:val="24"/>
          <w:szCs w:val="24"/>
        </w:rPr>
        <w:t>empirical study of positive subjective experience, positive individual t</w:t>
      </w:r>
      <w:r w:rsidR="00EC7674">
        <w:rPr>
          <w:rFonts w:ascii="Times" w:hAnsi="Times"/>
          <w:sz w:val="24"/>
          <w:szCs w:val="24"/>
        </w:rPr>
        <w:t>raits, and positive institution</w:t>
      </w:r>
      <w:r w:rsidR="00EC7674" w:rsidRPr="007C16E3">
        <w:rPr>
          <w:rFonts w:ascii="Times" w:hAnsi="Times"/>
          <w:sz w:val="24"/>
          <w:szCs w:val="24"/>
        </w:rPr>
        <w:t xml:space="preserve"> (Seligman &amp;</w:t>
      </w:r>
      <w:r w:rsidR="00EC7674">
        <w:rPr>
          <w:rFonts w:ascii="Times" w:hAnsi="Times"/>
          <w:sz w:val="24"/>
          <w:szCs w:val="24"/>
        </w:rPr>
        <w:t xml:space="preserve"> </w:t>
      </w:r>
      <w:proofErr w:type="spellStart"/>
      <w:r w:rsidR="00EC7674">
        <w:rPr>
          <w:rFonts w:ascii="Times" w:hAnsi="Times" w:cs="Times"/>
          <w:sz w:val="24"/>
          <w:szCs w:val="24"/>
        </w:rPr>
        <w:t>Csikszentmihalyi</w:t>
      </w:r>
      <w:proofErr w:type="spellEnd"/>
      <w:r w:rsidR="00EC7674">
        <w:rPr>
          <w:rFonts w:ascii="Times" w:hAnsi="Times" w:cs="Times"/>
          <w:sz w:val="24"/>
          <w:szCs w:val="24"/>
        </w:rPr>
        <w:t xml:space="preserve">, 2000). </w:t>
      </w:r>
      <w:r w:rsidR="00EC7674" w:rsidRPr="00037403">
        <w:rPr>
          <w:rFonts w:ascii="Times New Roman" w:hAnsi="Times New Roman"/>
          <w:sz w:val="24"/>
          <w:szCs w:val="24"/>
        </w:rPr>
        <w:t>For</w:t>
      </w:r>
      <w:r w:rsidR="00EC7674">
        <w:rPr>
          <w:rFonts w:ascii="Times New Roman" w:hAnsi="Times New Roman"/>
          <w:sz w:val="24"/>
          <w:szCs w:val="24"/>
        </w:rPr>
        <w:t xml:space="preserve"> purposes of</w:t>
      </w:r>
      <w:r w:rsidR="00EC7674" w:rsidRPr="00037403">
        <w:rPr>
          <w:rFonts w:ascii="Times New Roman" w:hAnsi="Times New Roman"/>
          <w:sz w:val="24"/>
          <w:szCs w:val="24"/>
        </w:rPr>
        <w:t xml:space="preserve"> better anal</w:t>
      </w:r>
      <w:r w:rsidR="00EC7674">
        <w:rPr>
          <w:rFonts w:ascii="Times New Roman" w:hAnsi="Times New Roman"/>
          <w:sz w:val="24"/>
          <w:szCs w:val="24"/>
        </w:rPr>
        <w:t>yzing</w:t>
      </w:r>
      <w:r w:rsidR="00EC7674" w:rsidRPr="00037403">
        <w:rPr>
          <w:rFonts w:ascii="Times New Roman" w:hAnsi="Times New Roman"/>
          <w:sz w:val="24"/>
          <w:szCs w:val="24"/>
        </w:rPr>
        <w:t xml:space="preserve"> and measur</w:t>
      </w:r>
      <w:r w:rsidR="00EC7674">
        <w:rPr>
          <w:rFonts w:ascii="Times New Roman" w:hAnsi="Times New Roman"/>
          <w:sz w:val="24"/>
          <w:szCs w:val="24"/>
        </w:rPr>
        <w:t>ing</w:t>
      </w:r>
      <w:r w:rsidR="00EC7674" w:rsidRPr="00037403">
        <w:rPr>
          <w:rFonts w:ascii="Times New Roman" w:hAnsi="Times New Roman"/>
          <w:sz w:val="24"/>
          <w:szCs w:val="24"/>
        </w:rPr>
        <w:t xml:space="preserve"> happiness, scientists in the </w:t>
      </w:r>
      <w:r w:rsidR="00EC7674">
        <w:rPr>
          <w:rFonts w:ascii="Times New Roman" w:hAnsi="Times New Roman"/>
          <w:sz w:val="24"/>
          <w:szCs w:val="24"/>
        </w:rPr>
        <w:t xml:space="preserve">field of </w:t>
      </w:r>
      <w:r w:rsidR="00EC7674" w:rsidRPr="00037403">
        <w:rPr>
          <w:rFonts w:ascii="Times New Roman" w:hAnsi="Times New Roman"/>
          <w:sz w:val="24"/>
          <w:szCs w:val="24"/>
        </w:rPr>
        <w:t>positive psychology</w:t>
      </w:r>
      <w:r w:rsidR="00EC7674">
        <w:rPr>
          <w:rFonts w:ascii="Times New Roman" w:hAnsi="Times New Roman"/>
          <w:sz w:val="24"/>
          <w:szCs w:val="24"/>
        </w:rPr>
        <w:t xml:space="preserve"> have</w:t>
      </w:r>
      <w:r w:rsidR="00EC7674" w:rsidRPr="00037403">
        <w:rPr>
          <w:rFonts w:ascii="Times New Roman" w:hAnsi="Times New Roman"/>
          <w:sz w:val="24"/>
          <w:szCs w:val="24"/>
        </w:rPr>
        <w:t xml:space="preserve"> compartmentalized th</w:t>
      </w:r>
      <w:r w:rsidR="00EC7674">
        <w:rPr>
          <w:rFonts w:ascii="Times New Roman" w:hAnsi="Times New Roman"/>
          <w:sz w:val="24"/>
          <w:szCs w:val="24"/>
        </w:rPr>
        <w:t>is</w:t>
      </w:r>
      <w:r w:rsidR="00EC7674" w:rsidRPr="00037403">
        <w:rPr>
          <w:rFonts w:ascii="Times New Roman" w:hAnsi="Times New Roman"/>
          <w:sz w:val="24"/>
          <w:szCs w:val="24"/>
        </w:rPr>
        <w:t xml:space="preserve"> seemingly abstract construct</w:t>
      </w:r>
      <w:r w:rsidR="00EC7674">
        <w:rPr>
          <w:rFonts w:ascii="Times New Roman" w:hAnsi="Times New Roman"/>
          <w:sz w:val="24"/>
          <w:szCs w:val="24"/>
        </w:rPr>
        <w:t xml:space="preserve"> of </w:t>
      </w:r>
      <w:r w:rsidR="00EC7674" w:rsidRPr="00037403">
        <w:rPr>
          <w:rFonts w:ascii="Times New Roman" w:hAnsi="Times New Roman"/>
          <w:sz w:val="24"/>
          <w:szCs w:val="24"/>
        </w:rPr>
        <w:t xml:space="preserve">happiness into five categories. </w:t>
      </w:r>
      <w:r w:rsidR="00EC7674">
        <w:rPr>
          <w:rFonts w:ascii="Times New Roman" w:hAnsi="Times New Roman"/>
          <w:sz w:val="24"/>
          <w:szCs w:val="24"/>
        </w:rPr>
        <w:t xml:space="preserve">Represented by the acronym </w:t>
      </w:r>
      <w:r w:rsidR="00EC7674" w:rsidRPr="00037403">
        <w:rPr>
          <w:rFonts w:ascii="Times New Roman" w:hAnsi="Times New Roman"/>
          <w:sz w:val="24"/>
          <w:szCs w:val="24"/>
        </w:rPr>
        <w:t>PERMA</w:t>
      </w:r>
      <w:r w:rsidR="00EC7674">
        <w:rPr>
          <w:rFonts w:ascii="Times New Roman" w:hAnsi="Times New Roman"/>
          <w:sz w:val="24"/>
          <w:szCs w:val="24"/>
        </w:rPr>
        <w:t>, the five categories include</w:t>
      </w:r>
      <w:r w:rsidR="00EC7674" w:rsidRPr="00037403">
        <w:rPr>
          <w:rFonts w:ascii="Times New Roman" w:hAnsi="Times New Roman"/>
          <w:sz w:val="24"/>
          <w:szCs w:val="24"/>
        </w:rPr>
        <w:t xml:space="preserve"> </w:t>
      </w:r>
      <w:r w:rsidR="00EC7674" w:rsidRPr="00F2473F">
        <w:rPr>
          <w:rFonts w:ascii="Times New Roman" w:hAnsi="Times New Roman"/>
          <w:b/>
          <w:sz w:val="24"/>
          <w:szCs w:val="24"/>
        </w:rPr>
        <w:t>P</w:t>
      </w:r>
      <w:r w:rsidR="00EC7674" w:rsidRPr="00037403">
        <w:rPr>
          <w:rFonts w:ascii="Times New Roman" w:hAnsi="Times New Roman"/>
          <w:sz w:val="24"/>
          <w:szCs w:val="24"/>
        </w:rPr>
        <w:t xml:space="preserve">ositive emotion, positive </w:t>
      </w:r>
      <w:r w:rsidR="00EC7674" w:rsidRPr="00F2473F">
        <w:rPr>
          <w:rFonts w:ascii="Times New Roman" w:hAnsi="Times New Roman"/>
          <w:b/>
          <w:sz w:val="24"/>
          <w:szCs w:val="24"/>
        </w:rPr>
        <w:t>E</w:t>
      </w:r>
      <w:r w:rsidR="00EC7674" w:rsidRPr="00037403">
        <w:rPr>
          <w:rFonts w:ascii="Times New Roman" w:hAnsi="Times New Roman"/>
          <w:sz w:val="24"/>
          <w:szCs w:val="24"/>
        </w:rPr>
        <w:t xml:space="preserve">ngagement, positive </w:t>
      </w:r>
      <w:r w:rsidR="00EC7674" w:rsidRPr="00F2473F">
        <w:rPr>
          <w:rFonts w:ascii="Times New Roman" w:hAnsi="Times New Roman"/>
          <w:b/>
          <w:sz w:val="24"/>
          <w:szCs w:val="24"/>
        </w:rPr>
        <w:t>R</w:t>
      </w:r>
      <w:r w:rsidR="00EC7674" w:rsidRPr="00037403">
        <w:rPr>
          <w:rFonts w:ascii="Times New Roman" w:hAnsi="Times New Roman"/>
          <w:sz w:val="24"/>
          <w:szCs w:val="24"/>
        </w:rPr>
        <w:t>elationship</w:t>
      </w:r>
      <w:r>
        <w:rPr>
          <w:rFonts w:ascii="Times New Roman" w:hAnsi="Times New Roman"/>
          <w:sz w:val="24"/>
          <w:szCs w:val="24"/>
        </w:rPr>
        <w:t>s</w:t>
      </w:r>
      <w:r w:rsidR="00EC7674" w:rsidRPr="00037403">
        <w:rPr>
          <w:rFonts w:ascii="Times New Roman" w:hAnsi="Times New Roman"/>
          <w:sz w:val="24"/>
          <w:szCs w:val="24"/>
        </w:rPr>
        <w:t xml:space="preserve">, </w:t>
      </w:r>
      <w:r w:rsidR="00EC7674" w:rsidRPr="00F2473F">
        <w:rPr>
          <w:rFonts w:ascii="Times New Roman" w:hAnsi="Times New Roman"/>
          <w:b/>
          <w:sz w:val="24"/>
          <w:szCs w:val="24"/>
        </w:rPr>
        <w:t>M</w:t>
      </w:r>
      <w:r w:rsidR="00EC7674" w:rsidRPr="00037403">
        <w:rPr>
          <w:rFonts w:ascii="Times New Roman" w:hAnsi="Times New Roman"/>
          <w:sz w:val="24"/>
          <w:szCs w:val="24"/>
        </w:rPr>
        <w:t xml:space="preserve">eaning in life, and </w:t>
      </w:r>
      <w:r w:rsidR="00EC7674" w:rsidRPr="00F2473F">
        <w:rPr>
          <w:rFonts w:ascii="Times New Roman" w:hAnsi="Times New Roman"/>
          <w:b/>
          <w:sz w:val="24"/>
          <w:szCs w:val="24"/>
        </w:rPr>
        <w:t>A</w:t>
      </w:r>
      <w:r w:rsidR="00EC7674" w:rsidRPr="00037403">
        <w:rPr>
          <w:rFonts w:ascii="Times New Roman" w:hAnsi="Times New Roman"/>
          <w:sz w:val="24"/>
          <w:szCs w:val="24"/>
        </w:rPr>
        <w:t>chievement.</w:t>
      </w:r>
      <w:r w:rsidR="00EC7674">
        <w:rPr>
          <w:rFonts w:ascii="Times New Roman" w:hAnsi="Times New Roman"/>
          <w:sz w:val="24"/>
          <w:szCs w:val="24"/>
        </w:rPr>
        <w:t xml:space="preserve"> </w:t>
      </w:r>
      <w:r w:rsidR="00EC7674" w:rsidRPr="00037403">
        <w:rPr>
          <w:rFonts w:ascii="Times New Roman" w:hAnsi="Times New Roman"/>
          <w:sz w:val="24"/>
          <w:szCs w:val="24"/>
        </w:rPr>
        <w:t>As</w:t>
      </w:r>
      <w:r w:rsidR="00EC7674">
        <w:rPr>
          <w:rFonts w:ascii="Times New Roman" w:hAnsi="Times New Roman"/>
          <w:sz w:val="24"/>
          <w:szCs w:val="24"/>
        </w:rPr>
        <w:t xml:space="preserve"> the concept of PERMA and</w:t>
      </w:r>
      <w:r w:rsidR="00EC7674" w:rsidRPr="00037403">
        <w:rPr>
          <w:rFonts w:ascii="Times New Roman" w:hAnsi="Times New Roman"/>
          <w:sz w:val="24"/>
          <w:szCs w:val="24"/>
        </w:rPr>
        <w:t xml:space="preserve"> well-being bec</w:t>
      </w:r>
      <w:r w:rsidR="00EC7674">
        <w:rPr>
          <w:rFonts w:ascii="Times New Roman" w:hAnsi="Times New Roman"/>
          <w:sz w:val="24"/>
          <w:szCs w:val="24"/>
        </w:rPr>
        <w:t>a</w:t>
      </w:r>
      <w:r w:rsidR="00EC7674" w:rsidRPr="00037403">
        <w:rPr>
          <w:rFonts w:ascii="Times New Roman" w:hAnsi="Times New Roman"/>
          <w:sz w:val="24"/>
          <w:szCs w:val="24"/>
        </w:rPr>
        <w:t xml:space="preserve">me a subject </w:t>
      </w:r>
      <w:r w:rsidR="00EC7674">
        <w:rPr>
          <w:rFonts w:ascii="Times New Roman" w:hAnsi="Times New Roman"/>
          <w:sz w:val="24"/>
          <w:szCs w:val="24"/>
        </w:rPr>
        <w:t>of</w:t>
      </w:r>
      <w:r w:rsidR="00EC7674" w:rsidRPr="00037403">
        <w:rPr>
          <w:rFonts w:ascii="Times New Roman" w:hAnsi="Times New Roman"/>
          <w:sz w:val="24"/>
          <w:szCs w:val="24"/>
        </w:rPr>
        <w:t xml:space="preserve"> scien</w:t>
      </w:r>
      <w:r w:rsidR="00EC7674">
        <w:rPr>
          <w:rFonts w:ascii="Times New Roman" w:hAnsi="Times New Roman"/>
          <w:sz w:val="24"/>
          <w:szCs w:val="24"/>
        </w:rPr>
        <w:t>tific interest, scientists attempted to conduct laboratory experiments and</w:t>
      </w:r>
      <w:r w:rsidR="00EC7674" w:rsidRPr="00037403">
        <w:rPr>
          <w:rFonts w:ascii="Times New Roman" w:hAnsi="Times New Roman"/>
          <w:sz w:val="24"/>
          <w:szCs w:val="24"/>
        </w:rPr>
        <w:t xml:space="preserve"> created positive intervention</w:t>
      </w:r>
      <w:r w:rsidR="00EC7674">
        <w:rPr>
          <w:rFonts w:ascii="Times New Roman" w:hAnsi="Times New Roman"/>
          <w:sz w:val="24"/>
          <w:szCs w:val="24"/>
        </w:rPr>
        <w:t>s</w:t>
      </w:r>
      <w:r w:rsidR="00EC7674" w:rsidRPr="00037403">
        <w:rPr>
          <w:rFonts w:ascii="Times New Roman" w:hAnsi="Times New Roman"/>
          <w:sz w:val="24"/>
          <w:szCs w:val="24"/>
        </w:rPr>
        <w:t xml:space="preserve"> </w:t>
      </w:r>
      <w:r w:rsidR="00EC7674">
        <w:rPr>
          <w:rFonts w:ascii="Times New Roman" w:hAnsi="Times New Roman"/>
          <w:sz w:val="24"/>
          <w:szCs w:val="24"/>
        </w:rPr>
        <w:t>aimed at</w:t>
      </w:r>
      <w:r w:rsidR="00EC7674" w:rsidRPr="00037403">
        <w:rPr>
          <w:rFonts w:ascii="Times New Roman" w:hAnsi="Times New Roman"/>
          <w:sz w:val="24"/>
          <w:szCs w:val="24"/>
        </w:rPr>
        <w:t xml:space="preserve"> increas</w:t>
      </w:r>
      <w:r w:rsidR="00EC7674">
        <w:rPr>
          <w:rFonts w:ascii="Times New Roman" w:hAnsi="Times New Roman"/>
          <w:sz w:val="24"/>
          <w:szCs w:val="24"/>
        </w:rPr>
        <w:t xml:space="preserve">ing </w:t>
      </w:r>
      <w:r w:rsidR="00EC7674" w:rsidRPr="00037403">
        <w:rPr>
          <w:rFonts w:ascii="Times New Roman" w:hAnsi="Times New Roman"/>
          <w:sz w:val="24"/>
          <w:szCs w:val="24"/>
        </w:rPr>
        <w:t>well-being</w:t>
      </w:r>
      <w:r w:rsidR="00EC7674">
        <w:rPr>
          <w:rFonts w:ascii="Times New Roman" w:hAnsi="Times New Roman"/>
          <w:sz w:val="24"/>
          <w:szCs w:val="24"/>
        </w:rPr>
        <w:t>, or PERMA</w:t>
      </w:r>
      <w:r w:rsidR="00EC7674" w:rsidRPr="00037403">
        <w:rPr>
          <w:rFonts w:ascii="Times New Roman" w:hAnsi="Times New Roman"/>
          <w:sz w:val="24"/>
          <w:szCs w:val="24"/>
        </w:rPr>
        <w:t>.</w:t>
      </w:r>
      <w:r>
        <w:rPr>
          <w:rFonts w:ascii="Times New Roman" w:hAnsi="Times New Roman"/>
          <w:sz w:val="24"/>
          <w:szCs w:val="24"/>
        </w:rPr>
        <w:t xml:space="preserve"> What distinguish</w:t>
      </w:r>
      <w:r w:rsidR="00EC55AF">
        <w:rPr>
          <w:rFonts w:ascii="Times New Roman" w:hAnsi="Times New Roman"/>
          <w:sz w:val="24"/>
          <w:szCs w:val="24"/>
        </w:rPr>
        <w:t>es</w:t>
      </w:r>
      <w:r w:rsidR="00EC7674">
        <w:rPr>
          <w:rFonts w:ascii="Times New Roman" w:hAnsi="Times New Roman"/>
          <w:sz w:val="24"/>
          <w:szCs w:val="24"/>
        </w:rPr>
        <w:t xml:space="preserve"> positive intervention</w:t>
      </w:r>
      <w:r>
        <w:rPr>
          <w:rFonts w:ascii="Times New Roman" w:hAnsi="Times New Roman"/>
          <w:sz w:val="24"/>
          <w:szCs w:val="24"/>
        </w:rPr>
        <w:t>s</w:t>
      </w:r>
      <w:r w:rsidR="00EC7674">
        <w:rPr>
          <w:rFonts w:ascii="Times New Roman" w:hAnsi="Times New Roman"/>
          <w:sz w:val="24"/>
          <w:szCs w:val="24"/>
        </w:rPr>
        <w:t xml:space="preserve"> from wise advices from grandparents or self-help gurus </w:t>
      </w:r>
      <w:r w:rsidR="00EC55AF">
        <w:rPr>
          <w:rFonts w:ascii="Times New Roman" w:hAnsi="Times New Roman"/>
          <w:sz w:val="24"/>
          <w:szCs w:val="24"/>
        </w:rPr>
        <w:t>are their</w:t>
      </w:r>
      <w:r w:rsidR="00EC7674">
        <w:rPr>
          <w:rFonts w:ascii="Times New Roman" w:hAnsi="Times New Roman"/>
          <w:sz w:val="24"/>
          <w:szCs w:val="24"/>
        </w:rPr>
        <w:t xml:space="preserve"> reliability: positive interventions are reliable as </w:t>
      </w:r>
      <w:r w:rsidR="00D61D88">
        <w:rPr>
          <w:rFonts w:ascii="Times New Roman" w:hAnsi="Times New Roman"/>
          <w:sz w:val="24"/>
          <w:szCs w:val="24"/>
        </w:rPr>
        <w:t xml:space="preserve">they are empirically tested via </w:t>
      </w:r>
      <w:r w:rsidR="00EC7674">
        <w:rPr>
          <w:rFonts w:ascii="Times New Roman" w:hAnsi="Times New Roman"/>
          <w:sz w:val="24"/>
          <w:szCs w:val="24"/>
        </w:rPr>
        <w:t>exhaustive scientific methods. In other words, i</w:t>
      </w:r>
      <w:r w:rsidR="00D61D88">
        <w:rPr>
          <w:rFonts w:ascii="Times New Roman" w:hAnsi="Times New Roman"/>
          <w:sz w:val="24"/>
          <w:szCs w:val="24"/>
        </w:rPr>
        <w:t>f self-</w:t>
      </w:r>
      <w:r w:rsidR="00EC7674" w:rsidRPr="00037403">
        <w:rPr>
          <w:rFonts w:ascii="Times New Roman" w:hAnsi="Times New Roman"/>
          <w:sz w:val="24"/>
          <w:szCs w:val="24"/>
        </w:rPr>
        <w:t>help</w:t>
      </w:r>
      <w:r w:rsidR="00EC7674">
        <w:rPr>
          <w:rFonts w:ascii="Times New Roman" w:hAnsi="Times New Roman"/>
          <w:sz w:val="24"/>
          <w:szCs w:val="24"/>
        </w:rPr>
        <w:t xml:space="preserve"> interventions</w:t>
      </w:r>
      <w:r w:rsidR="00EC7674" w:rsidRPr="00037403">
        <w:rPr>
          <w:rFonts w:ascii="Times New Roman" w:hAnsi="Times New Roman"/>
          <w:sz w:val="24"/>
          <w:szCs w:val="24"/>
        </w:rPr>
        <w:t xml:space="preserve"> are great ideas in </w:t>
      </w:r>
      <w:r w:rsidR="00EC7674">
        <w:rPr>
          <w:rFonts w:ascii="Times New Roman" w:hAnsi="Times New Roman"/>
          <w:sz w:val="24"/>
          <w:szCs w:val="24"/>
        </w:rPr>
        <w:t>a</w:t>
      </w:r>
      <w:r w:rsidR="00EC7674" w:rsidRPr="00037403">
        <w:rPr>
          <w:rFonts w:ascii="Times New Roman" w:hAnsi="Times New Roman"/>
          <w:sz w:val="24"/>
          <w:szCs w:val="24"/>
        </w:rPr>
        <w:t xml:space="preserve"> brain</w:t>
      </w:r>
      <w:r w:rsidR="00D61D88">
        <w:rPr>
          <w:rFonts w:ascii="Times New Roman" w:hAnsi="Times New Roman"/>
          <w:sz w:val="24"/>
          <w:szCs w:val="24"/>
        </w:rPr>
        <w:t>-</w:t>
      </w:r>
      <w:r w:rsidR="00EC7674" w:rsidRPr="00037403">
        <w:rPr>
          <w:rFonts w:ascii="Times New Roman" w:hAnsi="Times New Roman"/>
          <w:sz w:val="24"/>
          <w:szCs w:val="24"/>
        </w:rPr>
        <w:t>storming stage, positive intervention</w:t>
      </w:r>
      <w:r w:rsidR="00EC7674">
        <w:rPr>
          <w:rFonts w:ascii="Times New Roman" w:hAnsi="Times New Roman"/>
          <w:sz w:val="24"/>
          <w:szCs w:val="24"/>
        </w:rPr>
        <w:t>s</w:t>
      </w:r>
      <w:r w:rsidR="00EC7674" w:rsidRPr="00037403">
        <w:rPr>
          <w:rFonts w:ascii="Times New Roman" w:hAnsi="Times New Roman"/>
          <w:sz w:val="24"/>
          <w:szCs w:val="24"/>
        </w:rPr>
        <w:t xml:space="preserve"> are</w:t>
      </w:r>
      <w:r w:rsidR="00EC7674">
        <w:rPr>
          <w:rFonts w:ascii="Times New Roman" w:hAnsi="Times New Roman"/>
          <w:sz w:val="24"/>
          <w:szCs w:val="24"/>
        </w:rPr>
        <w:t xml:space="preserve"> methods </w:t>
      </w:r>
      <w:r w:rsidR="00EC7674" w:rsidRPr="00037403">
        <w:rPr>
          <w:rFonts w:ascii="Times New Roman" w:hAnsi="Times New Roman"/>
          <w:sz w:val="24"/>
          <w:szCs w:val="24"/>
        </w:rPr>
        <w:t>that ha</w:t>
      </w:r>
      <w:r w:rsidR="00EC7674">
        <w:rPr>
          <w:rFonts w:ascii="Times New Roman" w:hAnsi="Times New Roman"/>
          <w:sz w:val="24"/>
          <w:szCs w:val="24"/>
        </w:rPr>
        <w:t>ve</w:t>
      </w:r>
      <w:r w:rsidR="00EC7674" w:rsidRPr="00037403">
        <w:rPr>
          <w:rFonts w:ascii="Times New Roman" w:hAnsi="Times New Roman"/>
          <w:sz w:val="24"/>
          <w:szCs w:val="24"/>
        </w:rPr>
        <w:t xml:space="preserve"> </w:t>
      </w:r>
      <w:r w:rsidR="005A0C08">
        <w:rPr>
          <w:rFonts w:ascii="Times New Roman" w:hAnsi="Times New Roman"/>
          <w:sz w:val="24"/>
          <w:szCs w:val="24"/>
        </w:rPr>
        <w:t>under</w:t>
      </w:r>
      <w:r w:rsidR="00EC7674" w:rsidRPr="00037403">
        <w:rPr>
          <w:rFonts w:ascii="Times New Roman" w:hAnsi="Times New Roman"/>
          <w:sz w:val="24"/>
          <w:szCs w:val="24"/>
        </w:rPr>
        <w:t xml:space="preserve">gone </w:t>
      </w:r>
      <w:r w:rsidR="00EC7674">
        <w:rPr>
          <w:rFonts w:ascii="Times New Roman" w:hAnsi="Times New Roman"/>
          <w:sz w:val="24"/>
          <w:szCs w:val="24"/>
        </w:rPr>
        <w:t>rigorous scientific critiques and survived</w:t>
      </w:r>
      <w:r w:rsidR="00EC7674" w:rsidRPr="00037403">
        <w:rPr>
          <w:rFonts w:ascii="Times New Roman" w:hAnsi="Times New Roman"/>
          <w:sz w:val="24"/>
          <w:szCs w:val="24"/>
        </w:rPr>
        <w:t>. Not surprisin</w:t>
      </w:r>
      <w:r w:rsidR="00EC7674">
        <w:rPr>
          <w:rFonts w:ascii="Times New Roman" w:hAnsi="Times New Roman"/>
          <w:sz w:val="24"/>
          <w:szCs w:val="24"/>
        </w:rPr>
        <w:t xml:space="preserve">gly, </w:t>
      </w:r>
      <w:r w:rsidR="005A0C08">
        <w:rPr>
          <w:rFonts w:ascii="Times New Roman" w:hAnsi="Times New Roman"/>
          <w:sz w:val="24"/>
          <w:szCs w:val="24"/>
        </w:rPr>
        <w:t xml:space="preserve">a </w:t>
      </w:r>
      <w:r w:rsidR="00EC7674">
        <w:rPr>
          <w:rFonts w:ascii="Times New Roman" w:hAnsi="Times New Roman"/>
          <w:sz w:val="24"/>
          <w:szCs w:val="24"/>
        </w:rPr>
        <w:t>meta-analysis shows that positive interventions are effective</w:t>
      </w:r>
      <w:r w:rsidR="00EC7674" w:rsidRPr="00037403">
        <w:rPr>
          <w:rFonts w:ascii="Times New Roman" w:hAnsi="Times New Roman"/>
          <w:sz w:val="24"/>
          <w:szCs w:val="24"/>
        </w:rPr>
        <w:t xml:space="preserve"> </w:t>
      </w:r>
      <w:r w:rsidR="00EC7674">
        <w:rPr>
          <w:rFonts w:ascii="Times New Roman" w:hAnsi="Times New Roman"/>
          <w:sz w:val="24"/>
          <w:szCs w:val="24"/>
        </w:rPr>
        <w:t>in that</w:t>
      </w:r>
      <w:r w:rsidR="00EC7674" w:rsidRPr="00037403">
        <w:rPr>
          <w:rFonts w:ascii="Times New Roman" w:hAnsi="Times New Roman"/>
          <w:sz w:val="24"/>
          <w:szCs w:val="24"/>
        </w:rPr>
        <w:t xml:space="preserve"> </w:t>
      </w:r>
      <w:r w:rsidR="00EC7674">
        <w:rPr>
          <w:rFonts w:ascii="Times New Roman" w:hAnsi="Times New Roman"/>
          <w:sz w:val="24"/>
          <w:szCs w:val="24"/>
        </w:rPr>
        <w:t>they</w:t>
      </w:r>
      <w:r w:rsidR="00EC7674" w:rsidRPr="00037403">
        <w:rPr>
          <w:rFonts w:ascii="Times New Roman" w:hAnsi="Times New Roman"/>
          <w:sz w:val="24"/>
          <w:szCs w:val="24"/>
        </w:rPr>
        <w:t xml:space="preserve"> increase </w:t>
      </w:r>
      <w:r w:rsidR="00EC7674">
        <w:rPr>
          <w:rFonts w:ascii="Times New Roman" w:hAnsi="Times New Roman"/>
          <w:sz w:val="24"/>
          <w:szCs w:val="24"/>
        </w:rPr>
        <w:t>well-being</w:t>
      </w:r>
      <w:r w:rsidR="00EC7674" w:rsidRPr="00037403">
        <w:rPr>
          <w:rFonts w:ascii="Times New Roman" w:hAnsi="Times New Roman"/>
          <w:sz w:val="24"/>
          <w:szCs w:val="24"/>
        </w:rPr>
        <w:t xml:space="preserve"> and decrease depression (Sin &amp;</w:t>
      </w:r>
      <w:r w:rsidR="00EC7674">
        <w:rPr>
          <w:rFonts w:ascii="Times New Roman" w:hAnsi="Times New Roman"/>
          <w:sz w:val="24"/>
          <w:szCs w:val="24"/>
        </w:rPr>
        <w:t xml:space="preserve"> </w:t>
      </w:r>
      <w:proofErr w:type="spellStart"/>
      <w:r w:rsidR="00EC7674" w:rsidRPr="00037403">
        <w:rPr>
          <w:rFonts w:ascii="Times New Roman" w:hAnsi="Times New Roman"/>
          <w:sz w:val="24"/>
          <w:szCs w:val="24"/>
        </w:rPr>
        <w:t>Lyubomirsky</w:t>
      </w:r>
      <w:proofErr w:type="spellEnd"/>
      <w:r w:rsidR="00EC7674" w:rsidRPr="00037403">
        <w:rPr>
          <w:rFonts w:ascii="Times New Roman" w:hAnsi="Times New Roman"/>
          <w:sz w:val="24"/>
          <w:szCs w:val="24"/>
        </w:rPr>
        <w:t>, 2009).</w:t>
      </w:r>
    </w:p>
    <w:p w:rsidR="00E7614A" w:rsidRDefault="00E7614A" w:rsidP="000D3C3B">
      <w:pPr>
        <w:spacing w:line="480" w:lineRule="auto"/>
        <w:ind w:firstLine="720"/>
        <w:contextualSpacing/>
        <w:rPr>
          <w:rFonts w:ascii="Times New Roman" w:hAnsi="Times New Roman"/>
          <w:sz w:val="24"/>
          <w:szCs w:val="24"/>
        </w:rPr>
      </w:pPr>
    </w:p>
    <w:p w:rsidR="00EC7674" w:rsidRPr="008315EE" w:rsidRDefault="00EC7674" w:rsidP="0004216A">
      <w:pPr>
        <w:spacing w:line="480" w:lineRule="auto"/>
        <w:contextualSpacing/>
        <w:rPr>
          <w:rFonts w:ascii="Times New Roman" w:hAnsi="Times New Roman"/>
          <w:b/>
          <w:sz w:val="24"/>
          <w:szCs w:val="24"/>
        </w:rPr>
      </w:pPr>
      <w:r w:rsidRPr="008315EE">
        <w:rPr>
          <w:rFonts w:ascii="Times New Roman" w:hAnsi="Times New Roman"/>
          <w:b/>
          <w:sz w:val="24"/>
          <w:szCs w:val="24"/>
        </w:rPr>
        <w:t xml:space="preserve">Definition of </w:t>
      </w:r>
      <w:r>
        <w:rPr>
          <w:rFonts w:ascii="Times New Roman" w:hAnsi="Times New Roman"/>
          <w:b/>
          <w:sz w:val="24"/>
          <w:szCs w:val="24"/>
        </w:rPr>
        <w:t>Well-being</w:t>
      </w:r>
      <w:r w:rsidRPr="008315EE">
        <w:rPr>
          <w:rFonts w:ascii="Times New Roman" w:hAnsi="Times New Roman"/>
          <w:b/>
          <w:sz w:val="24"/>
          <w:szCs w:val="24"/>
        </w:rPr>
        <w:t xml:space="preserve"> in </w:t>
      </w:r>
      <w:r>
        <w:rPr>
          <w:rFonts w:ascii="Times New Roman" w:hAnsi="Times New Roman"/>
          <w:b/>
          <w:sz w:val="24"/>
          <w:szCs w:val="24"/>
        </w:rPr>
        <w:t>Positive P</w:t>
      </w:r>
      <w:r w:rsidRPr="008315EE">
        <w:rPr>
          <w:rFonts w:ascii="Times New Roman" w:hAnsi="Times New Roman"/>
          <w:b/>
          <w:sz w:val="24"/>
          <w:szCs w:val="24"/>
        </w:rPr>
        <w:t>sychology</w:t>
      </w:r>
    </w:p>
    <w:p w:rsidR="00EC7674" w:rsidRPr="00037403" w:rsidRDefault="00EC7674" w:rsidP="006B1D2A">
      <w:pPr>
        <w:spacing w:line="480" w:lineRule="auto"/>
        <w:ind w:firstLine="720"/>
        <w:contextualSpacing/>
        <w:rPr>
          <w:rFonts w:ascii="Times New Roman" w:hAnsi="Times New Roman"/>
          <w:sz w:val="24"/>
          <w:szCs w:val="24"/>
        </w:rPr>
      </w:pPr>
      <w:r>
        <w:rPr>
          <w:rFonts w:ascii="Times New Roman" w:hAnsi="Times New Roman"/>
          <w:sz w:val="24"/>
          <w:szCs w:val="24"/>
        </w:rPr>
        <w:t xml:space="preserve">Well-being is a complicated construct to measure. Individuals in different stages of life and from various cultures and backgrounds </w:t>
      </w:r>
      <w:r w:rsidRPr="00037403">
        <w:rPr>
          <w:rFonts w:ascii="Times New Roman" w:hAnsi="Times New Roman"/>
          <w:sz w:val="24"/>
          <w:szCs w:val="24"/>
        </w:rPr>
        <w:t>have different subjective interpretations or cultural norm</w:t>
      </w:r>
      <w:r>
        <w:rPr>
          <w:rFonts w:ascii="Times New Roman" w:hAnsi="Times New Roman"/>
          <w:sz w:val="24"/>
          <w:szCs w:val="24"/>
        </w:rPr>
        <w:t>s</w:t>
      </w:r>
      <w:r w:rsidRPr="00037403">
        <w:rPr>
          <w:rFonts w:ascii="Times New Roman" w:hAnsi="Times New Roman"/>
          <w:sz w:val="24"/>
          <w:szCs w:val="24"/>
        </w:rPr>
        <w:t xml:space="preserve"> </w:t>
      </w:r>
      <w:r>
        <w:rPr>
          <w:rFonts w:ascii="Times New Roman" w:hAnsi="Times New Roman"/>
          <w:sz w:val="24"/>
          <w:szCs w:val="24"/>
        </w:rPr>
        <w:t>that influence how they define</w:t>
      </w:r>
      <w:r w:rsidRPr="00037403">
        <w:rPr>
          <w:rFonts w:ascii="Times New Roman" w:hAnsi="Times New Roman"/>
          <w:sz w:val="24"/>
          <w:szCs w:val="24"/>
        </w:rPr>
        <w:t xml:space="preserve"> and improv</w:t>
      </w:r>
      <w:r>
        <w:rPr>
          <w:rFonts w:ascii="Times New Roman" w:hAnsi="Times New Roman"/>
          <w:sz w:val="24"/>
          <w:szCs w:val="24"/>
        </w:rPr>
        <w:t>e</w:t>
      </w:r>
      <w:r w:rsidRPr="00037403">
        <w:rPr>
          <w:rFonts w:ascii="Times New Roman" w:hAnsi="Times New Roman"/>
          <w:sz w:val="24"/>
          <w:szCs w:val="24"/>
        </w:rPr>
        <w:t xml:space="preserve"> their </w:t>
      </w:r>
      <w:r>
        <w:rPr>
          <w:rFonts w:ascii="Times New Roman" w:hAnsi="Times New Roman"/>
          <w:sz w:val="24"/>
          <w:szCs w:val="24"/>
        </w:rPr>
        <w:t>well-being</w:t>
      </w:r>
      <w:r w:rsidRPr="00037403">
        <w:rPr>
          <w:rFonts w:ascii="Times New Roman" w:hAnsi="Times New Roman"/>
          <w:sz w:val="24"/>
          <w:szCs w:val="24"/>
        </w:rPr>
        <w:t>. Given this variability within and between societies, scientific endeavor</w:t>
      </w:r>
      <w:r>
        <w:rPr>
          <w:rFonts w:ascii="Times New Roman" w:hAnsi="Times New Roman"/>
          <w:sz w:val="24"/>
          <w:szCs w:val="24"/>
        </w:rPr>
        <w:t>s</w:t>
      </w:r>
      <w:r w:rsidRPr="00037403">
        <w:rPr>
          <w:rFonts w:ascii="Times New Roman" w:hAnsi="Times New Roman"/>
          <w:sz w:val="24"/>
          <w:szCs w:val="24"/>
        </w:rPr>
        <w:t xml:space="preserve"> to apply theories in well-being</w:t>
      </w:r>
      <w:r>
        <w:rPr>
          <w:rFonts w:ascii="Times New Roman" w:hAnsi="Times New Roman"/>
          <w:sz w:val="24"/>
          <w:szCs w:val="24"/>
        </w:rPr>
        <w:t xml:space="preserve"> </w:t>
      </w:r>
      <w:r w:rsidRPr="00037403">
        <w:rPr>
          <w:rFonts w:ascii="Times New Roman" w:hAnsi="Times New Roman"/>
          <w:sz w:val="24"/>
          <w:szCs w:val="24"/>
        </w:rPr>
        <w:t>with</w:t>
      </w:r>
      <w:r>
        <w:rPr>
          <w:rFonts w:ascii="Times New Roman" w:hAnsi="Times New Roman"/>
          <w:sz w:val="24"/>
          <w:szCs w:val="24"/>
        </w:rPr>
        <w:t>in</w:t>
      </w:r>
      <w:r w:rsidRPr="00037403">
        <w:rPr>
          <w:rFonts w:ascii="Times New Roman" w:hAnsi="Times New Roman"/>
          <w:sz w:val="24"/>
          <w:szCs w:val="24"/>
        </w:rPr>
        <w:t xml:space="preserve"> each context with high precision seem extremely challenging. </w:t>
      </w:r>
      <w:r>
        <w:rPr>
          <w:rFonts w:ascii="Times New Roman" w:hAnsi="Times New Roman"/>
          <w:sz w:val="24"/>
          <w:szCs w:val="24"/>
        </w:rPr>
        <w:t>To overcome this challenge</w:t>
      </w:r>
      <w:r w:rsidRPr="00037403">
        <w:rPr>
          <w:rFonts w:ascii="Times New Roman" w:hAnsi="Times New Roman"/>
          <w:sz w:val="24"/>
          <w:szCs w:val="24"/>
        </w:rPr>
        <w:t xml:space="preserve">, </w:t>
      </w:r>
      <w:proofErr w:type="spellStart"/>
      <w:r w:rsidRPr="00037403">
        <w:rPr>
          <w:rFonts w:ascii="Times New Roman" w:hAnsi="Times New Roman"/>
          <w:sz w:val="24"/>
          <w:szCs w:val="24"/>
        </w:rPr>
        <w:t>Pawelski</w:t>
      </w:r>
      <w:proofErr w:type="spellEnd"/>
      <w:r>
        <w:rPr>
          <w:rFonts w:ascii="Times New Roman" w:hAnsi="Times New Roman"/>
          <w:sz w:val="24"/>
          <w:szCs w:val="24"/>
        </w:rPr>
        <w:t xml:space="preserve"> (2012),</w:t>
      </w:r>
      <w:r w:rsidRPr="00037403">
        <w:rPr>
          <w:rFonts w:ascii="Times New Roman" w:hAnsi="Times New Roman"/>
          <w:sz w:val="24"/>
          <w:szCs w:val="24"/>
        </w:rPr>
        <w:t xml:space="preserve"> denotes that it is crucial for positive psychology</w:t>
      </w:r>
      <w:r>
        <w:rPr>
          <w:rFonts w:ascii="Times New Roman" w:hAnsi="Times New Roman"/>
          <w:sz w:val="24"/>
          <w:szCs w:val="24"/>
        </w:rPr>
        <w:t xml:space="preserve"> </w:t>
      </w:r>
      <w:r w:rsidRPr="00037403">
        <w:rPr>
          <w:rFonts w:ascii="Times New Roman" w:hAnsi="Times New Roman"/>
          <w:sz w:val="24"/>
          <w:szCs w:val="24"/>
        </w:rPr>
        <w:t xml:space="preserve">to </w:t>
      </w:r>
      <w:r w:rsidR="00073492">
        <w:rPr>
          <w:rFonts w:ascii="Times New Roman" w:hAnsi="Times New Roman"/>
          <w:sz w:val="24"/>
          <w:szCs w:val="24"/>
        </w:rPr>
        <w:t>embrace</w:t>
      </w:r>
      <w:r w:rsidRPr="00037403">
        <w:rPr>
          <w:rFonts w:ascii="Times New Roman" w:hAnsi="Times New Roman"/>
          <w:sz w:val="24"/>
          <w:szCs w:val="24"/>
        </w:rPr>
        <w:t xml:space="preserve"> </w:t>
      </w:r>
      <w:r w:rsidRPr="00554C2B">
        <w:rPr>
          <w:rFonts w:ascii="Times New Roman" w:hAnsi="Times New Roman"/>
          <w:sz w:val="24"/>
          <w:szCs w:val="24"/>
        </w:rPr>
        <w:t>the insights of humanities.</w:t>
      </w:r>
    </w:p>
    <w:p w:rsidR="00EC7674" w:rsidRDefault="00EC7674" w:rsidP="0004216A">
      <w:pPr>
        <w:spacing w:line="480" w:lineRule="auto"/>
        <w:contextualSpacing/>
        <w:rPr>
          <w:rFonts w:ascii="Times New Roman" w:hAnsi="Times New Roman"/>
          <w:sz w:val="24"/>
          <w:szCs w:val="24"/>
        </w:rPr>
      </w:pPr>
      <w:r>
        <w:rPr>
          <w:rFonts w:ascii="Times New Roman" w:hAnsi="Times New Roman"/>
          <w:sz w:val="24"/>
          <w:szCs w:val="24"/>
        </w:rPr>
        <w:tab/>
      </w:r>
      <w:r w:rsidR="00B75EF5">
        <w:rPr>
          <w:rFonts w:ascii="Times New Roman" w:hAnsi="Times New Roman"/>
          <w:sz w:val="24"/>
          <w:szCs w:val="24"/>
        </w:rPr>
        <w:t xml:space="preserve">Well-being in positive psychology incorporates a moral and ethical aspect. </w:t>
      </w:r>
      <w:r w:rsidRPr="00037403">
        <w:rPr>
          <w:rFonts w:ascii="Times New Roman" w:hAnsi="Times New Roman"/>
          <w:sz w:val="24"/>
          <w:szCs w:val="24"/>
        </w:rPr>
        <w:t xml:space="preserve">Although </w:t>
      </w:r>
      <w:r>
        <w:rPr>
          <w:rFonts w:ascii="Times New Roman" w:hAnsi="Times New Roman"/>
          <w:sz w:val="24"/>
          <w:szCs w:val="24"/>
        </w:rPr>
        <w:t xml:space="preserve">happiness and/or </w:t>
      </w:r>
      <w:r w:rsidRPr="00037403">
        <w:rPr>
          <w:rFonts w:ascii="Times New Roman" w:hAnsi="Times New Roman"/>
          <w:sz w:val="24"/>
          <w:szCs w:val="24"/>
        </w:rPr>
        <w:t xml:space="preserve">well-being came into the realm of science only </w:t>
      </w:r>
      <w:r>
        <w:rPr>
          <w:rFonts w:ascii="Times New Roman" w:hAnsi="Times New Roman"/>
          <w:sz w:val="24"/>
          <w:szCs w:val="24"/>
        </w:rPr>
        <w:t xml:space="preserve">recently, it </w:t>
      </w:r>
      <w:r w:rsidRPr="00037403">
        <w:rPr>
          <w:rFonts w:ascii="Times New Roman" w:hAnsi="Times New Roman"/>
          <w:sz w:val="24"/>
          <w:szCs w:val="24"/>
        </w:rPr>
        <w:t>has long been the interest of many philosophers</w:t>
      </w:r>
      <w:r>
        <w:rPr>
          <w:rFonts w:ascii="Times New Roman" w:hAnsi="Times New Roman"/>
          <w:sz w:val="24"/>
          <w:szCs w:val="24"/>
        </w:rPr>
        <w:t xml:space="preserve"> such as Aristotle and William James. Given the historical background of humans’ innate interest in </w:t>
      </w:r>
      <w:r w:rsidR="005A0C08">
        <w:rPr>
          <w:rFonts w:ascii="Times New Roman" w:hAnsi="Times New Roman"/>
          <w:sz w:val="24"/>
          <w:szCs w:val="24"/>
        </w:rPr>
        <w:t xml:space="preserve">the </w:t>
      </w:r>
      <w:r>
        <w:rPr>
          <w:rFonts w:ascii="Times New Roman" w:hAnsi="Times New Roman"/>
          <w:sz w:val="24"/>
          <w:szCs w:val="24"/>
        </w:rPr>
        <w:t>good life, the empirical research of p</w:t>
      </w:r>
      <w:r w:rsidRPr="00037403">
        <w:rPr>
          <w:rFonts w:ascii="Times New Roman" w:hAnsi="Times New Roman"/>
          <w:sz w:val="24"/>
          <w:szCs w:val="24"/>
        </w:rPr>
        <w:t>ositive psychology builds on foundations from philosophy, cognitive behavioral therapy, humanism, and moral psychology (Seligman &amp;</w:t>
      </w:r>
      <w:r>
        <w:rPr>
          <w:rFonts w:ascii="Times New Roman" w:hAnsi="Times New Roman"/>
          <w:sz w:val="24"/>
          <w:szCs w:val="24"/>
        </w:rPr>
        <w:t xml:space="preserve"> </w:t>
      </w:r>
      <w:proofErr w:type="spellStart"/>
      <w:r w:rsidRPr="00037403">
        <w:rPr>
          <w:rFonts w:ascii="Times New Roman" w:hAnsi="Times New Roman"/>
          <w:sz w:val="24"/>
          <w:szCs w:val="24"/>
        </w:rPr>
        <w:t>Csikszentmihalyi</w:t>
      </w:r>
      <w:proofErr w:type="spellEnd"/>
      <w:r w:rsidRPr="00037403">
        <w:rPr>
          <w:rFonts w:ascii="Times New Roman" w:hAnsi="Times New Roman"/>
          <w:sz w:val="24"/>
          <w:szCs w:val="24"/>
        </w:rPr>
        <w:t>, 2000).</w:t>
      </w:r>
      <w:r>
        <w:rPr>
          <w:rFonts w:ascii="Times New Roman" w:hAnsi="Times New Roman"/>
          <w:sz w:val="24"/>
          <w:szCs w:val="24"/>
        </w:rPr>
        <w:t xml:space="preserve"> To this effect, an o</w:t>
      </w:r>
      <w:r w:rsidRPr="00037403">
        <w:rPr>
          <w:rFonts w:ascii="Times New Roman" w:hAnsi="Times New Roman"/>
          <w:sz w:val="24"/>
          <w:szCs w:val="24"/>
        </w:rPr>
        <w:t xml:space="preserve">perational definition of happiness in positive psychology is </w:t>
      </w:r>
      <w:r w:rsidRPr="00CC1A11">
        <w:rPr>
          <w:rFonts w:ascii="Times New Roman" w:hAnsi="Times New Roman"/>
          <w:sz w:val="24"/>
          <w:szCs w:val="24"/>
        </w:rPr>
        <w:t>eudemonia</w:t>
      </w:r>
      <w:r w:rsidRPr="00037403">
        <w:rPr>
          <w:rFonts w:ascii="Times New Roman" w:hAnsi="Times New Roman"/>
          <w:sz w:val="24"/>
          <w:szCs w:val="24"/>
        </w:rPr>
        <w:t>, which is a Greek term that means</w:t>
      </w:r>
      <w:r>
        <w:rPr>
          <w:rFonts w:ascii="Times New Roman" w:hAnsi="Times New Roman"/>
          <w:sz w:val="24"/>
          <w:szCs w:val="24"/>
        </w:rPr>
        <w:t xml:space="preserve"> </w:t>
      </w:r>
      <w:r w:rsidRPr="00037403">
        <w:rPr>
          <w:rFonts w:ascii="Times New Roman" w:hAnsi="Times New Roman"/>
          <w:sz w:val="24"/>
          <w:szCs w:val="24"/>
        </w:rPr>
        <w:t>“flourishing”</w:t>
      </w:r>
      <w:r>
        <w:rPr>
          <w:rFonts w:ascii="Times New Roman" w:hAnsi="Times New Roman"/>
          <w:sz w:val="24"/>
          <w:szCs w:val="24"/>
        </w:rPr>
        <w:t xml:space="preserve"> or “practical wisdom” </w:t>
      </w:r>
      <w:r w:rsidRPr="00037403">
        <w:rPr>
          <w:rFonts w:ascii="Times New Roman" w:hAnsi="Times New Roman"/>
          <w:sz w:val="24"/>
          <w:szCs w:val="24"/>
        </w:rPr>
        <w:t>(</w:t>
      </w:r>
      <w:proofErr w:type="spellStart"/>
      <w:r w:rsidRPr="00037403">
        <w:rPr>
          <w:rFonts w:ascii="Times New Roman" w:hAnsi="Times New Roman"/>
          <w:sz w:val="24"/>
          <w:szCs w:val="24"/>
        </w:rPr>
        <w:t>Melchert</w:t>
      </w:r>
      <w:proofErr w:type="spellEnd"/>
      <w:r w:rsidRPr="00037403">
        <w:rPr>
          <w:rFonts w:ascii="Times New Roman" w:hAnsi="Times New Roman"/>
          <w:sz w:val="24"/>
          <w:szCs w:val="24"/>
        </w:rPr>
        <w:t xml:space="preserve">, 2002). </w:t>
      </w:r>
      <w:r>
        <w:rPr>
          <w:rFonts w:ascii="Times New Roman" w:hAnsi="Times New Roman"/>
          <w:sz w:val="24"/>
          <w:szCs w:val="24"/>
        </w:rPr>
        <w:t xml:space="preserve">It is interesting to note that the term, eudemonia, also incorporates ethical virtues. </w:t>
      </w:r>
      <w:r w:rsidR="00B75EF5">
        <w:rPr>
          <w:rFonts w:ascii="Times New Roman" w:hAnsi="Times New Roman"/>
          <w:sz w:val="24"/>
          <w:szCs w:val="24"/>
        </w:rPr>
        <w:t>According to Socrates, Plato, and Aristotle, virtuous person is the happy person (</w:t>
      </w:r>
      <w:proofErr w:type="spellStart"/>
      <w:r w:rsidR="00B75EF5">
        <w:rPr>
          <w:rFonts w:ascii="Times New Roman" w:hAnsi="Times New Roman"/>
          <w:sz w:val="24"/>
          <w:szCs w:val="24"/>
        </w:rPr>
        <w:t>Melchert</w:t>
      </w:r>
      <w:proofErr w:type="spellEnd"/>
      <w:r w:rsidR="00B75EF5">
        <w:rPr>
          <w:rFonts w:ascii="Times New Roman" w:hAnsi="Times New Roman"/>
          <w:sz w:val="24"/>
          <w:szCs w:val="24"/>
        </w:rPr>
        <w:t xml:space="preserve">, 2002). </w:t>
      </w:r>
      <w:r>
        <w:rPr>
          <w:rFonts w:ascii="Times New Roman" w:hAnsi="Times New Roman"/>
          <w:sz w:val="24"/>
          <w:szCs w:val="24"/>
        </w:rPr>
        <w:t>To be consistent with the definition of well-being in positive psychology, the field</w:t>
      </w:r>
      <w:r w:rsidRPr="00037403">
        <w:rPr>
          <w:rFonts w:ascii="Times New Roman" w:hAnsi="Times New Roman"/>
          <w:sz w:val="24"/>
          <w:szCs w:val="24"/>
        </w:rPr>
        <w:t xml:space="preserve"> </w:t>
      </w:r>
      <w:r>
        <w:rPr>
          <w:rFonts w:ascii="Times New Roman" w:hAnsi="Times New Roman"/>
          <w:sz w:val="24"/>
          <w:szCs w:val="24"/>
        </w:rPr>
        <w:t>aims to build a good inner self</w:t>
      </w:r>
      <w:r w:rsidRPr="00037403">
        <w:rPr>
          <w:rFonts w:ascii="Times New Roman" w:hAnsi="Times New Roman"/>
          <w:sz w:val="24"/>
          <w:szCs w:val="24"/>
        </w:rPr>
        <w:t xml:space="preserve"> or character strength</w:t>
      </w:r>
      <w:r>
        <w:rPr>
          <w:rFonts w:ascii="Times New Roman" w:hAnsi="Times New Roman"/>
          <w:sz w:val="24"/>
          <w:szCs w:val="24"/>
        </w:rPr>
        <w:t xml:space="preserve"> at the individual level and altruistic community or collective efficacy at the societal level</w:t>
      </w:r>
      <w:r w:rsidRPr="00037403">
        <w:rPr>
          <w:rFonts w:ascii="Times New Roman" w:hAnsi="Times New Roman"/>
          <w:sz w:val="24"/>
          <w:szCs w:val="24"/>
        </w:rPr>
        <w:t xml:space="preserve">. </w:t>
      </w:r>
      <w:r>
        <w:rPr>
          <w:rFonts w:ascii="Times New Roman" w:hAnsi="Times New Roman"/>
          <w:sz w:val="24"/>
          <w:szCs w:val="24"/>
        </w:rPr>
        <w:t>Therefore</w:t>
      </w:r>
      <w:r w:rsidRPr="00037403">
        <w:rPr>
          <w:rFonts w:ascii="Times New Roman" w:hAnsi="Times New Roman"/>
          <w:sz w:val="24"/>
          <w:szCs w:val="24"/>
        </w:rPr>
        <w:t xml:space="preserve">, it is worthwhile to note that happiness, </w:t>
      </w:r>
      <w:r>
        <w:rPr>
          <w:rFonts w:ascii="Times New Roman" w:hAnsi="Times New Roman"/>
          <w:sz w:val="24"/>
          <w:szCs w:val="24"/>
        </w:rPr>
        <w:t>well-being</w:t>
      </w:r>
      <w:r w:rsidRPr="00037403">
        <w:rPr>
          <w:rFonts w:ascii="Times New Roman" w:hAnsi="Times New Roman"/>
          <w:sz w:val="24"/>
          <w:szCs w:val="24"/>
        </w:rPr>
        <w:t>,</w:t>
      </w:r>
      <w:r>
        <w:rPr>
          <w:rFonts w:ascii="Times New Roman" w:hAnsi="Times New Roman"/>
          <w:sz w:val="24"/>
          <w:szCs w:val="24"/>
        </w:rPr>
        <w:t xml:space="preserve"> good life, fulfilled individuals, thriving communities, and</w:t>
      </w:r>
      <w:r w:rsidRPr="00037403">
        <w:rPr>
          <w:rFonts w:ascii="Times New Roman" w:hAnsi="Times New Roman"/>
          <w:sz w:val="24"/>
          <w:szCs w:val="24"/>
        </w:rPr>
        <w:t xml:space="preserve"> human flourishing </w:t>
      </w:r>
      <w:r>
        <w:rPr>
          <w:rFonts w:ascii="Times New Roman" w:hAnsi="Times New Roman"/>
          <w:sz w:val="24"/>
          <w:szCs w:val="24"/>
        </w:rPr>
        <w:t xml:space="preserve">discussed </w:t>
      </w:r>
      <w:r w:rsidRPr="00037403">
        <w:rPr>
          <w:rFonts w:ascii="Times New Roman" w:hAnsi="Times New Roman"/>
          <w:sz w:val="24"/>
          <w:szCs w:val="24"/>
        </w:rPr>
        <w:t xml:space="preserve">in this manuscript will be referring to the eudemonic aspect of wellness. </w:t>
      </w:r>
    </w:p>
    <w:p w:rsidR="00EC7674" w:rsidRDefault="00EC7674" w:rsidP="0004216A">
      <w:pPr>
        <w:spacing w:line="480" w:lineRule="auto"/>
        <w:contextualSpacing/>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r>
    </w:p>
    <w:p w:rsidR="00EC7674" w:rsidRPr="003C7F9B" w:rsidRDefault="006B1D2A" w:rsidP="0004216A">
      <w:pPr>
        <w:pStyle w:val="ListParagraph"/>
        <w:numPr>
          <w:ilvl w:val="0"/>
          <w:numId w:val="11"/>
        </w:numPr>
        <w:spacing w:line="480" w:lineRule="auto"/>
        <w:jc w:val="center"/>
        <w:rPr>
          <w:rFonts w:ascii="Times New Roman" w:hAnsi="Times New Roman"/>
          <w:b/>
          <w:sz w:val="24"/>
          <w:szCs w:val="24"/>
        </w:rPr>
      </w:pPr>
      <w:r>
        <w:rPr>
          <w:rFonts w:ascii="Times New Roman" w:hAnsi="Times New Roman"/>
          <w:b/>
          <w:sz w:val="24"/>
          <w:szCs w:val="24"/>
        </w:rPr>
        <w:lastRenderedPageBreak/>
        <w:t>Positive Relationships</w:t>
      </w:r>
    </w:p>
    <w:p w:rsidR="00EC7674" w:rsidRPr="00827162" w:rsidRDefault="00EC7674">
      <w:pPr>
        <w:spacing w:line="480" w:lineRule="auto"/>
        <w:contextualSpacing/>
        <w:rPr>
          <w:rFonts w:ascii="Times New Roman" w:hAnsi="Times New Roman"/>
          <w:b/>
          <w:color w:val="000000"/>
          <w:sz w:val="24"/>
          <w:shd w:val="clear" w:color="auto" w:fill="FFFFFF"/>
        </w:rPr>
      </w:pPr>
      <w:r>
        <w:rPr>
          <w:rFonts w:ascii="Times New Roman" w:hAnsi="Times New Roman"/>
          <w:b/>
          <w:color w:val="000000"/>
          <w:sz w:val="24"/>
          <w:shd w:val="clear" w:color="auto" w:fill="FFFFFF"/>
        </w:rPr>
        <w:t>Primary Source of W</w:t>
      </w:r>
      <w:r w:rsidRPr="00B36DA5">
        <w:rPr>
          <w:rFonts w:ascii="Times New Roman" w:hAnsi="Times New Roman"/>
          <w:b/>
          <w:color w:val="000000"/>
          <w:sz w:val="24"/>
          <w:shd w:val="clear" w:color="auto" w:fill="FFFFFF"/>
        </w:rPr>
        <w:t>ell</w:t>
      </w:r>
      <w:r>
        <w:rPr>
          <w:rFonts w:ascii="Times New Roman" w:hAnsi="Times New Roman"/>
          <w:b/>
          <w:color w:val="000000"/>
          <w:sz w:val="24"/>
          <w:shd w:val="clear" w:color="auto" w:fill="FFFFFF"/>
        </w:rPr>
        <w:t>-</w:t>
      </w:r>
      <w:r w:rsidRPr="00B36DA5">
        <w:rPr>
          <w:rFonts w:ascii="Times New Roman" w:hAnsi="Times New Roman"/>
          <w:b/>
          <w:color w:val="000000"/>
          <w:sz w:val="24"/>
          <w:shd w:val="clear" w:color="auto" w:fill="FFFFFF"/>
        </w:rPr>
        <w:t>being: “I” vs. “We”</w:t>
      </w:r>
      <w:r>
        <w:rPr>
          <w:rFonts w:ascii="Times New Roman" w:hAnsi="Times New Roman"/>
          <w:b/>
          <w:color w:val="000000"/>
          <w:sz w:val="24"/>
          <w:shd w:val="clear" w:color="auto" w:fill="FFFFFF"/>
        </w:rPr>
        <w:br/>
      </w:r>
      <w:r w:rsidR="005A0C08">
        <w:rPr>
          <w:rFonts w:ascii="Times New Roman" w:hAnsi="Times New Roman"/>
          <w:sz w:val="24"/>
          <w:szCs w:val="24"/>
        </w:rPr>
        <w:tab/>
        <w:t>I</w:t>
      </w:r>
      <w:r w:rsidRPr="0081507D">
        <w:rPr>
          <w:rFonts w:ascii="Times New Roman" w:hAnsi="Times New Roman"/>
          <w:sz w:val="24"/>
          <w:szCs w:val="24"/>
        </w:rPr>
        <w:t xml:space="preserve">nvestigating the primary source of </w:t>
      </w:r>
      <w:r>
        <w:rPr>
          <w:rFonts w:ascii="Times New Roman" w:hAnsi="Times New Roman"/>
          <w:sz w:val="24"/>
          <w:szCs w:val="24"/>
        </w:rPr>
        <w:t xml:space="preserve">well-being -whether for an individual </w:t>
      </w:r>
      <w:r w:rsidRPr="0081507D">
        <w:rPr>
          <w:rFonts w:ascii="Times New Roman" w:hAnsi="Times New Roman"/>
          <w:sz w:val="24"/>
          <w:szCs w:val="24"/>
        </w:rPr>
        <w:t>or groups</w:t>
      </w:r>
      <w:r>
        <w:rPr>
          <w:rFonts w:ascii="Times New Roman" w:hAnsi="Times New Roman"/>
          <w:sz w:val="24"/>
          <w:szCs w:val="24"/>
        </w:rPr>
        <w:t>-</w:t>
      </w:r>
      <w:r w:rsidRPr="0081507D">
        <w:rPr>
          <w:rFonts w:ascii="Times New Roman" w:hAnsi="Times New Roman"/>
          <w:sz w:val="24"/>
          <w:szCs w:val="24"/>
        </w:rPr>
        <w:t xml:space="preserve"> may shed light on how the public can best use positive psychology and positive interventions. </w:t>
      </w:r>
      <w:r>
        <w:rPr>
          <w:rFonts w:ascii="Times New Roman" w:hAnsi="Times New Roman"/>
          <w:sz w:val="24"/>
          <w:szCs w:val="24"/>
        </w:rPr>
        <w:t>A</w:t>
      </w:r>
      <w:r w:rsidRPr="0081507D">
        <w:rPr>
          <w:rFonts w:ascii="Times New Roman" w:hAnsi="Times New Roman"/>
          <w:sz w:val="24"/>
          <w:szCs w:val="24"/>
        </w:rPr>
        <w:t xml:space="preserve">ccording to research </w:t>
      </w:r>
      <w:r>
        <w:rPr>
          <w:rFonts w:ascii="Times New Roman" w:hAnsi="Times New Roman"/>
          <w:sz w:val="24"/>
          <w:szCs w:val="24"/>
        </w:rPr>
        <w:t>on</w:t>
      </w:r>
      <w:r w:rsidRPr="0081507D">
        <w:rPr>
          <w:rFonts w:ascii="Times New Roman" w:hAnsi="Times New Roman"/>
          <w:sz w:val="24"/>
          <w:szCs w:val="24"/>
        </w:rPr>
        <w:t xml:space="preserve"> language</w:t>
      </w:r>
      <w:r>
        <w:rPr>
          <w:rFonts w:ascii="Times New Roman" w:hAnsi="Times New Roman"/>
          <w:sz w:val="24"/>
          <w:szCs w:val="24"/>
        </w:rPr>
        <w:t xml:space="preserve"> used</w:t>
      </w:r>
      <w:r w:rsidRPr="0081507D">
        <w:rPr>
          <w:rFonts w:ascii="Times New Roman" w:hAnsi="Times New Roman"/>
          <w:sz w:val="24"/>
          <w:szCs w:val="24"/>
        </w:rPr>
        <w:t xml:space="preserve"> in social media, people tend to use the personal pronoun ‘we’ more frequently and ‘I’ less as they age (Schwartz et al., 2013). Frequency of the usage of ‘I’ on Facebook decreases </w:t>
      </w:r>
      <w:r>
        <w:rPr>
          <w:rFonts w:ascii="Times New Roman" w:hAnsi="Times New Roman"/>
          <w:sz w:val="24"/>
          <w:szCs w:val="24"/>
        </w:rPr>
        <w:t>steadily into</w:t>
      </w:r>
      <w:r w:rsidRPr="0081507D">
        <w:rPr>
          <w:rFonts w:ascii="Times New Roman" w:hAnsi="Times New Roman"/>
          <w:sz w:val="24"/>
          <w:szCs w:val="24"/>
        </w:rPr>
        <w:t xml:space="preserve"> the early twenties</w:t>
      </w:r>
      <w:r>
        <w:rPr>
          <w:rFonts w:ascii="Times New Roman" w:hAnsi="Times New Roman"/>
          <w:sz w:val="24"/>
          <w:szCs w:val="24"/>
        </w:rPr>
        <w:t>, and the usage of</w:t>
      </w:r>
      <w:r w:rsidRPr="0081507D">
        <w:rPr>
          <w:rFonts w:ascii="Times New Roman" w:hAnsi="Times New Roman"/>
          <w:sz w:val="24"/>
          <w:szCs w:val="24"/>
        </w:rPr>
        <w:t xml:space="preserve"> ‘We’ tends to increase after twenty</w:t>
      </w:r>
      <w:r>
        <w:rPr>
          <w:rFonts w:ascii="Times New Roman" w:hAnsi="Times New Roman"/>
          <w:sz w:val="24"/>
          <w:szCs w:val="24"/>
        </w:rPr>
        <w:t>-</w:t>
      </w:r>
      <w:r w:rsidRPr="0081507D">
        <w:rPr>
          <w:rFonts w:ascii="Times New Roman" w:hAnsi="Times New Roman"/>
          <w:sz w:val="24"/>
          <w:szCs w:val="24"/>
        </w:rPr>
        <w:t>three years of age</w:t>
      </w:r>
      <w:r>
        <w:rPr>
          <w:rFonts w:ascii="Times New Roman" w:hAnsi="Times New Roman"/>
          <w:sz w:val="24"/>
          <w:szCs w:val="24"/>
        </w:rPr>
        <w:t xml:space="preserve"> continually</w:t>
      </w:r>
      <w:r w:rsidRPr="0081507D">
        <w:rPr>
          <w:rFonts w:ascii="Times New Roman" w:hAnsi="Times New Roman"/>
          <w:sz w:val="24"/>
          <w:szCs w:val="24"/>
        </w:rPr>
        <w:t xml:space="preserve">. One could speculate that the usage of ‘we’ would increase as people marry, but it continues </w:t>
      </w:r>
      <w:r>
        <w:rPr>
          <w:rFonts w:ascii="Times New Roman" w:hAnsi="Times New Roman"/>
          <w:sz w:val="24"/>
          <w:szCs w:val="24"/>
        </w:rPr>
        <w:t>to increase</w:t>
      </w:r>
      <w:r w:rsidRPr="0081507D">
        <w:rPr>
          <w:rFonts w:ascii="Times New Roman" w:hAnsi="Times New Roman"/>
          <w:sz w:val="24"/>
          <w:szCs w:val="24"/>
        </w:rPr>
        <w:t xml:space="preserve"> across the whole lifespan.</w:t>
      </w:r>
      <w:r>
        <w:rPr>
          <w:rFonts w:ascii="Times New Roman" w:hAnsi="Times New Roman"/>
          <w:sz w:val="24"/>
          <w:szCs w:val="24"/>
        </w:rPr>
        <w:t xml:space="preserve"> On a related note,</w:t>
      </w:r>
      <w:r w:rsidRPr="0081507D">
        <w:rPr>
          <w:rFonts w:ascii="Times New Roman" w:hAnsi="Times New Roman"/>
          <w:sz w:val="24"/>
          <w:szCs w:val="24"/>
        </w:rPr>
        <w:t xml:space="preserve"> happiness has been reported to increase as people age (</w:t>
      </w:r>
      <w:proofErr w:type="spellStart"/>
      <w:r w:rsidRPr="0081507D">
        <w:rPr>
          <w:rFonts w:ascii="Times New Roman" w:hAnsi="Times New Roman"/>
          <w:sz w:val="24"/>
          <w:szCs w:val="24"/>
        </w:rPr>
        <w:t>Mroczek</w:t>
      </w:r>
      <w:proofErr w:type="spellEnd"/>
      <w:r>
        <w:rPr>
          <w:rFonts w:ascii="Times New Roman" w:hAnsi="Times New Roman"/>
          <w:sz w:val="24"/>
          <w:szCs w:val="24"/>
        </w:rPr>
        <w:t xml:space="preserve"> </w:t>
      </w:r>
      <w:r w:rsidRPr="0081507D">
        <w:rPr>
          <w:rFonts w:ascii="Times New Roman" w:hAnsi="Times New Roman"/>
          <w:sz w:val="24"/>
          <w:szCs w:val="24"/>
        </w:rPr>
        <w:t>&amp;</w:t>
      </w:r>
      <w:r>
        <w:rPr>
          <w:rFonts w:ascii="Times New Roman" w:hAnsi="Times New Roman"/>
          <w:sz w:val="24"/>
          <w:szCs w:val="24"/>
        </w:rPr>
        <w:t xml:space="preserve"> </w:t>
      </w:r>
      <w:proofErr w:type="spellStart"/>
      <w:r w:rsidRPr="0081507D">
        <w:rPr>
          <w:rFonts w:ascii="Times New Roman" w:hAnsi="Times New Roman"/>
          <w:sz w:val="24"/>
          <w:szCs w:val="24"/>
        </w:rPr>
        <w:t>Kolarz</w:t>
      </w:r>
      <w:proofErr w:type="spellEnd"/>
      <w:r w:rsidRPr="0081507D">
        <w:rPr>
          <w:rFonts w:ascii="Times New Roman" w:hAnsi="Times New Roman"/>
          <w:sz w:val="24"/>
          <w:szCs w:val="24"/>
        </w:rPr>
        <w:t xml:space="preserve">, 1998). </w:t>
      </w:r>
      <w:r>
        <w:rPr>
          <w:rFonts w:ascii="Times New Roman" w:hAnsi="Times New Roman"/>
          <w:sz w:val="24"/>
          <w:szCs w:val="24"/>
        </w:rPr>
        <w:t xml:space="preserve"> It may lead</w:t>
      </w:r>
      <w:r w:rsidRPr="0081507D">
        <w:rPr>
          <w:rFonts w:ascii="Times New Roman" w:hAnsi="Times New Roman"/>
          <w:sz w:val="24"/>
          <w:szCs w:val="24"/>
        </w:rPr>
        <w:t xml:space="preserve"> one </w:t>
      </w:r>
      <w:r>
        <w:rPr>
          <w:rFonts w:ascii="Times New Roman" w:hAnsi="Times New Roman"/>
          <w:sz w:val="24"/>
          <w:szCs w:val="24"/>
        </w:rPr>
        <w:t>to</w:t>
      </w:r>
      <w:r w:rsidRPr="0081507D">
        <w:rPr>
          <w:rFonts w:ascii="Times New Roman" w:hAnsi="Times New Roman"/>
          <w:sz w:val="24"/>
          <w:szCs w:val="24"/>
        </w:rPr>
        <w:t xml:space="preserve"> </w:t>
      </w:r>
      <w:r>
        <w:rPr>
          <w:rFonts w:ascii="Times New Roman" w:hAnsi="Times New Roman"/>
          <w:sz w:val="24"/>
          <w:szCs w:val="24"/>
        </w:rPr>
        <w:t>conclude</w:t>
      </w:r>
      <w:r w:rsidRPr="0081507D">
        <w:rPr>
          <w:rFonts w:ascii="Times New Roman" w:hAnsi="Times New Roman"/>
          <w:sz w:val="24"/>
          <w:szCs w:val="24"/>
        </w:rPr>
        <w:t xml:space="preserve"> that well-being stems more from </w:t>
      </w:r>
      <w:r>
        <w:rPr>
          <w:rFonts w:ascii="Times New Roman" w:hAnsi="Times New Roman"/>
          <w:sz w:val="24"/>
          <w:szCs w:val="24"/>
        </w:rPr>
        <w:t xml:space="preserve">the sense of belonging to a </w:t>
      </w:r>
      <w:r w:rsidRPr="0081507D">
        <w:rPr>
          <w:rFonts w:ascii="Times New Roman" w:hAnsi="Times New Roman"/>
          <w:sz w:val="24"/>
          <w:szCs w:val="24"/>
        </w:rPr>
        <w:t>group (w</w:t>
      </w:r>
      <w:r>
        <w:rPr>
          <w:rFonts w:ascii="Times New Roman" w:hAnsi="Times New Roman"/>
          <w:sz w:val="24"/>
          <w:szCs w:val="24"/>
        </w:rPr>
        <w:t>e) than from being just an individual (I).</w:t>
      </w:r>
    </w:p>
    <w:p w:rsidR="00EC7674" w:rsidRDefault="00EC7674" w:rsidP="006B1D2A">
      <w:pPr>
        <w:spacing w:line="480" w:lineRule="auto"/>
        <w:ind w:firstLine="719"/>
        <w:contextualSpacing/>
        <w:rPr>
          <w:rFonts w:ascii="Times New Roman" w:hAnsi="Times New Roman"/>
          <w:sz w:val="24"/>
          <w:szCs w:val="24"/>
        </w:rPr>
      </w:pPr>
      <w:r>
        <w:rPr>
          <w:rFonts w:ascii="Times New Roman" w:hAnsi="Times New Roman"/>
          <w:sz w:val="24"/>
          <w:szCs w:val="24"/>
        </w:rPr>
        <w:t xml:space="preserve">Tom </w:t>
      </w:r>
      <w:proofErr w:type="spellStart"/>
      <w:r>
        <w:rPr>
          <w:rFonts w:ascii="Times New Roman" w:hAnsi="Times New Roman"/>
          <w:sz w:val="24"/>
          <w:szCs w:val="24"/>
        </w:rPr>
        <w:t>Rath</w:t>
      </w:r>
      <w:proofErr w:type="spellEnd"/>
      <w:r>
        <w:rPr>
          <w:rFonts w:ascii="Times New Roman" w:hAnsi="Times New Roman"/>
          <w:sz w:val="24"/>
          <w:szCs w:val="24"/>
        </w:rPr>
        <w:t xml:space="preserve">, a senior scientist at Gallup and a bestselling author of </w:t>
      </w:r>
      <w:r w:rsidRPr="00CC2E76">
        <w:rPr>
          <w:rFonts w:ascii="Times New Roman" w:hAnsi="Times New Roman"/>
          <w:i/>
          <w:sz w:val="24"/>
          <w:szCs w:val="24"/>
        </w:rPr>
        <w:t xml:space="preserve">Five Elements of </w:t>
      </w:r>
      <w:r>
        <w:rPr>
          <w:rFonts w:ascii="Times New Roman" w:hAnsi="Times New Roman"/>
          <w:i/>
          <w:sz w:val="24"/>
          <w:szCs w:val="24"/>
        </w:rPr>
        <w:t>Wellbeing</w:t>
      </w:r>
      <w:r>
        <w:rPr>
          <w:rFonts w:ascii="Times New Roman" w:hAnsi="Times New Roman"/>
          <w:sz w:val="24"/>
          <w:szCs w:val="24"/>
        </w:rPr>
        <w:t>, included “</w:t>
      </w:r>
      <w:r w:rsidR="0070587C">
        <w:rPr>
          <w:rFonts w:ascii="Times New Roman" w:hAnsi="Times New Roman"/>
          <w:sz w:val="24"/>
          <w:szCs w:val="24"/>
        </w:rPr>
        <w:t>s</w:t>
      </w:r>
      <w:r>
        <w:rPr>
          <w:rFonts w:ascii="Times New Roman" w:hAnsi="Times New Roman"/>
          <w:sz w:val="24"/>
          <w:szCs w:val="24"/>
        </w:rPr>
        <w:t>ocial well-being” and “</w:t>
      </w:r>
      <w:r w:rsidR="0070587C">
        <w:rPr>
          <w:rFonts w:ascii="Times New Roman" w:hAnsi="Times New Roman"/>
          <w:sz w:val="24"/>
          <w:szCs w:val="24"/>
        </w:rPr>
        <w:t>c</w:t>
      </w:r>
      <w:r>
        <w:rPr>
          <w:rFonts w:ascii="Times New Roman" w:hAnsi="Times New Roman"/>
          <w:sz w:val="24"/>
          <w:szCs w:val="24"/>
        </w:rPr>
        <w:t>ommunity well-being” as two of the five main elements that constitute well-being; other elements were career well-being, financial well-being, and physical well-being</w:t>
      </w:r>
      <w:r w:rsidR="00D61D88">
        <w:rPr>
          <w:rFonts w:ascii="Times New Roman" w:hAnsi="Times New Roman"/>
          <w:sz w:val="24"/>
          <w:szCs w:val="24"/>
        </w:rPr>
        <w:t xml:space="preserve"> </w:t>
      </w:r>
      <w:r>
        <w:rPr>
          <w:rFonts w:ascii="Times New Roman" w:hAnsi="Times New Roman"/>
          <w:sz w:val="24"/>
          <w:szCs w:val="24"/>
        </w:rPr>
        <w:t>(</w:t>
      </w:r>
      <w:proofErr w:type="spellStart"/>
      <w:r w:rsidRPr="00CC2E76">
        <w:rPr>
          <w:rFonts w:ascii="Times New Roman" w:hAnsi="Times New Roman"/>
          <w:sz w:val="24"/>
          <w:szCs w:val="24"/>
        </w:rPr>
        <w:t>Rath</w:t>
      </w:r>
      <w:proofErr w:type="spellEnd"/>
      <w:r w:rsidRPr="00CC2E76">
        <w:rPr>
          <w:rFonts w:ascii="Times New Roman" w:hAnsi="Times New Roman"/>
          <w:sz w:val="24"/>
          <w:szCs w:val="24"/>
        </w:rPr>
        <w:t>, Harter,</w:t>
      </w:r>
      <w:r>
        <w:rPr>
          <w:rFonts w:ascii="Times New Roman" w:hAnsi="Times New Roman"/>
          <w:sz w:val="24"/>
          <w:szCs w:val="24"/>
        </w:rPr>
        <w:t xml:space="preserve"> </w:t>
      </w:r>
      <w:r w:rsidRPr="00CC2E76">
        <w:rPr>
          <w:rFonts w:ascii="Times New Roman" w:hAnsi="Times New Roman"/>
          <w:sz w:val="24"/>
          <w:szCs w:val="24"/>
        </w:rPr>
        <w:t>&amp; Harter,</w:t>
      </w:r>
      <w:r>
        <w:rPr>
          <w:rFonts w:ascii="Times New Roman" w:hAnsi="Times New Roman"/>
          <w:sz w:val="24"/>
          <w:szCs w:val="24"/>
        </w:rPr>
        <w:t xml:space="preserve"> </w:t>
      </w:r>
      <w:r w:rsidRPr="00CC2E76">
        <w:rPr>
          <w:rFonts w:ascii="Times New Roman" w:hAnsi="Times New Roman"/>
          <w:sz w:val="24"/>
          <w:szCs w:val="24"/>
        </w:rPr>
        <w:t>2010</w:t>
      </w:r>
      <w:r>
        <w:rPr>
          <w:rFonts w:ascii="Times New Roman" w:hAnsi="Times New Roman"/>
          <w:sz w:val="24"/>
          <w:szCs w:val="24"/>
        </w:rPr>
        <w:t>).</w:t>
      </w:r>
      <w:r w:rsidR="00D61D88">
        <w:rPr>
          <w:rFonts w:ascii="Times New Roman" w:hAnsi="Times New Roman"/>
          <w:sz w:val="24"/>
          <w:szCs w:val="24"/>
        </w:rPr>
        <w:t xml:space="preserve"> </w:t>
      </w:r>
      <w:proofErr w:type="spellStart"/>
      <w:r>
        <w:rPr>
          <w:rFonts w:ascii="Times New Roman" w:hAnsi="Times New Roman"/>
          <w:sz w:val="24"/>
          <w:szCs w:val="24"/>
        </w:rPr>
        <w:t>Rath’s</w:t>
      </w:r>
      <w:proofErr w:type="spellEnd"/>
      <w:r>
        <w:rPr>
          <w:rFonts w:ascii="Times New Roman" w:hAnsi="Times New Roman"/>
          <w:sz w:val="24"/>
          <w:szCs w:val="24"/>
        </w:rPr>
        <w:t xml:space="preserve"> inclusion of the social and community aspects of well-being is consistent with the idea of “</w:t>
      </w:r>
      <w:r w:rsidR="0070587C">
        <w:rPr>
          <w:rFonts w:ascii="Times New Roman" w:hAnsi="Times New Roman"/>
          <w:sz w:val="24"/>
          <w:szCs w:val="24"/>
        </w:rPr>
        <w:t>p</w:t>
      </w:r>
      <w:r>
        <w:rPr>
          <w:rFonts w:ascii="Times New Roman" w:hAnsi="Times New Roman"/>
          <w:sz w:val="24"/>
          <w:szCs w:val="24"/>
        </w:rPr>
        <w:t>ositive relationship</w:t>
      </w:r>
      <w:r w:rsidR="0070587C">
        <w:rPr>
          <w:rFonts w:ascii="Times New Roman" w:hAnsi="Times New Roman"/>
          <w:sz w:val="24"/>
          <w:szCs w:val="24"/>
        </w:rPr>
        <w:t>s</w:t>
      </w:r>
      <w:r>
        <w:rPr>
          <w:rFonts w:ascii="Times New Roman" w:hAnsi="Times New Roman"/>
          <w:sz w:val="24"/>
          <w:szCs w:val="24"/>
        </w:rPr>
        <w:t>” as one of the five main constructs in the PERMA model of happiness. Of note, each element of well-being must have three properties to count as an element (Seligman, 2012):</w:t>
      </w:r>
    </w:p>
    <w:p w:rsidR="00EC7674" w:rsidRDefault="00EC7674" w:rsidP="0004216A">
      <w:pPr>
        <w:pStyle w:val="ListParagraph"/>
        <w:numPr>
          <w:ilvl w:val="0"/>
          <w:numId w:val="18"/>
        </w:numPr>
        <w:spacing w:line="480" w:lineRule="auto"/>
        <w:rPr>
          <w:rFonts w:ascii="Times New Roman" w:hAnsi="Times New Roman"/>
          <w:sz w:val="24"/>
          <w:szCs w:val="24"/>
        </w:rPr>
      </w:pPr>
      <w:r>
        <w:rPr>
          <w:rFonts w:ascii="Times New Roman" w:hAnsi="Times New Roman"/>
          <w:sz w:val="24"/>
          <w:szCs w:val="24"/>
        </w:rPr>
        <w:t>It contributes to well-being.</w:t>
      </w:r>
    </w:p>
    <w:p w:rsidR="00EC7674" w:rsidRDefault="00EC7674" w:rsidP="0004216A">
      <w:pPr>
        <w:pStyle w:val="ListParagraph"/>
        <w:numPr>
          <w:ilvl w:val="0"/>
          <w:numId w:val="18"/>
        </w:numPr>
        <w:spacing w:line="480" w:lineRule="auto"/>
        <w:rPr>
          <w:rFonts w:ascii="Times New Roman" w:hAnsi="Times New Roman"/>
          <w:sz w:val="24"/>
          <w:szCs w:val="24"/>
        </w:rPr>
      </w:pPr>
      <w:r>
        <w:rPr>
          <w:rFonts w:ascii="Times New Roman" w:hAnsi="Times New Roman"/>
          <w:sz w:val="24"/>
          <w:szCs w:val="24"/>
        </w:rPr>
        <w:t>Many people pursue it for its own sake, not merely to get any of the other elements.</w:t>
      </w:r>
    </w:p>
    <w:p w:rsidR="00EC7674" w:rsidRPr="002D79CB" w:rsidRDefault="00EC7674" w:rsidP="0004216A">
      <w:pPr>
        <w:pStyle w:val="ListParagraph"/>
        <w:numPr>
          <w:ilvl w:val="0"/>
          <w:numId w:val="18"/>
        </w:numPr>
        <w:spacing w:line="480" w:lineRule="auto"/>
        <w:rPr>
          <w:rFonts w:ascii="Times New Roman" w:hAnsi="Times New Roman"/>
          <w:sz w:val="24"/>
          <w:szCs w:val="24"/>
        </w:rPr>
      </w:pPr>
      <w:r>
        <w:rPr>
          <w:rFonts w:ascii="Times New Roman" w:hAnsi="Times New Roman"/>
          <w:sz w:val="24"/>
          <w:szCs w:val="24"/>
        </w:rPr>
        <w:t>It is defined and measured independently of the other elements (exclusivity).</w:t>
      </w:r>
    </w:p>
    <w:p w:rsidR="00EC7674" w:rsidRDefault="00EC7674" w:rsidP="0004216A">
      <w:pPr>
        <w:spacing w:line="480" w:lineRule="auto"/>
        <w:contextualSpacing/>
        <w:rPr>
          <w:rFonts w:ascii="Times New Roman" w:hAnsi="Times New Roman"/>
          <w:sz w:val="24"/>
          <w:szCs w:val="24"/>
        </w:rPr>
      </w:pPr>
      <w:r>
        <w:rPr>
          <w:rFonts w:ascii="Times New Roman" w:hAnsi="Times New Roman"/>
          <w:sz w:val="24"/>
          <w:szCs w:val="24"/>
        </w:rPr>
        <w:lastRenderedPageBreak/>
        <w:t xml:space="preserve">Given the criteria, it may be worthwhile to investigate whether positive relationship indeed qualifies as one of the five elements of well-being in positive psychology. </w:t>
      </w:r>
    </w:p>
    <w:p w:rsidR="00EC7674" w:rsidRDefault="00EC7674">
      <w:pPr>
        <w:spacing w:line="480" w:lineRule="auto"/>
        <w:contextualSpacing/>
        <w:rPr>
          <w:rFonts w:ascii="Times New Roman" w:hAnsi="Times New Roman"/>
          <w:sz w:val="24"/>
          <w:szCs w:val="24"/>
        </w:rPr>
      </w:pPr>
    </w:p>
    <w:p w:rsidR="00EC7674" w:rsidRPr="0072298E" w:rsidRDefault="00EC7674">
      <w:pPr>
        <w:spacing w:line="480" w:lineRule="auto"/>
        <w:contextualSpacing/>
        <w:rPr>
          <w:rFonts w:ascii="Times New Roman" w:hAnsi="Times New Roman"/>
          <w:b/>
          <w:sz w:val="24"/>
          <w:szCs w:val="24"/>
        </w:rPr>
      </w:pPr>
      <w:r w:rsidRPr="0072298E">
        <w:rPr>
          <w:rFonts w:ascii="Times New Roman" w:hAnsi="Times New Roman"/>
          <w:b/>
          <w:sz w:val="24"/>
          <w:szCs w:val="24"/>
        </w:rPr>
        <w:t>Contribution of Positive Relationship</w:t>
      </w:r>
      <w:r w:rsidR="006B1D2A">
        <w:rPr>
          <w:rFonts w:ascii="Times New Roman" w:hAnsi="Times New Roman"/>
          <w:b/>
          <w:sz w:val="24"/>
          <w:szCs w:val="24"/>
        </w:rPr>
        <w:t>s</w:t>
      </w:r>
      <w:r w:rsidRPr="0072298E">
        <w:rPr>
          <w:rFonts w:ascii="Times New Roman" w:hAnsi="Times New Roman"/>
          <w:b/>
          <w:sz w:val="24"/>
          <w:szCs w:val="24"/>
        </w:rPr>
        <w:t xml:space="preserve"> to Well-being</w:t>
      </w:r>
    </w:p>
    <w:p w:rsidR="00EC7674" w:rsidRDefault="00EC7674" w:rsidP="006D4EB6">
      <w:pPr>
        <w:spacing w:line="480" w:lineRule="auto"/>
        <w:ind w:firstLine="720"/>
        <w:contextualSpacing/>
        <w:rPr>
          <w:rFonts w:ascii="Times New Roman" w:hAnsi="Times New Roman"/>
          <w:sz w:val="24"/>
          <w:szCs w:val="24"/>
        </w:rPr>
      </w:pPr>
      <w:r>
        <w:rPr>
          <w:rFonts w:ascii="Times New Roman" w:hAnsi="Times New Roman"/>
          <w:sz w:val="24"/>
          <w:szCs w:val="24"/>
        </w:rPr>
        <w:t>Various studies support the concept that positive relationship</w:t>
      </w:r>
      <w:r w:rsidR="0070587C">
        <w:rPr>
          <w:rFonts w:ascii="Times New Roman" w:hAnsi="Times New Roman"/>
          <w:sz w:val="24"/>
          <w:szCs w:val="24"/>
        </w:rPr>
        <w:t>s</w:t>
      </w:r>
      <w:r>
        <w:rPr>
          <w:rFonts w:ascii="Times New Roman" w:hAnsi="Times New Roman"/>
          <w:sz w:val="24"/>
          <w:szCs w:val="24"/>
        </w:rPr>
        <w:t xml:space="preserve"> contribute to well-being. According to Seligman (</w:t>
      </w:r>
      <w:r w:rsidRPr="00D53302">
        <w:rPr>
          <w:rFonts w:ascii="Times New Roman" w:hAnsi="Times New Roman"/>
          <w:sz w:val="24"/>
          <w:szCs w:val="24"/>
        </w:rPr>
        <w:t>2012</w:t>
      </w:r>
      <w:r w:rsidR="00B32F8A">
        <w:rPr>
          <w:rFonts w:ascii="Times New Roman" w:hAnsi="Times New Roman"/>
          <w:sz w:val="24"/>
          <w:szCs w:val="24"/>
        </w:rPr>
        <w:t xml:space="preserve">) </w:t>
      </w:r>
      <w:r>
        <w:rPr>
          <w:rFonts w:ascii="Times New Roman" w:hAnsi="Times New Roman"/>
          <w:sz w:val="24"/>
          <w:szCs w:val="24"/>
        </w:rPr>
        <w:t>“scientists have found that doing kindness produces the single most reliable momentary increase in well-being of any we have tested”</w:t>
      </w:r>
      <w:r w:rsidR="00B32F8A">
        <w:rPr>
          <w:rFonts w:ascii="Times New Roman" w:hAnsi="Times New Roman"/>
          <w:sz w:val="24"/>
          <w:szCs w:val="24"/>
        </w:rPr>
        <w:t xml:space="preserve"> (</w:t>
      </w:r>
      <w:r w:rsidR="00B32F8A" w:rsidRPr="00D53302">
        <w:rPr>
          <w:rFonts w:ascii="Times New Roman" w:hAnsi="Times New Roman"/>
          <w:sz w:val="24"/>
          <w:szCs w:val="24"/>
        </w:rPr>
        <w:t>p.</w:t>
      </w:r>
      <w:r w:rsidR="00B32F8A">
        <w:rPr>
          <w:rFonts w:ascii="Times New Roman" w:hAnsi="Times New Roman"/>
          <w:sz w:val="24"/>
          <w:szCs w:val="24"/>
        </w:rPr>
        <w:t xml:space="preserve"> 20)</w:t>
      </w:r>
      <w:r>
        <w:rPr>
          <w:rFonts w:ascii="Times New Roman" w:hAnsi="Times New Roman"/>
          <w:sz w:val="24"/>
          <w:szCs w:val="24"/>
        </w:rPr>
        <w:t>. In addition, positive relationship</w:t>
      </w:r>
      <w:r w:rsidR="0070587C">
        <w:rPr>
          <w:rFonts w:ascii="Times New Roman" w:hAnsi="Times New Roman"/>
          <w:sz w:val="24"/>
          <w:szCs w:val="24"/>
        </w:rPr>
        <w:t>s</w:t>
      </w:r>
      <w:r>
        <w:rPr>
          <w:rFonts w:ascii="Times New Roman" w:hAnsi="Times New Roman"/>
          <w:sz w:val="24"/>
          <w:szCs w:val="24"/>
        </w:rPr>
        <w:t xml:space="preserve"> also relate to positive health, an emerging field within positive psychology (Seligman, 2008). P</w:t>
      </w:r>
      <w:r w:rsidRPr="00D04054">
        <w:rPr>
          <w:rFonts w:ascii="Times New Roman" w:hAnsi="Times New Roman"/>
          <w:sz w:val="24"/>
          <w:szCs w:val="24"/>
        </w:rPr>
        <w:t xml:space="preserve">ositive </w:t>
      </w:r>
      <w:r>
        <w:rPr>
          <w:rFonts w:ascii="Times New Roman" w:hAnsi="Times New Roman"/>
          <w:sz w:val="24"/>
          <w:szCs w:val="24"/>
        </w:rPr>
        <w:t>health</w:t>
      </w:r>
      <w:r w:rsidRPr="00D04054">
        <w:rPr>
          <w:rFonts w:ascii="Times New Roman" w:hAnsi="Times New Roman"/>
          <w:sz w:val="24"/>
          <w:szCs w:val="24"/>
        </w:rPr>
        <w:t xml:space="preserve"> stresses the importance of building positive </w:t>
      </w:r>
      <w:r>
        <w:rPr>
          <w:rFonts w:ascii="Times New Roman" w:hAnsi="Times New Roman"/>
          <w:sz w:val="24"/>
          <w:szCs w:val="24"/>
        </w:rPr>
        <w:t xml:space="preserve">health assets - </w:t>
      </w:r>
      <w:r w:rsidRPr="008A0724">
        <w:rPr>
          <w:rFonts w:ascii="Times New Roman" w:hAnsi="Times New Roman"/>
          <w:sz w:val="24"/>
          <w:szCs w:val="24"/>
        </w:rPr>
        <w:t>strengths that can contribute to a healthier, longer life.</w:t>
      </w:r>
      <w:r w:rsidRPr="00D04054">
        <w:rPr>
          <w:rFonts w:ascii="Times New Roman" w:hAnsi="Times New Roman"/>
          <w:sz w:val="24"/>
          <w:szCs w:val="24"/>
        </w:rPr>
        <w:t xml:space="preserve"> </w:t>
      </w:r>
      <w:r w:rsidR="00C31F6D">
        <w:rPr>
          <w:rFonts w:ascii="Times New Roman" w:hAnsi="Times New Roman"/>
          <w:sz w:val="24"/>
          <w:szCs w:val="24"/>
        </w:rPr>
        <w:t>In empirical research, p</w:t>
      </w:r>
      <w:r w:rsidRPr="00D04054">
        <w:rPr>
          <w:rFonts w:ascii="Times New Roman" w:hAnsi="Times New Roman"/>
          <w:sz w:val="24"/>
          <w:szCs w:val="24"/>
        </w:rPr>
        <w:t xml:space="preserve">ositive health can be </w:t>
      </w:r>
      <w:r w:rsidRPr="00C31F6D">
        <w:rPr>
          <w:rFonts w:ascii="Times New Roman" w:hAnsi="Times New Roman"/>
          <w:sz w:val="24"/>
          <w:szCs w:val="24"/>
        </w:rPr>
        <w:t>operationalized</w:t>
      </w:r>
      <w:r w:rsidRPr="00D04054">
        <w:rPr>
          <w:rFonts w:ascii="Times New Roman" w:hAnsi="Times New Roman"/>
          <w:sz w:val="24"/>
          <w:szCs w:val="24"/>
        </w:rPr>
        <w:t xml:space="preserve"> by a combination of excellent status on biological</w:t>
      </w:r>
      <w:r>
        <w:rPr>
          <w:rFonts w:ascii="Times New Roman" w:hAnsi="Times New Roman"/>
          <w:sz w:val="24"/>
          <w:szCs w:val="24"/>
        </w:rPr>
        <w:t xml:space="preserve"> (e.g., heart rate variability and fitness)</w:t>
      </w:r>
      <w:r w:rsidRPr="00D04054">
        <w:rPr>
          <w:rFonts w:ascii="Times New Roman" w:hAnsi="Times New Roman"/>
          <w:sz w:val="24"/>
          <w:szCs w:val="24"/>
        </w:rPr>
        <w:t>, subjective</w:t>
      </w:r>
      <w:r>
        <w:rPr>
          <w:rFonts w:ascii="Times New Roman" w:hAnsi="Times New Roman"/>
          <w:sz w:val="24"/>
          <w:szCs w:val="24"/>
        </w:rPr>
        <w:t xml:space="preserve"> (e.g., optimism, social cohesion, trustworthiness)</w:t>
      </w:r>
      <w:r w:rsidRPr="00D04054">
        <w:rPr>
          <w:rFonts w:ascii="Times New Roman" w:hAnsi="Times New Roman"/>
          <w:sz w:val="24"/>
          <w:szCs w:val="24"/>
        </w:rPr>
        <w:t>, and functional measures</w:t>
      </w:r>
      <w:r>
        <w:rPr>
          <w:rFonts w:ascii="Times New Roman" w:hAnsi="Times New Roman"/>
          <w:sz w:val="24"/>
          <w:szCs w:val="24"/>
        </w:rPr>
        <w:t xml:space="preserve"> (e.g., marriage) (Seligman, 2008)</w:t>
      </w:r>
      <w:r w:rsidRPr="00D04054">
        <w:rPr>
          <w:rFonts w:ascii="Times New Roman" w:hAnsi="Times New Roman"/>
          <w:sz w:val="24"/>
          <w:szCs w:val="24"/>
        </w:rPr>
        <w:t>.</w:t>
      </w:r>
      <w:r>
        <w:rPr>
          <w:rFonts w:ascii="Times New Roman" w:hAnsi="Times New Roman"/>
          <w:sz w:val="24"/>
          <w:szCs w:val="24"/>
        </w:rPr>
        <w:t xml:space="preserve"> Ample researches have shown that positive relationship</w:t>
      </w:r>
      <w:r w:rsidR="0070587C">
        <w:rPr>
          <w:rFonts w:ascii="Times New Roman" w:hAnsi="Times New Roman"/>
          <w:sz w:val="24"/>
          <w:szCs w:val="24"/>
        </w:rPr>
        <w:t>s</w:t>
      </w:r>
      <w:r>
        <w:rPr>
          <w:rFonts w:ascii="Times New Roman" w:hAnsi="Times New Roman"/>
          <w:sz w:val="24"/>
          <w:szCs w:val="24"/>
        </w:rPr>
        <w:t xml:space="preserve"> (e.g. existence of social capital, trustworthiness of neighbor) is associated with decreased mortality and disease rate (</w:t>
      </w:r>
      <w:r w:rsidRPr="006E057C">
        <w:rPr>
          <w:rFonts w:ascii="Times New Roman" w:hAnsi="Times New Roman"/>
          <w:sz w:val="24"/>
          <w:szCs w:val="24"/>
        </w:rPr>
        <w:t xml:space="preserve">Islam, Merlo, </w:t>
      </w:r>
      <w:proofErr w:type="spellStart"/>
      <w:r w:rsidRPr="006E057C">
        <w:rPr>
          <w:rFonts w:ascii="Times New Roman" w:hAnsi="Times New Roman"/>
          <w:sz w:val="24"/>
          <w:szCs w:val="24"/>
        </w:rPr>
        <w:t>Kawachi</w:t>
      </w:r>
      <w:proofErr w:type="spellEnd"/>
      <w:r w:rsidRPr="006E057C">
        <w:rPr>
          <w:rFonts w:ascii="Times New Roman" w:hAnsi="Times New Roman"/>
          <w:sz w:val="24"/>
          <w:szCs w:val="24"/>
        </w:rPr>
        <w:t xml:space="preserve">, </w:t>
      </w:r>
      <w:proofErr w:type="spellStart"/>
      <w:r>
        <w:rPr>
          <w:rFonts w:ascii="Times New Roman" w:hAnsi="Times New Roman"/>
          <w:sz w:val="24"/>
          <w:szCs w:val="24"/>
        </w:rPr>
        <w:t>Lindström</w:t>
      </w:r>
      <w:proofErr w:type="spellEnd"/>
      <w:r>
        <w:rPr>
          <w:rFonts w:ascii="Times New Roman" w:hAnsi="Times New Roman"/>
          <w:sz w:val="24"/>
          <w:szCs w:val="24"/>
        </w:rPr>
        <w:t>,</w:t>
      </w:r>
      <w:r w:rsidRPr="006E057C">
        <w:rPr>
          <w:rFonts w:ascii="Times New Roman" w:hAnsi="Times New Roman"/>
          <w:sz w:val="24"/>
          <w:szCs w:val="24"/>
        </w:rPr>
        <w:t xml:space="preserve"> &amp; </w:t>
      </w:r>
      <w:proofErr w:type="spellStart"/>
      <w:r w:rsidRPr="006E057C">
        <w:rPr>
          <w:rFonts w:ascii="Times New Roman" w:hAnsi="Times New Roman"/>
          <w:sz w:val="24"/>
          <w:szCs w:val="24"/>
        </w:rPr>
        <w:t>Gerdtham</w:t>
      </w:r>
      <w:proofErr w:type="spellEnd"/>
      <w:r w:rsidRPr="006E057C">
        <w:rPr>
          <w:rFonts w:ascii="Times New Roman" w:hAnsi="Times New Roman"/>
          <w:sz w:val="24"/>
          <w:szCs w:val="24"/>
        </w:rPr>
        <w:t>,</w:t>
      </w:r>
      <w:r>
        <w:rPr>
          <w:rFonts w:ascii="Times New Roman" w:hAnsi="Times New Roman"/>
          <w:sz w:val="24"/>
          <w:szCs w:val="24"/>
        </w:rPr>
        <w:t xml:space="preserve"> </w:t>
      </w:r>
      <w:r w:rsidRPr="006E057C">
        <w:rPr>
          <w:rFonts w:ascii="Times New Roman" w:hAnsi="Times New Roman"/>
          <w:sz w:val="24"/>
          <w:szCs w:val="24"/>
        </w:rPr>
        <w:t>2006</w:t>
      </w:r>
      <w:r>
        <w:rPr>
          <w:rFonts w:ascii="Times New Roman" w:hAnsi="Times New Roman"/>
          <w:sz w:val="24"/>
          <w:szCs w:val="24"/>
        </w:rPr>
        <w:t xml:space="preserve">; </w:t>
      </w:r>
      <w:proofErr w:type="spellStart"/>
      <w:r w:rsidRPr="006E057C">
        <w:rPr>
          <w:rFonts w:ascii="Times New Roman" w:hAnsi="Times New Roman"/>
          <w:sz w:val="24"/>
          <w:szCs w:val="24"/>
        </w:rPr>
        <w:t>Kawachi</w:t>
      </w:r>
      <w:proofErr w:type="spellEnd"/>
      <w:r w:rsidRPr="006E057C">
        <w:rPr>
          <w:rFonts w:ascii="Times New Roman" w:hAnsi="Times New Roman"/>
          <w:sz w:val="24"/>
          <w:szCs w:val="24"/>
        </w:rPr>
        <w:t>, Subramanian, &amp; Kim, 2008</w:t>
      </w:r>
      <w:r>
        <w:rPr>
          <w:rFonts w:ascii="Times New Roman" w:hAnsi="Times New Roman"/>
          <w:sz w:val="24"/>
          <w:szCs w:val="24"/>
        </w:rPr>
        <w:t xml:space="preserve">; </w:t>
      </w:r>
      <w:proofErr w:type="spellStart"/>
      <w:r>
        <w:rPr>
          <w:rFonts w:ascii="Times New Roman" w:hAnsi="Times New Roman"/>
          <w:sz w:val="24"/>
          <w:szCs w:val="24"/>
        </w:rPr>
        <w:t>Kawachi</w:t>
      </w:r>
      <w:proofErr w:type="spellEnd"/>
      <w:r>
        <w:rPr>
          <w:rFonts w:ascii="Times New Roman" w:hAnsi="Times New Roman"/>
          <w:sz w:val="24"/>
          <w:szCs w:val="24"/>
        </w:rPr>
        <w:t>,</w:t>
      </w:r>
      <w:r w:rsidRPr="006E057C">
        <w:rPr>
          <w:rFonts w:ascii="Times New Roman" w:hAnsi="Times New Roman"/>
          <w:sz w:val="24"/>
          <w:szCs w:val="24"/>
        </w:rPr>
        <w:t xml:space="preserve"> Kennedy, </w:t>
      </w:r>
      <w:proofErr w:type="spellStart"/>
      <w:r w:rsidRPr="006E057C">
        <w:rPr>
          <w:rFonts w:ascii="Times New Roman" w:hAnsi="Times New Roman"/>
          <w:sz w:val="24"/>
          <w:szCs w:val="24"/>
        </w:rPr>
        <w:t>Lochner</w:t>
      </w:r>
      <w:proofErr w:type="spellEnd"/>
      <w:r w:rsidRPr="006E057C">
        <w:rPr>
          <w:rFonts w:ascii="Times New Roman" w:hAnsi="Times New Roman"/>
          <w:sz w:val="24"/>
          <w:szCs w:val="24"/>
        </w:rPr>
        <w:t xml:space="preserve"> &amp; </w:t>
      </w:r>
      <w:proofErr w:type="spellStart"/>
      <w:r w:rsidRPr="006E057C">
        <w:rPr>
          <w:rFonts w:ascii="Times New Roman" w:hAnsi="Times New Roman"/>
          <w:sz w:val="24"/>
          <w:szCs w:val="24"/>
        </w:rPr>
        <w:t>Prothrow-Stith</w:t>
      </w:r>
      <w:proofErr w:type="spellEnd"/>
      <w:r w:rsidRPr="006E057C">
        <w:rPr>
          <w:rFonts w:ascii="Times New Roman" w:hAnsi="Times New Roman"/>
          <w:sz w:val="24"/>
          <w:szCs w:val="24"/>
        </w:rPr>
        <w:t>,</w:t>
      </w:r>
      <w:r>
        <w:rPr>
          <w:rFonts w:ascii="Times New Roman" w:hAnsi="Times New Roman"/>
          <w:sz w:val="24"/>
          <w:szCs w:val="24"/>
        </w:rPr>
        <w:t xml:space="preserve"> </w:t>
      </w:r>
      <w:r w:rsidRPr="006E057C">
        <w:rPr>
          <w:rFonts w:ascii="Times New Roman" w:hAnsi="Times New Roman"/>
          <w:sz w:val="24"/>
          <w:szCs w:val="24"/>
        </w:rPr>
        <w:t>1997</w:t>
      </w:r>
      <w:r>
        <w:rPr>
          <w:rFonts w:ascii="Times New Roman" w:hAnsi="Times New Roman"/>
          <w:sz w:val="24"/>
          <w:szCs w:val="24"/>
        </w:rPr>
        <w:t>).</w:t>
      </w:r>
    </w:p>
    <w:p w:rsidR="00EC7674" w:rsidRDefault="00EC7674" w:rsidP="0004216A">
      <w:pPr>
        <w:spacing w:line="480" w:lineRule="auto"/>
        <w:contextualSpacing/>
        <w:rPr>
          <w:rFonts w:ascii="Times New Roman" w:hAnsi="Times New Roman"/>
          <w:sz w:val="24"/>
          <w:szCs w:val="24"/>
        </w:rPr>
      </w:pPr>
    </w:p>
    <w:p w:rsidR="00EC7674" w:rsidRPr="0066174A" w:rsidRDefault="00EC7674" w:rsidP="0004216A">
      <w:pPr>
        <w:spacing w:line="480" w:lineRule="auto"/>
        <w:contextualSpacing/>
        <w:rPr>
          <w:rFonts w:ascii="Times New Roman" w:hAnsi="Times New Roman"/>
          <w:b/>
          <w:sz w:val="24"/>
          <w:szCs w:val="24"/>
        </w:rPr>
      </w:pPr>
      <w:r w:rsidRPr="0066174A">
        <w:rPr>
          <w:rFonts w:ascii="Times New Roman" w:hAnsi="Times New Roman"/>
          <w:b/>
          <w:sz w:val="24"/>
          <w:szCs w:val="24"/>
        </w:rPr>
        <w:t>Pursuit of Positive Relationship</w:t>
      </w:r>
      <w:r w:rsidR="00B32F8A">
        <w:rPr>
          <w:rFonts w:ascii="Times New Roman" w:hAnsi="Times New Roman"/>
          <w:b/>
          <w:sz w:val="24"/>
          <w:szCs w:val="24"/>
        </w:rPr>
        <w:t>s</w:t>
      </w:r>
      <w:r w:rsidRPr="0066174A">
        <w:rPr>
          <w:rFonts w:ascii="Times New Roman" w:hAnsi="Times New Roman"/>
          <w:b/>
          <w:sz w:val="24"/>
          <w:szCs w:val="24"/>
        </w:rPr>
        <w:t xml:space="preserve"> for </w:t>
      </w:r>
      <w:r w:rsidR="00B32F8A">
        <w:rPr>
          <w:rFonts w:ascii="Times New Roman" w:hAnsi="Times New Roman"/>
          <w:b/>
          <w:sz w:val="24"/>
          <w:szCs w:val="24"/>
        </w:rPr>
        <w:t>Their</w:t>
      </w:r>
      <w:r w:rsidR="00B32F8A" w:rsidRPr="0066174A">
        <w:rPr>
          <w:rFonts w:ascii="Times New Roman" w:hAnsi="Times New Roman"/>
          <w:b/>
          <w:sz w:val="24"/>
          <w:szCs w:val="24"/>
        </w:rPr>
        <w:t xml:space="preserve"> </w:t>
      </w:r>
      <w:r w:rsidRPr="0066174A">
        <w:rPr>
          <w:rFonts w:ascii="Times New Roman" w:hAnsi="Times New Roman"/>
          <w:b/>
          <w:sz w:val="24"/>
          <w:szCs w:val="24"/>
        </w:rPr>
        <w:t>Own Sake</w:t>
      </w:r>
    </w:p>
    <w:p w:rsidR="00EC7674" w:rsidRDefault="00EC7674" w:rsidP="006B1D2A">
      <w:pPr>
        <w:spacing w:line="480" w:lineRule="auto"/>
        <w:ind w:firstLine="720"/>
        <w:contextualSpacing/>
        <w:rPr>
          <w:rFonts w:ascii="Times New Roman" w:hAnsi="Times New Roman"/>
          <w:sz w:val="24"/>
          <w:szCs w:val="24"/>
        </w:rPr>
      </w:pPr>
      <w:r>
        <w:rPr>
          <w:rFonts w:ascii="Times New Roman" w:hAnsi="Times New Roman"/>
          <w:sz w:val="24"/>
          <w:szCs w:val="24"/>
        </w:rPr>
        <w:t>The second criterion for positive relationship</w:t>
      </w:r>
      <w:r w:rsidR="0070587C">
        <w:rPr>
          <w:rFonts w:ascii="Times New Roman" w:hAnsi="Times New Roman"/>
          <w:sz w:val="24"/>
          <w:szCs w:val="24"/>
        </w:rPr>
        <w:t>s</w:t>
      </w:r>
      <w:r>
        <w:rPr>
          <w:rFonts w:ascii="Times New Roman" w:hAnsi="Times New Roman"/>
          <w:sz w:val="24"/>
          <w:szCs w:val="24"/>
        </w:rPr>
        <w:t xml:space="preserve"> as a</w:t>
      </w:r>
      <w:r w:rsidR="0070587C">
        <w:rPr>
          <w:rFonts w:ascii="Times New Roman" w:hAnsi="Times New Roman"/>
          <w:sz w:val="24"/>
          <w:szCs w:val="24"/>
        </w:rPr>
        <w:t>n element of</w:t>
      </w:r>
      <w:r>
        <w:rPr>
          <w:rFonts w:ascii="Times New Roman" w:hAnsi="Times New Roman"/>
          <w:sz w:val="24"/>
          <w:szCs w:val="24"/>
        </w:rPr>
        <w:t xml:space="preserve"> well-being is whether people pursue positive relationship</w:t>
      </w:r>
      <w:r w:rsidR="0070587C">
        <w:rPr>
          <w:rFonts w:ascii="Times New Roman" w:hAnsi="Times New Roman"/>
          <w:sz w:val="24"/>
          <w:szCs w:val="24"/>
        </w:rPr>
        <w:t>s</w:t>
      </w:r>
      <w:r>
        <w:rPr>
          <w:rFonts w:ascii="Times New Roman" w:hAnsi="Times New Roman"/>
          <w:sz w:val="24"/>
          <w:szCs w:val="24"/>
        </w:rPr>
        <w:t xml:space="preserve"> for its own sake or because </w:t>
      </w:r>
      <w:r w:rsidR="0070587C">
        <w:rPr>
          <w:rFonts w:ascii="Times New Roman" w:hAnsi="Times New Roman"/>
          <w:sz w:val="24"/>
          <w:szCs w:val="24"/>
        </w:rPr>
        <w:t>they</w:t>
      </w:r>
      <w:r>
        <w:rPr>
          <w:rFonts w:ascii="Times New Roman" w:hAnsi="Times New Roman"/>
          <w:sz w:val="24"/>
          <w:szCs w:val="24"/>
        </w:rPr>
        <w:t xml:space="preserve"> entail other aspects of well-being, i.e., positive emotion, engagement, meaning, accomplishment.</w:t>
      </w:r>
    </w:p>
    <w:p w:rsidR="00EC7674" w:rsidRDefault="00EC7674" w:rsidP="0004216A">
      <w:pPr>
        <w:spacing w:line="480" w:lineRule="auto"/>
        <w:contextualSpacing/>
        <w:rPr>
          <w:rFonts w:ascii="Times New Roman" w:hAnsi="Times New Roman"/>
          <w:sz w:val="24"/>
          <w:szCs w:val="24"/>
        </w:rPr>
      </w:pPr>
      <w:r>
        <w:rPr>
          <w:rFonts w:ascii="Times New Roman" w:hAnsi="Times New Roman"/>
          <w:sz w:val="24"/>
          <w:szCs w:val="24"/>
        </w:rPr>
        <w:tab/>
        <w:t>According to Edward Wilson and recent research in moral psychology, positive relationship</w:t>
      </w:r>
      <w:r w:rsidR="0070587C">
        <w:rPr>
          <w:rFonts w:ascii="Times New Roman" w:hAnsi="Times New Roman"/>
          <w:sz w:val="24"/>
          <w:szCs w:val="24"/>
        </w:rPr>
        <w:t>s</w:t>
      </w:r>
      <w:r>
        <w:rPr>
          <w:rFonts w:ascii="Times New Roman" w:hAnsi="Times New Roman"/>
          <w:sz w:val="24"/>
          <w:szCs w:val="24"/>
        </w:rPr>
        <w:t xml:space="preserve"> </w:t>
      </w:r>
      <w:r w:rsidR="0070587C">
        <w:rPr>
          <w:rFonts w:ascii="Times New Roman" w:hAnsi="Times New Roman"/>
          <w:sz w:val="24"/>
          <w:szCs w:val="24"/>
        </w:rPr>
        <w:t>are</w:t>
      </w:r>
      <w:r>
        <w:rPr>
          <w:rFonts w:ascii="Times New Roman" w:hAnsi="Times New Roman"/>
          <w:sz w:val="24"/>
          <w:szCs w:val="24"/>
        </w:rPr>
        <w:t xml:space="preserve"> important for its own sake in human evolution. A competition between “self-</w:t>
      </w:r>
      <w:r>
        <w:rPr>
          <w:rFonts w:ascii="Times New Roman" w:hAnsi="Times New Roman"/>
          <w:sz w:val="24"/>
          <w:szCs w:val="24"/>
        </w:rPr>
        <w:lastRenderedPageBreak/>
        <w:t>interest” and altruistic behaviors “for the good of the group” has been termed the “fundamental problem of social life” (</w:t>
      </w:r>
      <w:r w:rsidRPr="003242D6">
        <w:rPr>
          <w:rFonts w:ascii="Times New Roman" w:hAnsi="Times New Roman"/>
          <w:sz w:val="24"/>
          <w:szCs w:val="24"/>
        </w:rPr>
        <w:t>D</w:t>
      </w:r>
      <w:r>
        <w:rPr>
          <w:rFonts w:ascii="Times New Roman" w:hAnsi="Times New Roman"/>
          <w:sz w:val="24"/>
          <w:szCs w:val="24"/>
        </w:rPr>
        <w:t>arwin, 1871</w:t>
      </w:r>
      <w:r w:rsidR="0070587C">
        <w:rPr>
          <w:rFonts w:ascii="Times New Roman" w:hAnsi="Times New Roman"/>
          <w:sz w:val="24"/>
          <w:szCs w:val="24"/>
        </w:rPr>
        <w:t>, p</w:t>
      </w:r>
      <w:r w:rsidR="00EC55AF">
        <w:rPr>
          <w:rFonts w:ascii="Times New Roman" w:hAnsi="Times New Roman"/>
          <w:sz w:val="24"/>
          <w:szCs w:val="24"/>
        </w:rPr>
        <w:t xml:space="preserve">. </w:t>
      </w:r>
      <w:r w:rsidR="00F96188">
        <w:rPr>
          <w:rFonts w:ascii="Times New Roman" w:hAnsi="Times New Roman"/>
          <w:sz w:val="24"/>
          <w:szCs w:val="24"/>
        </w:rPr>
        <w:t>166</w:t>
      </w:r>
      <w:r>
        <w:rPr>
          <w:rFonts w:ascii="Times New Roman" w:hAnsi="Times New Roman"/>
          <w:sz w:val="24"/>
          <w:szCs w:val="24"/>
        </w:rPr>
        <w:t xml:space="preserve">). Traits </w:t>
      </w:r>
      <w:r w:rsidRPr="003242D6">
        <w:rPr>
          <w:rFonts w:ascii="Times New Roman" w:hAnsi="Times New Roman"/>
          <w:sz w:val="24"/>
          <w:szCs w:val="24"/>
        </w:rPr>
        <w:t>that are “for the good of the group” are</w:t>
      </w:r>
      <w:r>
        <w:rPr>
          <w:rFonts w:ascii="Times New Roman" w:hAnsi="Times New Roman"/>
          <w:sz w:val="24"/>
          <w:szCs w:val="24"/>
        </w:rPr>
        <w:t xml:space="preserve"> </w:t>
      </w:r>
      <w:r w:rsidRPr="003242D6">
        <w:rPr>
          <w:rFonts w:ascii="Times New Roman" w:hAnsi="Times New Roman"/>
          <w:sz w:val="24"/>
          <w:szCs w:val="24"/>
        </w:rPr>
        <w:t xml:space="preserve">usually not favored by </w:t>
      </w:r>
      <w:r>
        <w:rPr>
          <w:rFonts w:ascii="Times New Roman" w:hAnsi="Times New Roman"/>
          <w:sz w:val="24"/>
          <w:szCs w:val="24"/>
        </w:rPr>
        <w:t>individuals’ selection within group; however, altruists instill competitive edge in the group, which ultimately favors selection between groups. Darwin’s insight seems to provide an elegant theoretical foundation to investigate the balance between individual and group selection, but the notion of group selection was widely rejected in the 1960s, namely by George C. Williams (1966). However, w</w:t>
      </w:r>
      <w:r w:rsidRPr="003242D6">
        <w:rPr>
          <w:rFonts w:ascii="Times New Roman" w:hAnsi="Times New Roman"/>
          <w:sz w:val="24"/>
          <w:szCs w:val="24"/>
        </w:rPr>
        <w:t>hen Williams and</w:t>
      </w:r>
      <w:r>
        <w:rPr>
          <w:rFonts w:ascii="Times New Roman" w:hAnsi="Times New Roman"/>
          <w:sz w:val="24"/>
          <w:szCs w:val="24"/>
        </w:rPr>
        <w:t xml:space="preserve"> </w:t>
      </w:r>
      <w:r w:rsidRPr="003242D6">
        <w:rPr>
          <w:rFonts w:ascii="Times New Roman" w:hAnsi="Times New Roman"/>
          <w:sz w:val="24"/>
          <w:szCs w:val="24"/>
        </w:rPr>
        <w:t>others rejected group selection, they were rejecting</w:t>
      </w:r>
      <w:r>
        <w:rPr>
          <w:rFonts w:ascii="Times New Roman" w:hAnsi="Times New Roman"/>
          <w:sz w:val="24"/>
          <w:szCs w:val="24"/>
        </w:rPr>
        <w:t xml:space="preserve"> </w:t>
      </w:r>
      <w:r w:rsidRPr="003242D6">
        <w:rPr>
          <w:rFonts w:ascii="Times New Roman" w:hAnsi="Times New Roman"/>
          <w:sz w:val="24"/>
          <w:szCs w:val="24"/>
        </w:rPr>
        <w:t>the possibility that adaptations evolve</w:t>
      </w:r>
      <w:r>
        <w:rPr>
          <w:rFonts w:ascii="Times New Roman" w:hAnsi="Times New Roman"/>
          <w:sz w:val="24"/>
          <w:szCs w:val="24"/>
        </w:rPr>
        <w:t xml:space="preserve"> </w:t>
      </w:r>
      <w:r w:rsidRPr="003242D6">
        <w:rPr>
          <w:rFonts w:ascii="Times New Roman" w:hAnsi="Times New Roman"/>
          <w:sz w:val="24"/>
          <w:szCs w:val="24"/>
        </w:rPr>
        <w:t>above the level of individual organisms</w:t>
      </w:r>
      <w:r>
        <w:rPr>
          <w:rFonts w:ascii="Times New Roman" w:hAnsi="Times New Roman"/>
          <w:sz w:val="24"/>
          <w:szCs w:val="24"/>
        </w:rPr>
        <w:t>. A decade later, Edward Wilson (1980) suggested a counter argument to Williams stating that adaptation could occur at a level higher than individual organisms. Although s</w:t>
      </w:r>
      <w:r w:rsidRPr="00202147">
        <w:rPr>
          <w:rFonts w:ascii="Times New Roman" w:hAnsi="Times New Roman"/>
          <w:sz w:val="24"/>
          <w:szCs w:val="24"/>
        </w:rPr>
        <w:t xml:space="preserve">elfish individuals </w:t>
      </w:r>
      <w:r>
        <w:rPr>
          <w:rFonts w:ascii="Times New Roman" w:hAnsi="Times New Roman"/>
          <w:sz w:val="24"/>
          <w:szCs w:val="24"/>
        </w:rPr>
        <w:t xml:space="preserve">may </w:t>
      </w:r>
      <w:r w:rsidRPr="00202147">
        <w:rPr>
          <w:rFonts w:ascii="Times New Roman" w:hAnsi="Times New Roman"/>
          <w:sz w:val="24"/>
          <w:szCs w:val="24"/>
        </w:rPr>
        <w:t>outcompete altruists within groups, internally</w:t>
      </w:r>
      <w:r>
        <w:rPr>
          <w:rFonts w:ascii="Times New Roman" w:hAnsi="Times New Roman"/>
          <w:sz w:val="24"/>
          <w:szCs w:val="24"/>
        </w:rPr>
        <w:t xml:space="preserve"> </w:t>
      </w:r>
      <w:r w:rsidRPr="00202147">
        <w:rPr>
          <w:rFonts w:ascii="Times New Roman" w:hAnsi="Times New Roman"/>
          <w:sz w:val="24"/>
          <w:szCs w:val="24"/>
        </w:rPr>
        <w:t>altruistic groups outcompete selfish</w:t>
      </w:r>
      <w:r>
        <w:rPr>
          <w:rFonts w:ascii="Times New Roman" w:hAnsi="Times New Roman"/>
          <w:sz w:val="24"/>
          <w:szCs w:val="24"/>
        </w:rPr>
        <w:t xml:space="preserve"> </w:t>
      </w:r>
      <w:r w:rsidRPr="00202147">
        <w:rPr>
          <w:rFonts w:ascii="Times New Roman" w:hAnsi="Times New Roman"/>
          <w:sz w:val="24"/>
          <w:szCs w:val="24"/>
        </w:rPr>
        <w:t>groups. This is the essential logic of multilevel selection theory</w:t>
      </w:r>
      <w:r>
        <w:rPr>
          <w:rFonts w:ascii="Times New Roman" w:hAnsi="Times New Roman"/>
          <w:sz w:val="24"/>
          <w:szCs w:val="24"/>
        </w:rPr>
        <w:t xml:space="preserve"> in sociobiology (Wilson, 1980). Basically, Wilson is arguing that being social is the most successful form of higher adaptation. </w:t>
      </w:r>
    </w:p>
    <w:p w:rsidR="00EC7674" w:rsidRDefault="00EC7674" w:rsidP="00F96188">
      <w:pPr>
        <w:spacing w:line="480" w:lineRule="auto"/>
        <w:ind w:firstLine="720"/>
        <w:contextualSpacing/>
        <w:rPr>
          <w:rFonts w:ascii="Times New Roman" w:hAnsi="Times New Roman"/>
          <w:sz w:val="24"/>
          <w:szCs w:val="24"/>
        </w:rPr>
      </w:pPr>
      <w:r>
        <w:rPr>
          <w:rFonts w:ascii="Times New Roman" w:hAnsi="Times New Roman"/>
          <w:sz w:val="24"/>
          <w:szCs w:val="24"/>
        </w:rPr>
        <w:t>The l</w:t>
      </w:r>
      <w:r w:rsidRPr="003242D6">
        <w:rPr>
          <w:rFonts w:ascii="Times New Roman" w:hAnsi="Times New Roman"/>
          <w:sz w:val="24"/>
          <w:szCs w:val="24"/>
        </w:rPr>
        <w:t>atest research</w:t>
      </w:r>
      <w:r>
        <w:rPr>
          <w:rFonts w:ascii="Times New Roman" w:hAnsi="Times New Roman"/>
          <w:sz w:val="24"/>
          <w:szCs w:val="24"/>
        </w:rPr>
        <w:t xml:space="preserve"> </w:t>
      </w:r>
      <w:r w:rsidRPr="003242D6">
        <w:rPr>
          <w:rFonts w:ascii="Times New Roman" w:hAnsi="Times New Roman"/>
          <w:sz w:val="24"/>
          <w:szCs w:val="24"/>
        </w:rPr>
        <w:t>in moral psycholog</w:t>
      </w:r>
      <w:r>
        <w:rPr>
          <w:rFonts w:ascii="Times New Roman" w:hAnsi="Times New Roman"/>
          <w:sz w:val="24"/>
          <w:szCs w:val="24"/>
        </w:rPr>
        <w:t>y reveals that humans</w:t>
      </w:r>
      <w:r w:rsidRPr="003242D6">
        <w:rPr>
          <w:rFonts w:ascii="Times New Roman" w:hAnsi="Times New Roman"/>
          <w:sz w:val="24"/>
          <w:szCs w:val="24"/>
        </w:rPr>
        <w:t xml:space="preserve"> have social motivations</w:t>
      </w:r>
      <w:r>
        <w:rPr>
          <w:rFonts w:ascii="Times New Roman" w:hAnsi="Times New Roman"/>
          <w:sz w:val="24"/>
          <w:szCs w:val="24"/>
        </w:rPr>
        <w:t xml:space="preserve"> beyond direct self-interest, which ultimately suggests that the primary source of happiness not only lies in “I” but also “we”. As the definition of well-being in positive psychology (i.e., eudemonia) incorporates a moral aspect, moral psychology has been one of the main interests in recent development in positive psychology movement (</w:t>
      </w:r>
      <w:proofErr w:type="spellStart"/>
      <w:r>
        <w:rPr>
          <w:rFonts w:ascii="Times New Roman" w:hAnsi="Times New Roman"/>
          <w:sz w:val="24"/>
          <w:szCs w:val="24"/>
        </w:rPr>
        <w:t>Haidt</w:t>
      </w:r>
      <w:proofErr w:type="spellEnd"/>
      <w:r>
        <w:rPr>
          <w:rFonts w:ascii="Times New Roman" w:hAnsi="Times New Roman"/>
          <w:sz w:val="24"/>
          <w:szCs w:val="24"/>
        </w:rPr>
        <w:t xml:space="preserve">, 2003). According to Jonathan </w:t>
      </w:r>
      <w:proofErr w:type="spellStart"/>
      <w:r>
        <w:rPr>
          <w:rFonts w:ascii="Times New Roman" w:hAnsi="Times New Roman"/>
          <w:sz w:val="24"/>
          <w:szCs w:val="24"/>
        </w:rPr>
        <w:t>Haidt</w:t>
      </w:r>
      <w:proofErr w:type="spellEnd"/>
      <w:r>
        <w:rPr>
          <w:rFonts w:ascii="Times New Roman" w:hAnsi="Times New Roman"/>
          <w:sz w:val="24"/>
          <w:szCs w:val="24"/>
        </w:rPr>
        <w:t xml:space="preserve"> (2007) who is a positive psychologist specializing in morality, p</w:t>
      </w:r>
      <w:r w:rsidRPr="002B3835">
        <w:rPr>
          <w:rFonts w:ascii="Times New Roman" w:hAnsi="Times New Roman"/>
          <w:sz w:val="24"/>
          <w:szCs w:val="24"/>
        </w:rPr>
        <w:t>eople are self-interested, but they</w:t>
      </w:r>
      <w:r>
        <w:rPr>
          <w:rFonts w:ascii="Times New Roman" w:hAnsi="Times New Roman"/>
          <w:sz w:val="24"/>
          <w:szCs w:val="24"/>
        </w:rPr>
        <w:t xml:space="preserve"> </w:t>
      </w:r>
      <w:r w:rsidRPr="002B3835">
        <w:rPr>
          <w:rFonts w:ascii="Times New Roman" w:hAnsi="Times New Roman"/>
          <w:sz w:val="24"/>
          <w:szCs w:val="24"/>
        </w:rPr>
        <w:t>also care about how they (and others) treat</w:t>
      </w:r>
      <w:r>
        <w:rPr>
          <w:rFonts w:ascii="Times New Roman" w:hAnsi="Times New Roman"/>
          <w:sz w:val="24"/>
          <w:szCs w:val="24"/>
        </w:rPr>
        <w:t xml:space="preserve"> </w:t>
      </w:r>
      <w:r w:rsidRPr="002B3835">
        <w:rPr>
          <w:rFonts w:ascii="Times New Roman" w:hAnsi="Times New Roman"/>
          <w:sz w:val="24"/>
          <w:szCs w:val="24"/>
        </w:rPr>
        <w:t>people and participate in</w:t>
      </w:r>
      <w:r>
        <w:rPr>
          <w:rFonts w:ascii="Times New Roman" w:hAnsi="Times New Roman"/>
          <w:sz w:val="24"/>
          <w:szCs w:val="24"/>
        </w:rPr>
        <w:t xml:space="preserve"> </w:t>
      </w:r>
      <w:r w:rsidRPr="002B3835">
        <w:rPr>
          <w:rFonts w:ascii="Times New Roman" w:hAnsi="Times New Roman"/>
          <w:sz w:val="24"/>
          <w:szCs w:val="24"/>
        </w:rPr>
        <w:t>groups.</w:t>
      </w:r>
      <w:r>
        <w:rPr>
          <w:rFonts w:ascii="Times New Roman" w:hAnsi="Times New Roman"/>
          <w:sz w:val="24"/>
          <w:szCs w:val="24"/>
        </w:rPr>
        <w:t xml:space="preserve"> Most</w:t>
      </w:r>
      <w:r w:rsidRPr="002B3835">
        <w:rPr>
          <w:rFonts w:ascii="Times New Roman" w:hAnsi="Times New Roman"/>
          <w:sz w:val="24"/>
          <w:szCs w:val="24"/>
        </w:rPr>
        <w:t xml:space="preserve"> article</w:t>
      </w:r>
      <w:r>
        <w:rPr>
          <w:rFonts w:ascii="Times New Roman" w:hAnsi="Times New Roman"/>
          <w:sz w:val="24"/>
          <w:szCs w:val="24"/>
        </w:rPr>
        <w:t>s</w:t>
      </w:r>
      <w:r w:rsidRPr="002B3835">
        <w:rPr>
          <w:rFonts w:ascii="Times New Roman" w:hAnsi="Times New Roman"/>
          <w:sz w:val="24"/>
          <w:szCs w:val="24"/>
        </w:rPr>
        <w:t xml:space="preserve"> on the evolution of morality</w:t>
      </w:r>
      <w:r>
        <w:rPr>
          <w:rFonts w:ascii="Times New Roman" w:hAnsi="Times New Roman"/>
          <w:sz w:val="24"/>
          <w:szCs w:val="24"/>
        </w:rPr>
        <w:t xml:space="preserve"> </w:t>
      </w:r>
      <w:r w:rsidRPr="002B3835">
        <w:rPr>
          <w:rFonts w:ascii="Times New Roman" w:hAnsi="Times New Roman"/>
          <w:sz w:val="24"/>
          <w:szCs w:val="24"/>
        </w:rPr>
        <w:t>cover two processes: kin selection</w:t>
      </w:r>
      <w:r>
        <w:rPr>
          <w:rFonts w:ascii="Times New Roman" w:hAnsi="Times New Roman"/>
          <w:sz w:val="24"/>
          <w:szCs w:val="24"/>
        </w:rPr>
        <w:t>-</w:t>
      </w:r>
      <w:r w:rsidRPr="002B3835">
        <w:rPr>
          <w:rFonts w:ascii="Times New Roman" w:hAnsi="Times New Roman"/>
          <w:sz w:val="24"/>
          <w:szCs w:val="24"/>
        </w:rPr>
        <w:t>genes for</w:t>
      </w:r>
      <w:r>
        <w:rPr>
          <w:rFonts w:ascii="Times New Roman" w:hAnsi="Times New Roman"/>
          <w:sz w:val="24"/>
          <w:szCs w:val="24"/>
        </w:rPr>
        <w:t xml:space="preserve"> </w:t>
      </w:r>
      <w:r w:rsidRPr="002B3835">
        <w:rPr>
          <w:rFonts w:ascii="Times New Roman" w:hAnsi="Times New Roman"/>
          <w:sz w:val="24"/>
          <w:szCs w:val="24"/>
        </w:rPr>
        <w:t>altruism can evolve if altruism is targeted at kin</w:t>
      </w:r>
      <w:r>
        <w:rPr>
          <w:rFonts w:ascii="Times New Roman" w:hAnsi="Times New Roman"/>
          <w:sz w:val="24"/>
          <w:szCs w:val="24"/>
        </w:rPr>
        <w:t>-</w:t>
      </w:r>
      <w:r w:rsidRPr="002B3835">
        <w:rPr>
          <w:rFonts w:ascii="Times New Roman" w:hAnsi="Times New Roman"/>
          <w:sz w:val="24"/>
          <w:szCs w:val="24"/>
        </w:rPr>
        <w:t>and reciprocal altruism</w:t>
      </w:r>
      <w:r>
        <w:rPr>
          <w:rFonts w:ascii="Times New Roman" w:hAnsi="Times New Roman"/>
          <w:sz w:val="24"/>
          <w:szCs w:val="24"/>
        </w:rPr>
        <w:t>-</w:t>
      </w:r>
      <w:r w:rsidRPr="002B3835">
        <w:rPr>
          <w:rFonts w:ascii="Times New Roman" w:hAnsi="Times New Roman"/>
          <w:sz w:val="24"/>
          <w:szCs w:val="24"/>
        </w:rPr>
        <w:t>genes for altruism can</w:t>
      </w:r>
      <w:r>
        <w:rPr>
          <w:rFonts w:ascii="Times New Roman" w:hAnsi="Times New Roman"/>
          <w:sz w:val="24"/>
          <w:szCs w:val="24"/>
        </w:rPr>
        <w:t xml:space="preserve"> </w:t>
      </w:r>
      <w:r w:rsidRPr="002B3835">
        <w:rPr>
          <w:rFonts w:ascii="Times New Roman" w:hAnsi="Times New Roman"/>
          <w:sz w:val="24"/>
          <w:szCs w:val="24"/>
        </w:rPr>
        <w:t>evolve if altruism and vengeance are targeted at</w:t>
      </w:r>
      <w:r>
        <w:rPr>
          <w:rFonts w:ascii="Times New Roman" w:hAnsi="Times New Roman"/>
          <w:sz w:val="24"/>
          <w:szCs w:val="24"/>
        </w:rPr>
        <w:t xml:space="preserve"> </w:t>
      </w:r>
      <w:r w:rsidRPr="002B3835">
        <w:rPr>
          <w:rFonts w:ascii="Times New Roman" w:hAnsi="Times New Roman"/>
          <w:sz w:val="24"/>
          <w:szCs w:val="24"/>
        </w:rPr>
        <w:t>those who do and don’t return favors, respectively</w:t>
      </w:r>
      <w:r>
        <w:rPr>
          <w:rFonts w:ascii="Times New Roman" w:hAnsi="Times New Roman"/>
          <w:sz w:val="24"/>
          <w:szCs w:val="24"/>
        </w:rPr>
        <w:t xml:space="preserve"> (</w:t>
      </w:r>
      <w:proofErr w:type="spellStart"/>
      <w:r>
        <w:rPr>
          <w:rFonts w:ascii="Times New Roman" w:hAnsi="Times New Roman"/>
          <w:sz w:val="24"/>
          <w:szCs w:val="24"/>
        </w:rPr>
        <w:t>Haidt</w:t>
      </w:r>
      <w:proofErr w:type="spellEnd"/>
      <w:r>
        <w:rPr>
          <w:rFonts w:ascii="Times New Roman" w:hAnsi="Times New Roman"/>
          <w:sz w:val="24"/>
          <w:szCs w:val="24"/>
        </w:rPr>
        <w:t xml:space="preserve">, </w:t>
      </w:r>
      <w:r>
        <w:rPr>
          <w:rFonts w:ascii="Times New Roman" w:hAnsi="Times New Roman"/>
          <w:sz w:val="24"/>
          <w:szCs w:val="24"/>
        </w:rPr>
        <w:lastRenderedPageBreak/>
        <w:t>2007)</w:t>
      </w:r>
      <w:r w:rsidRPr="002B3835">
        <w:rPr>
          <w:rFonts w:ascii="Times New Roman" w:hAnsi="Times New Roman"/>
          <w:sz w:val="24"/>
          <w:szCs w:val="24"/>
        </w:rPr>
        <w:t>.</w:t>
      </w:r>
      <w:r>
        <w:rPr>
          <w:rFonts w:ascii="Times New Roman" w:hAnsi="Times New Roman"/>
          <w:sz w:val="24"/>
          <w:szCs w:val="24"/>
        </w:rPr>
        <w:t xml:space="preserve"> </w:t>
      </w:r>
      <w:r w:rsidRPr="002B3835">
        <w:rPr>
          <w:rFonts w:ascii="Times New Roman" w:hAnsi="Times New Roman"/>
          <w:sz w:val="24"/>
          <w:szCs w:val="24"/>
        </w:rPr>
        <w:t>Nonetheless</w:t>
      </w:r>
      <w:r>
        <w:rPr>
          <w:rFonts w:ascii="Times New Roman" w:hAnsi="Times New Roman"/>
          <w:sz w:val="24"/>
          <w:szCs w:val="24"/>
        </w:rPr>
        <w:t>,</w:t>
      </w:r>
      <w:r w:rsidRPr="002B3835">
        <w:rPr>
          <w:rFonts w:ascii="Times New Roman" w:hAnsi="Times New Roman"/>
          <w:sz w:val="24"/>
          <w:szCs w:val="24"/>
        </w:rPr>
        <w:t xml:space="preserve"> </w:t>
      </w:r>
      <w:proofErr w:type="spellStart"/>
      <w:r>
        <w:rPr>
          <w:rFonts w:ascii="Times New Roman" w:hAnsi="Times New Roman"/>
          <w:sz w:val="24"/>
          <w:szCs w:val="24"/>
        </w:rPr>
        <w:t>Richerson</w:t>
      </w:r>
      <w:proofErr w:type="spellEnd"/>
      <w:r>
        <w:rPr>
          <w:rFonts w:ascii="Times New Roman" w:hAnsi="Times New Roman"/>
          <w:sz w:val="24"/>
          <w:szCs w:val="24"/>
        </w:rPr>
        <w:t xml:space="preserve"> </w:t>
      </w:r>
      <w:r w:rsidR="0070587C">
        <w:rPr>
          <w:rFonts w:ascii="Times New Roman" w:hAnsi="Times New Roman"/>
          <w:sz w:val="24"/>
          <w:szCs w:val="24"/>
        </w:rPr>
        <w:t>and</w:t>
      </w:r>
      <w:r>
        <w:rPr>
          <w:rFonts w:ascii="Times New Roman" w:hAnsi="Times New Roman"/>
          <w:sz w:val="24"/>
          <w:szCs w:val="24"/>
        </w:rPr>
        <w:t xml:space="preserve"> Boyd (2005) </w:t>
      </w:r>
      <w:r w:rsidRPr="002B3835">
        <w:rPr>
          <w:rFonts w:ascii="Times New Roman" w:hAnsi="Times New Roman"/>
          <w:sz w:val="24"/>
          <w:szCs w:val="24"/>
        </w:rPr>
        <w:t>noted that these</w:t>
      </w:r>
      <w:r>
        <w:rPr>
          <w:rFonts w:ascii="Times New Roman" w:hAnsi="Times New Roman"/>
          <w:sz w:val="24"/>
          <w:szCs w:val="24"/>
        </w:rPr>
        <w:t xml:space="preserve"> </w:t>
      </w:r>
      <w:r w:rsidRPr="002B3835">
        <w:rPr>
          <w:rFonts w:ascii="Times New Roman" w:hAnsi="Times New Roman"/>
          <w:sz w:val="24"/>
          <w:szCs w:val="24"/>
        </w:rPr>
        <w:t xml:space="preserve">two processes </w:t>
      </w:r>
      <w:r>
        <w:rPr>
          <w:rFonts w:ascii="Times New Roman" w:hAnsi="Times New Roman"/>
          <w:sz w:val="24"/>
          <w:szCs w:val="24"/>
        </w:rPr>
        <w:t xml:space="preserve">alone </w:t>
      </w:r>
      <w:r w:rsidRPr="002B3835">
        <w:rPr>
          <w:rFonts w:ascii="Times New Roman" w:hAnsi="Times New Roman"/>
          <w:sz w:val="24"/>
          <w:szCs w:val="24"/>
        </w:rPr>
        <w:t>cannot explain the extraordinary</w:t>
      </w:r>
      <w:r>
        <w:rPr>
          <w:rFonts w:ascii="Times New Roman" w:hAnsi="Times New Roman"/>
          <w:sz w:val="24"/>
          <w:szCs w:val="24"/>
        </w:rPr>
        <w:t xml:space="preserve"> </w:t>
      </w:r>
      <w:r w:rsidRPr="002B3835">
        <w:rPr>
          <w:rFonts w:ascii="Times New Roman" w:hAnsi="Times New Roman"/>
          <w:sz w:val="24"/>
          <w:szCs w:val="24"/>
        </w:rPr>
        <w:t>degree to which people cooperate with strangers</w:t>
      </w:r>
      <w:r>
        <w:rPr>
          <w:rFonts w:ascii="Times New Roman" w:hAnsi="Times New Roman"/>
          <w:sz w:val="24"/>
          <w:szCs w:val="24"/>
        </w:rPr>
        <w:t xml:space="preserve"> </w:t>
      </w:r>
      <w:r w:rsidRPr="002B3835">
        <w:rPr>
          <w:rFonts w:ascii="Times New Roman" w:hAnsi="Times New Roman"/>
          <w:sz w:val="24"/>
          <w:szCs w:val="24"/>
        </w:rPr>
        <w:t>they’ll never meet again and sacrifice for large</w:t>
      </w:r>
      <w:r>
        <w:rPr>
          <w:rFonts w:ascii="Times New Roman" w:hAnsi="Times New Roman"/>
          <w:sz w:val="24"/>
          <w:szCs w:val="24"/>
        </w:rPr>
        <w:t xml:space="preserve"> groups composed of non-kin</w:t>
      </w:r>
      <w:r w:rsidRPr="002B3835">
        <w:rPr>
          <w:rFonts w:ascii="Times New Roman" w:hAnsi="Times New Roman"/>
          <w:sz w:val="24"/>
          <w:szCs w:val="24"/>
        </w:rPr>
        <w:t xml:space="preserve">. </w:t>
      </w:r>
      <w:r>
        <w:rPr>
          <w:rFonts w:ascii="Times New Roman" w:hAnsi="Times New Roman"/>
          <w:sz w:val="24"/>
          <w:szCs w:val="24"/>
        </w:rPr>
        <w:t xml:space="preserve">An </w:t>
      </w:r>
      <w:r w:rsidRPr="002B3835">
        <w:rPr>
          <w:rFonts w:ascii="Times New Roman" w:hAnsi="Times New Roman"/>
          <w:sz w:val="24"/>
          <w:szCs w:val="24"/>
        </w:rPr>
        <w:t>additional process at work</w:t>
      </w:r>
      <w:r>
        <w:rPr>
          <w:rFonts w:ascii="Times New Roman" w:hAnsi="Times New Roman"/>
          <w:sz w:val="24"/>
          <w:szCs w:val="24"/>
        </w:rPr>
        <w:t xml:space="preserve">, according to </w:t>
      </w:r>
      <w:proofErr w:type="spellStart"/>
      <w:r>
        <w:rPr>
          <w:rFonts w:ascii="Times New Roman" w:hAnsi="Times New Roman"/>
          <w:sz w:val="24"/>
          <w:szCs w:val="24"/>
        </w:rPr>
        <w:t>Haidt</w:t>
      </w:r>
      <w:proofErr w:type="spellEnd"/>
      <w:r>
        <w:rPr>
          <w:rFonts w:ascii="Times New Roman" w:hAnsi="Times New Roman"/>
          <w:sz w:val="24"/>
          <w:szCs w:val="24"/>
        </w:rPr>
        <w:t xml:space="preserve"> (2007), could be explained by the insight of Emile Durk</w:t>
      </w:r>
      <w:r w:rsidR="00FF018D">
        <w:rPr>
          <w:rFonts w:ascii="Times New Roman" w:hAnsi="Times New Roman"/>
          <w:sz w:val="24"/>
          <w:szCs w:val="24"/>
        </w:rPr>
        <w:t>h</w:t>
      </w:r>
      <w:r>
        <w:rPr>
          <w:rFonts w:ascii="Times New Roman" w:hAnsi="Times New Roman"/>
          <w:sz w:val="24"/>
          <w:szCs w:val="24"/>
        </w:rPr>
        <w:t xml:space="preserve">eim (2012) who stated that morality binds and builds as it constrains individuals and ties them to each other to create groups that are emergent entities with new properties. </w:t>
      </w:r>
      <w:proofErr w:type="spellStart"/>
      <w:r>
        <w:rPr>
          <w:rFonts w:ascii="Times New Roman" w:hAnsi="Times New Roman"/>
          <w:sz w:val="24"/>
          <w:szCs w:val="24"/>
        </w:rPr>
        <w:t>Haidt</w:t>
      </w:r>
      <w:proofErr w:type="spellEnd"/>
      <w:r>
        <w:rPr>
          <w:rFonts w:ascii="Times New Roman" w:hAnsi="Times New Roman"/>
          <w:sz w:val="24"/>
          <w:szCs w:val="24"/>
        </w:rPr>
        <w:t xml:space="preserve"> (2008), therefore, argues that humans are different from chimpanzees, not because of intellectual superiority, but because of humans’ innate ability to cooperate with each other. What’s more, according to Adam Grant (2013), being an altruist is shown to result in long term success in the work place. In his book, </w:t>
      </w:r>
      <w:r w:rsidRPr="00B73068">
        <w:rPr>
          <w:rFonts w:ascii="Times New Roman" w:hAnsi="Times New Roman"/>
          <w:i/>
          <w:sz w:val="24"/>
          <w:szCs w:val="24"/>
        </w:rPr>
        <w:t xml:space="preserve">Give and Take: A </w:t>
      </w:r>
      <w:r w:rsidR="005655AE">
        <w:rPr>
          <w:rFonts w:ascii="Times New Roman" w:hAnsi="Times New Roman"/>
          <w:i/>
          <w:sz w:val="24"/>
          <w:szCs w:val="24"/>
        </w:rPr>
        <w:t>R</w:t>
      </w:r>
      <w:r w:rsidRPr="00B73068">
        <w:rPr>
          <w:rFonts w:ascii="Times New Roman" w:hAnsi="Times New Roman"/>
          <w:i/>
          <w:sz w:val="24"/>
          <w:szCs w:val="24"/>
        </w:rPr>
        <w:t xml:space="preserve">evolutionary </w:t>
      </w:r>
      <w:r w:rsidR="005655AE">
        <w:rPr>
          <w:rFonts w:ascii="Times New Roman" w:hAnsi="Times New Roman"/>
          <w:i/>
          <w:sz w:val="24"/>
          <w:szCs w:val="24"/>
        </w:rPr>
        <w:t>A</w:t>
      </w:r>
      <w:r w:rsidRPr="00B73068">
        <w:rPr>
          <w:rFonts w:ascii="Times New Roman" w:hAnsi="Times New Roman"/>
          <w:i/>
          <w:sz w:val="24"/>
          <w:szCs w:val="24"/>
        </w:rPr>
        <w:t xml:space="preserve">pproach to </w:t>
      </w:r>
      <w:r w:rsidR="005655AE">
        <w:rPr>
          <w:rFonts w:ascii="Times New Roman" w:hAnsi="Times New Roman"/>
          <w:i/>
          <w:sz w:val="24"/>
          <w:szCs w:val="24"/>
        </w:rPr>
        <w:t>S</w:t>
      </w:r>
      <w:r w:rsidRPr="00B73068">
        <w:rPr>
          <w:rFonts w:ascii="Times New Roman" w:hAnsi="Times New Roman"/>
          <w:i/>
          <w:sz w:val="24"/>
          <w:szCs w:val="24"/>
        </w:rPr>
        <w:t>uccess</w:t>
      </w:r>
      <w:r>
        <w:rPr>
          <w:rFonts w:ascii="Times New Roman" w:hAnsi="Times New Roman"/>
          <w:sz w:val="24"/>
          <w:szCs w:val="24"/>
        </w:rPr>
        <w:t>, Grant, using his own pioneering research, articulates how altruists in the business market climb up to the top of the competition and succeed in the long run, suggesting that being altruistic is not only virtuous but also beneficial. Taken together, given the importance of individuals’ ability to cooperate to engender a competitive edge over other groups, many people pursue positive relationship</w:t>
      </w:r>
      <w:r w:rsidR="005655AE">
        <w:rPr>
          <w:rFonts w:ascii="Times New Roman" w:hAnsi="Times New Roman"/>
          <w:sz w:val="24"/>
          <w:szCs w:val="24"/>
        </w:rPr>
        <w:t>s</w:t>
      </w:r>
      <w:r>
        <w:rPr>
          <w:rFonts w:ascii="Times New Roman" w:hAnsi="Times New Roman"/>
          <w:sz w:val="24"/>
          <w:szCs w:val="24"/>
        </w:rPr>
        <w:t xml:space="preserve"> for </w:t>
      </w:r>
      <w:r w:rsidR="005655AE">
        <w:rPr>
          <w:rFonts w:ascii="Times New Roman" w:hAnsi="Times New Roman"/>
          <w:sz w:val="24"/>
          <w:szCs w:val="24"/>
        </w:rPr>
        <w:t xml:space="preserve">their </w:t>
      </w:r>
      <w:r>
        <w:rPr>
          <w:rFonts w:ascii="Times New Roman" w:hAnsi="Times New Roman"/>
          <w:sz w:val="24"/>
          <w:szCs w:val="24"/>
        </w:rPr>
        <w:t>own sake, not merely to get any of the other elements.</w:t>
      </w:r>
    </w:p>
    <w:p w:rsidR="00EC7674" w:rsidRDefault="00EC7674" w:rsidP="0004216A">
      <w:pPr>
        <w:spacing w:line="480" w:lineRule="auto"/>
        <w:contextualSpacing/>
        <w:rPr>
          <w:rFonts w:ascii="Times New Roman" w:hAnsi="Times New Roman"/>
          <w:sz w:val="24"/>
          <w:szCs w:val="24"/>
        </w:rPr>
      </w:pPr>
    </w:p>
    <w:p w:rsidR="00EC7674" w:rsidRPr="0066174A" w:rsidRDefault="00EC7674" w:rsidP="0004216A">
      <w:pPr>
        <w:spacing w:line="480" w:lineRule="auto"/>
        <w:contextualSpacing/>
        <w:rPr>
          <w:rFonts w:ascii="Times New Roman" w:hAnsi="Times New Roman"/>
          <w:b/>
          <w:sz w:val="24"/>
          <w:szCs w:val="24"/>
        </w:rPr>
      </w:pPr>
      <w:r w:rsidRPr="0066174A">
        <w:rPr>
          <w:rFonts w:ascii="Times New Roman" w:hAnsi="Times New Roman"/>
          <w:b/>
          <w:sz w:val="24"/>
          <w:szCs w:val="24"/>
        </w:rPr>
        <w:t>Definition and Measurement of Positive Relationship</w:t>
      </w:r>
      <w:r w:rsidR="006D4EB6">
        <w:rPr>
          <w:rFonts w:ascii="Times New Roman" w:hAnsi="Times New Roman"/>
          <w:b/>
          <w:sz w:val="24"/>
          <w:szCs w:val="24"/>
        </w:rPr>
        <w:t>s</w:t>
      </w:r>
    </w:p>
    <w:p w:rsidR="00EC7674" w:rsidRDefault="00EC7674" w:rsidP="00F96188">
      <w:pPr>
        <w:spacing w:line="480" w:lineRule="auto"/>
        <w:ind w:firstLine="720"/>
        <w:contextualSpacing/>
        <w:rPr>
          <w:rFonts w:ascii="Times New Roman" w:hAnsi="Times New Roman"/>
          <w:sz w:val="24"/>
          <w:szCs w:val="24"/>
        </w:rPr>
      </w:pPr>
      <w:r>
        <w:rPr>
          <w:rFonts w:ascii="Times New Roman" w:hAnsi="Times New Roman"/>
          <w:sz w:val="24"/>
          <w:szCs w:val="24"/>
        </w:rPr>
        <w:t>The last criterion to be counted as an element of PERMA was to be “defined and measured independently of the other elements”</w:t>
      </w:r>
      <w:r w:rsidR="005655AE">
        <w:rPr>
          <w:rFonts w:ascii="Times New Roman" w:hAnsi="Times New Roman"/>
          <w:sz w:val="24"/>
          <w:szCs w:val="24"/>
        </w:rPr>
        <w:t xml:space="preserve"> (</w:t>
      </w:r>
      <w:r w:rsidR="006D4EB6">
        <w:rPr>
          <w:rFonts w:ascii="Times New Roman" w:hAnsi="Times New Roman"/>
          <w:sz w:val="24"/>
          <w:szCs w:val="24"/>
        </w:rPr>
        <w:t>Sel</w:t>
      </w:r>
      <w:r w:rsidR="00FF018D">
        <w:rPr>
          <w:rFonts w:ascii="Times New Roman" w:hAnsi="Times New Roman"/>
          <w:sz w:val="24"/>
          <w:szCs w:val="24"/>
        </w:rPr>
        <w:t>i</w:t>
      </w:r>
      <w:r w:rsidR="006D4EB6">
        <w:rPr>
          <w:rFonts w:ascii="Times New Roman" w:hAnsi="Times New Roman"/>
          <w:sz w:val="24"/>
          <w:szCs w:val="24"/>
        </w:rPr>
        <w:t>gman, 2011, p. 16</w:t>
      </w:r>
      <w:r w:rsidR="005655AE">
        <w:rPr>
          <w:rFonts w:ascii="Times New Roman" w:hAnsi="Times New Roman"/>
          <w:sz w:val="24"/>
          <w:szCs w:val="24"/>
        </w:rPr>
        <w:t>)</w:t>
      </w:r>
      <w:r>
        <w:rPr>
          <w:rFonts w:ascii="Times New Roman" w:hAnsi="Times New Roman"/>
          <w:sz w:val="24"/>
          <w:szCs w:val="24"/>
        </w:rPr>
        <w:t>. Positive relationship</w:t>
      </w:r>
      <w:r w:rsidR="005655AE">
        <w:rPr>
          <w:rFonts w:ascii="Times New Roman" w:hAnsi="Times New Roman"/>
          <w:sz w:val="24"/>
          <w:szCs w:val="24"/>
        </w:rPr>
        <w:t>s</w:t>
      </w:r>
      <w:r>
        <w:rPr>
          <w:rFonts w:ascii="Times New Roman" w:hAnsi="Times New Roman"/>
          <w:sz w:val="24"/>
          <w:szCs w:val="24"/>
        </w:rPr>
        <w:t xml:space="preserve"> ha</w:t>
      </w:r>
      <w:r w:rsidR="005655AE">
        <w:rPr>
          <w:rFonts w:ascii="Times New Roman" w:hAnsi="Times New Roman"/>
          <w:sz w:val="24"/>
          <w:szCs w:val="24"/>
        </w:rPr>
        <w:t>ve</w:t>
      </w:r>
      <w:r>
        <w:rPr>
          <w:rFonts w:ascii="Times New Roman" w:hAnsi="Times New Roman"/>
          <w:sz w:val="24"/>
          <w:szCs w:val="24"/>
        </w:rPr>
        <w:t xml:space="preserve"> been studied in other academic realms such as sociology and political science although it was measured and tested under a slightly different definition. Positive relationship</w:t>
      </w:r>
      <w:r w:rsidR="005655AE">
        <w:rPr>
          <w:rFonts w:ascii="Times New Roman" w:hAnsi="Times New Roman"/>
          <w:sz w:val="24"/>
          <w:szCs w:val="24"/>
        </w:rPr>
        <w:t>s</w:t>
      </w:r>
      <w:r>
        <w:rPr>
          <w:rFonts w:ascii="Times New Roman" w:hAnsi="Times New Roman"/>
          <w:sz w:val="24"/>
          <w:szCs w:val="24"/>
        </w:rPr>
        <w:t xml:space="preserve"> </w:t>
      </w:r>
      <w:r w:rsidR="005655AE">
        <w:rPr>
          <w:rFonts w:ascii="Times New Roman" w:hAnsi="Times New Roman"/>
          <w:sz w:val="24"/>
          <w:szCs w:val="24"/>
        </w:rPr>
        <w:t>are</w:t>
      </w:r>
      <w:r>
        <w:rPr>
          <w:rFonts w:ascii="Times New Roman" w:hAnsi="Times New Roman"/>
          <w:sz w:val="24"/>
          <w:szCs w:val="24"/>
        </w:rPr>
        <w:t xml:space="preserve"> indeed a broad term, and when investigators write about the impact of positive relationship</w:t>
      </w:r>
      <w:r w:rsidR="005655AE">
        <w:rPr>
          <w:rFonts w:ascii="Times New Roman" w:hAnsi="Times New Roman"/>
          <w:sz w:val="24"/>
          <w:szCs w:val="24"/>
        </w:rPr>
        <w:t>s</w:t>
      </w:r>
      <w:r>
        <w:rPr>
          <w:rFonts w:ascii="Times New Roman" w:hAnsi="Times New Roman"/>
          <w:sz w:val="24"/>
          <w:szCs w:val="24"/>
        </w:rPr>
        <w:t xml:space="preserve"> on well-being and physical health, many terms are used loosely and interchangeably including social capital, </w:t>
      </w:r>
      <w:r>
        <w:rPr>
          <w:rFonts w:ascii="Times New Roman" w:hAnsi="Times New Roman"/>
          <w:sz w:val="24"/>
          <w:szCs w:val="24"/>
        </w:rPr>
        <w:lastRenderedPageBreak/>
        <w:t xml:space="preserve">social network, social support, social ties, and social integration. </w:t>
      </w:r>
      <w:r w:rsidRPr="00297E40">
        <w:rPr>
          <w:rFonts w:ascii="Times New Roman" w:hAnsi="Times New Roman"/>
          <w:sz w:val="24"/>
          <w:szCs w:val="24"/>
        </w:rPr>
        <w:t>Each of these constructs</w:t>
      </w:r>
      <w:r>
        <w:rPr>
          <w:rFonts w:ascii="Times New Roman" w:hAnsi="Times New Roman"/>
          <w:sz w:val="24"/>
          <w:szCs w:val="24"/>
        </w:rPr>
        <w:t xml:space="preserve"> </w:t>
      </w:r>
      <w:r w:rsidRPr="00297E40">
        <w:rPr>
          <w:rFonts w:ascii="Times New Roman" w:hAnsi="Times New Roman"/>
          <w:sz w:val="24"/>
          <w:szCs w:val="24"/>
        </w:rPr>
        <w:t xml:space="preserve">tap into slightly </w:t>
      </w:r>
      <w:r>
        <w:rPr>
          <w:rFonts w:ascii="Times New Roman" w:hAnsi="Times New Roman"/>
          <w:sz w:val="24"/>
          <w:szCs w:val="24"/>
        </w:rPr>
        <w:t>different</w:t>
      </w:r>
      <w:r w:rsidRPr="00297E40">
        <w:rPr>
          <w:rFonts w:ascii="Times New Roman" w:hAnsi="Times New Roman"/>
          <w:sz w:val="24"/>
          <w:szCs w:val="24"/>
        </w:rPr>
        <w:t xml:space="preserve">, yet overlapping, aspects of </w:t>
      </w:r>
      <w:r>
        <w:rPr>
          <w:rFonts w:ascii="Times New Roman" w:hAnsi="Times New Roman"/>
          <w:sz w:val="24"/>
          <w:szCs w:val="24"/>
        </w:rPr>
        <w:t>social relationship</w:t>
      </w:r>
      <w:r w:rsidR="005655AE">
        <w:rPr>
          <w:rFonts w:ascii="Times New Roman" w:hAnsi="Times New Roman"/>
          <w:sz w:val="24"/>
          <w:szCs w:val="24"/>
        </w:rPr>
        <w:t>s</w:t>
      </w:r>
      <w:r w:rsidRPr="00297E40">
        <w:rPr>
          <w:rFonts w:ascii="Times New Roman" w:hAnsi="Times New Roman"/>
          <w:sz w:val="24"/>
          <w:szCs w:val="24"/>
        </w:rPr>
        <w:t>. Despite differenc</w:t>
      </w:r>
      <w:r>
        <w:rPr>
          <w:rFonts w:ascii="Times New Roman" w:hAnsi="Times New Roman"/>
          <w:sz w:val="24"/>
          <w:szCs w:val="24"/>
        </w:rPr>
        <w:t>es</w:t>
      </w:r>
      <w:r w:rsidRPr="00297E40">
        <w:rPr>
          <w:rFonts w:ascii="Times New Roman" w:hAnsi="Times New Roman"/>
          <w:sz w:val="24"/>
          <w:szCs w:val="24"/>
        </w:rPr>
        <w:t xml:space="preserve"> in the</w:t>
      </w:r>
      <w:r>
        <w:rPr>
          <w:rFonts w:ascii="Times New Roman" w:hAnsi="Times New Roman"/>
          <w:sz w:val="24"/>
          <w:szCs w:val="24"/>
        </w:rPr>
        <w:t xml:space="preserve"> </w:t>
      </w:r>
      <w:r w:rsidRPr="00297E40">
        <w:rPr>
          <w:rFonts w:ascii="Times New Roman" w:hAnsi="Times New Roman"/>
          <w:sz w:val="24"/>
          <w:szCs w:val="24"/>
        </w:rPr>
        <w:t>approach to measurement, there is</w:t>
      </w:r>
      <w:r>
        <w:rPr>
          <w:rFonts w:ascii="Times New Roman" w:hAnsi="Times New Roman"/>
          <w:sz w:val="24"/>
          <w:szCs w:val="24"/>
        </w:rPr>
        <w:t xml:space="preserve"> a</w:t>
      </w:r>
      <w:r w:rsidRPr="00297E40">
        <w:rPr>
          <w:rFonts w:ascii="Times New Roman" w:hAnsi="Times New Roman"/>
          <w:sz w:val="24"/>
          <w:szCs w:val="24"/>
        </w:rPr>
        <w:t xml:space="preserve"> general agreement </w:t>
      </w:r>
      <w:r>
        <w:rPr>
          <w:rFonts w:ascii="Times New Roman" w:hAnsi="Times New Roman"/>
          <w:sz w:val="24"/>
          <w:szCs w:val="24"/>
        </w:rPr>
        <w:t>that community characteristics</w:t>
      </w:r>
      <w:r w:rsidRPr="00297E40">
        <w:rPr>
          <w:rFonts w:ascii="Times New Roman" w:hAnsi="Times New Roman"/>
          <w:sz w:val="24"/>
          <w:szCs w:val="24"/>
        </w:rPr>
        <w:t xml:space="preserve"> should</w:t>
      </w:r>
      <w:r>
        <w:rPr>
          <w:rFonts w:ascii="Times New Roman" w:hAnsi="Times New Roman"/>
          <w:sz w:val="24"/>
          <w:szCs w:val="24"/>
        </w:rPr>
        <w:t xml:space="preserve"> </w:t>
      </w:r>
      <w:r w:rsidRPr="00297E40">
        <w:rPr>
          <w:rFonts w:ascii="Times New Roman" w:hAnsi="Times New Roman"/>
          <w:sz w:val="24"/>
          <w:szCs w:val="24"/>
        </w:rPr>
        <w:t>be distinguished from individual characteristics and measured at the community level</w:t>
      </w:r>
      <w:r>
        <w:rPr>
          <w:rFonts w:ascii="Times New Roman" w:hAnsi="Times New Roman"/>
          <w:sz w:val="24"/>
          <w:szCs w:val="24"/>
        </w:rPr>
        <w:t xml:space="preserve"> (</w:t>
      </w:r>
      <w:proofErr w:type="spellStart"/>
      <w:r>
        <w:rPr>
          <w:rFonts w:ascii="Times New Roman" w:hAnsi="Times New Roman"/>
          <w:sz w:val="24"/>
          <w:szCs w:val="24"/>
        </w:rPr>
        <w:t>Lochner</w:t>
      </w:r>
      <w:proofErr w:type="spellEnd"/>
      <w:r>
        <w:rPr>
          <w:rFonts w:ascii="Times New Roman" w:hAnsi="Times New Roman"/>
          <w:sz w:val="24"/>
          <w:szCs w:val="24"/>
        </w:rPr>
        <w:t xml:space="preserve">, </w:t>
      </w:r>
      <w:proofErr w:type="spellStart"/>
      <w:r>
        <w:rPr>
          <w:rFonts w:ascii="Times New Roman" w:hAnsi="Times New Roman"/>
          <w:sz w:val="24"/>
          <w:szCs w:val="24"/>
        </w:rPr>
        <w:t>Kawachi</w:t>
      </w:r>
      <w:proofErr w:type="spellEnd"/>
      <w:r>
        <w:rPr>
          <w:rFonts w:ascii="Times New Roman" w:hAnsi="Times New Roman"/>
          <w:sz w:val="24"/>
          <w:szCs w:val="24"/>
        </w:rPr>
        <w:t>, &amp; Kennedy, 1999)</w:t>
      </w:r>
      <w:r w:rsidRPr="00297E40">
        <w:rPr>
          <w:rFonts w:ascii="Times New Roman" w:hAnsi="Times New Roman"/>
          <w:sz w:val="24"/>
          <w:szCs w:val="24"/>
        </w:rPr>
        <w:t>.</w:t>
      </w:r>
    </w:p>
    <w:p w:rsidR="00EC7674" w:rsidRDefault="00EC7674" w:rsidP="0004216A">
      <w:pPr>
        <w:spacing w:line="480" w:lineRule="auto"/>
        <w:contextualSpacing/>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Providing definitional aspects of “positive relationship</w:t>
      </w:r>
      <w:r w:rsidR="005655AE">
        <w:rPr>
          <w:rFonts w:ascii="Times New Roman" w:hAnsi="Times New Roman"/>
          <w:sz w:val="24"/>
          <w:szCs w:val="24"/>
        </w:rPr>
        <w:t>s</w:t>
      </w:r>
      <w:r>
        <w:rPr>
          <w:rFonts w:ascii="Times New Roman" w:hAnsi="Times New Roman"/>
          <w:sz w:val="24"/>
          <w:szCs w:val="24"/>
        </w:rPr>
        <w:t xml:space="preserve">” will be helpful for the future communication. Social cohesion refers to the extent of connectedness and solidarity among groups in society. Social cohesion may be described as 1) the absence of latent social conflict (e.g. wealth inequality, racial/ethnic tension) and 2) the presence of strong social bonds measured by the level of trust and norms of reciprocity (i.e. social capital). Durkheim noted that a cohesive society is one that has abundance of “mutual moral support, which instead of throwing the individuals on his own resources, leads him to share in the collective energy and supports his own when exhausted” (1897, 1997, p. 210). A cohesive society is also one that is richly furnished with stocks of social capital. Social capital is defined as features of social structures – such as levels of interpersonal trust and norms of reciprocity and mutual aid. These assets act as resources for individuals and facilitate collective action (Coleman, 1990; Putnam 1993). </w:t>
      </w:r>
      <w:proofErr w:type="spellStart"/>
      <w:r w:rsidR="00F96188">
        <w:rPr>
          <w:rFonts w:ascii="Times New Roman" w:hAnsi="Times New Roman"/>
          <w:sz w:val="24"/>
          <w:szCs w:val="24"/>
        </w:rPr>
        <w:t>B</w:t>
      </w:r>
      <w:r w:rsidRPr="00140A30">
        <w:rPr>
          <w:rFonts w:ascii="Times New Roman" w:hAnsi="Times New Roman"/>
          <w:sz w:val="24"/>
          <w:szCs w:val="24"/>
        </w:rPr>
        <w:t>erkman</w:t>
      </w:r>
      <w:proofErr w:type="spellEnd"/>
      <w:r w:rsidRPr="00140A30">
        <w:rPr>
          <w:rFonts w:ascii="Times New Roman" w:hAnsi="Times New Roman"/>
          <w:sz w:val="24"/>
          <w:szCs w:val="24"/>
        </w:rPr>
        <w:t xml:space="preserve"> and Glass (2000, p.</w:t>
      </w:r>
      <w:r w:rsidR="00B32F8A">
        <w:rPr>
          <w:rFonts w:ascii="Times New Roman" w:hAnsi="Times New Roman"/>
          <w:sz w:val="24"/>
          <w:szCs w:val="24"/>
        </w:rPr>
        <w:t xml:space="preserve"> </w:t>
      </w:r>
      <w:r w:rsidRPr="00140A30">
        <w:rPr>
          <w:rFonts w:ascii="Times New Roman" w:hAnsi="Times New Roman"/>
          <w:sz w:val="24"/>
          <w:szCs w:val="24"/>
        </w:rPr>
        <w:t>143) propose</w:t>
      </w:r>
      <w:r>
        <w:rPr>
          <w:rFonts w:ascii="Times New Roman" w:hAnsi="Times New Roman"/>
          <w:sz w:val="24"/>
          <w:szCs w:val="24"/>
        </w:rPr>
        <w:t>d</w:t>
      </w:r>
      <w:r w:rsidRPr="00140A30">
        <w:rPr>
          <w:rFonts w:ascii="Times New Roman" w:hAnsi="Times New Roman"/>
          <w:sz w:val="24"/>
          <w:szCs w:val="24"/>
        </w:rPr>
        <w:t xml:space="preserve"> a model </w:t>
      </w:r>
      <w:r>
        <w:rPr>
          <w:rFonts w:ascii="Times New Roman" w:hAnsi="Times New Roman"/>
          <w:sz w:val="24"/>
          <w:szCs w:val="24"/>
        </w:rPr>
        <w:t>(</w:t>
      </w:r>
      <w:r w:rsidRPr="002D7D00">
        <w:rPr>
          <w:rFonts w:ascii="Times New Roman" w:hAnsi="Times New Roman"/>
          <w:b/>
          <w:sz w:val="24"/>
          <w:szCs w:val="24"/>
        </w:rPr>
        <w:t>Figure 2</w:t>
      </w:r>
      <w:r>
        <w:rPr>
          <w:rFonts w:ascii="Times New Roman" w:hAnsi="Times New Roman"/>
          <w:sz w:val="24"/>
          <w:szCs w:val="24"/>
        </w:rPr>
        <w:t xml:space="preserve">) </w:t>
      </w:r>
      <w:r w:rsidRPr="00140A30">
        <w:rPr>
          <w:rFonts w:ascii="Times New Roman" w:hAnsi="Times New Roman"/>
          <w:sz w:val="24"/>
          <w:szCs w:val="24"/>
        </w:rPr>
        <w:t>emphasizing the importance of social networks in the health and illness context across multiple social, cultural, and behavioral structures. This model provides a thorough identification of factors affecting human health</w:t>
      </w:r>
      <w:r>
        <w:rPr>
          <w:rFonts w:ascii="Times New Roman" w:hAnsi="Times New Roman"/>
          <w:sz w:val="24"/>
          <w:szCs w:val="24"/>
        </w:rPr>
        <w:t>, and may have crucial implication</w:t>
      </w:r>
      <w:r w:rsidR="00B32F8A">
        <w:rPr>
          <w:rFonts w:ascii="Times New Roman" w:hAnsi="Times New Roman"/>
          <w:sz w:val="24"/>
          <w:szCs w:val="24"/>
        </w:rPr>
        <w:t>s</w:t>
      </w:r>
      <w:r>
        <w:rPr>
          <w:rFonts w:ascii="Times New Roman" w:hAnsi="Times New Roman"/>
          <w:sz w:val="24"/>
          <w:szCs w:val="24"/>
        </w:rPr>
        <w:t xml:space="preserve"> for future research in positive relationship and well-being</w:t>
      </w:r>
      <w:r w:rsidRPr="00140A30">
        <w:rPr>
          <w:rFonts w:ascii="Times New Roman" w:hAnsi="Times New Roman"/>
          <w:sz w:val="24"/>
          <w:szCs w:val="24"/>
        </w:rPr>
        <w:t xml:space="preserve">. According to the model, the effects of social networks on human health are dictated by the structure and characteristics of the network, existing macro- and micro-level conditions, and both upstream and downstream factors. </w:t>
      </w:r>
      <w:r>
        <w:rPr>
          <w:rFonts w:ascii="Times New Roman" w:hAnsi="Times New Roman"/>
          <w:sz w:val="24"/>
          <w:szCs w:val="24"/>
        </w:rPr>
        <w:t xml:space="preserve">Basically, if social structure is the light bulb (macro), the </w:t>
      </w:r>
      <w:r>
        <w:rPr>
          <w:rFonts w:ascii="Times New Roman" w:hAnsi="Times New Roman"/>
          <w:sz w:val="24"/>
          <w:szCs w:val="24"/>
        </w:rPr>
        <w:lastRenderedPageBreak/>
        <w:t xml:space="preserve">social network is electricity (mezzo), and light will come up via psychological mechanisms (micro) and pathways. Brightness of the light bulb could be affected by the light bulb, electricity, and other factors. </w:t>
      </w:r>
    </w:p>
    <w:p w:rsidR="00E7614A" w:rsidRDefault="00E7614A" w:rsidP="0004216A">
      <w:pPr>
        <w:spacing w:line="480" w:lineRule="auto"/>
        <w:contextualSpacing/>
        <w:rPr>
          <w:rFonts w:ascii="Times New Roman" w:hAnsi="Times New Roman"/>
          <w:sz w:val="24"/>
          <w:szCs w:val="24"/>
        </w:rPr>
      </w:pPr>
    </w:p>
    <w:tbl>
      <w:tblPr>
        <w:tblW w:w="0" w:type="auto"/>
        <w:tblLook w:val="00A0" w:firstRow="1" w:lastRow="0" w:firstColumn="1" w:lastColumn="0" w:noHBand="0" w:noVBand="0"/>
      </w:tblPr>
      <w:tblGrid>
        <w:gridCol w:w="9456"/>
      </w:tblGrid>
      <w:tr w:rsidR="00EC7674" w:rsidRPr="00932EFF">
        <w:tc>
          <w:tcPr>
            <w:tcW w:w="9360" w:type="dxa"/>
          </w:tcPr>
          <w:p w:rsidR="00EC7674" w:rsidRPr="00932EFF" w:rsidRDefault="00EC7674" w:rsidP="0004216A">
            <w:pPr>
              <w:spacing w:after="0" w:line="480" w:lineRule="auto"/>
              <w:contextualSpacing/>
              <w:rPr>
                <w:rFonts w:ascii="Times New Roman" w:hAnsi="Times New Roman"/>
                <w:b/>
                <w:sz w:val="24"/>
                <w:szCs w:val="24"/>
              </w:rPr>
            </w:pPr>
            <w:r w:rsidRPr="00932EFF">
              <w:rPr>
                <w:rFonts w:ascii="Times New Roman" w:hAnsi="Times New Roman"/>
                <w:b/>
                <w:sz w:val="24"/>
                <w:szCs w:val="24"/>
              </w:rPr>
              <w:t>Figure 2. Model proposed by Berman and Glass (2000</w:t>
            </w:r>
            <w:r w:rsidR="00C31F6D">
              <w:rPr>
                <w:rFonts w:ascii="Times New Roman" w:hAnsi="Times New Roman"/>
                <w:b/>
                <w:sz w:val="24"/>
                <w:szCs w:val="24"/>
              </w:rPr>
              <w:t>, p. 143</w:t>
            </w:r>
            <w:r w:rsidRPr="00932EFF">
              <w:rPr>
                <w:rFonts w:ascii="Times New Roman" w:hAnsi="Times New Roman"/>
                <w:b/>
                <w:sz w:val="24"/>
                <w:szCs w:val="24"/>
              </w:rPr>
              <w:t>).</w:t>
            </w:r>
          </w:p>
        </w:tc>
      </w:tr>
      <w:tr w:rsidR="00EC7674" w:rsidRPr="00932EFF">
        <w:tc>
          <w:tcPr>
            <w:tcW w:w="9360" w:type="dxa"/>
          </w:tcPr>
          <w:p w:rsidR="00EC7674" w:rsidRPr="00932EFF" w:rsidRDefault="00B75EF5" w:rsidP="0004216A">
            <w:pPr>
              <w:spacing w:after="0" w:line="480" w:lineRule="auto"/>
              <w:contextualSpacing/>
              <w:rPr>
                <w:rFonts w:ascii="Times New Roman" w:hAnsi="Times New Roman"/>
                <w:sz w:val="24"/>
                <w:szCs w:val="24"/>
              </w:rPr>
            </w:pPr>
            <w:r>
              <w:rPr>
                <w:rFonts w:ascii="Times New Roman" w:hAnsi="Times New Roman"/>
                <w:noProof/>
                <w:sz w:val="24"/>
                <w:szCs w:val="24"/>
              </w:rPr>
              <w:drawing>
                <wp:inline distT="0" distB="0" distL="0" distR="0">
                  <wp:extent cx="5857875" cy="3114675"/>
                  <wp:effectExtent l="0" t="0" r="9525" b="9525"/>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57875" cy="3114675"/>
                          </a:xfrm>
                          <a:prstGeom prst="rect">
                            <a:avLst/>
                          </a:prstGeom>
                          <a:noFill/>
                          <a:ln>
                            <a:noFill/>
                          </a:ln>
                        </pic:spPr>
                      </pic:pic>
                    </a:graphicData>
                  </a:graphic>
                </wp:inline>
              </w:drawing>
            </w:r>
          </w:p>
        </w:tc>
      </w:tr>
    </w:tbl>
    <w:p w:rsidR="00E7614A" w:rsidRDefault="00E7614A" w:rsidP="00F96188">
      <w:pPr>
        <w:spacing w:line="480" w:lineRule="auto"/>
        <w:ind w:firstLine="474"/>
        <w:contextualSpacing/>
        <w:rPr>
          <w:rFonts w:ascii="Times New Roman" w:hAnsi="Times New Roman"/>
          <w:sz w:val="24"/>
          <w:szCs w:val="24"/>
        </w:rPr>
      </w:pPr>
    </w:p>
    <w:p w:rsidR="00EC7674" w:rsidRDefault="00EC7674" w:rsidP="00F96188">
      <w:pPr>
        <w:spacing w:line="480" w:lineRule="auto"/>
        <w:ind w:firstLine="474"/>
        <w:contextualSpacing/>
        <w:rPr>
          <w:rFonts w:ascii="Times New Roman" w:hAnsi="Times New Roman"/>
          <w:sz w:val="24"/>
          <w:szCs w:val="24"/>
        </w:rPr>
      </w:pPr>
      <w:r>
        <w:rPr>
          <w:rFonts w:ascii="Times New Roman" w:hAnsi="Times New Roman"/>
          <w:sz w:val="24"/>
          <w:szCs w:val="24"/>
        </w:rPr>
        <w:t>Given the importance of positive relationship</w:t>
      </w:r>
      <w:r w:rsidR="0004216A">
        <w:rPr>
          <w:rFonts w:ascii="Times New Roman" w:hAnsi="Times New Roman"/>
          <w:sz w:val="24"/>
          <w:szCs w:val="24"/>
        </w:rPr>
        <w:t>s</w:t>
      </w:r>
      <w:r>
        <w:rPr>
          <w:rFonts w:ascii="Times New Roman" w:hAnsi="Times New Roman"/>
          <w:sz w:val="24"/>
          <w:szCs w:val="24"/>
        </w:rPr>
        <w:t xml:space="preserve"> for well-being</w:t>
      </w:r>
      <w:r w:rsidR="0004216A">
        <w:rPr>
          <w:rFonts w:ascii="Times New Roman" w:hAnsi="Times New Roman"/>
          <w:sz w:val="24"/>
          <w:szCs w:val="24"/>
        </w:rPr>
        <w:t>,</w:t>
      </w:r>
      <w:r>
        <w:rPr>
          <w:rFonts w:ascii="Times New Roman" w:hAnsi="Times New Roman"/>
          <w:sz w:val="24"/>
          <w:szCs w:val="24"/>
        </w:rPr>
        <w:t xml:space="preserve"> as well as for securing societal competitiveness over other societies, recent deterioration of social capital in the United States is alarming and calls attention to positive interventions that could build tightly-connected community. </w:t>
      </w:r>
      <w:r w:rsidR="0004216A">
        <w:rPr>
          <w:rFonts w:ascii="Times New Roman" w:hAnsi="Times New Roman"/>
          <w:sz w:val="24"/>
          <w:szCs w:val="24"/>
        </w:rPr>
        <w:t>Support</w:t>
      </w:r>
      <w:r>
        <w:rPr>
          <w:rFonts w:ascii="Times New Roman" w:hAnsi="Times New Roman"/>
          <w:sz w:val="24"/>
          <w:szCs w:val="24"/>
        </w:rPr>
        <w:t xml:space="preserve"> for the fall in social capital is reflected by the lack of civic engagement in many Western Countries, which is imperative in allowing democracy to thrive. In the US, parent-teacher associations, the National Federation of Women’s Clubs, the League of Women Voters and Red Cross have all experienced membership declines of around fifty percent since the 1960s (Giddens, 2006, p. 675). In addition, the number of Americans who reply they “trust the </w:t>
      </w:r>
      <w:r>
        <w:rPr>
          <w:rFonts w:ascii="Times New Roman" w:hAnsi="Times New Roman"/>
          <w:sz w:val="24"/>
          <w:szCs w:val="24"/>
        </w:rPr>
        <w:lastRenderedPageBreak/>
        <w:t xml:space="preserve">government in Washington” only “some of the time” or “almost never” has risen steadily from thirty percent in 1966 to seventy-five percent in 1992 (Putnam, 1995). Nonetheless, research </w:t>
      </w:r>
      <w:r w:rsidR="00F96188">
        <w:rPr>
          <w:rFonts w:ascii="Times New Roman" w:hAnsi="Times New Roman"/>
          <w:sz w:val="24"/>
          <w:szCs w:val="24"/>
        </w:rPr>
        <w:t>o</w:t>
      </w:r>
      <w:r>
        <w:rPr>
          <w:rFonts w:ascii="Times New Roman" w:hAnsi="Times New Roman"/>
          <w:sz w:val="24"/>
          <w:szCs w:val="24"/>
        </w:rPr>
        <w:t>n “how” to make a thriving community has been incompletely explored. Therefore, the purpose of this paper is to explore existing literature</w:t>
      </w:r>
      <w:r w:rsidR="00B32F8A">
        <w:rPr>
          <w:rFonts w:ascii="Times New Roman" w:hAnsi="Times New Roman"/>
          <w:sz w:val="24"/>
          <w:szCs w:val="24"/>
        </w:rPr>
        <w:t xml:space="preserve"> on research</w:t>
      </w:r>
      <w:r>
        <w:rPr>
          <w:rFonts w:ascii="Times New Roman" w:hAnsi="Times New Roman"/>
          <w:sz w:val="24"/>
          <w:szCs w:val="24"/>
        </w:rPr>
        <w:t xml:space="preserve"> </w:t>
      </w:r>
      <w:r w:rsidR="00B32F8A">
        <w:rPr>
          <w:rFonts w:ascii="Times New Roman" w:hAnsi="Times New Roman"/>
          <w:sz w:val="24"/>
          <w:szCs w:val="24"/>
        </w:rPr>
        <w:t>around</w:t>
      </w:r>
      <w:r>
        <w:rPr>
          <w:rFonts w:ascii="Times New Roman" w:hAnsi="Times New Roman"/>
          <w:sz w:val="24"/>
          <w:szCs w:val="24"/>
        </w:rPr>
        <w:t xml:space="preserve"> build</w:t>
      </w:r>
      <w:r w:rsidR="00B32F8A">
        <w:rPr>
          <w:rFonts w:ascii="Times New Roman" w:hAnsi="Times New Roman"/>
          <w:sz w:val="24"/>
          <w:szCs w:val="24"/>
        </w:rPr>
        <w:t>ing</w:t>
      </w:r>
      <w:r>
        <w:rPr>
          <w:rFonts w:ascii="Times New Roman" w:hAnsi="Times New Roman"/>
          <w:sz w:val="24"/>
          <w:szCs w:val="24"/>
        </w:rPr>
        <w:t xml:space="preserve"> stronger communities. According to </w:t>
      </w:r>
      <w:proofErr w:type="spellStart"/>
      <w:r>
        <w:rPr>
          <w:rFonts w:ascii="Times New Roman" w:hAnsi="Times New Roman"/>
          <w:sz w:val="24"/>
          <w:szCs w:val="24"/>
        </w:rPr>
        <w:t>Pawelski</w:t>
      </w:r>
      <w:proofErr w:type="spellEnd"/>
      <w:r>
        <w:rPr>
          <w:rFonts w:ascii="Times New Roman" w:hAnsi="Times New Roman"/>
          <w:sz w:val="24"/>
          <w:szCs w:val="24"/>
        </w:rPr>
        <w:t xml:space="preserve"> (2012), re-examining existing positive intervention is as important as inventing new positive interventions. Among many other positive interventions, I propose that group-based physical activity intervention has great potential to promote community well-being, specifically, a “thriving community”. </w:t>
      </w:r>
    </w:p>
    <w:p w:rsidR="00EC7674" w:rsidRDefault="00EC7674" w:rsidP="0004216A">
      <w:pPr>
        <w:spacing w:line="480" w:lineRule="auto"/>
        <w:contextualSpacing/>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In summary, positive psychology is an empirical study about what is “right” about people, and the field has made significant progress since 1998. PERMA (</w:t>
      </w:r>
      <w:r w:rsidRPr="002959F6">
        <w:rPr>
          <w:rFonts w:ascii="Times New Roman" w:hAnsi="Times New Roman"/>
          <w:b/>
          <w:i/>
          <w:sz w:val="24"/>
          <w:szCs w:val="24"/>
        </w:rPr>
        <w:t>P</w:t>
      </w:r>
      <w:r>
        <w:rPr>
          <w:rFonts w:ascii="Times New Roman" w:hAnsi="Times New Roman"/>
          <w:sz w:val="24"/>
          <w:szCs w:val="24"/>
        </w:rPr>
        <w:t xml:space="preserve">ositive emotion, positive </w:t>
      </w:r>
      <w:r w:rsidRPr="002959F6">
        <w:rPr>
          <w:rFonts w:ascii="Times New Roman" w:hAnsi="Times New Roman"/>
          <w:b/>
          <w:i/>
          <w:sz w:val="24"/>
          <w:szCs w:val="24"/>
        </w:rPr>
        <w:t>E</w:t>
      </w:r>
      <w:r>
        <w:rPr>
          <w:rFonts w:ascii="Times New Roman" w:hAnsi="Times New Roman"/>
          <w:sz w:val="24"/>
          <w:szCs w:val="24"/>
        </w:rPr>
        <w:t xml:space="preserve">ngagement, positive </w:t>
      </w:r>
      <w:r w:rsidRPr="002959F6">
        <w:rPr>
          <w:rFonts w:ascii="Times New Roman" w:hAnsi="Times New Roman"/>
          <w:b/>
          <w:i/>
          <w:sz w:val="24"/>
          <w:szCs w:val="24"/>
        </w:rPr>
        <w:t>R</w:t>
      </w:r>
      <w:r>
        <w:rPr>
          <w:rFonts w:ascii="Times New Roman" w:hAnsi="Times New Roman"/>
          <w:sz w:val="24"/>
          <w:szCs w:val="24"/>
        </w:rPr>
        <w:t>elationship</w:t>
      </w:r>
      <w:r w:rsidR="006B1D2A">
        <w:rPr>
          <w:rFonts w:ascii="Times New Roman" w:hAnsi="Times New Roman"/>
          <w:sz w:val="24"/>
          <w:szCs w:val="24"/>
        </w:rPr>
        <w:t>s</w:t>
      </w:r>
      <w:r>
        <w:rPr>
          <w:rFonts w:ascii="Times New Roman" w:hAnsi="Times New Roman"/>
          <w:sz w:val="24"/>
          <w:szCs w:val="24"/>
        </w:rPr>
        <w:t xml:space="preserve">, </w:t>
      </w:r>
      <w:r w:rsidRPr="002959F6">
        <w:rPr>
          <w:rFonts w:ascii="Times New Roman" w:hAnsi="Times New Roman"/>
          <w:b/>
          <w:i/>
          <w:sz w:val="24"/>
          <w:szCs w:val="24"/>
        </w:rPr>
        <w:t>M</w:t>
      </w:r>
      <w:r>
        <w:rPr>
          <w:rFonts w:ascii="Times New Roman" w:hAnsi="Times New Roman"/>
          <w:sz w:val="24"/>
          <w:szCs w:val="24"/>
        </w:rPr>
        <w:t xml:space="preserve">eaning and purpose, </w:t>
      </w:r>
      <w:r w:rsidRPr="002959F6">
        <w:rPr>
          <w:rFonts w:ascii="Times New Roman" w:hAnsi="Times New Roman"/>
          <w:b/>
          <w:i/>
          <w:sz w:val="24"/>
          <w:szCs w:val="24"/>
        </w:rPr>
        <w:t>A</w:t>
      </w:r>
      <w:r>
        <w:rPr>
          <w:rFonts w:ascii="Times New Roman" w:hAnsi="Times New Roman"/>
          <w:sz w:val="24"/>
          <w:szCs w:val="24"/>
        </w:rPr>
        <w:t>chievement and accomplishment) has been proposed as a compilation of five main constructs that constitute well-being and has been empirically tested. Positive relationship</w:t>
      </w:r>
      <w:r w:rsidR="00B32F8A">
        <w:rPr>
          <w:rFonts w:ascii="Times New Roman" w:hAnsi="Times New Roman"/>
          <w:sz w:val="24"/>
          <w:szCs w:val="24"/>
        </w:rPr>
        <w:t>s</w:t>
      </w:r>
      <w:r>
        <w:rPr>
          <w:rFonts w:ascii="Times New Roman" w:hAnsi="Times New Roman"/>
          <w:sz w:val="24"/>
          <w:szCs w:val="24"/>
        </w:rPr>
        <w:t xml:space="preserve"> play a crucial role in having a good life, and yet, social capital in the US has been declining, and researchers called attention for innovative positive intervention</w:t>
      </w:r>
      <w:r w:rsidR="006B1D2A">
        <w:rPr>
          <w:rFonts w:ascii="Times New Roman" w:hAnsi="Times New Roman"/>
          <w:sz w:val="24"/>
          <w:szCs w:val="24"/>
        </w:rPr>
        <w:t>s</w:t>
      </w:r>
      <w:r>
        <w:rPr>
          <w:rFonts w:ascii="Times New Roman" w:hAnsi="Times New Roman"/>
          <w:sz w:val="24"/>
          <w:szCs w:val="24"/>
        </w:rPr>
        <w:t xml:space="preserve"> to promote societal well-being.</w:t>
      </w:r>
      <w:r>
        <w:rPr>
          <w:rFonts w:ascii="Times New Roman" w:hAnsi="Times New Roman"/>
          <w:color w:val="000000"/>
          <w:sz w:val="24"/>
          <w:shd w:val="clear" w:color="auto" w:fill="FFFFFF"/>
        </w:rPr>
        <w:t xml:space="preserve"> </w:t>
      </w:r>
      <w:r>
        <w:rPr>
          <w:rFonts w:ascii="Times New Roman" w:hAnsi="Times New Roman"/>
          <w:sz w:val="24"/>
          <w:szCs w:val="24"/>
        </w:rPr>
        <w:t>In the following chapter, the rationale of why physical activity is an appropriate positive intervention</w:t>
      </w:r>
      <w:r w:rsidR="006B1D2A">
        <w:rPr>
          <w:rFonts w:ascii="Times New Roman" w:hAnsi="Times New Roman"/>
          <w:sz w:val="24"/>
          <w:szCs w:val="24"/>
        </w:rPr>
        <w:t>s</w:t>
      </w:r>
      <w:r>
        <w:rPr>
          <w:rFonts w:ascii="Times New Roman" w:hAnsi="Times New Roman"/>
          <w:sz w:val="24"/>
          <w:szCs w:val="24"/>
        </w:rPr>
        <w:t xml:space="preserve"> will be discussed. Then, the chapter will explicate what we already know about physical activity and well-being.</w:t>
      </w:r>
    </w:p>
    <w:p w:rsidR="00EC7674" w:rsidRPr="00355630" w:rsidRDefault="00EC7674" w:rsidP="0004216A">
      <w:pPr>
        <w:spacing w:line="480" w:lineRule="auto"/>
        <w:contextualSpacing/>
        <w:rPr>
          <w:rFonts w:ascii="Times New Roman" w:hAnsi="Times New Roman"/>
          <w:sz w:val="24"/>
          <w:szCs w:val="24"/>
        </w:rPr>
      </w:pPr>
    </w:p>
    <w:p w:rsidR="00EC7674" w:rsidRPr="00893612" w:rsidRDefault="00EC7674" w:rsidP="0004216A">
      <w:pPr>
        <w:pStyle w:val="ListParagraph"/>
        <w:numPr>
          <w:ilvl w:val="0"/>
          <w:numId w:val="11"/>
        </w:numPr>
        <w:spacing w:line="480" w:lineRule="auto"/>
        <w:jc w:val="center"/>
        <w:rPr>
          <w:rFonts w:ascii="Times New Roman" w:hAnsi="Times New Roman"/>
          <w:b/>
          <w:color w:val="000000"/>
          <w:sz w:val="24"/>
          <w:szCs w:val="24"/>
          <w:shd w:val="clear" w:color="auto" w:fill="FFFFFF"/>
        </w:rPr>
      </w:pPr>
      <w:r w:rsidRPr="00893612">
        <w:rPr>
          <w:rFonts w:ascii="Times New Roman" w:hAnsi="Times New Roman"/>
          <w:b/>
          <w:color w:val="000000"/>
          <w:sz w:val="24"/>
          <w:szCs w:val="24"/>
          <w:shd w:val="clear" w:color="auto" w:fill="FFFFFF"/>
        </w:rPr>
        <w:t xml:space="preserve">Physical Activity and </w:t>
      </w:r>
      <w:r w:rsidR="00B32F8A">
        <w:rPr>
          <w:rFonts w:ascii="Times New Roman" w:hAnsi="Times New Roman"/>
          <w:b/>
          <w:color w:val="000000"/>
          <w:sz w:val="24"/>
          <w:szCs w:val="24"/>
          <w:shd w:val="clear" w:color="auto" w:fill="FFFFFF"/>
        </w:rPr>
        <w:t xml:space="preserve">the </w:t>
      </w:r>
      <w:r w:rsidRPr="00893612">
        <w:rPr>
          <w:rFonts w:ascii="Times New Roman" w:hAnsi="Times New Roman"/>
          <w:b/>
          <w:color w:val="000000"/>
          <w:sz w:val="24"/>
          <w:szCs w:val="24"/>
          <w:shd w:val="clear" w:color="auto" w:fill="FFFFFF"/>
        </w:rPr>
        <w:t>Good Life</w:t>
      </w:r>
    </w:p>
    <w:p w:rsidR="00F96188" w:rsidRDefault="006D4EB6" w:rsidP="00F96188">
      <w:pPr>
        <w:spacing w:line="480" w:lineRule="auto"/>
        <w:contextualSpacing/>
        <w:rPr>
          <w:rFonts w:ascii="Times New Roman" w:hAnsi="Times New Roman"/>
          <w:b/>
          <w:sz w:val="24"/>
          <w:szCs w:val="24"/>
        </w:rPr>
      </w:pPr>
      <w:r w:rsidRPr="003016F2">
        <w:rPr>
          <w:rFonts w:ascii="Times New Roman" w:hAnsi="Times New Roman"/>
          <w:b/>
          <w:sz w:val="24"/>
          <w:szCs w:val="24"/>
        </w:rPr>
        <w:t>Definition of Physical Activity, Exercise, and Sport</w:t>
      </w:r>
    </w:p>
    <w:p w:rsidR="006D4EB6" w:rsidRPr="00F96188" w:rsidRDefault="006D4EB6" w:rsidP="0029432D">
      <w:pPr>
        <w:spacing w:line="480" w:lineRule="auto"/>
        <w:ind w:firstLineChars="300" w:firstLine="720"/>
        <w:contextualSpacing/>
        <w:rPr>
          <w:rFonts w:ascii="Times New Roman" w:hAnsi="Times New Roman"/>
          <w:b/>
          <w:sz w:val="24"/>
          <w:szCs w:val="24"/>
        </w:rPr>
      </w:pPr>
      <w:r>
        <w:rPr>
          <w:rFonts w:ascii="Times New Roman" w:hAnsi="Times New Roman"/>
          <w:sz w:val="24"/>
          <w:szCs w:val="24"/>
        </w:rPr>
        <w:t xml:space="preserve">Prior to investigating the literature, providing definitions of physical activity, exercise, and sports would be helpful for thorough understanding of the relation between those activities and thriving communities. </w:t>
      </w:r>
    </w:p>
    <w:p w:rsidR="006D4EB6" w:rsidRDefault="006D4EB6" w:rsidP="006D4EB6">
      <w:pPr>
        <w:spacing w:line="480" w:lineRule="auto"/>
        <w:contextualSpacing/>
        <w:rPr>
          <w:rFonts w:ascii="Times New Roman" w:hAnsi="Times New Roman"/>
          <w:sz w:val="24"/>
          <w:szCs w:val="24"/>
        </w:rPr>
      </w:pPr>
      <w:r>
        <w:rPr>
          <w:rFonts w:ascii="Times New Roman" w:hAnsi="Times New Roman"/>
          <w:sz w:val="24"/>
          <w:szCs w:val="24"/>
        </w:rPr>
        <w:lastRenderedPageBreak/>
        <w:t xml:space="preserve"> </w:t>
      </w:r>
      <w:r>
        <w:rPr>
          <w:rFonts w:ascii="Times New Roman" w:hAnsi="Times New Roman"/>
          <w:sz w:val="24"/>
          <w:szCs w:val="24"/>
        </w:rPr>
        <w:tab/>
        <w:t>Physical activity is bodily movement produced by skeletal muscles that results in energy expenditure (</w:t>
      </w:r>
      <w:proofErr w:type="spellStart"/>
      <w:r>
        <w:rPr>
          <w:rFonts w:ascii="Times New Roman" w:hAnsi="Times New Roman"/>
          <w:sz w:val="24"/>
          <w:szCs w:val="24"/>
        </w:rPr>
        <w:t>Caspersen</w:t>
      </w:r>
      <w:proofErr w:type="spellEnd"/>
      <w:r>
        <w:rPr>
          <w:rFonts w:ascii="Times New Roman" w:hAnsi="Times New Roman"/>
          <w:sz w:val="24"/>
          <w:szCs w:val="24"/>
        </w:rPr>
        <w:t>, Powell, &amp; Christenson, 1985).  Typically, the kcal, measure of heat, or time per week, has been employed to measure physical activity. The amount of energy expended by each person is a continuous variable, ranging from low to high. The total amount of caloric expenditure associated with physical activity is determined by the amount of muscle mass producing bodily movements and the intensity, duration, and frequency of muscular contractions (Taylor et al., 1978).</w:t>
      </w:r>
    </w:p>
    <w:p w:rsidR="006D4EB6" w:rsidRDefault="00824511" w:rsidP="006D4EB6">
      <w:pPr>
        <w:spacing w:line="480" w:lineRule="auto"/>
        <w:contextualSpacing/>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r>
      <w:r w:rsidR="006D4EB6">
        <w:rPr>
          <w:rFonts w:ascii="Times New Roman" w:hAnsi="Times New Roman"/>
          <w:sz w:val="24"/>
          <w:szCs w:val="24"/>
        </w:rPr>
        <w:t>Exercise is a subcategory of physical activity. Exercise is physical activity that is planned, structured, repetitive, and purposive in the sense that improvement or maintenance of one or more components of physical fitness is an objective (</w:t>
      </w:r>
      <w:proofErr w:type="spellStart"/>
      <w:r w:rsidR="006D4EB6">
        <w:rPr>
          <w:rFonts w:ascii="Times New Roman" w:hAnsi="Times New Roman"/>
          <w:sz w:val="24"/>
          <w:szCs w:val="24"/>
        </w:rPr>
        <w:t>Caspersen</w:t>
      </w:r>
      <w:proofErr w:type="spellEnd"/>
      <w:r w:rsidR="006D4EB6">
        <w:rPr>
          <w:rFonts w:ascii="Times New Roman" w:hAnsi="Times New Roman"/>
          <w:sz w:val="24"/>
          <w:szCs w:val="24"/>
        </w:rPr>
        <w:t xml:space="preserve"> et al., 1985). Exercise, however, has been used interchangeably with physical activity, and, in fact, both have several common elements.</w:t>
      </w:r>
    </w:p>
    <w:p w:rsidR="006D4EB6" w:rsidRDefault="006D4EB6" w:rsidP="006D4EB6">
      <w:pPr>
        <w:spacing w:line="480" w:lineRule="auto"/>
        <w:contextualSpacing/>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 xml:space="preserve">Sport is </w:t>
      </w:r>
      <w:r w:rsidRPr="00454FA3">
        <w:rPr>
          <w:rFonts w:ascii="Times New Roman" w:hAnsi="Times New Roman"/>
          <w:sz w:val="24"/>
          <w:szCs w:val="24"/>
        </w:rPr>
        <w:t>an activity involving physical exertion and skill in which an individual or team competes against another or others for entertainment.</w:t>
      </w:r>
      <w:r>
        <w:rPr>
          <w:rFonts w:ascii="Times New Roman" w:hAnsi="Times New Roman"/>
          <w:sz w:val="24"/>
          <w:szCs w:val="24"/>
        </w:rPr>
        <w:t xml:space="preserve"> Sport is a very complex phenomenon. There are many cultures within school sports and club sports,</w:t>
      </w:r>
      <w:r w:rsidRPr="009B0AD8">
        <w:rPr>
          <w:rFonts w:ascii="Times New Roman" w:hAnsi="Times New Roman"/>
          <w:sz w:val="24"/>
          <w:szCs w:val="24"/>
        </w:rPr>
        <w:t xml:space="preserve"> </w:t>
      </w:r>
      <w:r>
        <w:rPr>
          <w:rFonts w:ascii="Times New Roman" w:hAnsi="Times New Roman"/>
          <w:sz w:val="24"/>
          <w:szCs w:val="24"/>
        </w:rPr>
        <w:t>and thereby it will not be discussed in present paper. Nonetheless, benefits of sports and wellbeing are well documented, and should not be neglected as a potential positive intervention</w:t>
      </w:r>
      <w:r w:rsidR="006B1D2A">
        <w:rPr>
          <w:rFonts w:ascii="Times New Roman" w:hAnsi="Times New Roman"/>
          <w:sz w:val="24"/>
          <w:szCs w:val="24"/>
        </w:rPr>
        <w:t>s</w:t>
      </w:r>
      <w:r>
        <w:rPr>
          <w:rFonts w:ascii="Times New Roman" w:hAnsi="Times New Roman"/>
          <w:sz w:val="24"/>
          <w:szCs w:val="24"/>
        </w:rPr>
        <w:t xml:space="preserve"> to promote positive relationship. For instance, </w:t>
      </w:r>
      <w:r w:rsidRPr="009B0AD8">
        <w:rPr>
          <w:rFonts w:ascii="Times New Roman" w:hAnsi="Times New Roman"/>
          <w:sz w:val="24"/>
          <w:szCs w:val="24"/>
        </w:rPr>
        <w:t>Harvard students involved in varsity teams had a slightly</w:t>
      </w:r>
      <w:r>
        <w:rPr>
          <w:rFonts w:ascii="Times New Roman" w:hAnsi="Times New Roman"/>
          <w:sz w:val="24"/>
          <w:szCs w:val="24"/>
        </w:rPr>
        <w:t xml:space="preserve"> </w:t>
      </w:r>
      <w:r w:rsidRPr="009B0AD8">
        <w:rPr>
          <w:rFonts w:ascii="Times New Roman" w:hAnsi="Times New Roman"/>
          <w:sz w:val="24"/>
          <w:szCs w:val="24"/>
        </w:rPr>
        <w:t>lower GPA than their peers, but reported a higher degree</w:t>
      </w:r>
      <w:r>
        <w:rPr>
          <w:rFonts w:ascii="Times New Roman" w:hAnsi="Times New Roman"/>
          <w:sz w:val="24"/>
          <w:szCs w:val="24"/>
        </w:rPr>
        <w:t xml:space="preserve"> </w:t>
      </w:r>
      <w:r w:rsidRPr="009B0AD8">
        <w:rPr>
          <w:rFonts w:ascii="Times New Roman" w:hAnsi="Times New Roman"/>
          <w:sz w:val="24"/>
          <w:szCs w:val="24"/>
        </w:rPr>
        <w:t>of satisfaction w</w:t>
      </w:r>
      <w:r>
        <w:rPr>
          <w:rFonts w:ascii="Times New Roman" w:hAnsi="Times New Roman"/>
          <w:sz w:val="24"/>
          <w:szCs w:val="24"/>
        </w:rPr>
        <w:t>ith their university experience (Light, 2001).</w:t>
      </w:r>
      <w:r w:rsidRPr="009B0AD8">
        <w:rPr>
          <w:rFonts w:ascii="Times New Roman" w:hAnsi="Times New Roman"/>
          <w:sz w:val="24"/>
          <w:szCs w:val="24"/>
        </w:rPr>
        <w:t xml:space="preserve"> Athletes have more friends and a stronger sense of</w:t>
      </w:r>
      <w:r>
        <w:rPr>
          <w:rFonts w:ascii="Times New Roman" w:hAnsi="Times New Roman"/>
          <w:sz w:val="24"/>
          <w:szCs w:val="24"/>
        </w:rPr>
        <w:t xml:space="preserve"> </w:t>
      </w:r>
      <w:r w:rsidRPr="009B0AD8">
        <w:rPr>
          <w:rFonts w:ascii="Times New Roman" w:hAnsi="Times New Roman"/>
          <w:sz w:val="24"/>
          <w:szCs w:val="24"/>
        </w:rPr>
        <w:t>belonging to their institution. They are, according to</w:t>
      </w:r>
      <w:r>
        <w:rPr>
          <w:rFonts w:ascii="Times New Roman" w:hAnsi="Times New Roman"/>
          <w:sz w:val="24"/>
          <w:szCs w:val="24"/>
        </w:rPr>
        <w:t xml:space="preserve"> </w:t>
      </w:r>
      <w:r w:rsidRPr="009B0AD8">
        <w:rPr>
          <w:rFonts w:ascii="Times New Roman" w:hAnsi="Times New Roman"/>
          <w:sz w:val="24"/>
          <w:szCs w:val="24"/>
        </w:rPr>
        <w:t>Light, "the happiest on campus".</w:t>
      </w:r>
      <w:r>
        <w:rPr>
          <w:rFonts w:ascii="Times New Roman" w:hAnsi="Times New Roman"/>
          <w:sz w:val="24"/>
          <w:szCs w:val="24"/>
        </w:rPr>
        <w:t xml:space="preserve"> Sport participation is also reported to increase perceived social supports (</w:t>
      </w:r>
      <w:r w:rsidRPr="004E40FD">
        <w:rPr>
          <w:rFonts w:ascii="Times New Roman" w:hAnsi="Times New Roman"/>
          <w:sz w:val="24"/>
          <w:szCs w:val="24"/>
        </w:rPr>
        <w:t>Nicholson</w:t>
      </w:r>
      <w:r>
        <w:rPr>
          <w:rFonts w:ascii="Times New Roman" w:hAnsi="Times New Roman"/>
          <w:sz w:val="24"/>
          <w:szCs w:val="24"/>
        </w:rPr>
        <w:t xml:space="preserve">, Brown, &amp; </w:t>
      </w:r>
      <w:proofErr w:type="spellStart"/>
      <w:r>
        <w:rPr>
          <w:rFonts w:ascii="Times New Roman" w:hAnsi="Times New Roman"/>
          <w:sz w:val="24"/>
          <w:szCs w:val="24"/>
        </w:rPr>
        <w:t>Hoye</w:t>
      </w:r>
      <w:proofErr w:type="spellEnd"/>
      <w:r>
        <w:rPr>
          <w:rFonts w:ascii="Times New Roman" w:hAnsi="Times New Roman"/>
          <w:sz w:val="24"/>
          <w:szCs w:val="24"/>
        </w:rPr>
        <w:t xml:space="preserve">, 2014), and many theoretical discussions has been made for its potential to enhance social capital (Putnam, 1995; Darcy, Maxwell, </w:t>
      </w:r>
      <w:r>
        <w:rPr>
          <w:rFonts w:ascii="Times New Roman" w:hAnsi="Times New Roman"/>
          <w:sz w:val="24"/>
          <w:szCs w:val="24"/>
        </w:rPr>
        <w:lastRenderedPageBreak/>
        <w:t xml:space="preserve">Edwards, Onyx, &amp; </w:t>
      </w:r>
      <w:proofErr w:type="spellStart"/>
      <w:r>
        <w:rPr>
          <w:rFonts w:ascii="Times New Roman" w:hAnsi="Times New Roman"/>
          <w:sz w:val="24"/>
          <w:szCs w:val="24"/>
        </w:rPr>
        <w:t>Sherker</w:t>
      </w:r>
      <w:proofErr w:type="spellEnd"/>
      <w:r>
        <w:rPr>
          <w:rFonts w:ascii="Times New Roman" w:hAnsi="Times New Roman"/>
          <w:sz w:val="24"/>
          <w:szCs w:val="24"/>
        </w:rPr>
        <w:t xml:space="preserve">, </w:t>
      </w:r>
      <w:r w:rsidRPr="00974DD3">
        <w:rPr>
          <w:rFonts w:ascii="Times New Roman" w:hAnsi="Times New Roman"/>
          <w:sz w:val="24"/>
          <w:szCs w:val="24"/>
        </w:rPr>
        <w:t>2014</w:t>
      </w:r>
      <w:r>
        <w:rPr>
          <w:rFonts w:ascii="Times New Roman" w:hAnsi="Times New Roman"/>
          <w:sz w:val="24"/>
          <w:szCs w:val="24"/>
        </w:rPr>
        <w:t xml:space="preserve">; </w:t>
      </w:r>
      <w:r w:rsidRPr="004E40FD">
        <w:rPr>
          <w:rFonts w:ascii="Times New Roman" w:hAnsi="Times New Roman"/>
          <w:sz w:val="24"/>
          <w:szCs w:val="24"/>
        </w:rPr>
        <w:t>Nicholson</w:t>
      </w:r>
      <w:r w:rsidRPr="00974DD3">
        <w:rPr>
          <w:rFonts w:ascii="Times New Roman" w:hAnsi="Times New Roman"/>
          <w:sz w:val="24"/>
          <w:szCs w:val="24"/>
        </w:rPr>
        <w:t xml:space="preserve"> </w:t>
      </w:r>
      <w:r>
        <w:rPr>
          <w:rFonts w:ascii="Times New Roman" w:hAnsi="Times New Roman"/>
          <w:sz w:val="24"/>
          <w:szCs w:val="24"/>
        </w:rPr>
        <w:t xml:space="preserve">&amp; </w:t>
      </w:r>
      <w:proofErr w:type="spellStart"/>
      <w:r>
        <w:rPr>
          <w:rFonts w:ascii="Times New Roman" w:hAnsi="Times New Roman"/>
          <w:sz w:val="24"/>
          <w:szCs w:val="24"/>
        </w:rPr>
        <w:t>Hoye</w:t>
      </w:r>
      <w:proofErr w:type="spellEnd"/>
      <w:r>
        <w:rPr>
          <w:rFonts w:ascii="Times New Roman" w:hAnsi="Times New Roman"/>
          <w:sz w:val="24"/>
          <w:szCs w:val="24"/>
        </w:rPr>
        <w:t>, 2008). Yet, there are skeptical view alerting the sport community requesting rigorous study design that could articulate the process of social capital formulation via sport participation (</w:t>
      </w:r>
      <w:proofErr w:type="spellStart"/>
      <w:r>
        <w:rPr>
          <w:rFonts w:ascii="Times New Roman" w:hAnsi="Times New Roman"/>
          <w:sz w:val="24"/>
          <w:szCs w:val="24"/>
        </w:rPr>
        <w:t>Coalter</w:t>
      </w:r>
      <w:proofErr w:type="spellEnd"/>
      <w:r>
        <w:rPr>
          <w:rFonts w:ascii="Times New Roman" w:hAnsi="Times New Roman"/>
          <w:sz w:val="24"/>
          <w:szCs w:val="24"/>
        </w:rPr>
        <w:t xml:space="preserve">, 2007). And, for the same reason, present paper aims to explore the smaller segment of sport, group-based physical activity, and its relation to thriving community. </w:t>
      </w:r>
    </w:p>
    <w:p w:rsidR="006D4EB6" w:rsidRDefault="006D4EB6" w:rsidP="006D4EB6">
      <w:pPr>
        <w:spacing w:line="480" w:lineRule="auto"/>
        <w:contextualSpacing/>
        <w:rPr>
          <w:rFonts w:ascii="Times New Roman" w:hAnsi="Times New Roman"/>
          <w:sz w:val="24"/>
          <w:szCs w:val="24"/>
        </w:rPr>
      </w:pPr>
    </w:p>
    <w:p w:rsidR="00EC7674" w:rsidRDefault="00F96188" w:rsidP="0004216A">
      <w:pPr>
        <w:spacing w:line="480" w:lineRule="auto"/>
        <w:contextualSpacing/>
        <w:rPr>
          <w:rFonts w:ascii="Times New Roman" w:hAnsi="Times New Roman"/>
          <w:b/>
          <w:sz w:val="24"/>
          <w:szCs w:val="24"/>
        </w:rPr>
      </w:pPr>
      <w:r>
        <w:rPr>
          <w:rFonts w:ascii="Times New Roman" w:hAnsi="Times New Roman"/>
          <w:b/>
          <w:sz w:val="24"/>
          <w:szCs w:val="24"/>
        </w:rPr>
        <w:t xml:space="preserve">Historical Perspective: </w:t>
      </w:r>
      <w:r w:rsidR="00824511">
        <w:rPr>
          <w:rFonts w:ascii="Times New Roman" w:hAnsi="Times New Roman"/>
          <w:b/>
          <w:sz w:val="24"/>
          <w:szCs w:val="24"/>
        </w:rPr>
        <w:t>Physical Activity and the Good Life</w:t>
      </w:r>
    </w:p>
    <w:p w:rsidR="00EC7674" w:rsidRDefault="0004216A" w:rsidP="0004216A">
      <w:pPr>
        <w:spacing w:line="480" w:lineRule="auto"/>
        <w:ind w:left="720"/>
        <w:contextualSpacing/>
        <w:rPr>
          <w:rFonts w:ascii="Times New Roman" w:hAnsi="Times New Roman"/>
          <w:sz w:val="24"/>
          <w:szCs w:val="24"/>
          <w:shd w:val="clear" w:color="auto" w:fill="FFFFFF"/>
        </w:rPr>
      </w:pPr>
      <w:r>
        <w:rPr>
          <w:rFonts w:ascii="Times New Roman" w:hAnsi="Times New Roman"/>
          <w:color w:val="000000"/>
          <w:sz w:val="24"/>
          <w:szCs w:val="24"/>
          <w:shd w:val="clear" w:color="auto" w:fill="FFFFFF"/>
        </w:rPr>
        <w:t>“</w:t>
      </w:r>
      <w:r w:rsidR="00EC7674">
        <w:rPr>
          <w:rFonts w:ascii="Times New Roman" w:hAnsi="Times New Roman"/>
          <w:color w:val="000000"/>
          <w:sz w:val="24"/>
          <w:szCs w:val="24"/>
          <w:shd w:val="clear" w:color="auto" w:fill="FFFFFF"/>
        </w:rPr>
        <w:t>Since it is obvious that education by habit-forming must precede education by reasoned instructions … it is clear that we must subject our children to gymnastics and physical training</w:t>
      </w:r>
      <w:r>
        <w:rPr>
          <w:rFonts w:ascii="Times New Roman" w:hAnsi="Times New Roman"/>
          <w:color w:val="000000"/>
          <w:sz w:val="24"/>
          <w:szCs w:val="24"/>
          <w:shd w:val="clear" w:color="auto" w:fill="FFFFFF"/>
        </w:rPr>
        <w:t>”.</w:t>
      </w:r>
      <w:r w:rsidR="00EC7674">
        <w:rPr>
          <w:rFonts w:ascii="Times New Roman" w:hAnsi="Times New Roman"/>
          <w:color w:val="000000"/>
          <w:sz w:val="24"/>
          <w:szCs w:val="24"/>
          <w:shd w:val="clear" w:color="auto" w:fill="FFFFFF"/>
        </w:rPr>
        <w:t xml:space="preserve"> (</w:t>
      </w:r>
      <w:r w:rsidR="00EC7674" w:rsidRPr="009C777F">
        <w:rPr>
          <w:rFonts w:ascii="Times New Roman" w:hAnsi="Times New Roman"/>
          <w:i/>
          <w:color w:val="000000"/>
          <w:sz w:val="24"/>
          <w:szCs w:val="24"/>
          <w:shd w:val="clear" w:color="auto" w:fill="FFFFFF"/>
        </w:rPr>
        <w:t>Politics</w:t>
      </w:r>
      <w:r w:rsidR="00EC7674">
        <w:rPr>
          <w:rFonts w:ascii="Times New Roman" w:hAnsi="Times New Roman"/>
          <w:color w:val="000000"/>
          <w:sz w:val="24"/>
          <w:szCs w:val="24"/>
          <w:shd w:val="clear" w:color="auto" w:fill="FFFFFF"/>
        </w:rPr>
        <w:t>, 1138b)</w:t>
      </w:r>
    </w:p>
    <w:p w:rsidR="00EC7674" w:rsidRDefault="00EC7674" w:rsidP="0029432D">
      <w:pPr>
        <w:spacing w:line="480" w:lineRule="auto"/>
        <w:ind w:firstLineChars="295" w:firstLine="708"/>
        <w:contextualSpacing/>
        <w:rPr>
          <w:rFonts w:ascii="Times New Roman" w:hAnsi="Times New Roman"/>
          <w:sz w:val="24"/>
          <w:szCs w:val="24"/>
        </w:rPr>
      </w:pPr>
      <w:r>
        <w:rPr>
          <w:rFonts w:ascii="Times New Roman" w:hAnsi="Times New Roman"/>
          <w:sz w:val="24"/>
          <w:szCs w:val="24"/>
        </w:rPr>
        <w:t xml:space="preserve">According to Aristotle, acquisition of moral habit was inherently practical and experiential matter. He noted, “Anything that we have to learn to do, we learn by the actual doing of it” (NE, 1103a, 32-33). In addition to Aristotle, Socrates and Plato agreed that having a good rationale and virtue was an essential feature of human beings, and thus considered it as a critical factor to determine the quality of “good” or “excellence” in humans. </w:t>
      </w:r>
      <w:r w:rsidR="00B75EF5" w:rsidRPr="00B75EF5">
        <w:rPr>
          <w:rFonts w:ascii="Times New Roman" w:hAnsi="Times New Roman"/>
          <w:sz w:val="24"/>
          <w:szCs w:val="24"/>
        </w:rPr>
        <w:t xml:space="preserve">Specifically, </w:t>
      </w:r>
      <w:r w:rsidR="00B75EF5">
        <w:rPr>
          <w:rFonts w:ascii="Times New Roman" w:hAnsi="Times New Roman"/>
          <w:sz w:val="24"/>
          <w:szCs w:val="24"/>
        </w:rPr>
        <w:t>they all</w:t>
      </w:r>
      <w:r w:rsidR="00B75EF5" w:rsidRPr="00B75EF5">
        <w:rPr>
          <w:rFonts w:ascii="Times New Roman" w:hAnsi="Times New Roman"/>
          <w:sz w:val="24"/>
          <w:szCs w:val="24"/>
        </w:rPr>
        <w:t xml:space="preserve"> believed that the quality of “good” should be prescribed by its proper function. For instance, a good pianist is one who plays the piano with excellence, and more importantly, a pianist is happy when he or she performs with excellence. </w:t>
      </w:r>
      <w:r w:rsidR="00B75EF5">
        <w:rPr>
          <w:rFonts w:ascii="Times New Roman" w:hAnsi="Times New Roman"/>
          <w:sz w:val="24"/>
          <w:szCs w:val="24"/>
        </w:rPr>
        <w:t xml:space="preserve">Thus, </w:t>
      </w:r>
      <w:r w:rsidR="00B75EF5" w:rsidRPr="00B75EF5">
        <w:rPr>
          <w:rFonts w:ascii="Times New Roman" w:hAnsi="Times New Roman"/>
          <w:sz w:val="24"/>
          <w:szCs w:val="24"/>
        </w:rPr>
        <w:t xml:space="preserve">what distinguishes humans from other creatures is their ability to reason rationally. </w:t>
      </w:r>
      <w:r>
        <w:rPr>
          <w:rFonts w:ascii="Times New Roman" w:hAnsi="Times New Roman"/>
          <w:sz w:val="24"/>
          <w:szCs w:val="24"/>
        </w:rPr>
        <w:t>However, Aristotle slightly differed in his idea from Socrates and Plato; Aristotle thought knowledge alone is not sufficient for a person to be ethical. Aristotle noted that the subject matter in ethics is practical – choice, character, and action, and therefore he thought ethics is a practical art, but not a science (</w:t>
      </w:r>
      <w:proofErr w:type="spellStart"/>
      <w:r>
        <w:rPr>
          <w:rFonts w:ascii="Times New Roman" w:hAnsi="Times New Roman"/>
          <w:sz w:val="24"/>
          <w:szCs w:val="24"/>
        </w:rPr>
        <w:t>Melchert</w:t>
      </w:r>
      <w:proofErr w:type="spellEnd"/>
      <w:r>
        <w:rPr>
          <w:rFonts w:ascii="Times New Roman" w:hAnsi="Times New Roman"/>
          <w:sz w:val="24"/>
          <w:szCs w:val="24"/>
        </w:rPr>
        <w:t xml:space="preserve">, 2002). </w:t>
      </w:r>
      <w:r w:rsidRPr="00037403">
        <w:rPr>
          <w:rFonts w:ascii="Times New Roman" w:hAnsi="Times New Roman"/>
          <w:sz w:val="24"/>
          <w:szCs w:val="24"/>
        </w:rPr>
        <w:t>Aristotle argued</w:t>
      </w:r>
      <w:r>
        <w:rPr>
          <w:rFonts w:ascii="Times New Roman" w:hAnsi="Times New Roman"/>
          <w:sz w:val="24"/>
          <w:szCs w:val="24"/>
        </w:rPr>
        <w:t xml:space="preserve"> that</w:t>
      </w:r>
      <w:r w:rsidRPr="00037403">
        <w:rPr>
          <w:rFonts w:ascii="Times New Roman" w:hAnsi="Times New Roman"/>
          <w:sz w:val="24"/>
          <w:szCs w:val="24"/>
        </w:rPr>
        <w:t xml:space="preserve"> having a virtue of a certain kind is to have </w:t>
      </w:r>
      <w:r>
        <w:rPr>
          <w:rFonts w:ascii="Times New Roman" w:hAnsi="Times New Roman"/>
          <w:sz w:val="24"/>
          <w:szCs w:val="24"/>
        </w:rPr>
        <w:t xml:space="preserve">a </w:t>
      </w:r>
      <w:r w:rsidRPr="00037403">
        <w:rPr>
          <w:rFonts w:ascii="Times New Roman" w:hAnsi="Times New Roman"/>
          <w:sz w:val="24"/>
          <w:szCs w:val="24"/>
        </w:rPr>
        <w:t xml:space="preserve">disposition accompanied by right reason with practical sense </w:t>
      </w:r>
      <w:r w:rsidRPr="00037403">
        <w:rPr>
          <w:rFonts w:ascii="Times New Roman" w:hAnsi="Times New Roman"/>
          <w:sz w:val="24"/>
          <w:szCs w:val="24"/>
        </w:rPr>
        <w:lastRenderedPageBreak/>
        <w:t>(Melcher, 2002).</w:t>
      </w:r>
      <w:r>
        <w:rPr>
          <w:rFonts w:ascii="Times New Roman" w:hAnsi="Times New Roman"/>
          <w:sz w:val="24"/>
          <w:szCs w:val="24"/>
        </w:rPr>
        <w:t xml:space="preserve"> As Aristotle stressed practicality, he underscored the importance of action, deed, and habit. He noted that such attributes add </w:t>
      </w:r>
      <w:r w:rsidRPr="00791F0B">
        <w:rPr>
          <w:rFonts w:ascii="Times New Roman" w:hAnsi="Times New Roman"/>
          <w:sz w:val="24"/>
          <w:szCs w:val="24"/>
        </w:rPr>
        <w:t>precision</w:t>
      </w:r>
      <w:r>
        <w:rPr>
          <w:rFonts w:ascii="Times New Roman" w:hAnsi="Times New Roman"/>
          <w:sz w:val="24"/>
          <w:szCs w:val="24"/>
        </w:rPr>
        <w:t xml:space="preserve"> when applying knowledge most proper to the </w:t>
      </w:r>
      <w:r w:rsidRPr="00791F0B">
        <w:rPr>
          <w:rFonts w:ascii="Times New Roman" w:hAnsi="Times New Roman"/>
          <w:sz w:val="24"/>
          <w:szCs w:val="24"/>
        </w:rPr>
        <w:t>given situation</w:t>
      </w:r>
      <w:r>
        <w:rPr>
          <w:rFonts w:ascii="Times New Roman" w:hAnsi="Times New Roman"/>
          <w:sz w:val="24"/>
          <w:szCs w:val="24"/>
        </w:rPr>
        <w:t>, or</w:t>
      </w:r>
      <w:r w:rsidRPr="00791F0B">
        <w:rPr>
          <w:rFonts w:ascii="Times New Roman" w:hAnsi="Times New Roman"/>
          <w:sz w:val="24"/>
          <w:szCs w:val="24"/>
        </w:rPr>
        <w:t xml:space="preserve"> the mean (i.e. just right point)</w:t>
      </w:r>
      <w:r>
        <w:rPr>
          <w:rFonts w:ascii="Times New Roman" w:hAnsi="Times New Roman"/>
          <w:sz w:val="24"/>
          <w:szCs w:val="24"/>
        </w:rPr>
        <w:t>, ultimately improving the practical wisdom.</w:t>
      </w:r>
      <w:r w:rsidR="00B75EF5" w:rsidRPr="00B75EF5">
        <w:rPr>
          <w:rFonts w:ascii="Times New Roman" w:hAnsi="Times New Roman"/>
          <w:sz w:val="24"/>
          <w:szCs w:val="24"/>
          <w:highlight w:val="yellow"/>
        </w:rPr>
        <w:t xml:space="preserve"> </w:t>
      </w:r>
    </w:p>
    <w:p w:rsidR="00EC7674" w:rsidRPr="00037403" w:rsidRDefault="00EC7674" w:rsidP="0029432D">
      <w:pPr>
        <w:spacing w:line="480" w:lineRule="auto"/>
        <w:ind w:firstLineChars="295" w:firstLine="708"/>
        <w:contextualSpacing/>
        <w:rPr>
          <w:rFonts w:ascii="Times New Roman" w:hAnsi="Times New Roman"/>
          <w:sz w:val="24"/>
          <w:szCs w:val="24"/>
        </w:rPr>
      </w:pPr>
      <w:r w:rsidRPr="00037403">
        <w:rPr>
          <w:rFonts w:ascii="Times New Roman" w:hAnsi="Times New Roman"/>
          <w:sz w:val="24"/>
          <w:szCs w:val="24"/>
        </w:rPr>
        <w:t xml:space="preserve">William James further delves into the science of </w:t>
      </w:r>
      <w:r>
        <w:rPr>
          <w:rFonts w:ascii="Times New Roman" w:hAnsi="Times New Roman"/>
          <w:sz w:val="24"/>
          <w:szCs w:val="24"/>
        </w:rPr>
        <w:t>knowledge and action.</w:t>
      </w:r>
      <w:r w:rsidRPr="00037403">
        <w:rPr>
          <w:rFonts w:ascii="Times New Roman" w:hAnsi="Times New Roman"/>
          <w:sz w:val="24"/>
          <w:szCs w:val="24"/>
        </w:rPr>
        <w:t xml:space="preserve"> He noted that positive emotions that do not lead to action </w:t>
      </w:r>
      <w:r>
        <w:rPr>
          <w:rFonts w:ascii="Times New Roman" w:hAnsi="Times New Roman"/>
          <w:sz w:val="24"/>
          <w:szCs w:val="24"/>
        </w:rPr>
        <w:t>are</w:t>
      </w:r>
      <w:r w:rsidRPr="00037403">
        <w:rPr>
          <w:rFonts w:ascii="Times New Roman" w:hAnsi="Times New Roman"/>
          <w:sz w:val="24"/>
          <w:szCs w:val="24"/>
        </w:rPr>
        <w:t xml:space="preserve"> rather harmful; he therefore suggest</w:t>
      </w:r>
      <w:r>
        <w:rPr>
          <w:rFonts w:ascii="Times New Roman" w:hAnsi="Times New Roman"/>
          <w:sz w:val="24"/>
          <w:szCs w:val="24"/>
        </w:rPr>
        <w:t>ed</w:t>
      </w:r>
      <w:r w:rsidRPr="00037403">
        <w:rPr>
          <w:rFonts w:ascii="Times New Roman" w:hAnsi="Times New Roman"/>
          <w:sz w:val="24"/>
          <w:szCs w:val="24"/>
        </w:rPr>
        <w:t xml:space="preserve"> systematically acting on small thoughts to form new habits (James, </w:t>
      </w:r>
      <w:r>
        <w:rPr>
          <w:rFonts w:ascii="Times New Roman" w:hAnsi="Times New Roman"/>
          <w:sz w:val="24"/>
          <w:szCs w:val="24"/>
        </w:rPr>
        <w:t>1983</w:t>
      </w:r>
      <w:r w:rsidRPr="00037403">
        <w:rPr>
          <w:rFonts w:ascii="Times New Roman" w:hAnsi="Times New Roman"/>
          <w:sz w:val="24"/>
          <w:szCs w:val="24"/>
        </w:rPr>
        <w:t>). In his work</w:t>
      </w:r>
      <w:r>
        <w:rPr>
          <w:rFonts w:ascii="Times New Roman" w:hAnsi="Times New Roman"/>
          <w:sz w:val="24"/>
          <w:szCs w:val="24"/>
        </w:rPr>
        <w:t xml:space="preserve">, </w:t>
      </w:r>
      <w:r w:rsidRPr="00A0518B">
        <w:rPr>
          <w:rFonts w:ascii="Times New Roman" w:hAnsi="Times New Roman"/>
          <w:i/>
          <w:sz w:val="24"/>
          <w:szCs w:val="24"/>
        </w:rPr>
        <w:t>Talks to Teachers</w:t>
      </w:r>
      <w:r w:rsidRPr="00037403">
        <w:rPr>
          <w:rFonts w:ascii="Times New Roman" w:hAnsi="Times New Roman"/>
          <w:sz w:val="24"/>
          <w:szCs w:val="24"/>
        </w:rPr>
        <w:t>, James highlight</w:t>
      </w:r>
      <w:r>
        <w:rPr>
          <w:rFonts w:ascii="Times New Roman" w:hAnsi="Times New Roman"/>
          <w:sz w:val="24"/>
          <w:szCs w:val="24"/>
        </w:rPr>
        <w:t>ed</w:t>
      </w:r>
      <w:r w:rsidRPr="00037403">
        <w:rPr>
          <w:rFonts w:ascii="Times New Roman" w:hAnsi="Times New Roman"/>
          <w:sz w:val="24"/>
          <w:szCs w:val="24"/>
        </w:rPr>
        <w:t xml:space="preserve"> the physical feature of the habit: plasticity (James, </w:t>
      </w:r>
      <w:r>
        <w:rPr>
          <w:rFonts w:ascii="Times New Roman" w:hAnsi="Times New Roman"/>
          <w:sz w:val="24"/>
          <w:szCs w:val="24"/>
        </w:rPr>
        <w:t>1983</w:t>
      </w:r>
      <w:r w:rsidRPr="00037403">
        <w:rPr>
          <w:rFonts w:ascii="Times New Roman" w:hAnsi="Times New Roman"/>
          <w:sz w:val="24"/>
          <w:szCs w:val="24"/>
        </w:rPr>
        <w:t>). Since the physical substance of the brain is plastic, making a new habit is not different from paving a physical pathway in the brain (</w:t>
      </w:r>
      <w:r>
        <w:rPr>
          <w:rFonts w:ascii="Times New Roman" w:hAnsi="Times New Roman"/>
          <w:sz w:val="24"/>
          <w:szCs w:val="24"/>
        </w:rPr>
        <w:t>1983</w:t>
      </w:r>
      <w:r w:rsidRPr="00037403">
        <w:rPr>
          <w:rFonts w:ascii="Times New Roman" w:hAnsi="Times New Roman"/>
          <w:sz w:val="24"/>
          <w:szCs w:val="24"/>
        </w:rPr>
        <w:t>). Thus, when stimuli enter into the brain, one of the two things happen; it should either deepe</w:t>
      </w:r>
      <w:r>
        <w:rPr>
          <w:rFonts w:ascii="Times New Roman" w:hAnsi="Times New Roman"/>
          <w:sz w:val="24"/>
          <w:szCs w:val="24"/>
        </w:rPr>
        <w:t>n the new path or make new ones</w:t>
      </w:r>
      <w:r w:rsidRPr="00037403">
        <w:rPr>
          <w:rFonts w:ascii="Times New Roman" w:hAnsi="Times New Roman"/>
          <w:sz w:val="24"/>
          <w:szCs w:val="24"/>
        </w:rPr>
        <w:t>. New knowledge and positive emotions are stimuli as well. James</w:t>
      </w:r>
      <w:r>
        <w:rPr>
          <w:rFonts w:ascii="Times New Roman" w:hAnsi="Times New Roman"/>
          <w:sz w:val="24"/>
          <w:szCs w:val="24"/>
        </w:rPr>
        <w:t xml:space="preserve"> </w:t>
      </w:r>
      <w:r w:rsidRPr="00037403">
        <w:rPr>
          <w:rFonts w:ascii="Times New Roman" w:hAnsi="Times New Roman"/>
          <w:sz w:val="24"/>
          <w:szCs w:val="24"/>
        </w:rPr>
        <w:t>(</w:t>
      </w:r>
      <w:r>
        <w:rPr>
          <w:rFonts w:ascii="Times New Roman" w:hAnsi="Times New Roman"/>
          <w:sz w:val="24"/>
          <w:szCs w:val="24"/>
        </w:rPr>
        <w:t>1983</w:t>
      </w:r>
      <w:r w:rsidRPr="00037403">
        <w:rPr>
          <w:rFonts w:ascii="Times New Roman" w:hAnsi="Times New Roman"/>
          <w:sz w:val="24"/>
          <w:szCs w:val="24"/>
        </w:rPr>
        <w:t>), therefore, stresses the importance of acting o</w:t>
      </w:r>
      <w:r>
        <w:rPr>
          <w:rFonts w:ascii="Times New Roman" w:hAnsi="Times New Roman"/>
          <w:sz w:val="24"/>
          <w:szCs w:val="24"/>
        </w:rPr>
        <w:t>n</w:t>
      </w:r>
      <w:r w:rsidRPr="00037403">
        <w:rPr>
          <w:rFonts w:ascii="Times New Roman" w:hAnsi="Times New Roman"/>
          <w:sz w:val="24"/>
          <w:szCs w:val="24"/>
        </w:rPr>
        <w:t xml:space="preserve"> these knowledge and positive emotions to pave a new physical path in the brain (i.e., make a new habit). </w:t>
      </w:r>
      <w:r>
        <w:rPr>
          <w:rFonts w:ascii="Times New Roman" w:hAnsi="Times New Roman"/>
          <w:sz w:val="24"/>
          <w:szCs w:val="24"/>
        </w:rPr>
        <w:t>According to James,</w:t>
      </w:r>
      <w:r w:rsidRPr="00037403">
        <w:rPr>
          <w:rFonts w:ascii="Times New Roman" w:hAnsi="Times New Roman"/>
          <w:sz w:val="24"/>
          <w:szCs w:val="24"/>
        </w:rPr>
        <w:t xml:space="preserve"> when a great feeling vanishes without bearing any practical deed, it is worse than a chance lost. If one becomes filled with emotions which habitually pass without prompting to any deed, one creates a habit of evaporating attention. In order to prevent this, James</w:t>
      </w:r>
      <w:r>
        <w:rPr>
          <w:rFonts w:ascii="Times New Roman" w:hAnsi="Times New Roman"/>
          <w:sz w:val="24"/>
          <w:szCs w:val="24"/>
        </w:rPr>
        <w:t xml:space="preserve"> </w:t>
      </w:r>
      <w:r w:rsidRPr="00037403">
        <w:rPr>
          <w:rFonts w:ascii="Times New Roman" w:hAnsi="Times New Roman"/>
          <w:sz w:val="24"/>
          <w:szCs w:val="24"/>
        </w:rPr>
        <w:t>(</w:t>
      </w:r>
      <w:r>
        <w:rPr>
          <w:rFonts w:ascii="Times New Roman" w:hAnsi="Times New Roman"/>
          <w:sz w:val="24"/>
          <w:szCs w:val="24"/>
        </w:rPr>
        <w:t>1983</w:t>
      </w:r>
      <w:r w:rsidRPr="00037403">
        <w:rPr>
          <w:rFonts w:ascii="Times New Roman" w:hAnsi="Times New Roman"/>
          <w:sz w:val="24"/>
          <w:szCs w:val="24"/>
        </w:rPr>
        <w:t>) suggests making an effort to exercise a little gratuitous</w:t>
      </w:r>
      <w:r>
        <w:rPr>
          <w:rFonts w:ascii="Times New Roman" w:hAnsi="Times New Roman"/>
          <w:sz w:val="24"/>
          <w:szCs w:val="24"/>
        </w:rPr>
        <w:t>ly</w:t>
      </w:r>
      <w:r w:rsidRPr="00037403">
        <w:rPr>
          <w:rFonts w:ascii="Times New Roman" w:hAnsi="Times New Roman"/>
          <w:sz w:val="24"/>
          <w:szCs w:val="24"/>
        </w:rPr>
        <w:t xml:space="preserve"> every day - systematically ascetic or heroic i</w:t>
      </w:r>
      <w:r>
        <w:rPr>
          <w:rFonts w:ascii="Times New Roman" w:hAnsi="Times New Roman"/>
          <w:sz w:val="24"/>
          <w:szCs w:val="24"/>
        </w:rPr>
        <w:t>n little unnecessary situations</w:t>
      </w:r>
      <w:r w:rsidRPr="00037403">
        <w:rPr>
          <w:rFonts w:ascii="Times New Roman" w:hAnsi="Times New Roman"/>
          <w:sz w:val="24"/>
          <w:szCs w:val="24"/>
        </w:rPr>
        <w:t xml:space="preserve">. By connecting even the smallest acts with attention, one can form a new habit. Then, when one faces a situation that requires a great deal of courage or compassion, one can </w:t>
      </w:r>
      <w:r>
        <w:rPr>
          <w:rFonts w:ascii="Times New Roman" w:hAnsi="Times New Roman"/>
          <w:sz w:val="24"/>
          <w:szCs w:val="24"/>
        </w:rPr>
        <w:t>perform an</w:t>
      </w:r>
      <w:r w:rsidRPr="00037403">
        <w:rPr>
          <w:rFonts w:ascii="Times New Roman" w:hAnsi="Times New Roman"/>
          <w:sz w:val="24"/>
          <w:szCs w:val="24"/>
        </w:rPr>
        <w:t xml:space="preserve"> excellent act </w:t>
      </w:r>
      <w:r>
        <w:rPr>
          <w:rFonts w:ascii="Times New Roman" w:hAnsi="Times New Roman"/>
          <w:sz w:val="24"/>
          <w:szCs w:val="24"/>
        </w:rPr>
        <w:t>by</w:t>
      </w:r>
      <w:r w:rsidRPr="00037403">
        <w:rPr>
          <w:rFonts w:ascii="Times New Roman" w:hAnsi="Times New Roman"/>
          <w:sz w:val="24"/>
          <w:szCs w:val="24"/>
        </w:rPr>
        <w:t xml:space="preserve"> habit. </w:t>
      </w:r>
    </w:p>
    <w:p w:rsidR="00824511" w:rsidRDefault="00EC7674" w:rsidP="00824511">
      <w:pPr>
        <w:spacing w:line="480" w:lineRule="auto"/>
        <w:ind w:firstLine="709"/>
        <w:contextualSpacing/>
        <w:rPr>
          <w:rFonts w:ascii="Times New Roman" w:hAnsi="Times New Roman"/>
          <w:sz w:val="24"/>
          <w:szCs w:val="24"/>
        </w:rPr>
      </w:pPr>
      <w:proofErr w:type="spellStart"/>
      <w:r w:rsidRPr="00037403">
        <w:rPr>
          <w:rFonts w:ascii="Times New Roman" w:hAnsi="Times New Roman"/>
          <w:sz w:val="24"/>
          <w:szCs w:val="24"/>
        </w:rPr>
        <w:t>Csikszentmihalyi</w:t>
      </w:r>
      <w:proofErr w:type="spellEnd"/>
      <w:r w:rsidRPr="00037403">
        <w:rPr>
          <w:rFonts w:ascii="Times New Roman" w:hAnsi="Times New Roman"/>
          <w:sz w:val="24"/>
          <w:szCs w:val="24"/>
        </w:rPr>
        <w:t xml:space="preserve"> states that frequent experiences of flow, perf</w:t>
      </w:r>
      <w:r>
        <w:rPr>
          <w:rFonts w:ascii="Times New Roman" w:hAnsi="Times New Roman"/>
          <w:sz w:val="24"/>
          <w:szCs w:val="24"/>
        </w:rPr>
        <w:t xml:space="preserve">ect alignment of psychic energy </w:t>
      </w:r>
      <w:r w:rsidRPr="00037403">
        <w:rPr>
          <w:rFonts w:ascii="Times New Roman" w:hAnsi="Times New Roman"/>
          <w:sz w:val="24"/>
          <w:szCs w:val="24"/>
        </w:rPr>
        <w:t>and conscious, lead to well-being (</w:t>
      </w:r>
      <w:proofErr w:type="spellStart"/>
      <w:r w:rsidRPr="00037403">
        <w:rPr>
          <w:rFonts w:ascii="Times New Roman" w:hAnsi="Times New Roman"/>
          <w:sz w:val="24"/>
          <w:szCs w:val="24"/>
        </w:rPr>
        <w:t>Czikszentmihalyi</w:t>
      </w:r>
      <w:proofErr w:type="spellEnd"/>
      <w:r w:rsidRPr="00037403">
        <w:rPr>
          <w:rFonts w:ascii="Times New Roman" w:hAnsi="Times New Roman"/>
          <w:sz w:val="24"/>
          <w:szCs w:val="24"/>
        </w:rPr>
        <w:t xml:space="preserve">, 1990). Consciousness allows us to control all information received from our senses by weighing and prioritizing information. However, there are some obstacles in controlling consciousness. One of the main forces that </w:t>
      </w:r>
      <w:r w:rsidRPr="00037403">
        <w:rPr>
          <w:rFonts w:ascii="Times New Roman" w:hAnsi="Times New Roman"/>
          <w:sz w:val="24"/>
          <w:szCs w:val="24"/>
        </w:rPr>
        <w:lastRenderedPageBreak/>
        <w:t>affect consciousness adverse</w:t>
      </w:r>
      <w:r>
        <w:rPr>
          <w:rFonts w:ascii="Times New Roman" w:hAnsi="Times New Roman"/>
          <w:sz w:val="24"/>
          <w:szCs w:val="24"/>
        </w:rPr>
        <w:t xml:space="preserve">ly is psychic disorder which causes </w:t>
      </w:r>
      <w:r w:rsidRPr="00037403">
        <w:rPr>
          <w:rFonts w:ascii="Times New Roman" w:hAnsi="Times New Roman"/>
          <w:sz w:val="24"/>
          <w:szCs w:val="24"/>
        </w:rPr>
        <w:t>information that conflicts with existing intention. This notion of psychic disorder aligns with the harmful effect of the aforementioned ‘evaporating good feeling’ by James; intention are discordant with their acts. However, when the information coming into attention is in harmony with goals</w:t>
      </w:r>
      <w:r>
        <w:rPr>
          <w:rFonts w:ascii="Times New Roman" w:hAnsi="Times New Roman"/>
          <w:sz w:val="24"/>
          <w:szCs w:val="24"/>
        </w:rPr>
        <w:t>,</w:t>
      </w:r>
      <w:r w:rsidRPr="00037403">
        <w:rPr>
          <w:rFonts w:ascii="Times New Roman" w:hAnsi="Times New Roman"/>
          <w:sz w:val="24"/>
          <w:szCs w:val="24"/>
        </w:rPr>
        <w:t xml:space="preserve"> psychic energy flows effortlessly. This optimal experience is called </w:t>
      </w:r>
      <w:r>
        <w:rPr>
          <w:rFonts w:ascii="Times New Roman" w:hAnsi="Times New Roman"/>
          <w:sz w:val="24"/>
          <w:szCs w:val="24"/>
        </w:rPr>
        <w:t>“</w:t>
      </w:r>
      <w:r w:rsidRPr="00037403">
        <w:rPr>
          <w:rFonts w:ascii="Times New Roman" w:hAnsi="Times New Roman"/>
          <w:sz w:val="24"/>
          <w:szCs w:val="24"/>
        </w:rPr>
        <w:t>flow</w:t>
      </w:r>
      <w:r>
        <w:rPr>
          <w:rFonts w:ascii="Times New Roman" w:hAnsi="Times New Roman"/>
          <w:sz w:val="24"/>
          <w:szCs w:val="24"/>
        </w:rPr>
        <w:t>” (</w:t>
      </w:r>
      <w:proofErr w:type="spellStart"/>
      <w:r>
        <w:rPr>
          <w:rFonts w:ascii="Times New Roman" w:hAnsi="Times New Roman"/>
          <w:sz w:val="24"/>
          <w:szCs w:val="24"/>
        </w:rPr>
        <w:t>Csikszentmihalyi</w:t>
      </w:r>
      <w:proofErr w:type="spellEnd"/>
      <w:r>
        <w:rPr>
          <w:rFonts w:ascii="Times New Roman" w:hAnsi="Times New Roman"/>
          <w:sz w:val="24"/>
          <w:szCs w:val="24"/>
        </w:rPr>
        <w:t>, 1990)</w:t>
      </w:r>
      <w:r w:rsidRPr="00037403">
        <w:rPr>
          <w:rFonts w:ascii="Times New Roman" w:hAnsi="Times New Roman"/>
          <w:sz w:val="24"/>
          <w:szCs w:val="24"/>
        </w:rPr>
        <w:t xml:space="preserve">. </w:t>
      </w:r>
      <w:proofErr w:type="spellStart"/>
      <w:r w:rsidRPr="00037403">
        <w:rPr>
          <w:rFonts w:ascii="Times New Roman" w:hAnsi="Times New Roman"/>
          <w:sz w:val="24"/>
          <w:szCs w:val="24"/>
        </w:rPr>
        <w:t>Csikszentmihalyi</w:t>
      </w:r>
      <w:proofErr w:type="spellEnd"/>
      <w:r w:rsidRPr="00037403">
        <w:rPr>
          <w:rFonts w:ascii="Times New Roman" w:hAnsi="Times New Roman"/>
          <w:sz w:val="24"/>
          <w:szCs w:val="24"/>
        </w:rPr>
        <w:t xml:space="preserve"> notes that frequent experience</w:t>
      </w:r>
      <w:r>
        <w:rPr>
          <w:rFonts w:ascii="Times New Roman" w:hAnsi="Times New Roman"/>
          <w:sz w:val="24"/>
          <w:szCs w:val="24"/>
        </w:rPr>
        <w:t>s</w:t>
      </w:r>
      <w:r w:rsidRPr="00037403">
        <w:rPr>
          <w:rFonts w:ascii="Times New Roman" w:hAnsi="Times New Roman"/>
          <w:sz w:val="24"/>
          <w:szCs w:val="24"/>
        </w:rPr>
        <w:t xml:space="preserve"> of flow lead to a happier life. Therefore, effective </w:t>
      </w:r>
      <w:r>
        <w:rPr>
          <w:rFonts w:ascii="Times New Roman" w:hAnsi="Times New Roman"/>
          <w:sz w:val="24"/>
          <w:szCs w:val="24"/>
        </w:rPr>
        <w:t>positive intervention</w:t>
      </w:r>
      <w:r w:rsidR="008E7FAF">
        <w:rPr>
          <w:rFonts w:ascii="Times New Roman" w:hAnsi="Times New Roman"/>
          <w:sz w:val="24"/>
          <w:szCs w:val="24"/>
        </w:rPr>
        <w:t>s</w:t>
      </w:r>
      <w:r w:rsidRPr="00037403">
        <w:rPr>
          <w:rFonts w:ascii="Times New Roman" w:hAnsi="Times New Roman"/>
          <w:sz w:val="24"/>
          <w:szCs w:val="24"/>
        </w:rPr>
        <w:t xml:space="preserve"> should connect good attention, will, and consciousness to an act or </w:t>
      </w:r>
      <w:r>
        <w:rPr>
          <w:rFonts w:ascii="Times New Roman" w:hAnsi="Times New Roman"/>
          <w:sz w:val="24"/>
          <w:szCs w:val="24"/>
        </w:rPr>
        <w:t xml:space="preserve">a </w:t>
      </w:r>
      <w:r w:rsidRPr="00037403">
        <w:rPr>
          <w:rFonts w:ascii="Times New Roman" w:hAnsi="Times New Roman"/>
          <w:sz w:val="24"/>
          <w:szCs w:val="24"/>
        </w:rPr>
        <w:t xml:space="preserve">habit </w:t>
      </w:r>
      <w:r>
        <w:rPr>
          <w:rFonts w:ascii="Times New Roman" w:hAnsi="Times New Roman"/>
          <w:sz w:val="24"/>
          <w:szCs w:val="24"/>
        </w:rPr>
        <w:t>in order</w:t>
      </w:r>
      <w:r w:rsidRPr="00037403">
        <w:rPr>
          <w:rFonts w:ascii="Times New Roman" w:hAnsi="Times New Roman"/>
          <w:sz w:val="24"/>
          <w:szCs w:val="24"/>
        </w:rPr>
        <w:t xml:space="preserve"> to increase the frequent experience of flow.</w:t>
      </w:r>
      <w:r>
        <w:rPr>
          <w:rFonts w:ascii="Times New Roman" w:hAnsi="Times New Roman"/>
          <w:sz w:val="24"/>
          <w:szCs w:val="24"/>
        </w:rPr>
        <w:t xml:space="preserve"> Then, how can we experience flow? </w:t>
      </w:r>
    </w:p>
    <w:p w:rsidR="00EC7674" w:rsidRDefault="00EC7674" w:rsidP="0029432D">
      <w:pPr>
        <w:spacing w:line="480" w:lineRule="auto"/>
        <w:ind w:firstLineChars="295" w:firstLine="708"/>
        <w:contextualSpacing/>
        <w:rPr>
          <w:rFonts w:ascii="Times New Roman" w:hAnsi="Times New Roman"/>
          <w:sz w:val="24"/>
          <w:szCs w:val="24"/>
        </w:rPr>
      </w:pPr>
      <w:r>
        <w:rPr>
          <w:rFonts w:ascii="Times New Roman" w:hAnsi="Times New Roman"/>
          <w:sz w:val="24"/>
          <w:szCs w:val="24"/>
        </w:rPr>
        <w:t>Jackson</w:t>
      </w:r>
      <w:r w:rsidRPr="00F814D5">
        <w:rPr>
          <w:rFonts w:ascii="Times New Roman" w:hAnsi="Times New Roman"/>
          <w:sz w:val="24"/>
          <w:szCs w:val="24"/>
        </w:rPr>
        <w:t xml:space="preserve"> &amp; </w:t>
      </w:r>
      <w:proofErr w:type="spellStart"/>
      <w:r w:rsidRPr="00F814D5">
        <w:rPr>
          <w:rFonts w:ascii="Times New Roman" w:hAnsi="Times New Roman"/>
          <w:sz w:val="24"/>
          <w:szCs w:val="24"/>
        </w:rPr>
        <w:t>Csikszentmihalyi</w:t>
      </w:r>
      <w:proofErr w:type="spellEnd"/>
      <w:r>
        <w:rPr>
          <w:rFonts w:ascii="Times New Roman" w:hAnsi="Times New Roman"/>
          <w:sz w:val="24"/>
          <w:szCs w:val="24"/>
        </w:rPr>
        <w:t xml:space="preserve"> noted that “among all the things that people do in their lives, sport presents a special opportunity for flow to occur” (1999, p.6). </w:t>
      </w:r>
      <w:proofErr w:type="spellStart"/>
      <w:r w:rsidRPr="00037403">
        <w:rPr>
          <w:rFonts w:ascii="Times New Roman" w:hAnsi="Times New Roman"/>
          <w:sz w:val="24"/>
          <w:szCs w:val="24"/>
        </w:rPr>
        <w:t>Csikszentmihalyi</w:t>
      </w:r>
      <w:proofErr w:type="spellEnd"/>
      <w:r>
        <w:rPr>
          <w:rFonts w:ascii="Times New Roman" w:hAnsi="Times New Roman"/>
          <w:sz w:val="24"/>
          <w:szCs w:val="24"/>
        </w:rPr>
        <w:t xml:space="preserve"> and colleagues have found that sport, in particular, is associated with a number of very positive qualities (</w:t>
      </w:r>
      <w:r w:rsidRPr="009A24E4">
        <w:rPr>
          <w:rFonts w:ascii="Times New Roman" w:hAnsi="Times New Roman"/>
          <w:b/>
          <w:sz w:val="24"/>
          <w:szCs w:val="24"/>
        </w:rPr>
        <w:t>Figure 1</w:t>
      </w:r>
      <w:r>
        <w:rPr>
          <w:rFonts w:ascii="Times New Roman" w:hAnsi="Times New Roman"/>
          <w:sz w:val="24"/>
          <w:szCs w:val="24"/>
        </w:rPr>
        <w:t>). The Y axis represents the Experience Sampling Method (ESM) – the scores are obtained by asking people at several randomly chosen times each day how they feel while they are doing various activities –, and at the far right side of the X axis “flow” is plotted. It shows that adolescents experienced flow while engaging in sport activity more often than academic activities and watching TV.</w:t>
      </w:r>
    </w:p>
    <w:p w:rsidR="00824511" w:rsidRDefault="00824511" w:rsidP="00824511">
      <w:pPr>
        <w:spacing w:line="480" w:lineRule="auto"/>
        <w:ind w:firstLine="474"/>
        <w:contextualSpacing/>
        <w:rPr>
          <w:rFonts w:ascii="Times New Roman" w:hAnsi="Times New Roman"/>
          <w:sz w:val="24"/>
          <w:szCs w:val="24"/>
        </w:rPr>
      </w:pPr>
    </w:p>
    <w:p w:rsidR="00F2248C" w:rsidRDefault="00F2248C" w:rsidP="00824511">
      <w:pPr>
        <w:spacing w:line="480" w:lineRule="auto"/>
        <w:ind w:firstLine="474"/>
        <w:contextualSpacing/>
        <w:rPr>
          <w:rFonts w:ascii="Times New Roman" w:hAnsi="Times New Roman"/>
          <w:sz w:val="24"/>
          <w:szCs w:val="24"/>
        </w:rPr>
      </w:pPr>
    </w:p>
    <w:tbl>
      <w:tblPr>
        <w:tblW w:w="0" w:type="auto"/>
        <w:jc w:val="center"/>
        <w:tblLook w:val="00A0" w:firstRow="1" w:lastRow="0" w:firstColumn="1" w:lastColumn="0" w:noHBand="0" w:noVBand="0"/>
      </w:tblPr>
      <w:tblGrid>
        <w:gridCol w:w="9360"/>
      </w:tblGrid>
      <w:tr w:rsidR="00EC7674" w:rsidRPr="00932EFF">
        <w:trPr>
          <w:jc w:val="center"/>
        </w:trPr>
        <w:tc>
          <w:tcPr>
            <w:tcW w:w="9360" w:type="dxa"/>
          </w:tcPr>
          <w:p w:rsidR="00EC7674" w:rsidRPr="00932EFF" w:rsidRDefault="00EC7674" w:rsidP="0004216A">
            <w:pPr>
              <w:spacing w:after="0" w:line="480" w:lineRule="auto"/>
              <w:contextualSpacing/>
              <w:rPr>
                <w:rFonts w:ascii="Times New Roman" w:hAnsi="Times New Roman"/>
                <w:b/>
                <w:sz w:val="24"/>
                <w:szCs w:val="24"/>
              </w:rPr>
            </w:pPr>
            <w:r w:rsidRPr="00932EFF">
              <w:rPr>
                <w:rFonts w:ascii="Times New Roman" w:hAnsi="Times New Roman"/>
                <w:b/>
                <w:sz w:val="24"/>
                <w:szCs w:val="24"/>
              </w:rPr>
              <w:t xml:space="preserve">Figure 1. Flow and Sports (Jackson &amp; </w:t>
            </w:r>
            <w:proofErr w:type="spellStart"/>
            <w:r w:rsidRPr="00932EFF">
              <w:rPr>
                <w:rFonts w:ascii="Times New Roman" w:hAnsi="Times New Roman"/>
                <w:b/>
                <w:sz w:val="24"/>
                <w:szCs w:val="24"/>
              </w:rPr>
              <w:t>Csikszentmihalyi</w:t>
            </w:r>
            <w:proofErr w:type="spellEnd"/>
            <w:r w:rsidRPr="00932EFF">
              <w:rPr>
                <w:rFonts w:ascii="Times New Roman" w:hAnsi="Times New Roman"/>
                <w:b/>
                <w:sz w:val="24"/>
                <w:szCs w:val="24"/>
              </w:rPr>
              <w:t>, 1999, p. 6)</w:t>
            </w:r>
          </w:p>
        </w:tc>
      </w:tr>
      <w:tr w:rsidR="00EC7674" w:rsidRPr="00932EFF">
        <w:trPr>
          <w:jc w:val="center"/>
        </w:trPr>
        <w:tc>
          <w:tcPr>
            <w:tcW w:w="9360" w:type="dxa"/>
          </w:tcPr>
          <w:p w:rsidR="00EC7674" w:rsidRPr="00932EFF" w:rsidRDefault="00B75EF5" w:rsidP="0004216A">
            <w:pPr>
              <w:spacing w:after="0" w:line="480" w:lineRule="auto"/>
              <w:contextualSpacing/>
              <w:jc w:val="center"/>
              <w:rPr>
                <w:rFonts w:ascii="Times New Roman" w:hAnsi="Times New Roman"/>
                <w:sz w:val="24"/>
                <w:szCs w:val="24"/>
              </w:rPr>
            </w:pPr>
            <w:r>
              <w:rPr>
                <w:rFonts w:ascii="Times New Roman" w:hAnsi="Times New Roman"/>
                <w:noProof/>
                <w:sz w:val="24"/>
                <w:szCs w:val="24"/>
              </w:rPr>
              <w:lastRenderedPageBreak/>
              <w:drawing>
                <wp:inline distT="0" distB="0" distL="0" distR="0">
                  <wp:extent cx="4686300" cy="3686175"/>
                  <wp:effectExtent l="0" t="0" r="0" b="952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86300" cy="3686175"/>
                          </a:xfrm>
                          <a:prstGeom prst="rect">
                            <a:avLst/>
                          </a:prstGeom>
                          <a:noFill/>
                          <a:ln>
                            <a:noFill/>
                          </a:ln>
                        </pic:spPr>
                      </pic:pic>
                    </a:graphicData>
                  </a:graphic>
                </wp:inline>
              </w:drawing>
            </w:r>
          </w:p>
        </w:tc>
      </w:tr>
    </w:tbl>
    <w:p w:rsidR="00824511" w:rsidRDefault="00824511" w:rsidP="00F96188">
      <w:pPr>
        <w:spacing w:line="480" w:lineRule="auto"/>
        <w:contextualSpacing/>
        <w:rPr>
          <w:rFonts w:ascii="Times New Roman" w:hAnsi="Times New Roman"/>
          <w:b/>
          <w:sz w:val="24"/>
          <w:szCs w:val="24"/>
        </w:rPr>
      </w:pPr>
    </w:p>
    <w:p w:rsidR="00F96188" w:rsidRPr="00F96188" w:rsidRDefault="00F96188" w:rsidP="00F96188">
      <w:pPr>
        <w:spacing w:line="480" w:lineRule="auto"/>
        <w:contextualSpacing/>
        <w:rPr>
          <w:rFonts w:ascii="Times New Roman" w:hAnsi="Times New Roman"/>
          <w:b/>
          <w:sz w:val="24"/>
          <w:szCs w:val="24"/>
        </w:rPr>
      </w:pPr>
      <w:r w:rsidRPr="00F96188">
        <w:rPr>
          <w:rFonts w:ascii="Times New Roman" w:hAnsi="Times New Roman" w:hint="eastAsia"/>
          <w:b/>
          <w:sz w:val="24"/>
          <w:szCs w:val="24"/>
        </w:rPr>
        <w:t>M</w:t>
      </w:r>
      <w:r w:rsidRPr="00F96188">
        <w:rPr>
          <w:rFonts w:ascii="Times New Roman" w:hAnsi="Times New Roman"/>
          <w:b/>
          <w:sz w:val="24"/>
          <w:szCs w:val="24"/>
        </w:rPr>
        <w:t>odern View</w:t>
      </w:r>
      <w:r w:rsidR="00824511">
        <w:rPr>
          <w:rFonts w:ascii="Times New Roman" w:hAnsi="Times New Roman"/>
          <w:b/>
          <w:sz w:val="24"/>
          <w:szCs w:val="24"/>
        </w:rPr>
        <w:t xml:space="preserve">: </w:t>
      </w:r>
      <w:r w:rsidR="00824511" w:rsidRPr="00F066C1">
        <w:rPr>
          <w:rFonts w:ascii="Times New Roman" w:hAnsi="Times New Roman"/>
          <w:b/>
          <w:sz w:val="24"/>
          <w:szCs w:val="24"/>
        </w:rPr>
        <w:t xml:space="preserve">Why </w:t>
      </w:r>
      <w:r w:rsidR="00824511">
        <w:rPr>
          <w:rFonts w:ascii="Times New Roman" w:hAnsi="Times New Roman"/>
          <w:b/>
          <w:sz w:val="24"/>
          <w:szCs w:val="24"/>
        </w:rPr>
        <w:t xml:space="preserve">is </w:t>
      </w:r>
      <w:r w:rsidR="00824511" w:rsidRPr="00F066C1">
        <w:rPr>
          <w:rFonts w:ascii="Times New Roman" w:hAnsi="Times New Roman"/>
          <w:b/>
          <w:sz w:val="24"/>
          <w:szCs w:val="24"/>
        </w:rPr>
        <w:t xml:space="preserve">Physical Activity </w:t>
      </w:r>
      <w:r w:rsidR="00824511">
        <w:rPr>
          <w:rFonts w:ascii="Times New Roman" w:hAnsi="Times New Roman"/>
          <w:b/>
          <w:sz w:val="24"/>
          <w:szCs w:val="24"/>
        </w:rPr>
        <w:t xml:space="preserve">an </w:t>
      </w:r>
      <w:r w:rsidR="00824511" w:rsidRPr="00F066C1">
        <w:rPr>
          <w:rFonts w:ascii="Times New Roman" w:hAnsi="Times New Roman"/>
          <w:b/>
          <w:sz w:val="24"/>
          <w:szCs w:val="24"/>
        </w:rPr>
        <w:t>Appropriate Positive Intervention?</w:t>
      </w:r>
    </w:p>
    <w:p w:rsidR="00EC7674" w:rsidRDefault="00824511" w:rsidP="0029432D">
      <w:pPr>
        <w:spacing w:line="480" w:lineRule="auto"/>
        <w:ind w:firstLineChars="295" w:firstLine="708"/>
        <w:contextualSpacing/>
        <w:rPr>
          <w:rFonts w:ascii="Times New Roman" w:hAnsi="Times New Roman"/>
          <w:sz w:val="24"/>
          <w:szCs w:val="24"/>
        </w:rPr>
      </w:pPr>
      <w:r>
        <w:rPr>
          <w:rFonts w:ascii="Times New Roman" w:hAnsi="Times New Roman"/>
          <w:sz w:val="24"/>
          <w:szCs w:val="24"/>
          <w:shd w:val="clear" w:color="auto" w:fill="FFFFFF"/>
        </w:rPr>
        <w:t>W</w:t>
      </w:r>
      <w:r w:rsidRPr="00C244C5">
        <w:rPr>
          <w:rFonts w:ascii="Times New Roman" w:hAnsi="Times New Roman"/>
          <w:sz w:val="24"/>
          <w:szCs w:val="24"/>
          <w:shd w:val="clear" w:color="auto" w:fill="FFFFFF"/>
        </w:rPr>
        <w:t>ell-being is more than just a state of mind – it is a state of being</w:t>
      </w:r>
      <w:r>
        <w:rPr>
          <w:rFonts w:ascii="Times New Roman" w:hAnsi="Times New Roman"/>
          <w:color w:val="202020"/>
          <w:sz w:val="24"/>
          <w:szCs w:val="24"/>
          <w:shd w:val="clear" w:color="auto" w:fill="FFFFFF"/>
        </w:rPr>
        <w:t xml:space="preserve"> (Park, 2007)</w:t>
      </w:r>
      <w:r w:rsidRPr="00F230D9">
        <w:rPr>
          <w:rFonts w:ascii="Times New Roman" w:hAnsi="Times New Roman"/>
          <w:color w:val="202020"/>
          <w:sz w:val="24"/>
          <w:szCs w:val="24"/>
          <w:shd w:val="clear" w:color="auto" w:fill="FFFFFF"/>
        </w:rPr>
        <w:t>.</w:t>
      </w:r>
      <w:r>
        <w:rPr>
          <w:rFonts w:ascii="Times New Roman" w:hAnsi="Times New Roman"/>
          <w:color w:val="202020"/>
          <w:sz w:val="24"/>
          <w:szCs w:val="24"/>
          <w:shd w:val="clear" w:color="auto" w:fill="FFFFFF"/>
        </w:rPr>
        <w:t xml:space="preserve"> </w:t>
      </w:r>
      <w:r>
        <w:rPr>
          <w:rFonts w:ascii="Times New Roman" w:hAnsi="Times New Roman"/>
          <w:color w:val="000000"/>
          <w:sz w:val="24"/>
          <w:szCs w:val="24"/>
          <w:shd w:val="clear" w:color="auto" w:fill="FFFFFF"/>
        </w:rPr>
        <w:t>Whether the optimal human functioning stems from mind or body (i.e., physical self) has important implications when defining well-being and creating positive interventions. T</w:t>
      </w:r>
      <w:r w:rsidRPr="00F230D9">
        <w:rPr>
          <w:rFonts w:ascii="Times New Roman" w:hAnsi="Times New Roman"/>
          <w:color w:val="000000"/>
          <w:sz w:val="24"/>
          <w:szCs w:val="24"/>
          <w:shd w:val="clear" w:color="auto" w:fill="FFFFFF"/>
        </w:rPr>
        <w:t xml:space="preserve">hrough burgeoning fields such as neurobiology and psychoneuroimmunology, </w:t>
      </w:r>
      <w:r>
        <w:rPr>
          <w:rFonts w:ascii="Times New Roman" w:hAnsi="Times New Roman"/>
          <w:color w:val="000000"/>
          <w:sz w:val="24"/>
          <w:szCs w:val="24"/>
          <w:shd w:val="clear" w:color="auto" w:fill="FFFFFF"/>
        </w:rPr>
        <w:t xml:space="preserve">we now know </w:t>
      </w:r>
      <w:r w:rsidRPr="00F230D9">
        <w:rPr>
          <w:rFonts w:ascii="Times New Roman" w:hAnsi="Times New Roman"/>
          <w:color w:val="000000"/>
          <w:sz w:val="24"/>
          <w:szCs w:val="24"/>
          <w:shd w:val="clear" w:color="auto" w:fill="FFFFFF"/>
        </w:rPr>
        <w:t xml:space="preserve">that mind </w:t>
      </w:r>
      <w:r>
        <w:rPr>
          <w:rFonts w:ascii="Times New Roman" w:hAnsi="Times New Roman"/>
          <w:color w:val="000000"/>
          <w:sz w:val="24"/>
          <w:szCs w:val="24"/>
          <w:shd w:val="clear" w:color="auto" w:fill="FFFFFF"/>
        </w:rPr>
        <w:t>and</w:t>
      </w:r>
      <w:r w:rsidRPr="00F230D9">
        <w:rPr>
          <w:rFonts w:ascii="Times New Roman" w:hAnsi="Times New Roman"/>
          <w:color w:val="000000"/>
          <w:sz w:val="24"/>
          <w:szCs w:val="24"/>
          <w:shd w:val="clear" w:color="auto" w:fill="FFFFFF"/>
        </w:rPr>
        <w:t xml:space="preserve"> body are intricately </w:t>
      </w:r>
      <w:r>
        <w:rPr>
          <w:rFonts w:ascii="Times New Roman" w:hAnsi="Times New Roman"/>
          <w:color w:val="000000"/>
          <w:sz w:val="24"/>
          <w:szCs w:val="24"/>
          <w:shd w:val="clear" w:color="auto" w:fill="FFFFFF"/>
        </w:rPr>
        <w:t xml:space="preserve">interwoven. </w:t>
      </w:r>
      <w:r w:rsidR="00F96188">
        <w:rPr>
          <w:rFonts w:ascii="Times New Roman" w:hAnsi="Times New Roman"/>
          <w:color w:val="000000"/>
          <w:sz w:val="24"/>
          <w:szCs w:val="24"/>
          <w:shd w:val="clear" w:color="auto" w:fill="FFFFFF"/>
        </w:rPr>
        <w:t>In this regard</w:t>
      </w:r>
      <w:r w:rsidR="00F96188">
        <w:rPr>
          <w:rFonts w:ascii="Times New Roman" w:hAnsi="Times New Roman"/>
          <w:sz w:val="24"/>
          <w:szCs w:val="24"/>
        </w:rPr>
        <w:t>, a lack of recognition for the role of the physical self has been criticized positive psychology has been primarily devoted to investigating happiness as a state of mind (</w:t>
      </w:r>
      <w:proofErr w:type="spellStart"/>
      <w:r w:rsidR="00F96188">
        <w:rPr>
          <w:rFonts w:ascii="Times New Roman" w:hAnsi="Times New Roman"/>
          <w:sz w:val="24"/>
          <w:szCs w:val="24"/>
        </w:rPr>
        <w:t>Resnick</w:t>
      </w:r>
      <w:proofErr w:type="spellEnd"/>
      <w:r w:rsidR="00F96188">
        <w:rPr>
          <w:rFonts w:ascii="Times New Roman" w:hAnsi="Times New Roman"/>
          <w:sz w:val="24"/>
          <w:szCs w:val="24"/>
        </w:rPr>
        <w:t xml:space="preserve">, </w:t>
      </w:r>
      <w:proofErr w:type="spellStart"/>
      <w:r w:rsidR="00F96188">
        <w:rPr>
          <w:rFonts w:ascii="Times New Roman" w:hAnsi="Times New Roman"/>
          <w:sz w:val="24"/>
          <w:szCs w:val="24"/>
        </w:rPr>
        <w:t>Warmoth</w:t>
      </w:r>
      <w:proofErr w:type="spellEnd"/>
      <w:r w:rsidR="00F96188">
        <w:rPr>
          <w:rFonts w:ascii="Times New Roman" w:hAnsi="Times New Roman"/>
          <w:sz w:val="24"/>
          <w:szCs w:val="24"/>
        </w:rPr>
        <w:t xml:space="preserve">, &amp; </w:t>
      </w:r>
      <w:proofErr w:type="spellStart"/>
      <w:r w:rsidR="00F96188">
        <w:rPr>
          <w:rFonts w:ascii="Times New Roman" w:hAnsi="Times New Roman"/>
          <w:sz w:val="24"/>
          <w:szCs w:val="24"/>
        </w:rPr>
        <w:t>Serlin</w:t>
      </w:r>
      <w:proofErr w:type="spellEnd"/>
      <w:r w:rsidR="00F96188">
        <w:rPr>
          <w:rFonts w:ascii="Times New Roman" w:hAnsi="Times New Roman"/>
          <w:sz w:val="24"/>
          <w:szCs w:val="24"/>
        </w:rPr>
        <w:t xml:space="preserve">, 2001). </w:t>
      </w:r>
      <w:r w:rsidR="00F96188">
        <w:rPr>
          <w:rFonts w:ascii="Times New Roman" w:hAnsi="Times New Roman"/>
          <w:color w:val="202020"/>
          <w:sz w:val="24"/>
          <w:szCs w:val="24"/>
          <w:shd w:val="clear" w:color="auto" w:fill="FFFFFF"/>
        </w:rPr>
        <w:t xml:space="preserve">In fact, Seligman (2008) expressed his concern that the field has become a “neck-up”-focused discipline (i.e., well-being as a state of mind). </w:t>
      </w:r>
      <w:r w:rsidR="00F96188" w:rsidRPr="00C244C5">
        <w:rPr>
          <w:rFonts w:ascii="Times New Roman" w:hAnsi="Times New Roman"/>
          <w:color w:val="000000"/>
          <w:sz w:val="24"/>
          <w:shd w:val="clear" w:color="auto" w:fill="FFFFFF"/>
        </w:rPr>
        <w:t xml:space="preserve">In </w:t>
      </w:r>
      <w:r w:rsidR="00F96188" w:rsidRPr="00C244C5">
        <w:rPr>
          <w:rFonts w:ascii="Times New Roman" w:hAnsi="Times New Roman"/>
          <w:i/>
          <w:color w:val="000000"/>
          <w:sz w:val="24"/>
          <w:shd w:val="clear" w:color="auto" w:fill="FFFFFF"/>
        </w:rPr>
        <w:t xml:space="preserve">Positive </w:t>
      </w:r>
      <w:r w:rsidR="00F96188">
        <w:rPr>
          <w:rFonts w:ascii="Times New Roman" w:hAnsi="Times New Roman"/>
          <w:i/>
          <w:color w:val="000000"/>
          <w:sz w:val="24"/>
          <w:shd w:val="clear" w:color="auto" w:fill="FFFFFF"/>
        </w:rPr>
        <w:t>P</w:t>
      </w:r>
      <w:r w:rsidR="00F96188" w:rsidRPr="00C244C5">
        <w:rPr>
          <w:rFonts w:ascii="Times New Roman" w:hAnsi="Times New Roman"/>
          <w:i/>
          <w:color w:val="000000"/>
          <w:sz w:val="24"/>
          <w:shd w:val="clear" w:color="auto" w:fill="FFFFFF"/>
        </w:rPr>
        <w:t xml:space="preserve">sychology </w:t>
      </w:r>
      <w:r w:rsidR="00F96188">
        <w:rPr>
          <w:rFonts w:ascii="Times New Roman" w:hAnsi="Times New Roman"/>
          <w:i/>
          <w:color w:val="000000"/>
          <w:sz w:val="24"/>
          <w:shd w:val="clear" w:color="auto" w:fill="FFFFFF"/>
        </w:rPr>
        <w:t>P</w:t>
      </w:r>
      <w:r w:rsidR="00F96188" w:rsidRPr="00C244C5">
        <w:rPr>
          <w:rFonts w:ascii="Times New Roman" w:hAnsi="Times New Roman"/>
          <w:i/>
          <w:color w:val="000000"/>
          <w:sz w:val="24"/>
          <w:shd w:val="clear" w:color="auto" w:fill="FFFFFF"/>
        </w:rPr>
        <w:t>ractice</w:t>
      </w:r>
      <w:r w:rsidR="00F96188" w:rsidRPr="00C244C5">
        <w:rPr>
          <w:rFonts w:ascii="Times New Roman" w:hAnsi="Times New Roman"/>
          <w:color w:val="000000"/>
          <w:sz w:val="24"/>
          <w:shd w:val="clear" w:color="auto" w:fill="FFFFFF"/>
        </w:rPr>
        <w:t xml:space="preserve">, </w:t>
      </w:r>
      <w:proofErr w:type="spellStart"/>
      <w:r w:rsidR="00F96188" w:rsidRPr="00C244C5">
        <w:rPr>
          <w:rFonts w:ascii="Times New Roman" w:hAnsi="Times New Roman"/>
          <w:color w:val="000000"/>
          <w:sz w:val="24"/>
          <w:shd w:val="clear" w:color="auto" w:fill="FFFFFF"/>
        </w:rPr>
        <w:t>Mutrie</w:t>
      </w:r>
      <w:proofErr w:type="spellEnd"/>
      <w:r w:rsidR="00F96188" w:rsidRPr="00C244C5">
        <w:rPr>
          <w:rFonts w:ascii="Times New Roman" w:hAnsi="Times New Roman"/>
          <w:color w:val="000000"/>
          <w:sz w:val="24"/>
          <w:shd w:val="clear" w:color="auto" w:fill="FFFFFF"/>
        </w:rPr>
        <w:t xml:space="preserve"> and Faulkner (2004)</w:t>
      </w:r>
      <w:r w:rsidR="00F96188">
        <w:rPr>
          <w:rFonts w:ascii="Times New Roman" w:hAnsi="Times New Roman"/>
          <w:color w:val="000000"/>
          <w:sz w:val="24"/>
          <w:shd w:val="clear" w:color="auto" w:fill="FFFFFF"/>
        </w:rPr>
        <w:t xml:space="preserve"> </w:t>
      </w:r>
      <w:r w:rsidR="00F96188" w:rsidRPr="00C244C5">
        <w:rPr>
          <w:rFonts w:ascii="Times New Roman" w:hAnsi="Times New Roman"/>
          <w:color w:val="000000"/>
          <w:sz w:val="24"/>
          <w:shd w:val="clear" w:color="auto" w:fill="FFFFFF"/>
        </w:rPr>
        <w:t>argue</w:t>
      </w:r>
      <w:r w:rsidR="00F96188">
        <w:rPr>
          <w:rFonts w:ascii="Times New Roman" w:hAnsi="Times New Roman"/>
          <w:color w:val="000000"/>
          <w:sz w:val="24"/>
          <w:shd w:val="clear" w:color="auto" w:fill="FFFFFF"/>
        </w:rPr>
        <w:t>d</w:t>
      </w:r>
      <w:r w:rsidR="00F96188" w:rsidRPr="00C244C5">
        <w:rPr>
          <w:rFonts w:ascii="Times New Roman" w:hAnsi="Times New Roman"/>
          <w:color w:val="000000"/>
          <w:sz w:val="24"/>
          <w:shd w:val="clear" w:color="auto" w:fill="FFFFFF"/>
        </w:rPr>
        <w:t xml:space="preserve"> that </w:t>
      </w:r>
      <w:r w:rsidR="00F96188">
        <w:rPr>
          <w:rFonts w:ascii="Times New Roman" w:hAnsi="Times New Roman"/>
          <w:color w:val="000000"/>
          <w:sz w:val="24"/>
          <w:shd w:val="clear" w:color="auto" w:fill="FFFFFF"/>
        </w:rPr>
        <w:t xml:space="preserve">regular </w:t>
      </w:r>
      <w:r w:rsidR="00F96188" w:rsidRPr="00C244C5">
        <w:rPr>
          <w:rFonts w:ascii="Times New Roman" w:hAnsi="Times New Roman"/>
          <w:color w:val="000000"/>
          <w:sz w:val="24"/>
          <w:shd w:val="clear" w:color="auto" w:fill="FFFFFF"/>
        </w:rPr>
        <w:t xml:space="preserve">physical activity could </w:t>
      </w:r>
      <w:r w:rsidR="00F96188">
        <w:rPr>
          <w:rFonts w:ascii="Times New Roman" w:hAnsi="Times New Roman"/>
          <w:color w:val="000000"/>
          <w:sz w:val="24"/>
          <w:shd w:val="clear" w:color="auto" w:fill="FFFFFF"/>
        </w:rPr>
        <w:t xml:space="preserve">promote psychological and emotional strength, which could be referred as </w:t>
      </w:r>
      <w:r w:rsidR="00F96188">
        <w:rPr>
          <w:rFonts w:ascii="Times New Roman" w:hAnsi="Times New Roman"/>
          <w:color w:val="202020"/>
          <w:sz w:val="24"/>
          <w:szCs w:val="24"/>
          <w:shd w:val="clear" w:color="auto" w:fill="FFFFFF"/>
        </w:rPr>
        <w:t>“neck-</w:t>
      </w:r>
      <w:r w:rsidR="00F96188">
        <w:rPr>
          <w:rFonts w:ascii="Times New Roman" w:hAnsi="Times New Roman"/>
          <w:color w:val="202020"/>
          <w:sz w:val="24"/>
          <w:szCs w:val="24"/>
          <w:shd w:val="clear" w:color="auto" w:fill="FFFFFF"/>
        </w:rPr>
        <w:lastRenderedPageBreak/>
        <w:t xml:space="preserve">down”-focused discipline or </w:t>
      </w:r>
      <w:proofErr w:type="spellStart"/>
      <w:r w:rsidR="00F96188">
        <w:rPr>
          <w:rFonts w:ascii="Times New Roman" w:hAnsi="Times New Roman"/>
          <w:color w:val="000000"/>
          <w:sz w:val="24"/>
          <w:shd w:val="clear" w:color="auto" w:fill="FFFFFF"/>
        </w:rPr>
        <w:t>somapsychic</w:t>
      </w:r>
      <w:proofErr w:type="spellEnd"/>
      <w:r w:rsidR="00F96188">
        <w:rPr>
          <w:rFonts w:ascii="Times New Roman" w:hAnsi="Times New Roman"/>
          <w:color w:val="000000"/>
          <w:sz w:val="24"/>
          <w:shd w:val="clear" w:color="auto" w:fill="FFFFFF"/>
        </w:rPr>
        <w:t xml:space="preserve"> principle. This </w:t>
      </w:r>
      <w:proofErr w:type="spellStart"/>
      <w:r w:rsidR="00F96188">
        <w:rPr>
          <w:rFonts w:ascii="Times New Roman" w:hAnsi="Times New Roman"/>
          <w:color w:val="000000"/>
          <w:sz w:val="24"/>
          <w:shd w:val="clear" w:color="auto" w:fill="FFFFFF"/>
        </w:rPr>
        <w:t>somapsychic</w:t>
      </w:r>
      <w:proofErr w:type="spellEnd"/>
      <w:r w:rsidR="00F96188">
        <w:rPr>
          <w:rFonts w:ascii="Times New Roman" w:hAnsi="Times New Roman"/>
          <w:color w:val="000000"/>
          <w:sz w:val="24"/>
          <w:shd w:val="clear" w:color="auto" w:fill="FFFFFF"/>
        </w:rPr>
        <w:t xml:space="preserve"> principle was first claimed by Dorothy Harris (1973) who was a pioneer in research on physical activity and well-being. Just as the mind (psyche) can influence the body (soma), the term </w:t>
      </w:r>
      <w:proofErr w:type="spellStart"/>
      <w:r w:rsidR="00F96188">
        <w:rPr>
          <w:rFonts w:ascii="Times New Roman" w:hAnsi="Times New Roman"/>
          <w:color w:val="000000"/>
          <w:sz w:val="24"/>
          <w:shd w:val="clear" w:color="auto" w:fill="FFFFFF"/>
        </w:rPr>
        <w:t>somatopsychic</w:t>
      </w:r>
      <w:proofErr w:type="spellEnd"/>
      <w:r w:rsidR="00F96188">
        <w:rPr>
          <w:rFonts w:ascii="Times New Roman" w:hAnsi="Times New Roman"/>
          <w:color w:val="000000"/>
          <w:sz w:val="24"/>
          <w:shd w:val="clear" w:color="auto" w:fill="FFFFFF"/>
        </w:rPr>
        <w:t xml:space="preserve"> posits that the body can have a reciprocal effect on the mind and happiness (</w:t>
      </w:r>
      <w:proofErr w:type="spellStart"/>
      <w:r w:rsidR="00F96188">
        <w:rPr>
          <w:rFonts w:ascii="Times New Roman" w:hAnsi="Times New Roman"/>
          <w:color w:val="000000"/>
          <w:sz w:val="24"/>
          <w:shd w:val="clear" w:color="auto" w:fill="FFFFFF"/>
        </w:rPr>
        <w:t>Hefferon</w:t>
      </w:r>
      <w:proofErr w:type="spellEnd"/>
      <w:r w:rsidR="00F96188">
        <w:rPr>
          <w:rFonts w:ascii="Times New Roman" w:hAnsi="Times New Roman"/>
          <w:color w:val="000000"/>
          <w:sz w:val="24"/>
          <w:shd w:val="clear" w:color="auto" w:fill="FFFFFF"/>
        </w:rPr>
        <w:t xml:space="preserve">, 2013). Optimal functioning goes beyond cognitive health and must focus on the need for optimal physical functioning on </w:t>
      </w:r>
      <w:r w:rsidR="00826895">
        <w:rPr>
          <w:rFonts w:ascii="Times New Roman" w:hAnsi="Times New Roman"/>
          <w:color w:val="000000"/>
          <w:sz w:val="24"/>
          <w:shd w:val="clear" w:color="auto" w:fill="FFFFFF"/>
        </w:rPr>
        <w:t>overall flourishing (</w:t>
      </w:r>
      <w:proofErr w:type="spellStart"/>
      <w:r w:rsidR="00826895">
        <w:rPr>
          <w:rFonts w:ascii="Times New Roman" w:hAnsi="Times New Roman"/>
          <w:color w:val="000000"/>
          <w:sz w:val="24"/>
          <w:shd w:val="clear" w:color="auto" w:fill="FFFFFF"/>
        </w:rPr>
        <w:t>Loehr</w:t>
      </w:r>
      <w:proofErr w:type="spellEnd"/>
      <w:r w:rsidR="00826895">
        <w:rPr>
          <w:rFonts w:ascii="Times New Roman" w:hAnsi="Times New Roman"/>
          <w:color w:val="000000"/>
          <w:sz w:val="24"/>
          <w:shd w:val="clear" w:color="auto" w:fill="FFFFFF"/>
        </w:rPr>
        <w:t xml:space="preserve"> &amp; Sch</w:t>
      </w:r>
      <w:r w:rsidR="00F96188">
        <w:rPr>
          <w:rFonts w:ascii="Times New Roman" w:hAnsi="Times New Roman"/>
          <w:color w:val="000000"/>
          <w:sz w:val="24"/>
          <w:shd w:val="clear" w:color="auto" w:fill="FFFFFF"/>
        </w:rPr>
        <w:t>wartz, 2001; 2003).</w:t>
      </w:r>
    </w:p>
    <w:p w:rsidR="00EC7674" w:rsidRDefault="00EC7674" w:rsidP="0004216A">
      <w:pPr>
        <w:spacing w:line="480" w:lineRule="auto"/>
        <w:contextualSpacing/>
        <w:rPr>
          <w:rFonts w:ascii="Times New Roman" w:hAnsi="Times New Roman"/>
          <w:b/>
          <w:sz w:val="24"/>
          <w:szCs w:val="24"/>
        </w:rPr>
      </w:pPr>
    </w:p>
    <w:p w:rsidR="00EC7674" w:rsidRPr="00F066C1" w:rsidRDefault="00EC7674" w:rsidP="0004216A">
      <w:pPr>
        <w:spacing w:line="480" w:lineRule="auto"/>
        <w:contextualSpacing/>
        <w:rPr>
          <w:rFonts w:ascii="Times New Roman" w:hAnsi="Times New Roman"/>
          <w:b/>
          <w:sz w:val="24"/>
          <w:szCs w:val="24"/>
        </w:rPr>
      </w:pPr>
      <w:r>
        <w:rPr>
          <w:rFonts w:ascii="Times New Roman" w:hAnsi="Times New Roman"/>
          <w:b/>
          <w:sz w:val="24"/>
          <w:szCs w:val="24"/>
        </w:rPr>
        <w:t>Impact of Physical Activity on Well-being</w:t>
      </w:r>
    </w:p>
    <w:p w:rsidR="00EC7674" w:rsidRDefault="00EC7674" w:rsidP="00824511">
      <w:pPr>
        <w:spacing w:line="480" w:lineRule="auto"/>
        <w:ind w:firstLine="720"/>
        <w:contextualSpacing/>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 xml:space="preserve">Despite the interrelated feature of mind and body, research in physical activity and exercise evolved in different vein: “well-being of mind” (i.e., mental health) and “well-being of body” (i.e., physical health). In the past several decades, the latter is well researched and publicized. It </w:t>
      </w:r>
      <w:r w:rsidR="00FF018D">
        <w:rPr>
          <w:rFonts w:ascii="Times New Roman" w:hAnsi="Times New Roman"/>
          <w:color w:val="000000"/>
          <w:sz w:val="24"/>
          <w:szCs w:val="24"/>
          <w:shd w:val="clear" w:color="auto" w:fill="FFFFFF"/>
        </w:rPr>
        <w:t xml:space="preserve">is </w:t>
      </w:r>
      <w:r>
        <w:rPr>
          <w:rFonts w:ascii="Times New Roman" w:hAnsi="Times New Roman"/>
          <w:color w:val="000000"/>
          <w:sz w:val="24"/>
          <w:szCs w:val="24"/>
          <w:shd w:val="clear" w:color="auto" w:fill="FFFFFF"/>
        </w:rPr>
        <w:t>now a common sense that physical activity is beneficial for our physical health (e.g., weight maintenance, type II diabetes, cholesterol level, cardiovascular disease). In fact, b</w:t>
      </w:r>
      <w:r>
        <w:rPr>
          <w:rFonts w:ascii="Times New Roman" w:hAnsi="Times New Roman"/>
          <w:sz w:val="24"/>
          <w:szCs w:val="24"/>
        </w:rPr>
        <w:t>enefits of physical activity on physical health are</w:t>
      </w:r>
      <w:r w:rsidRPr="00C249BD">
        <w:rPr>
          <w:rFonts w:ascii="Times New Roman" w:hAnsi="Times New Roman"/>
          <w:sz w:val="24"/>
          <w:szCs w:val="24"/>
        </w:rPr>
        <w:t xml:space="preserve"> well accepted even within the most reductionist part of the </w:t>
      </w:r>
      <w:r>
        <w:rPr>
          <w:rFonts w:ascii="Times New Roman" w:hAnsi="Times New Roman"/>
          <w:sz w:val="24"/>
          <w:szCs w:val="24"/>
        </w:rPr>
        <w:t xml:space="preserve">academic </w:t>
      </w:r>
      <w:r w:rsidRPr="00C249BD">
        <w:rPr>
          <w:rFonts w:ascii="Times New Roman" w:hAnsi="Times New Roman"/>
          <w:sz w:val="24"/>
          <w:szCs w:val="24"/>
        </w:rPr>
        <w:t>community</w:t>
      </w:r>
      <w:r>
        <w:rPr>
          <w:rFonts w:ascii="Times New Roman" w:hAnsi="Times New Roman"/>
          <w:sz w:val="24"/>
          <w:szCs w:val="24"/>
        </w:rPr>
        <w:t>: cell and molecular biology. In terms of physical health, the key molecule found to mediate the benefit of physical activity on our metabolism is a protein called p</w:t>
      </w:r>
      <w:r w:rsidRPr="002816E2">
        <w:rPr>
          <w:rFonts w:ascii="Times New Roman" w:hAnsi="Times New Roman"/>
          <w:bCs/>
          <w:sz w:val="24"/>
          <w:szCs w:val="24"/>
        </w:rPr>
        <w:t xml:space="preserve">eroxisome proliferator-activated receptor gamma </w:t>
      </w:r>
      <w:proofErr w:type="spellStart"/>
      <w:r w:rsidRPr="002816E2">
        <w:rPr>
          <w:rFonts w:ascii="Times New Roman" w:hAnsi="Times New Roman"/>
          <w:bCs/>
          <w:sz w:val="24"/>
          <w:szCs w:val="24"/>
        </w:rPr>
        <w:t>coactivator</w:t>
      </w:r>
      <w:proofErr w:type="spellEnd"/>
      <w:r w:rsidRPr="002816E2">
        <w:rPr>
          <w:rFonts w:ascii="Times New Roman" w:hAnsi="Times New Roman"/>
          <w:bCs/>
          <w:sz w:val="24"/>
          <w:szCs w:val="24"/>
        </w:rPr>
        <w:t xml:space="preserve"> 1-alpha</w:t>
      </w:r>
      <w:r w:rsidRPr="002816E2">
        <w:rPr>
          <w:rFonts w:ascii="Times New Roman" w:hAnsi="Times New Roman"/>
          <w:sz w:val="24"/>
          <w:szCs w:val="24"/>
        </w:rPr>
        <w:t> (PGC-1α)</w:t>
      </w:r>
      <w:r>
        <w:rPr>
          <w:rFonts w:ascii="Times New Roman" w:hAnsi="Times New Roman"/>
          <w:sz w:val="24"/>
          <w:szCs w:val="24"/>
        </w:rPr>
        <w:t xml:space="preserve"> (</w:t>
      </w:r>
      <w:proofErr w:type="spellStart"/>
      <w:r>
        <w:rPr>
          <w:rFonts w:ascii="Times New Roman" w:hAnsi="Times New Roman"/>
          <w:sz w:val="24"/>
          <w:szCs w:val="24"/>
        </w:rPr>
        <w:t>Boström</w:t>
      </w:r>
      <w:proofErr w:type="spellEnd"/>
      <w:r>
        <w:rPr>
          <w:rFonts w:ascii="Times New Roman" w:hAnsi="Times New Roman"/>
          <w:sz w:val="24"/>
          <w:szCs w:val="24"/>
        </w:rPr>
        <w:t xml:space="preserve"> et al., 2012). </w:t>
      </w:r>
      <w:r w:rsidRPr="00C61D5F">
        <w:rPr>
          <w:rFonts w:ascii="Times New Roman" w:hAnsi="Times New Roman"/>
          <w:sz w:val="24"/>
          <w:szCs w:val="24"/>
        </w:rPr>
        <w:t>PGC-1α is a regulator of</w:t>
      </w:r>
      <w:r>
        <w:rPr>
          <w:rFonts w:ascii="Times New Roman" w:hAnsi="Times New Roman"/>
          <w:sz w:val="24"/>
          <w:szCs w:val="24"/>
        </w:rPr>
        <w:t xml:space="preserve"> </w:t>
      </w:r>
      <w:r w:rsidRPr="00C61D5F">
        <w:rPr>
          <w:rFonts w:ascii="Times New Roman" w:hAnsi="Times New Roman"/>
          <w:sz w:val="24"/>
          <w:szCs w:val="24"/>
        </w:rPr>
        <w:t>mitochondrial biogenesis and function</w:t>
      </w:r>
      <w:r>
        <w:rPr>
          <w:rFonts w:ascii="Times New Roman" w:hAnsi="Times New Roman"/>
          <w:sz w:val="24"/>
          <w:szCs w:val="24"/>
        </w:rPr>
        <w:t xml:space="preserve">, and it transforms white fat into brown fat. More recently, Roberts et al. (2014) </w:t>
      </w:r>
      <w:r w:rsidRPr="00B3160D">
        <w:rPr>
          <w:rFonts w:ascii="Times New Roman" w:hAnsi="Times New Roman"/>
          <w:color w:val="000000"/>
          <w:sz w:val="24"/>
          <w:shd w:val="clear" w:color="auto" w:fill="FFFFFF"/>
        </w:rPr>
        <w:t>show</w:t>
      </w:r>
      <w:r>
        <w:rPr>
          <w:rFonts w:ascii="Times New Roman" w:hAnsi="Times New Roman"/>
          <w:color w:val="000000"/>
          <w:sz w:val="24"/>
          <w:shd w:val="clear" w:color="auto" w:fill="FFFFFF"/>
        </w:rPr>
        <w:t>ed</w:t>
      </w:r>
      <w:r w:rsidRPr="00B3160D">
        <w:rPr>
          <w:rFonts w:ascii="Times New Roman" w:hAnsi="Times New Roman"/>
          <w:color w:val="000000"/>
          <w:sz w:val="24"/>
          <w:shd w:val="clear" w:color="auto" w:fill="FFFFFF"/>
        </w:rPr>
        <w:t xml:space="preserve"> that levels of the molecule </w:t>
      </w:r>
      <w:r>
        <w:rPr>
          <w:rFonts w:ascii="Times New Roman" w:hAnsi="Times New Roman"/>
          <w:color w:val="000000"/>
          <w:sz w:val="24"/>
          <w:shd w:val="clear" w:color="auto" w:fill="FFFFFF"/>
        </w:rPr>
        <w:t>called</w:t>
      </w:r>
      <w:r w:rsidRPr="00B3160D">
        <w:rPr>
          <w:rFonts w:ascii="Times New Roman" w:hAnsi="Times New Roman"/>
          <w:color w:val="000000"/>
          <w:sz w:val="24"/>
          <w:shd w:val="clear" w:color="auto" w:fill="FFFFFF"/>
        </w:rPr>
        <w:t xml:space="preserve"> beta-</w:t>
      </w:r>
      <w:proofErr w:type="spellStart"/>
      <w:r w:rsidRPr="00B3160D">
        <w:rPr>
          <w:rFonts w:ascii="Times New Roman" w:hAnsi="Times New Roman"/>
          <w:color w:val="000000"/>
          <w:sz w:val="24"/>
          <w:shd w:val="clear" w:color="auto" w:fill="FFFFFF"/>
        </w:rPr>
        <w:t>aminoisobutyric</w:t>
      </w:r>
      <w:proofErr w:type="spellEnd"/>
      <w:r w:rsidRPr="00B3160D">
        <w:rPr>
          <w:rFonts w:ascii="Times New Roman" w:hAnsi="Times New Roman"/>
          <w:color w:val="000000"/>
          <w:sz w:val="24"/>
          <w:shd w:val="clear" w:color="auto" w:fill="FFFFFF"/>
        </w:rPr>
        <w:t xml:space="preserve"> acid </w:t>
      </w:r>
      <w:r>
        <w:rPr>
          <w:rFonts w:ascii="Times New Roman" w:hAnsi="Times New Roman"/>
          <w:color w:val="000000"/>
          <w:sz w:val="24"/>
          <w:shd w:val="clear" w:color="auto" w:fill="FFFFFF"/>
        </w:rPr>
        <w:t>(</w:t>
      </w:r>
      <w:r w:rsidRPr="00B3160D">
        <w:rPr>
          <w:rFonts w:ascii="Times New Roman" w:hAnsi="Times New Roman"/>
          <w:color w:val="000000"/>
          <w:sz w:val="24"/>
          <w:shd w:val="clear" w:color="auto" w:fill="FFFFFF"/>
        </w:rPr>
        <w:t>BAIBA</w:t>
      </w:r>
      <w:r>
        <w:rPr>
          <w:rFonts w:ascii="Times New Roman" w:hAnsi="Times New Roman"/>
          <w:color w:val="000000"/>
          <w:sz w:val="24"/>
          <w:shd w:val="clear" w:color="auto" w:fill="FFFFFF"/>
        </w:rPr>
        <w:t>)</w:t>
      </w:r>
      <w:r w:rsidRPr="00B3160D">
        <w:rPr>
          <w:rFonts w:ascii="Times New Roman" w:hAnsi="Times New Roman"/>
          <w:color w:val="000000"/>
          <w:sz w:val="24"/>
          <w:shd w:val="clear" w:color="auto" w:fill="FFFFFF"/>
        </w:rPr>
        <w:t xml:space="preserve"> increase</w:t>
      </w:r>
      <w:r>
        <w:rPr>
          <w:rFonts w:ascii="Times New Roman" w:hAnsi="Times New Roman"/>
          <w:color w:val="000000"/>
          <w:sz w:val="24"/>
          <w:shd w:val="clear" w:color="auto" w:fill="FFFFFF"/>
        </w:rPr>
        <w:t>s</w:t>
      </w:r>
      <w:r w:rsidRPr="00B3160D">
        <w:rPr>
          <w:rFonts w:ascii="Times New Roman" w:hAnsi="Times New Roman"/>
          <w:color w:val="000000"/>
          <w:sz w:val="24"/>
          <w:shd w:val="clear" w:color="auto" w:fill="FFFFFF"/>
        </w:rPr>
        <w:t xml:space="preserve"> during exercise, and this particular molecule increases the expression of calorie-burning genes in fat cells. In addition, rising levels of BAIBA during exercise was associated with benefits to triglyceride, fasting blood sugar and total cholesterol levels</w:t>
      </w:r>
      <w:r>
        <w:rPr>
          <w:rFonts w:ascii="Times New Roman" w:hAnsi="Times New Roman"/>
          <w:color w:val="000000"/>
          <w:sz w:val="24"/>
          <w:shd w:val="clear" w:color="auto" w:fill="FFFFFF"/>
        </w:rPr>
        <w:t xml:space="preserve"> (Roberts et al., 2014)</w:t>
      </w:r>
      <w:r w:rsidRPr="00B3160D">
        <w:rPr>
          <w:rFonts w:ascii="Times New Roman" w:hAnsi="Times New Roman"/>
          <w:color w:val="000000"/>
          <w:sz w:val="24"/>
          <w:shd w:val="clear" w:color="auto" w:fill="FFFFFF"/>
        </w:rPr>
        <w:t>.</w:t>
      </w:r>
    </w:p>
    <w:p w:rsidR="00EC7674" w:rsidRPr="00A65841" w:rsidRDefault="00EC7674" w:rsidP="0004216A">
      <w:pPr>
        <w:spacing w:line="480" w:lineRule="auto"/>
        <w:contextualSpacing/>
        <w:rPr>
          <w:rFonts w:ascii="Times New Roman" w:hAnsi="Times New Roman"/>
          <w:color w:val="000000"/>
          <w:sz w:val="24"/>
          <w:shd w:val="clear" w:color="auto" w:fill="FFFFFF"/>
        </w:rPr>
      </w:pPr>
      <w:r>
        <w:rPr>
          <w:rFonts w:ascii="Times New Roman" w:hAnsi="Times New Roman"/>
          <w:color w:val="000000"/>
          <w:sz w:val="24"/>
          <w:szCs w:val="24"/>
          <w:shd w:val="clear" w:color="auto" w:fill="FFFFFF"/>
        </w:rPr>
        <w:lastRenderedPageBreak/>
        <w:tab/>
        <w:t>Research</w:t>
      </w:r>
      <w:r w:rsidR="008E7FAF">
        <w:rPr>
          <w:rFonts w:ascii="Times New Roman" w:hAnsi="Times New Roman"/>
          <w:color w:val="000000"/>
          <w:sz w:val="24"/>
          <w:szCs w:val="24"/>
          <w:shd w:val="clear" w:color="auto" w:fill="FFFFFF"/>
        </w:rPr>
        <w:t xml:space="preserve">er have made progress </w:t>
      </w:r>
      <w:r>
        <w:rPr>
          <w:rFonts w:ascii="Times New Roman" w:hAnsi="Times New Roman"/>
          <w:color w:val="000000"/>
          <w:sz w:val="24"/>
          <w:szCs w:val="24"/>
          <w:shd w:val="clear" w:color="auto" w:fill="FFFFFF"/>
        </w:rPr>
        <w:t>in</w:t>
      </w:r>
      <w:r w:rsidR="008E7FAF">
        <w:rPr>
          <w:rFonts w:ascii="Times New Roman" w:hAnsi="Times New Roman"/>
          <w:color w:val="000000"/>
          <w:sz w:val="24"/>
          <w:szCs w:val="24"/>
          <w:shd w:val="clear" w:color="auto" w:fill="FFFFFF"/>
        </w:rPr>
        <w:t>to</w:t>
      </w:r>
      <w:r>
        <w:rPr>
          <w:rFonts w:ascii="Times New Roman" w:hAnsi="Times New Roman"/>
          <w:color w:val="000000"/>
          <w:sz w:val="24"/>
          <w:szCs w:val="24"/>
          <w:shd w:val="clear" w:color="auto" w:fill="FFFFFF"/>
        </w:rPr>
        <w:t xml:space="preserve"> </w:t>
      </w:r>
      <w:r w:rsidR="008E7FAF">
        <w:rPr>
          <w:rFonts w:ascii="Times New Roman" w:hAnsi="Times New Roman"/>
          <w:color w:val="000000"/>
          <w:sz w:val="24"/>
          <w:szCs w:val="24"/>
          <w:shd w:val="clear" w:color="auto" w:fill="FFFFFF"/>
        </w:rPr>
        <w:t xml:space="preserve">exploring the relationship between </w:t>
      </w:r>
      <w:r>
        <w:rPr>
          <w:rFonts w:ascii="Times New Roman" w:hAnsi="Times New Roman"/>
          <w:color w:val="000000"/>
          <w:sz w:val="24"/>
          <w:szCs w:val="24"/>
          <w:shd w:val="clear" w:color="auto" w:fill="FFFFFF"/>
        </w:rPr>
        <w:t xml:space="preserve">physical activity and “well-being of mind”. </w:t>
      </w:r>
      <w:r w:rsidRPr="00C244C5">
        <w:rPr>
          <w:rFonts w:ascii="Times New Roman" w:hAnsi="Times New Roman"/>
          <w:color w:val="000000"/>
          <w:sz w:val="24"/>
          <w:shd w:val="clear" w:color="auto" w:fill="FFFFFF"/>
        </w:rPr>
        <w:t xml:space="preserve">In </w:t>
      </w:r>
      <w:r w:rsidRPr="00C244C5">
        <w:rPr>
          <w:rFonts w:ascii="Times New Roman" w:hAnsi="Times New Roman"/>
          <w:i/>
          <w:color w:val="000000"/>
          <w:sz w:val="24"/>
          <w:shd w:val="clear" w:color="auto" w:fill="FFFFFF"/>
        </w:rPr>
        <w:t xml:space="preserve">Positive </w:t>
      </w:r>
      <w:r w:rsidR="00A64DE6">
        <w:rPr>
          <w:rFonts w:ascii="Times New Roman" w:hAnsi="Times New Roman"/>
          <w:i/>
          <w:color w:val="000000"/>
          <w:sz w:val="24"/>
          <w:shd w:val="clear" w:color="auto" w:fill="FFFFFF"/>
        </w:rPr>
        <w:t>P</w:t>
      </w:r>
      <w:r w:rsidRPr="00C244C5">
        <w:rPr>
          <w:rFonts w:ascii="Times New Roman" w:hAnsi="Times New Roman"/>
          <w:i/>
          <w:color w:val="000000"/>
          <w:sz w:val="24"/>
          <w:shd w:val="clear" w:color="auto" w:fill="FFFFFF"/>
        </w:rPr>
        <w:t xml:space="preserve">sychology </w:t>
      </w:r>
      <w:r w:rsidR="00A64DE6">
        <w:rPr>
          <w:rFonts w:ascii="Times New Roman" w:hAnsi="Times New Roman"/>
          <w:i/>
          <w:color w:val="000000"/>
          <w:sz w:val="24"/>
          <w:shd w:val="clear" w:color="auto" w:fill="FFFFFF"/>
        </w:rPr>
        <w:t>P</w:t>
      </w:r>
      <w:r w:rsidRPr="00C244C5">
        <w:rPr>
          <w:rFonts w:ascii="Times New Roman" w:hAnsi="Times New Roman"/>
          <w:i/>
          <w:color w:val="000000"/>
          <w:sz w:val="24"/>
          <w:shd w:val="clear" w:color="auto" w:fill="FFFFFF"/>
        </w:rPr>
        <w:t>ractice</w:t>
      </w:r>
      <w:r w:rsidRPr="00C244C5">
        <w:rPr>
          <w:rFonts w:ascii="Times New Roman" w:hAnsi="Times New Roman"/>
          <w:color w:val="000000"/>
          <w:sz w:val="24"/>
          <w:shd w:val="clear" w:color="auto" w:fill="FFFFFF"/>
        </w:rPr>
        <w:t xml:space="preserve">, </w:t>
      </w:r>
      <w:proofErr w:type="spellStart"/>
      <w:r w:rsidRPr="00C244C5">
        <w:rPr>
          <w:rFonts w:ascii="Times New Roman" w:hAnsi="Times New Roman"/>
          <w:color w:val="000000"/>
          <w:sz w:val="24"/>
          <w:shd w:val="clear" w:color="auto" w:fill="FFFFFF"/>
        </w:rPr>
        <w:t>Mutrie</w:t>
      </w:r>
      <w:proofErr w:type="spellEnd"/>
      <w:r w:rsidRPr="00C244C5">
        <w:rPr>
          <w:rFonts w:ascii="Times New Roman" w:hAnsi="Times New Roman"/>
          <w:color w:val="000000"/>
          <w:sz w:val="24"/>
          <w:shd w:val="clear" w:color="auto" w:fill="FFFFFF"/>
        </w:rPr>
        <w:t xml:space="preserve"> and Faulkner (2004)</w:t>
      </w:r>
      <w:r>
        <w:rPr>
          <w:rFonts w:ascii="Times New Roman" w:hAnsi="Times New Roman"/>
          <w:color w:val="000000"/>
          <w:sz w:val="24"/>
          <w:shd w:val="clear" w:color="auto" w:fill="FFFFFF"/>
        </w:rPr>
        <w:t xml:space="preserve"> wrote a chapter about physical activity and well-being</w:t>
      </w:r>
      <w:r w:rsidR="00A64DE6">
        <w:rPr>
          <w:rFonts w:ascii="Times New Roman" w:hAnsi="Times New Roman"/>
          <w:color w:val="000000"/>
          <w:sz w:val="24"/>
          <w:shd w:val="clear" w:color="auto" w:fill="FFFFFF"/>
        </w:rPr>
        <w:t>, where they</w:t>
      </w:r>
      <w:r>
        <w:rPr>
          <w:rFonts w:ascii="Times New Roman" w:hAnsi="Times New Roman"/>
          <w:color w:val="000000"/>
          <w:sz w:val="24"/>
          <w:shd w:val="clear" w:color="auto" w:fill="FFFFFF"/>
        </w:rPr>
        <w:t xml:space="preserve"> </w:t>
      </w:r>
      <w:r w:rsidRPr="00C244C5">
        <w:rPr>
          <w:rFonts w:ascii="Times New Roman" w:hAnsi="Times New Roman"/>
          <w:color w:val="000000"/>
          <w:sz w:val="24"/>
          <w:shd w:val="clear" w:color="auto" w:fill="FFFFFF"/>
        </w:rPr>
        <w:t>argue that physical activity could help both indiv</w:t>
      </w:r>
      <w:r w:rsidRPr="00AB3411">
        <w:rPr>
          <w:rFonts w:ascii="Times New Roman" w:hAnsi="Times New Roman"/>
          <w:color w:val="000000"/>
          <w:sz w:val="24"/>
          <w:szCs w:val="24"/>
          <w:shd w:val="clear" w:color="auto" w:fill="FFFFFF"/>
        </w:rPr>
        <w:t xml:space="preserve">iduals and communities to flourish. At an individual level, they demonstrated that physical activity can improve psychological well-being, quality of life, and coping with mental disorders (Norris, Carroll, &amp; Cochrane, 1992; </w:t>
      </w:r>
      <w:r w:rsidR="00AB3411" w:rsidRPr="00AB3411">
        <w:rPr>
          <w:rFonts w:ascii="Times New Roman" w:hAnsi="Times New Roman"/>
          <w:color w:val="000000"/>
          <w:sz w:val="24"/>
          <w:szCs w:val="24"/>
          <w:shd w:val="clear" w:color="auto" w:fill="FFFFFF"/>
        </w:rPr>
        <w:t>Fox</w:t>
      </w:r>
      <w:r w:rsidRPr="00AB3411">
        <w:rPr>
          <w:rFonts w:ascii="Times New Roman" w:hAnsi="Times New Roman"/>
          <w:color w:val="000000"/>
          <w:sz w:val="24"/>
          <w:szCs w:val="24"/>
          <w:shd w:val="clear" w:color="auto" w:fill="FFFFFF"/>
        </w:rPr>
        <w:t xml:space="preserve">, 1999). </w:t>
      </w:r>
      <w:r w:rsidR="00AB3411" w:rsidRPr="00AB3411">
        <w:rPr>
          <w:rFonts w:ascii="Times New Roman" w:hAnsi="Times New Roman"/>
          <w:color w:val="000000"/>
          <w:sz w:val="24"/>
          <w:szCs w:val="24"/>
          <w:shd w:val="clear" w:color="auto" w:fill="FFFFFF"/>
        </w:rPr>
        <w:t xml:space="preserve"> To investigate the effects of exercise training on psychological well-bein</w:t>
      </w:r>
      <w:r w:rsidR="00AB3411">
        <w:rPr>
          <w:rFonts w:ascii="Times New Roman" w:hAnsi="Times New Roman"/>
          <w:color w:val="000000"/>
          <w:sz w:val="24"/>
          <w:szCs w:val="24"/>
          <w:shd w:val="clear" w:color="auto" w:fill="FFFFFF"/>
        </w:rPr>
        <w:t>g,</w:t>
      </w:r>
      <w:r w:rsidR="00AB3411" w:rsidRPr="00AB3411">
        <w:rPr>
          <w:rFonts w:ascii="Times New Roman" w:hAnsi="Times New Roman"/>
          <w:color w:val="000000"/>
          <w:sz w:val="24"/>
          <w:szCs w:val="24"/>
          <w:shd w:val="clear" w:color="auto" w:fill="FFFFFF"/>
        </w:rPr>
        <w:t xml:space="preserve"> Norris, Carroll and Cochrane (1992) </w:t>
      </w:r>
      <w:r w:rsidR="00AB3411">
        <w:rPr>
          <w:rFonts w:ascii="Times New Roman" w:hAnsi="Times New Roman"/>
          <w:color w:val="000000"/>
          <w:sz w:val="24"/>
          <w:szCs w:val="24"/>
          <w:shd w:val="clear" w:color="auto" w:fill="FFFFFF"/>
        </w:rPr>
        <w:t>assigned</w:t>
      </w:r>
      <w:r w:rsidR="006D4EB6" w:rsidRPr="00AB3411">
        <w:rPr>
          <w:rFonts w:ascii="Times New Roman" w:hAnsi="Times New Roman"/>
          <w:color w:val="000000"/>
          <w:sz w:val="24"/>
          <w:szCs w:val="24"/>
          <w:shd w:val="clear" w:color="auto" w:fill="FFFFFF"/>
        </w:rPr>
        <w:t xml:space="preserve"> </w:t>
      </w:r>
      <w:r w:rsidR="00AB3411" w:rsidRPr="00AB3411">
        <w:rPr>
          <w:rFonts w:ascii="Times New Roman" w:hAnsi="Times New Roman"/>
          <w:color w:val="000000"/>
          <w:sz w:val="24"/>
          <w:szCs w:val="24"/>
          <w:shd w:val="clear" w:color="auto" w:fill="FFFFFF"/>
        </w:rPr>
        <w:t>147 adolescents</w:t>
      </w:r>
      <w:r w:rsidR="00AB3411">
        <w:rPr>
          <w:rFonts w:ascii="Times New Roman" w:hAnsi="Times New Roman"/>
          <w:color w:val="000000"/>
          <w:sz w:val="24"/>
          <w:szCs w:val="24"/>
          <w:shd w:val="clear" w:color="auto" w:fill="FFFFFF"/>
        </w:rPr>
        <w:t xml:space="preserve"> (</w:t>
      </w:r>
      <w:r w:rsidR="00AB3411" w:rsidRPr="00AB3411">
        <w:rPr>
          <w:rFonts w:ascii="Times New Roman" w:hAnsi="Times New Roman"/>
          <w:color w:val="000000"/>
          <w:sz w:val="24"/>
          <w:szCs w:val="24"/>
          <w:shd w:val="clear" w:color="auto" w:fill="FFFFFF"/>
        </w:rPr>
        <w:t>aged 13–17 yrs</w:t>
      </w:r>
      <w:r w:rsidR="00AB3411">
        <w:rPr>
          <w:rFonts w:ascii="Times New Roman" w:hAnsi="Times New Roman"/>
          <w:color w:val="000000"/>
          <w:sz w:val="24"/>
          <w:szCs w:val="24"/>
          <w:shd w:val="clear" w:color="auto" w:fill="FFFFFF"/>
        </w:rPr>
        <w:t>)</w:t>
      </w:r>
      <w:r w:rsidR="00AB3411" w:rsidRPr="00AB3411">
        <w:rPr>
          <w:rFonts w:ascii="Times New Roman" w:hAnsi="Times New Roman"/>
          <w:color w:val="000000"/>
          <w:sz w:val="24"/>
          <w:szCs w:val="24"/>
          <w:shd w:val="clear" w:color="auto" w:fill="FFFFFF"/>
        </w:rPr>
        <w:t xml:space="preserve"> t</w:t>
      </w:r>
      <w:r w:rsidR="00AB3411">
        <w:rPr>
          <w:rFonts w:ascii="Times New Roman" w:hAnsi="Times New Roman"/>
          <w:color w:val="000000"/>
          <w:sz w:val="24"/>
          <w:szCs w:val="24"/>
          <w:shd w:val="clear" w:color="auto" w:fill="FFFFFF"/>
        </w:rPr>
        <w:t xml:space="preserve">o one of four groups: </w:t>
      </w:r>
      <w:r w:rsidR="00AB3411" w:rsidRPr="00AB3411">
        <w:rPr>
          <w:rFonts w:ascii="Times New Roman" w:hAnsi="Times New Roman"/>
          <w:color w:val="000000"/>
          <w:sz w:val="24"/>
          <w:szCs w:val="24"/>
          <w:shd w:val="clear" w:color="auto" w:fill="FFFFFF"/>
        </w:rPr>
        <w:t>high or moderate intensity aerobic trai</w:t>
      </w:r>
      <w:r w:rsidR="00AB3411">
        <w:rPr>
          <w:rFonts w:ascii="Times New Roman" w:hAnsi="Times New Roman"/>
          <w:color w:val="000000"/>
          <w:sz w:val="24"/>
          <w:szCs w:val="24"/>
          <w:shd w:val="clear" w:color="auto" w:fill="FFFFFF"/>
        </w:rPr>
        <w:t>ning, or</w:t>
      </w:r>
      <w:r w:rsidR="00AB3411" w:rsidRPr="00AB3411">
        <w:rPr>
          <w:rFonts w:ascii="Times New Roman" w:hAnsi="Times New Roman"/>
          <w:color w:val="000000"/>
          <w:sz w:val="24"/>
          <w:szCs w:val="24"/>
          <w:shd w:val="clear" w:color="auto" w:fill="FFFFFF"/>
        </w:rPr>
        <w:t xml:space="preserve"> </w:t>
      </w:r>
      <w:r w:rsidR="00AB3411">
        <w:rPr>
          <w:rFonts w:ascii="Times New Roman" w:hAnsi="Times New Roman"/>
          <w:color w:val="000000"/>
          <w:sz w:val="24"/>
          <w:szCs w:val="24"/>
          <w:shd w:val="clear" w:color="auto" w:fill="FFFFFF"/>
        </w:rPr>
        <w:t xml:space="preserve">flexibility training, or </w:t>
      </w:r>
      <w:r w:rsidR="00AB3411" w:rsidRPr="00AB3411">
        <w:rPr>
          <w:rFonts w:ascii="Times New Roman" w:hAnsi="Times New Roman"/>
          <w:color w:val="000000"/>
          <w:sz w:val="24"/>
          <w:szCs w:val="24"/>
          <w:shd w:val="clear" w:color="auto" w:fill="FFFFFF"/>
        </w:rPr>
        <w:t>control group. The training groups met twice per week for 25–30 min. Aerobic fitness levels, heart rate, blood pressure and self-report of stress and well-being were measured prior to and following 10 weeks of training.</w:t>
      </w:r>
      <w:r w:rsidR="00AB3411">
        <w:rPr>
          <w:rFonts w:ascii="Times New Roman" w:hAnsi="Times New Roman"/>
          <w:color w:val="000000"/>
          <w:sz w:val="24"/>
          <w:szCs w:val="24"/>
          <w:shd w:val="clear" w:color="auto" w:fill="FFFFFF"/>
        </w:rPr>
        <w:t xml:space="preserve"> Adolescents</w:t>
      </w:r>
      <w:r w:rsidR="00AB3411" w:rsidRPr="00AB3411">
        <w:rPr>
          <w:rFonts w:ascii="Times New Roman" w:hAnsi="Times New Roman" w:hint="eastAsia"/>
          <w:color w:val="000000"/>
          <w:sz w:val="24"/>
          <w:szCs w:val="24"/>
          <w:shd w:val="clear" w:color="auto" w:fill="FFFFFF"/>
        </w:rPr>
        <w:t xml:space="preserve"> undergoing high intensity exercise reported significantly less stress than subjects in the remaining three groups. </w:t>
      </w:r>
      <w:r w:rsidR="009B3E00">
        <w:rPr>
          <w:rFonts w:ascii="Times New Roman" w:hAnsi="Times New Roman" w:hint="eastAsia"/>
          <w:color w:val="000000"/>
          <w:sz w:val="24"/>
          <w:szCs w:val="24"/>
          <w:shd w:val="clear" w:color="auto" w:fill="FFFFFF"/>
        </w:rPr>
        <w:t xml:space="preserve">The relationship between </w:t>
      </w:r>
      <w:r w:rsidR="00E7614A">
        <w:rPr>
          <w:rFonts w:ascii="Times New Roman" w:hAnsi="Times New Roman"/>
          <w:color w:val="000000"/>
          <w:sz w:val="24"/>
          <w:szCs w:val="24"/>
          <w:shd w:val="clear" w:color="auto" w:fill="FFFFFF"/>
        </w:rPr>
        <w:t>stresses</w:t>
      </w:r>
      <w:r w:rsidR="009B3E00">
        <w:rPr>
          <w:rFonts w:ascii="Times New Roman" w:hAnsi="Times New Roman" w:hint="eastAsia"/>
          <w:color w:val="000000"/>
          <w:sz w:val="24"/>
          <w:szCs w:val="24"/>
          <w:shd w:val="clear" w:color="auto" w:fill="FFFFFF"/>
        </w:rPr>
        <w:t xml:space="preserve">, </w:t>
      </w:r>
      <w:r w:rsidR="00AB3411" w:rsidRPr="00AB3411">
        <w:rPr>
          <w:rFonts w:ascii="Times New Roman" w:hAnsi="Times New Roman" w:hint="eastAsia"/>
          <w:color w:val="000000"/>
          <w:sz w:val="24"/>
          <w:szCs w:val="24"/>
          <w:shd w:val="clear" w:color="auto" w:fill="FFFFFF"/>
        </w:rPr>
        <w:t>anxiety</w:t>
      </w:r>
      <w:r w:rsidR="009B3E00">
        <w:rPr>
          <w:rFonts w:ascii="Times New Roman" w:hAnsi="Times New Roman"/>
          <w:color w:val="000000"/>
          <w:sz w:val="24"/>
          <w:szCs w:val="24"/>
          <w:shd w:val="clear" w:color="auto" w:fill="FFFFFF"/>
        </w:rPr>
        <w:t xml:space="preserve">, </w:t>
      </w:r>
      <w:r w:rsidR="009B3E00">
        <w:rPr>
          <w:rFonts w:ascii="Times New Roman" w:hAnsi="Times New Roman" w:hint="eastAsia"/>
          <w:color w:val="000000"/>
          <w:sz w:val="24"/>
          <w:szCs w:val="24"/>
          <w:shd w:val="clear" w:color="auto" w:fill="FFFFFF"/>
        </w:rPr>
        <w:t xml:space="preserve">depression, </w:t>
      </w:r>
      <w:r w:rsidR="00AB3411" w:rsidRPr="00AB3411">
        <w:rPr>
          <w:rFonts w:ascii="Times New Roman" w:hAnsi="Times New Roman" w:hint="eastAsia"/>
          <w:color w:val="000000"/>
          <w:sz w:val="24"/>
          <w:szCs w:val="24"/>
          <w:shd w:val="clear" w:color="auto" w:fill="FFFFFF"/>
        </w:rPr>
        <w:t>hostility for the high intensity group was considerably weakened at the end of the training period.</w:t>
      </w:r>
      <w:r w:rsidR="00AB3411" w:rsidRPr="00AB3411">
        <w:rPr>
          <w:rFonts w:ascii="Times New Roman" w:hAnsi="Times New Roman" w:hint="eastAsia"/>
          <w:color w:val="000000"/>
          <w:sz w:val="24"/>
          <w:shd w:val="clear" w:color="auto" w:fill="FFFFFF"/>
        </w:rPr>
        <w:t> </w:t>
      </w:r>
      <w:r w:rsidR="006F6F00">
        <w:rPr>
          <w:rFonts w:ascii="Times New Roman" w:hAnsi="Times New Roman"/>
          <w:color w:val="000000"/>
          <w:sz w:val="24"/>
          <w:shd w:val="clear" w:color="auto" w:fill="FFFFFF"/>
        </w:rPr>
        <w:t xml:space="preserve">Furthermore, </w:t>
      </w:r>
      <w:proofErr w:type="spellStart"/>
      <w:r w:rsidR="006F6F00" w:rsidRPr="003B56B0">
        <w:rPr>
          <w:rFonts w:ascii="Times New Roman" w:hAnsi="Times New Roman"/>
          <w:sz w:val="24"/>
        </w:rPr>
        <w:t>Sjögren</w:t>
      </w:r>
      <w:proofErr w:type="spellEnd"/>
      <w:r w:rsidR="006F6F00">
        <w:rPr>
          <w:rFonts w:ascii="Times New Roman" w:hAnsi="Times New Roman"/>
          <w:sz w:val="24"/>
        </w:rPr>
        <w:t xml:space="preserve"> et al. (2006) reported that even small amount of exercise (i.e., 5 min per day) could improve psychological well-being in their longitudinal study. To examine</w:t>
      </w:r>
      <w:r w:rsidR="006F6F00" w:rsidRPr="00A44D4D">
        <w:rPr>
          <w:rFonts w:ascii="Times New Roman" w:hAnsi="Times New Roman"/>
          <w:sz w:val="24"/>
        </w:rPr>
        <w:t xml:space="preserve"> the effects of a workplace exercise intervention on subjective </w:t>
      </w:r>
      <w:r w:rsidR="006F6F00">
        <w:rPr>
          <w:rFonts w:ascii="Times New Roman" w:hAnsi="Times New Roman"/>
          <w:sz w:val="24"/>
        </w:rPr>
        <w:t xml:space="preserve">physical </w:t>
      </w:r>
      <w:r w:rsidR="006F6F00" w:rsidRPr="00A44D4D">
        <w:rPr>
          <w:rFonts w:ascii="Times New Roman" w:hAnsi="Times New Roman"/>
          <w:sz w:val="24"/>
        </w:rPr>
        <w:t>well-being, psychosocial fun</w:t>
      </w:r>
      <w:r w:rsidR="006F6F00">
        <w:rPr>
          <w:rFonts w:ascii="Times New Roman" w:hAnsi="Times New Roman"/>
          <w:sz w:val="24"/>
        </w:rPr>
        <w:t>ctioning and general well-being, they used</w:t>
      </w:r>
      <w:r w:rsidR="006F6F00" w:rsidRPr="00A44D4D">
        <w:rPr>
          <w:rFonts w:ascii="Times New Roman" w:hAnsi="Times New Roman"/>
          <w:sz w:val="24"/>
        </w:rPr>
        <w:t xml:space="preserve"> cross-over design consisted of one 15-week intervention period of light resistance training and guidance</w:t>
      </w:r>
      <w:r w:rsidR="006F6F00">
        <w:rPr>
          <w:rFonts w:ascii="Times New Roman" w:hAnsi="Times New Roman"/>
          <w:sz w:val="24"/>
        </w:rPr>
        <w:t>,</w:t>
      </w:r>
      <w:r w:rsidR="006F6F00" w:rsidRPr="00A44D4D">
        <w:rPr>
          <w:rFonts w:ascii="Times New Roman" w:hAnsi="Times New Roman"/>
          <w:sz w:val="24"/>
        </w:rPr>
        <w:t xml:space="preserve"> and another 15-week period </w:t>
      </w:r>
      <w:r w:rsidR="009B3E00">
        <w:rPr>
          <w:rFonts w:ascii="Times New Roman" w:hAnsi="Times New Roman"/>
          <w:sz w:val="24"/>
        </w:rPr>
        <w:t>of no training and no guidance.</w:t>
      </w:r>
      <w:r w:rsidR="006F6F00" w:rsidRPr="00A44D4D">
        <w:rPr>
          <w:rFonts w:ascii="Times New Roman" w:hAnsi="Times New Roman"/>
          <w:sz w:val="24"/>
        </w:rPr>
        <w:t xml:space="preserve"> The active component of the intervention, light resistance training, resulted in a slight, but statistically significant, increase in subjective physical well-being. </w:t>
      </w:r>
      <w:r w:rsidR="006F6F00">
        <w:rPr>
          <w:rFonts w:ascii="Times New Roman" w:hAnsi="Times New Roman"/>
          <w:sz w:val="24"/>
        </w:rPr>
        <w:t>Given the hurried lifestyle of modern society, the results of this study might have a major impact on increasing the percentage of people exercising</w:t>
      </w:r>
      <w:r w:rsidR="009B3E00">
        <w:rPr>
          <w:rFonts w:ascii="Times New Roman" w:hAnsi="Times New Roman"/>
          <w:sz w:val="24"/>
        </w:rPr>
        <w:t xml:space="preserve">. If one decides to exercise for mental health, he or she may need to invest 5 </w:t>
      </w:r>
      <w:r w:rsidR="009B3E00">
        <w:rPr>
          <w:rFonts w:ascii="Times New Roman" w:hAnsi="Times New Roman"/>
          <w:sz w:val="24"/>
        </w:rPr>
        <w:lastRenderedPageBreak/>
        <w:t>min per day as opposed to current recommendation of 30 min per day (</w:t>
      </w:r>
      <w:r w:rsidR="009B3E00" w:rsidRPr="009B3E00">
        <w:rPr>
          <w:rFonts w:ascii="Times New Roman" w:hAnsi="Times New Roman"/>
          <w:color w:val="222222"/>
          <w:sz w:val="24"/>
          <w:szCs w:val="24"/>
        </w:rPr>
        <w:t xml:space="preserve">Physical Activity </w:t>
      </w:r>
      <w:r w:rsidR="009B3E00">
        <w:rPr>
          <w:rFonts w:ascii="Times New Roman" w:hAnsi="Times New Roman"/>
          <w:color w:val="222222"/>
          <w:sz w:val="24"/>
          <w:szCs w:val="24"/>
        </w:rPr>
        <w:t xml:space="preserve">Guidelines Advisory Committee, </w:t>
      </w:r>
      <w:r w:rsidR="009B3E00" w:rsidRPr="009B3E00">
        <w:rPr>
          <w:rFonts w:ascii="Times New Roman" w:hAnsi="Times New Roman"/>
          <w:color w:val="222222"/>
          <w:sz w:val="24"/>
          <w:szCs w:val="24"/>
        </w:rPr>
        <w:t>2008</w:t>
      </w:r>
      <w:r w:rsidR="009B3E00">
        <w:rPr>
          <w:rFonts w:ascii="Times New Roman" w:hAnsi="Times New Roman"/>
          <w:color w:val="222222"/>
          <w:sz w:val="24"/>
          <w:szCs w:val="24"/>
        </w:rPr>
        <w:t>)</w:t>
      </w:r>
      <w:r w:rsidR="006F6F00">
        <w:rPr>
          <w:rFonts w:ascii="Times New Roman" w:hAnsi="Times New Roman"/>
          <w:sz w:val="24"/>
        </w:rPr>
        <w:t>.</w:t>
      </w:r>
      <w:r w:rsidR="009B3E00">
        <w:rPr>
          <w:rFonts w:ascii="Times New Roman" w:hAnsi="Times New Roman"/>
          <w:sz w:val="24"/>
        </w:rPr>
        <w:t xml:space="preserve"> </w:t>
      </w:r>
      <w:r w:rsidR="00AB3411" w:rsidRPr="00AB3411">
        <w:rPr>
          <w:rFonts w:ascii="Times New Roman" w:hAnsi="Times New Roman"/>
          <w:color w:val="000000"/>
          <w:sz w:val="24"/>
          <w:shd w:val="clear" w:color="auto" w:fill="FFFFFF"/>
        </w:rPr>
        <w:t xml:space="preserve"> </w:t>
      </w:r>
      <w:r w:rsidR="006D4EB6" w:rsidRPr="00A65841">
        <w:rPr>
          <w:rFonts w:ascii="Times New Roman" w:hAnsi="Times New Roman"/>
          <w:color w:val="000000"/>
          <w:sz w:val="24"/>
          <w:shd w:val="clear" w:color="auto" w:fill="FFFFFF"/>
        </w:rPr>
        <w:t>In addition</w:t>
      </w:r>
      <w:r w:rsidR="00F82D60">
        <w:rPr>
          <w:rFonts w:ascii="Times New Roman" w:hAnsi="Times New Roman"/>
          <w:color w:val="000000"/>
          <w:sz w:val="24"/>
          <w:shd w:val="clear" w:color="auto" w:fill="FFFFFF"/>
        </w:rPr>
        <w:t>,</w:t>
      </w:r>
      <w:r w:rsidR="006D4EB6" w:rsidRPr="00A65841">
        <w:rPr>
          <w:rFonts w:ascii="Times New Roman" w:hAnsi="Times New Roman"/>
          <w:color w:val="000000"/>
          <w:sz w:val="24"/>
          <w:shd w:val="clear" w:color="auto" w:fill="FFFFFF"/>
        </w:rPr>
        <w:t xml:space="preserve"> exercise is reported to improve cognitive function (</w:t>
      </w:r>
      <w:proofErr w:type="spellStart"/>
      <w:r w:rsidR="006D4EB6" w:rsidRPr="00A65841">
        <w:rPr>
          <w:rFonts w:ascii="Times New Roman" w:hAnsi="Times New Roman"/>
          <w:iCs/>
          <w:color w:val="000000"/>
          <w:sz w:val="24"/>
          <w:shd w:val="clear" w:color="auto" w:fill="FFFFFF"/>
        </w:rPr>
        <w:t>Cotman</w:t>
      </w:r>
      <w:proofErr w:type="spellEnd"/>
      <w:r w:rsidR="006D4EB6" w:rsidRPr="00A65841">
        <w:rPr>
          <w:rFonts w:ascii="Times New Roman" w:hAnsi="Times New Roman"/>
          <w:iCs/>
          <w:color w:val="000000"/>
          <w:sz w:val="24"/>
          <w:shd w:val="clear" w:color="auto" w:fill="FFFFFF"/>
        </w:rPr>
        <w:t xml:space="preserve">, </w:t>
      </w:r>
      <w:proofErr w:type="spellStart"/>
      <w:r w:rsidR="006D4EB6" w:rsidRPr="00A65841">
        <w:rPr>
          <w:rFonts w:ascii="Times New Roman" w:hAnsi="Times New Roman"/>
          <w:iCs/>
          <w:color w:val="000000"/>
          <w:sz w:val="24"/>
          <w:shd w:val="clear" w:color="auto" w:fill="FFFFFF"/>
        </w:rPr>
        <w:t>Berchtold</w:t>
      </w:r>
      <w:proofErr w:type="spellEnd"/>
      <w:r w:rsidR="006D4EB6" w:rsidRPr="00A65841">
        <w:rPr>
          <w:rFonts w:ascii="Times New Roman" w:hAnsi="Times New Roman"/>
          <w:iCs/>
          <w:color w:val="000000"/>
          <w:sz w:val="24"/>
          <w:shd w:val="clear" w:color="auto" w:fill="FFFFFF"/>
        </w:rPr>
        <w:t>, &amp; Christie</w:t>
      </w:r>
      <w:r w:rsidR="00093A93">
        <w:rPr>
          <w:rFonts w:ascii="Times New Roman" w:hAnsi="Times New Roman"/>
          <w:iCs/>
          <w:color w:val="000000"/>
          <w:sz w:val="24"/>
          <w:shd w:val="clear" w:color="auto" w:fill="FFFFFF"/>
        </w:rPr>
        <w:t>,</w:t>
      </w:r>
      <w:r w:rsidR="006D4EB6" w:rsidRPr="00A65841">
        <w:rPr>
          <w:rFonts w:ascii="Times New Roman" w:hAnsi="Times New Roman"/>
          <w:color w:val="000000"/>
          <w:sz w:val="24"/>
          <w:shd w:val="clear" w:color="auto" w:fill="FFFFFF"/>
        </w:rPr>
        <w:t xml:space="preserve"> 2007), slowing neurodegenerative disease progression such as Alzheimer’s disease (Rolland, </w:t>
      </w:r>
      <w:proofErr w:type="spellStart"/>
      <w:r w:rsidR="006D4EB6" w:rsidRPr="00A65841">
        <w:rPr>
          <w:rFonts w:ascii="Times New Roman" w:hAnsi="Times New Roman"/>
          <w:color w:val="000000"/>
          <w:sz w:val="24"/>
          <w:shd w:val="clear" w:color="auto" w:fill="FFFFFF"/>
        </w:rPr>
        <w:t>Abellan</w:t>
      </w:r>
      <w:proofErr w:type="spellEnd"/>
      <w:r w:rsidR="006D4EB6" w:rsidRPr="00A65841">
        <w:rPr>
          <w:rFonts w:ascii="Times New Roman" w:hAnsi="Times New Roman"/>
          <w:color w:val="000000"/>
          <w:sz w:val="24"/>
          <w:shd w:val="clear" w:color="auto" w:fill="FFFFFF"/>
        </w:rPr>
        <w:t xml:space="preserve"> van </w:t>
      </w:r>
      <w:proofErr w:type="spellStart"/>
      <w:r w:rsidR="006D4EB6" w:rsidRPr="00A65841">
        <w:rPr>
          <w:rFonts w:ascii="Times New Roman" w:hAnsi="Times New Roman"/>
          <w:color w:val="000000"/>
          <w:sz w:val="24"/>
          <w:shd w:val="clear" w:color="auto" w:fill="FFFFFF"/>
        </w:rPr>
        <w:t>Kan</w:t>
      </w:r>
      <w:proofErr w:type="spellEnd"/>
      <w:r w:rsidR="00093A93">
        <w:rPr>
          <w:rFonts w:ascii="Times New Roman" w:hAnsi="Times New Roman"/>
          <w:color w:val="000000"/>
          <w:sz w:val="24"/>
          <w:shd w:val="clear" w:color="auto" w:fill="FFFFFF"/>
        </w:rPr>
        <w:t>,</w:t>
      </w:r>
      <w:r w:rsidR="006D4EB6" w:rsidRPr="00A65841">
        <w:rPr>
          <w:rFonts w:ascii="Times New Roman" w:hAnsi="Times New Roman"/>
          <w:color w:val="000000"/>
          <w:sz w:val="24"/>
          <w:shd w:val="clear" w:color="auto" w:fill="FFFFFF"/>
        </w:rPr>
        <w:t xml:space="preserve"> &amp; </w:t>
      </w:r>
      <w:proofErr w:type="spellStart"/>
      <w:r w:rsidR="006D4EB6" w:rsidRPr="00A65841">
        <w:rPr>
          <w:rFonts w:ascii="Times New Roman" w:hAnsi="Times New Roman"/>
          <w:color w:val="000000"/>
          <w:sz w:val="24"/>
          <w:shd w:val="clear" w:color="auto" w:fill="FFFFFF"/>
        </w:rPr>
        <w:t>Vellas</w:t>
      </w:r>
      <w:proofErr w:type="spellEnd"/>
      <w:r w:rsidR="006D4EB6" w:rsidRPr="00A65841">
        <w:rPr>
          <w:rFonts w:ascii="Times New Roman" w:hAnsi="Times New Roman"/>
          <w:color w:val="000000"/>
          <w:sz w:val="24"/>
          <w:shd w:val="clear" w:color="auto" w:fill="FFFFFF"/>
        </w:rPr>
        <w:t>, 2008)</w:t>
      </w:r>
      <w:r w:rsidR="006D4EB6">
        <w:rPr>
          <w:rFonts w:ascii="Times New Roman" w:hAnsi="Times New Roman"/>
          <w:color w:val="000000"/>
          <w:sz w:val="24"/>
          <w:shd w:val="clear" w:color="auto" w:fill="FFFFFF"/>
        </w:rPr>
        <w:t xml:space="preserve"> and Parkinso</w:t>
      </w:r>
      <w:r w:rsidR="00093A93">
        <w:rPr>
          <w:rFonts w:ascii="Times New Roman" w:hAnsi="Times New Roman"/>
          <w:color w:val="000000"/>
          <w:sz w:val="24"/>
          <w:shd w:val="clear" w:color="auto" w:fill="FFFFFF"/>
        </w:rPr>
        <w:t>n</w:t>
      </w:r>
      <w:r w:rsidR="006D4EB6">
        <w:rPr>
          <w:rFonts w:ascii="Times New Roman" w:hAnsi="Times New Roman"/>
          <w:color w:val="000000"/>
          <w:sz w:val="24"/>
          <w:shd w:val="clear" w:color="auto" w:fill="FFFFFF"/>
        </w:rPr>
        <w:t>’s disease (</w:t>
      </w:r>
      <w:r w:rsidR="006D4EB6" w:rsidRPr="00A65841">
        <w:rPr>
          <w:rFonts w:ascii="Times New Roman" w:hAnsi="Times New Roman"/>
          <w:color w:val="000000"/>
          <w:sz w:val="24"/>
          <w:shd w:val="clear" w:color="auto" w:fill="FFFFFF"/>
        </w:rPr>
        <w:t>Dibbl</w:t>
      </w:r>
      <w:r w:rsidR="006D4EB6">
        <w:rPr>
          <w:rFonts w:ascii="Times New Roman" w:hAnsi="Times New Roman"/>
          <w:color w:val="000000"/>
          <w:sz w:val="24"/>
          <w:shd w:val="clear" w:color="auto" w:fill="FFFFFF"/>
        </w:rPr>
        <w:t xml:space="preserve">e, Addison, &amp; Papa, </w:t>
      </w:r>
      <w:r w:rsidR="006D4EB6" w:rsidRPr="00A65841">
        <w:rPr>
          <w:rFonts w:ascii="Times New Roman" w:hAnsi="Times New Roman"/>
          <w:color w:val="000000"/>
          <w:sz w:val="24"/>
          <w:shd w:val="clear" w:color="auto" w:fill="FFFFFF"/>
        </w:rPr>
        <w:t>2009</w:t>
      </w:r>
      <w:r w:rsidR="006D4EB6">
        <w:rPr>
          <w:rFonts w:ascii="Times New Roman" w:hAnsi="Times New Roman"/>
          <w:color w:val="000000"/>
          <w:sz w:val="24"/>
          <w:shd w:val="clear" w:color="auto" w:fill="FFFFFF"/>
        </w:rPr>
        <w:t>)</w:t>
      </w:r>
      <w:r w:rsidR="006D4EB6" w:rsidRPr="00A65841">
        <w:rPr>
          <w:rFonts w:ascii="Times New Roman" w:hAnsi="Times New Roman"/>
          <w:color w:val="000000"/>
          <w:sz w:val="24"/>
          <w:shd w:val="clear" w:color="auto" w:fill="FFFFFF"/>
        </w:rPr>
        <w:t>.</w:t>
      </w:r>
      <w:r w:rsidR="00F2248C">
        <w:rPr>
          <w:rFonts w:ascii="Times New Roman" w:hAnsi="Times New Roman"/>
          <w:color w:val="000000"/>
          <w:sz w:val="24"/>
          <w:shd w:val="clear" w:color="auto" w:fill="FFFFFF"/>
        </w:rPr>
        <w:t xml:space="preserve"> S</w:t>
      </w:r>
      <w:r>
        <w:rPr>
          <w:rFonts w:ascii="Times New Roman" w:hAnsi="Times New Roman"/>
          <w:color w:val="000000"/>
          <w:sz w:val="24"/>
          <w:shd w:val="clear" w:color="auto" w:fill="FFFFFF"/>
        </w:rPr>
        <w:t xml:space="preserve">cientist found that benefits of exercise on mental health are mediated via the impact of physical activity on brain-derived neurotropic factor (BDNF) and </w:t>
      </w:r>
      <w:r w:rsidRPr="00E86321">
        <w:rPr>
          <w:rFonts w:ascii="Times New Roman" w:hAnsi="Times New Roman"/>
          <w:color w:val="000000"/>
          <w:sz w:val="24"/>
          <w:shd w:val="clear" w:color="auto" w:fill="FFFFFF"/>
        </w:rPr>
        <w:t>gamma-</w:t>
      </w:r>
      <w:proofErr w:type="spellStart"/>
      <w:r w:rsidRPr="00E86321">
        <w:rPr>
          <w:rFonts w:ascii="Times New Roman" w:hAnsi="Times New Roman"/>
          <w:color w:val="000000"/>
          <w:sz w:val="24"/>
          <w:shd w:val="clear" w:color="auto" w:fill="FFFFFF"/>
        </w:rPr>
        <w:t>Aminobutyric</w:t>
      </w:r>
      <w:proofErr w:type="spellEnd"/>
      <w:r w:rsidRPr="00E86321">
        <w:rPr>
          <w:rFonts w:ascii="Times New Roman" w:hAnsi="Times New Roman"/>
          <w:color w:val="000000"/>
          <w:sz w:val="24"/>
          <w:shd w:val="clear" w:color="auto" w:fill="FFFFFF"/>
        </w:rPr>
        <w:t xml:space="preserve"> acid</w:t>
      </w:r>
      <w:r>
        <w:rPr>
          <w:rFonts w:ascii="Times New Roman" w:hAnsi="Times New Roman"/>
          <w:color w:val="000000"/>
          <w:sz w:val="24"/>
          <w:shd w:val="clear" w:color="auto" w:fill="FFFFFF"/>
        </w:rPr>
        <w:t xml:space="preserve"> (GABA) (</w:t>
      </w:r>
      <w:proofErr w:type="spellStart"/>
      <w:r>
        <w:rPr>
          <w:rFonts w:ascii="Times New Roman" w:hAnsi="Times New Roman"/>
          <w:color w:val="000000"/>
          <w:sz w:val="24"/>
          <w:shd w:val="clear" w:color="auto" w:fill="FFFFFF"/>
        </w:rPr>
        <w:t>Wrann</w:t>
      </w:r>
      <w:proofErr w:type="spellEnd"/>
      <w:r>
        <w:rPr>
          <w:rFonts w:ascii="Times New Roman" w:hAnsi="Times New Roman"/>
          <w:color w:val="000000"/>
          <w:sz w:val="24"/>
          <w:shd w:val="clear" w:color="auto" w:fill="FFFFFF"/>
        </w:rPr>
        <w:t xml:space="preserve"> et al., 2013; </w:t>
      </w:r>
      <w:r w:rsidRPr="00E86321">
        <w:rPr>
          <w:rFonts w:ascii="Times New Roman" w:hAnsi="Times New Roman"/>
          <w:color w:val="000000"/>
          <w:sz w:val="24"/>
          <w:shd w:val="clear" w:color="auto" w:fill="FFFFFF"/>
        </w:rPr>
        <w:t xml:space="preserve">Hill, </w:t>
      </w:r>
      <w:proofErr w:type="spellStart"/>
      <w:r w:rsidRPr="00E86321">
        <w:rPr>
          <w:rFonts w:ascii="Times New Roman" w:hAnsi="Times New Roman"/>
          <w:color w:val="000000"/>
          <w:sz w:val="24"/>
          <w:shd w:val="clear" w:color="auto" w:fill="FFFFFF"/>
        </w:rPr>
        <w:t>Droste</w:t>
      </w:r>
      <w:proofErr w:type="spellEnd"/>
      <w:r w:rsidRPr="00E86321">
        <w:rPr>
          <w:rFonts w:ascii="Times New Roman" w:hAnsi="Times New Roman"/>
          <w:color w:val="000000"/>
          <w:sz w:val="24"/>
          <w:shd w:val="clear" w:color="auto" w:fill="FFFFFF"/>
        </w:rPr>
        <w:t xml:space="preserve">, Nutt, </w:t>
      </w:r>
      <w:proofErr w:type="spellStart"/>
      <w:r w:rsidRPr="00E86321">
        <w:rPr>
          <w:rFonts w:ascii="Times New Roman" w:hAnsi="Times New Roman"/>
          <w:color w:val="000000"/>
          <w:sz w:val="24"/>
          <w:shd w:val="clear" w:color="auto" w:fill="FFFFFF"/>
        </w:rPr>
        <w:t>Linthorst</w:t>
      </w:r>
      <w:proofErr w:type="spellEnd"/>
      <w:r w:rsidRPr="00E86321">
        <w:rPr>
          <w:rFonts w:ascii="Times New Roman" w:hAnsi="Times New Roman"/>
          <w:color w:val="000000"/>
          <w:sz w:val="24"/>
          <w:shd w:val="clear" w:color="auto" w:fill="FFFFFF"/>
        </w:rPr>
        <w:t xml:space="preserve">, &amp; </w:t>
      </w:r>
      <w:proofErr w:type="spellStart"/>
      <w:r w:rsidRPr="00E86321">
        <w:rPr>
          <w:rFonts w:ascii="Times New Roman" w:hAnsi="Times New Roman"/>
          <w:color w:val="000000"/>
          <w:sz w:val="24"/>
          <w:shd w:val="clear" w:color="auto" w:fill="FFFFFF"/>
        </w:rPr>
        <w:t>Reul</w:t>
      </w:r>
      <w:proofErr w:type="spellEnd"/>
      <w:r w:rsidRPr="00E86321">
        <w:rPr>
          <w:rFonts w:ascii="Times New Roman" w:hAnsi="Times New Roman"/>
          <w:color w:val="000000"/>
          <w:sz w:val="24"/>
          <w:shd w:val="clear" w:color="auto" w:fill="FFFFFF"/>
        </w:rPr>
        <w:t>, 2010).</w:t>
      </w:r>
      <w:r>
        <w:rPr>
          <w:rFonts w:ascii="Times New Roman" w:hAnsi="Times New Roman"/>
          <w:color w:val="000000"/>
          <w:sz w:val="24"/>
          <w:shd w:val="clear" w:color="auto" w:fill="FFFFFF"/>
        </w:rPr>
        <w:t xml:space="preserve"> They both promote </w:t>
      </w:r>
      <w:r w:rsidRPr="00E44FF5">
        <w:rPr>
          <w:rFonts w:ascii="Times New Roman" w:hAnsi="Times New Roman"/>
          <w:color w:val="000000"/>
          <w:sz w:val="24"/>
          <w:shd w:val="clear" w:color="auto" w:fill="FFFFFF"/>
        </w:rPr>
        <w:t>growth and differentiation of new neurons and synapses</w:t>
      </w:r>
      <w:r>
        <w:rPr>
          <w:rFonts w:ascii="Times New Roman" w:hAnsi="Times New Roman"/>
          <w:color w:val="000000"/>
          <w:sz w:val="24"/>
          <w:shd w:val="clear" w:color="auto" w:fill="FFFFFF"/>
        </w:rPr>
        <w:t xml:space="preserve"> in our brain (Egan et al., 2003; </w:t>
      </w:r>
      <w:r w:rsidRPr="00F52599">
        <w:rPr>
          <w:rFonts w:ascii="Times New Roman" w:hAnsi="Times New Roman"/>
          <w:color w:val="000000"/>
          <w:sz w:val="24"/>
          <w:shd w:val="clear" w:color="auto" w:fill="FFFFFF"/>
        </w:rPr>
        <w:t xml:space="preserve">Ben-Ari, </w:t>
      </w:r>
      <w:proofErr w:type="spellStart"/>
      <w:r w:rsidRPr="00F52599">
        <w:rPr>
          <w:rFonts w:ascii="Times New Roman" w:hAnsi="Times New Roman"/>
          <w:color w:val="000000"/>
          <w:sz w:val="24"/>
          <w:shd w:val="clear" w:color="auto" w:fill="FFFFFF"/>
        </w:rPr>
        <w:t>Gaiarsa</w:t>
      </w:r>
      <w:proofErr w:type="spellEnd"/>
      <w:r w:rsidRPr="00F52599">
        <w:rPr>
          <w:rFonts w:ascii="Times New Roman" w:hAnsi="Times New Roman"/>
          <w:color w:val="000000"/>
          <w:sz w:val="24"/>
          <w:shd w:val="clear" w:color="auto" w:fill="FFFFFF"/>
        </w:rPr>
        <w:t xml:space="preserve">, </w:t>
      </w:r>
      <w:proofErr w:type="spellStart"/>
      <w:r w:rsidRPr="00F52599">
        <w:rPr>
          <w:rFonts w:ascii="Times New Roman" w:hAnsi="Times New Roman"/>
          <w:color w:val="000000"/>
          <w:sz w:val="24"/>
          <w:shd w:val="clear" w:color="auto" w:fill="FFFFFF"/>
        </w:rPr>
        <w:t>Tyzio</w:t>
      </w:r>
      <w:proofErr w:type="spellEnd"/>
      <w:r w:rsidRPr="00F52599">
        <w:rPr>
          <w:rFonts w:ascii="Times New Roman" w:hAnsi="Times New Roman"/>
          <w:color w:val="000000"/>
          <w:sz w:val="24"/>
          <w:shd w:val="clear" w:color="auto" w:fill="FFFFFF"/>
        </w:rPr>
        <w:t xml:space="preserve">, &amp; </w:t>
      </w:r>
      <w:proofErr w:type="spellStart"/>
      <w:r w:rsidRPr="00F52599">
        <w:rPr>
          <w:rFonts w:ascii="Times New Roman" w:hAnsi="Times New Roman"/>
          <w:color w:val="000000"/>
          <w:sz w:val="24"/>
          <w:shd w:val="clear" w:color="auto" w:fill="FFFFFF"/>
        </w:rPr>
        <w:t>Khazipov</w:t>
      </w:r>
      <w:proofErr w:type="spellEnd"/>
      <w:r w:rsidRPr="00F52599">
        <w:rPr>
          <w:rFonts w:ascii="Times New Roman" w:hAnsi="Times New Roman"/>
          <w:color w:val="000000"/>
          <w:sz w:val="24"/>
          <w:shd w:val="clear" w:color="auto" w:fill="FFFFFF"/>
        </w:rPr>
        <w:t>, 2007</w:t>
      </w:r>
      <w:r>
        <w:rPr>
          <w:rFonts w:ascii="Times New Roman" w:hAnsi="Times New Roman"/>
          <w:color w:val="000000"/>
          <w:sz w:val="24"/>
          <w:shd w:val="clear" w:color="auto" w:fill="FFFFFF"/>
        </w:rPr>
        <w:t xml:space="preserve">). In addition, </w:t>
      </w:r>
      <w:proofErr w:type="spellStart"/>
      <w:r>
        <w:rPr>
          <w:rFonts w:ascii="Times New Roman" w:hAnsi="Times New Roman"/>
          <w:bCs/>
          <w:color w:val="000000"/>
          <w:sz w:val="24"/>
          <w:shd w:val="clear" w:color="auto" w:fill="FFFFFF"/>
        </w:rPr>
        <w:t>Malberg</w:t>
      </w:r>
      <w:proofErr w:type="spellEnd"/>
      <w:r>
        <w:rPr>
          <w:rFonts w:ascii="Times New Roman" w:hAnsi="Times New Roman"/>
          <w:bCs/>
          <w:color w:val="000000"/>
          <w:sz w:val="24"/>
          <w:shd w:val="clear" w:color="auto" w:fill="FFFFFF"/>
        </w:rPr>
        <w:t xml:space="preserve"> &amp; </w:t>
      </w:r>
      <w:proofErr w:type="spellStart"/>
      <w:r>
        <w:rPr>
          <w:rFonts w:ascii="Times New Roman" w:hAnsi="Times New Roman"/>
          <w:bCs/>
          <w:color w:val="000000"/>
          <w:sz w:val="24"/>
          <w:shd w:val="clear" w:color="auto" w:fill="FFFFFF"/>
        </w:rPr>
        <w:t>Monteggia</w:t>
      </w:r>
      <w:proofErr w:type="spellEnd"/>
      <w:r>
        <w:rPr>
          <w:rFonts w:ascii="Times New Roman" w:hAnsi="Times New Roman"/>
          <w:bCs/>
          <w:color w:val="000000"/>
          <w:sz w:val="24"/>
          <w:shd w:val="clear" w:color="auto" w:fill="FFFFFF"/>
        </w:rPr>
        <w:t xml:space="preserve"> (2008) argued that </w:t>
      </w:r>
      <w:r w:rsidRPr="00E62E66">
        <w:rPr>
          <w:rFonts w:ascii="Times New Roman" w:hAnsi="Times New Roman"/>
          <w:color w:val="000000"/>
          <w:sz w:val="24"/>
          <w:shd w:val="clear" w:color="auto" w:fill="FFFFFF"/>
        </w:rPr>
        <w:t>exercise</w:t>
      </w:r>
      <w:r>
        <w:rPr>
          <w:rFonts w:ascii="Times New Roman" w:hAnsi="Times New Roman"/>
          <w:color w:val="000000"/>
          <w:sz w:val="24"/>
          <w:shd w:val="clear" w:color="auto" w:fill="FFFFFF"/>
        </w:rPr>
        <w:t xml:space="preserve"> </w:t>
      </w:r>
      <w:r w:rsidRPr="00E62E66">
        <w:rPr>
          <w:rFonts w:ascii="Times New Roman" w:hAnsi="Times New Roman"/>
          <w:color w:val="000000"/>
          <w:sz w:val="24"/>
          <w:shd w:val="clear" w:color="auto" w:fill="FFFFFF"/>
        </w:rPr>
        <w:t>may provide novel targets for the development</w:t>
      </w:r>
      <w:r>
        <w:rPr>
          <w:rFonts w:ascii="Times New Roman" w:hAnsi="Times New Roman"/>
          <w:color w:val="000000"/>
          <w:sz w:val="24"/>
          <w:shd w:val="clear" w:color="auto" w:fill="FFFFFF"/>
        </w:rPr>
        <w:t xml:space="preserve"> </w:t>
      </w:r>
      <w:r w:rsidRPr="00E62E66">
        <w:rPr>
          <w:rFonts w:ascii="Times New Roman" w:hAnsi="Times New Roman"/>
          <w:color w:val="000000"/>
          <w:sz w:val="24"/>
          <w:shd w:val="clear" w:color="auto" w:fill="FFFFFF"/>
        </w:rPr>
        <w:t>of more potent and specific treatments</w:t>
      </w:r>
      <w:r>
        <w:rPr>
          <w:rFonts w:ascii="Times New Roman" w:hAnsi="Times New Roman"/>
          <w:color w:val="000000"/>
          <w:sz w:val="24"/>
          <w:shd w:val="clear" w:color="auto" w:fill="FFFFFF"/>
        </w:rPr>
        <w:t xml:space="preserve"> </w:t>
      </w:r>
      <w:r w:rsidRPr="00E62E66">
        <w:rPr>
          <w:rFonts w:ascii="Times New Roman" w:hAnsi="Times New Roman"/>
          <w:color w:val="000000"/>
          <w:sz w:val="24"/>
          <w:shd w:val="clear" w:color="auto" w:fill="FFFFFF"/>
        </w:rPr>
        <w:t>of depression. Two studies suggest</w:t>
      </w:r>
      <w:r>
        <w:rPr>
          <w:rFonts w:ascii="Times New Roman" w:hAnsi="Times New Roman"/>
          <w:color w:val="000000"/>
          <w:sz w:val="24"/>
          <w:shd w:val="clear" w:color="auto" w:fill="FFFFFF"/>
        </w:rPr>
        <w:t xml:space="preserve"> that VGF </w:t>
      </w:r>
      <w:r w:rsidR="008E7FAF">
        <w:rPr>
          <w:rFonts w:ascii="Times New Roman" w:hAnsi="Times New Roman"/>
          <w:color w:val="000000"/>
          <w:sz w:val="24"/>
          <w:shd w:val="clear" w:color="auto" w:fill="FFFFFF"/>
        </w:rPr>
        <w:t xml:space="preserve"> </w:t>
      </w:r>
      <w:r>
        <w:rPr>
          <w:rFonts w:ascii="Times New Roman" w:hAnsi="Times New Roman"/>
          <w:color w:val="000000"/>
          <w:sz w:val="24"/>
          <w:shd w:val="clear" w:color="auto" w:fill="FFFFFF"/>
        </w:rPr>
        <w:t xml:space="preserve">- </w:t>
      </w:r>
      <w:r w:rsidRPr="00E62E66">
        <w:rPr>
          <w:rFonts w:ascii="Times New Roman" w:hAnsi="Times New Roman"/>
          <w:bCs/>
          <w:color w:val="000000"/>
          <w:sz w:val="24"/>
          <w:shd w:val="clear" w:color="auto" w:fill="FFFFFF"/>
        </w:rPr>
        <w:t>a neuropeptide that has previously been shown to be</w:t>
      </w:r>
      <w:r>
        <w:rPr>
          <w:rFonts w:ascii="Times New Roman" w:hAnsi="Times New Roman"/>
          <w:bCs/>
          <w:color w:val="000000"/>
          <w:sz w:val="24"/>
          <w:shd w:val="clear" w:color="auto" w:fill="FFFFFF"/>
        </w:rPr>
        <w:t xml:space="preserve"> </w:t>
      </w:r>
      <w:r w:rsidRPr="00E62E66">
        <w:rPr>
          <w:rFonts w:ascii="Times New Roman" w:hAnsi="Times New Roman"/>
          <w:bCs/>
          <w:color w:val="000000"/>
          <w:sz w:val="24"/>
          <w:shd w:val="clear" w:color="auto" w:fill="FFFFFF"/>
        </w:rPr>
        <w:t>involved in maintaining energy balance, as well as in mediating hippocampal</w:t>
      </w:r>
      <w:r>
        <w:rPr>
          <w:rFonts w:ascii="Times New Roman" w:hAnsi="Times New Roman"/>
          <w:bCs/>
          <w:color w:val="000000"/>
          <w:sz w:val="24"/>
          <w:shd w:val="clear" w:color="auto" w:fill="FFFFFF"/>
        </w:rPr>
        <w:t xml:space="preserve"> </w:t>
      </w:r>
      <w:r w:rsidRPr="00E62E66">
        <w:rPr>
          <w:rFonts w:ascii="Times New Roman" w:hAnsi="Times New Roman"/>
          <w:bCs/>
          <w:color w:val="000000"/>
          <w:sz w:val="24"/>
          <w:shd w:val="clear" w:color="auto" w:fill="FFFFFF"/>
        </w:rPr>
        <w:t xml:space="preserve">synaptic </w:t>
      </w:r>
      <w:r w:rsidRPr="00A65841">
        <w:rPr>
          <w:rFonts w:ascii="Times New Roman" w:hAnsi="Times New Roman"/>
          <w:bCs/>
          <w:color w:val="000000"/>
          <w:sz w:val="24"/>
          <w:shd w:val="clear" w:color="auto" w:fill="FFFFFF"/>
        </w:rPr>
        <w:t>plasticity</w:t>
      </w:r>
      <w:r w:rsidRPr="00A65841">
        <w:rPr>
          <w:rFonts w:ascii="Times New Roman" w:hAnsi="Times New Roman"/>
          <w:color w:val="000000"/>
          <w:sz w:val="24"/>
          <w:shd w:val="clear" w:color="auto" w:fill="FFFFFF"/>
        </w:rPr>
        <w:t xml:space="preserve"> - which is encoded by a gene that is responsive to BDNF and exercise, may be an important mediator of antidepressant responses (</w:t>
      </w:r>
      <w:proofErr w:type="spellStart"/>
      <w:r w:rsidRPr="00A65841">
        <w:rPr>
          <w:rFonts w:ascii="Times New Roman" w:hAnsi="Times New Roman"/>
          <w:color w:val="000000"/>
          <w:sz w:val="24"/>
          <w:shd w:val="clear" w:color="auto" w:fill="FFFFFF"/>
        </w:rPr>
        <w:t>Hunberg</w:t>
      </w:r>
      <w:proofErr w:type="spellEnd"/>
      <w:r w:rsidRPr="00A65841">
        <w:rPr>
          <w:rFonts w:ascii="Times New Roman" w:hAnsi="Times New Roman"/>
          <w:color w:val="000000"/>
          <w:sz w:val="24"/>
          <w:shd w:val="clear" w:color="auto" w:fill="FFFFFF"/>
        </w:rPr>
        <w:t xml:space="preserve"> et al., 2007; </w:t>
      </w:r>
      <w:proofErr w:type="spellStart"/>
      <w:r w:rsidRPr="00A65841">
        <w:rPr>
          <w:rFonts w:ascii="Times New Roman" w:hAnsi="Times New Roman"/>
          <w:color w:val="000000"/>
          <w:sz w:val="24"/>
          <w:shd w:val="clear" w:color="auto" w:fill="FFFFFF"/>
        </w:rPr>
        <w:t>Thakker-Varia</w:t>
      </w:r>
      <w:proofErr w:type="spellEnd"/>
      <w:r w:rsidRPr="00A65841">
        <w:rPr>
          <w:rFonts w:ascii="Times New Roman" w:hAnsi="Times New Roman"/>
          <w:color w:val="000000"/>
          <w:sz w:val="24"/>
          <w:shd w:val="clear" w:color="auto" w:fill="FFFFFF"/>
        </w:rPr>
        <w:t xml:space="preserve"> et al., 2007). </w:t>
      </w:r>
    </w:p>
    <w:p w:rsidR="00EC7674" w:rsidRDefault="00EC7674" w:rsidP="0004216A">
      <w:pPr>
        <w:spacing w:line="480" w:lineRule="auto"/>
        <w:contextualSpacing/>
        <w:rPr>
          <w:rFonts w:ascii="Times New Roman" w:hAnsi="Times New Roman"/>
          <w:sz w:val="24"/>
          <w:szCs w:val="24"/>
          <w:shd w:val="clear" w:color="auto" w:fill="FFFFFF"/>
        </w:rPr>
      </w:pPr>
      <w:r w:rsidRPr="00A65841">
        <w:rPr>
          <w:rFonts w:ascii="Times New Roman" w:hAnsi="Times New Roman"/>
          <w:color w:val="000000"/>
          <w:sz w:val="24"/>
          <w:shd w:val="clear" w:color="auto" w:fill="FFFFFF"/>
        </w:rPr>
        <w:t xml:space="preserve"> </w:t>
      </w:r>
      <w:r w:rsidRPr="00A65841">
        <w:rPr>
          <w:rFonts w:ascii="Times New Roman" w:hAnsi="Times New Roman"/>
          <w:color w:val="000000"/>
          <w:sz w:val="24"/>
          <w:shd w:val="clear" w:color="auto" w:fill="FFFFFF"/>
        </w:rPr>
        <w:tab/>
      </w:r>
      <w:r w:rsidRPr="005219B5">
        <w:rPr>
          <w:rFonts w:ascii="Times New Roman" w:hAnsi="Times New Roman"/>
          <w:sz w:val="24"/>
          <w:szCs w:val="24"/>
          <w:shd w:val="clear" w:color="auto" w:fill="FFFFFF"/>
        </w:rPr>
        <w:t xml:space="preserve">At a community level, </w:t>
      </w:r>
      <w:proofErr w:type="spellStart"/>
      <w:r w:rsidRPr="005219B5">
        <w:rPr>
          <w:rFonts w:ascii="Times New Roman" w:hAnsi="Times New Roman"/>
          <w:sz w:val="24"/>
          <w:szCs w:val="24"/>
          <w:shd w:val="clear" w:color="auto" w:fill="FFFFFF"/>
        </w:rPr>
        <w:t>Mutrie</w:t>
      </w:r>
      <w:proofErr w:type="spellEnd"/>
      <w:r w:rsidRPr="005219B5">
        <w:rPr>
          <w:rFonts w:ascii="Times New Roman" w:hAnsi="Times New Roman"/>
          <w:sz w:val="24"/>
          <w:szCs w:val="24"/>
          <w:shd w:val="clear" w:color="auto" w:fill="FFFFFF"/>
        </w:rPr>
        <w:t xml:space="preserve"> and Faulkner (2004) suggested that community in which physical activity is considered the social norm, they are most likely to be healthier and have more social capital compared to other communities. However, they pointed out that less empirical research has been done to examine the impact of physical activity on community well-being. Thus, they concluded their chapter by calling attention for more research in this realm – physical activity and </w:t>
      </w:r>
      <w:r>
        <w:rPr>
          <w:rFonts w:ascii="Times New Roman" w:hAnsi="Times New Roman"/>
          <w:sz w:val="24"/>
          <w:szCs w:val="24"/>
          <w:shd w:val="clear" w:color="auto" w:fill="FFFFFF"/>
        </w:rPr>
        <w:t>stronger community</w:t>
      </w:r>
      <w:r w:rsidRPr="005219B5">
        <w:rPr>
          <w:rFonts w:ascii="Times New Roman" w:hAnsi="Times New Roman"/>
          <w:sz w:val="24"/>
          <w:szCs w:val="24"/>
          <w:shd w:val="clear" w:color="auto" w:fill="FFFFFF"/>
        </w:rPr>
        <w:t xml:space="preserve">. </w:t>
      </w:r>
    </w:p>
    <w:p w:rsidR="00EC7674" w:rsidRDefault="00EC7674" w:rsidP="0004216A">
      <w:pPr>
        <w:spacing w:line="480" w:lineRule="auto"/>
        <w:contextualSpacing/>
        <w:rPr>
          <w:rFonts w:ascii="Times New Roman" w:hAnsi="Times New Roman"/>
          <w:sz w:val="24"/>
          <w:szCs w:val="24"/>
          <w:shd w:val="clear" w:color="auto" w:fill="FFFFFF"/>
        </w:rPr>
      </w:pPr>
      <w:r>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ab/>
        <w:t xml:space="preserve">In summary, as eudemonia is a state of being, but not merely a state of mind, more neck-down intervention are needed in current positive psychology interventions. In addition, the </w:t>
      </w:r>
      <w:r>
        <w:rPr>
          <w:rFonts w:ascii="Times New Roman" w:hAnsi="Times New Roman"/>
          <w:sz w:val="24"/>
          <w:szCs w:val="24"/>
          <w:shd w:val="clear" w:color="auto" w:fill="FFFFFF"/>
        </w:rPr>
        <w:lastRenderedPageBreak/>
        <w:t xml:space="preserve">notion of action, deed, and habit aligns with philosophy of Aristotle and William James. Moreover, one of the founders of positive psychology movement, </w:t>
      </w:r>
      <w:proofErr w:type="spellStart"/>
      <w:r w:rsidRPr="00037403">
        <w:rPr>
          <w:rFonts w:ascii="Times New Roman" w:hAnsi="Times New Roman"/>
          <w:sz w:val="24"/>
          <w:szCs w:val="24"/>
        </w:rPr>
        <w:t>Csikszentmihalyi</w:t>
      </w:r>
      <w:proofErr w:type="spellEnd"/>
      <w:r>
        <w:rPr>
          <w:rFonts w:ascii="Times New Roman" w:hAnsi="Times New Roman"/>
          <w:sz w:val="24"/>
          <w:szCs w:val="24"/>
        </w:rPr>
        <w:t xml:space="preserve">, suggested sport as one of the optimal activity to experience flow, </w:t>
      </w:r>
      <w:r w:rsidRPr="00037403">
        <w:rPr>
          <w:rFonts w:ascii="Times New Roman" w:hAnsi="Times New Roman"/>
          <w:sz w:val="24"/>
          <w:szCs w:val="24"/>
        </w:rPr>
        <w:t>perf</w:t>
      </w:r>
      <w:r>
        <w:rPr>
          <w:rFonts w:ascii="Times New Roman" w:hAnsi="Times New Roman"/>
          <w:sz w:val="24"/>
          <w:szCs w:val="24"/>
        </w:rPr>
        <w:t xml:space="preserve">ect alignment of psychic energy </w:t>
      </w:r>
      <w:r w:rsidRPr="00037403">
        <w:rPr>
          <w:rFonts w:ascii="Times New Roman" w:hAnsi="Times New Roman"/>
          <w:sz w:val="24"/>
          <w:szCs w:val="24"/>
        </w:rPr>
        <w:t>and consciou</w:t>
      </w:r>
      <w:r>
        <w:rPr>
          <w:rFonts w:ascii="Times New Roman" w:hAnsi="Times New Roman"/>
          <w:sz w:val="24"/>
          <w:szCs w:val="24"/>
        </w:rPr>
        <w:t xml:space="preserve">sness, which ultimately leads us to happier life. Research in physical activity and well-being has been mainly focused on individual level, both physical and mentally, but less is studied in terms of its potential to create thriving community. </w:t>
      </w:r>
      <w:r>
        <w:rPr>
          <w:rFonts w:ascii="Times New Roman" w:hAnsi="Times New Roman"/>
          <w:sz w:val="24"/>
          <w:szCs w:val="24"/>
          <w:shd w:val="clear" w:color="auto" w:fill="FFFFFF"/>
        </w:rPr>
        <w:t>Therefore, the aim of this paper is to investigate the literature that examined the relationship between group-based physical activity and community development.</w:t>
      </w:r>
    </w:p>
    <w:p w:rsidR="00A6657D" w:rsidRDefault="00A6657D" w:rsidP="0004216A">
      <w:pPr>
        <w:spacing w:line="480" w:lineRule="auto"/>
        <w:contextualSpacing/>
        <w:rPr>
          <w:rFonts w:ascii="Times New Roman" w:hAnsi="Times New Roman"/>
          <w:sz w:val="24"/>
          <w:szCs w:val="24"/>
          <w:shd w:val="clear" w:color="auto" w:fill="FFFFFF"/>
        </w:rPr>
      </w:pPr>
    </w:p>
    <w:p w:rsidR="00EC7674" w:rsidRPr="00C10E04" w:rsidRDefault="00EC7674" w:rsidP="0004216A">
      <w:pPr>
        <w:pStyle w:val="ListParagraph"/>
        <w:numPr>
          <w:ilvl w:val="0"/>
          <w:numId w:val="11"/>
        </w:numPr>
        <w:spacing w:line="480" w:lineRule="auto"/>
        <w:rPr>
          <w:rFonts w:ascii="Times New Roman" w:hAnsi="Times New Roman"/>
          <w:b/>
          <w:sz w:val="24"/>
          <w:szCs w:val="24"/>
        </w:rPr>
      </w:pPr>
      <w:r w:rsidRPr="00C10E04">
        <w:rPr>
          <w:rFonts w:ascii="Times New Roman" w:hAnsi="Times New Roman"/>
          <w:b/>
          <w:sz w:val="24"/>
          <w:szCs w:val="24"/>
        </w:rPr>
        <w:t>Literature Review</w:t>
      </w:r>
      <w:r>
        <w:rPr>
          <w:rFonts w:ascii="Times New Roman" w:hAnsi="Times New Roman"/>
          <w:b/>
          <w:sz w:val="24"/>
          <w:szCs w:val="24"/>
        </w:rPr>
        <w:t>: Group-based Walking and Thriving Community</w:t>
      </w:r>
      <w:r w:rsidRPr="00C10E04">
        <w:rPr>
          <w:rFonts w:ascii="Times New Roman" w:hAnsi="Times New Roman"/>
          <w:b/>
          <w:sz w:val="24"/>
          <w:szCs w:val="24"/>
        </w:rPr>
        <w:t xml:space="preserve"> </w:t>
      </w:r>
    </w:p>
    <w:p w:rsidR="00EC7674" w:rsidRPr="00612972" w:rsidRDefault="00EC7674" w:rsidP="0004216A">
      <w:pPr>
        <w:spacing w:line="480" w:lineRule="auto"/>
        <w:contextualSpacing/>
        <w:rPr>
          <w:rFonts w:ascii="Times New Roman" w:hAnsi="Times New Roman"/>
          <w:b/>
          <w:sz w:val="24"/>
          <w:szCs w:val="24"/>
        </w:rPr>
      </w:pPr>
      <w:r>
        <w:rPr>
          <w:rFonts w:ascii="Times New Roman" w:hAnsi="Times New Roman"/>
          <w:b/>
          <w:sz w:val="24"/>
          <w:szCs w:val="24"/>
        </w:rPr>
        <w:t>Neurob</w:t>
      </w:r>
      <w:r w:rsidRPr="00612972">
        <w:rPr>
          <w:rFonts w:ascii="Times New Roman" w:hAnsi="Times New Roman"/>
          <w:b/>
          <w:sz w:val="24"/>
          <w:szCs w:val="24"/>
        </w:rPr>
        <w:t>iological Plausibility: Physical Activity and Oxytocin</w:t>
      </w:r>
    </w:p>
    <w:p w:rsidR="00EC7674" w:rsidRDefault="00EC7674" w:rsidP="003578FA">
      <w:pPr>
        <w:spacing w:line="480" w:lineRule="auto"/>
        <w:ind w:firstLine="720"/>
        <w:contextualSpacing/>
        <w:rPr>
          <w:rFonts w:ascii="Times New Roman" w:hAnsi="Times New Roman"/>
          <w:sz w:val="24"/>
          <w:szCs w:val="24"/>
        </w:rPr>
      </w:pPr>
      <w:r>
        <w:rPr>
          <w:rFonts w:ascii="Times New Roman" w:hAnsi="Times New Roman"/>
          <w:sz w:val="24"/>
          <w:szCs w:val="24"/>
        </w:rPr>
        <w:t xml:space="preserve">The term “thriving community” is used when defining positive psychology as much as “fulfilled individuals”. But what makes thriving community thrive? Positive psychology has shown remarkable progress in this domain. As discussed earlier, group selections shows that acting for the “good of the group” not only engender positive emotion, but also enhances fitness of the group. </w:t>
      </w:r>
    </w:p>
    <w:p w:rsidR="00EC7674" w:rsidRDefault="00EC7674" w:rsidP="0004216A">
      <w:pPr>
        <w:spacing w:line="480" w:lineRule="auto"/>
        <w:contextualSpacing/>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Then, w</w:t>
      </w:r>
      <w:r w:rsidRPr="005219B5">
        <w:rPr>
          <w:rFonts w:ascii="Times New Roman" w:hAnsi="Times New Roman"/>
          <w:sz w:val="24"/>
          <w:szCs w:val="24"/>
        </w:rPr>
        <w:t xml:space="preserve">hat drives our desire to behave </w:t>
      </w:r>
      <w:r>
        <w:rPr>
          <w:rFonts w:ascii="Times New Roman" w:hAnsi="Times New Roman"/>
          <w:sz w:val="24"/>
          <w:szCs w:val="24"/>
        </w:rPr>
        <w:t xml:space="preserve">altruistically and </w:t>
      </w:r>
      <w:r w:rsidRPr="005219B5">
        <w:rPr>
          <w:rFonts w:ascii="Times New Roman" w:hAnsi="Times New Roman"/>
          <w:sz w:val="24"/>
          <w:szCs w:val="24"/>
        </w:rPr>
        <w:t xml:space="preserve">morally? </w:t>
      </w:r>
      <w:proofErr w:type="spellStart"/>
      <w:r w:rsidRPr="005219B5">
        <w:rPr>
          <w:rFonts w:ascii="Times New Roman" w:hAnsi="Times New Roman"/>
          <w:sz w:val="24"/>
          <w:szCs w:val="24"/>
        </w:rPr>
        <w:t>Neuroeconomist</w:t>
      </w:r>
      <w:proofErr w:type="spellEnd"/>
      <w:r>
        <w:rPr>
          <w:rFonts w:ascii="Times New Roman" w:hAnsi="Times New Roman"/>
          <w:sz w:val="24"/>
          <w:szCs w:val="24"/>
        </w:rPr>
        <w:t>,</w:t>
      </w:r>
      <w:r w:rsidRPr="005219B5">
        <w:rPr>
          <w:rFonts w:ascii="Times New Roman" w:hAnsi="Times New Roman"/>
          <w:sz w:val="24"/>
          <w:szCs w:val="24"/>
        </w:rPr>
        <w:t xml:space="preserve"> Paul Zak</w:t>
      </w:r>
      <w:r>
        <w:rPr>
          <w:rFonts w:ascii="Times New Roman" w:hAnsi="Times New Roman"/>
          <w:sz w:val="24"/>
          <w:szCs w:val="24"/>
        </w:rPr>
        <w:t xml:space="preserve">, </w:t>
      </w:r>
      <w:r w:rsidRPr="005219B5">
        <w:rPr>
          <w:rFonts w:ascii="Times New Roman" w:hAnsi="Times New Roman"/>
          <w:sz w:val="24"/>
          <w:szCs w:val="24"/>
        </w:rPr>
        <w:t>believes oxytocin (he calls it "the moral molecule") is responsible for trust, empathy and other feelings that help build a stable society.</w:t>
      </w:r>
      <w:r>
        <w:rPr>
          <w:rFonts w:ascii="Times New Roman" w:hAnsi="Times New Roman"/>
          <w:sz w:val="24"/>
          <w:szCs w:val="24"/>
        </w:rPr>
        <w:t xml:space="preserve"> </w:t>
      </w:r>
      <w:r w:rsidRPr="005219B5">
        <w:rPr>
          <w:rFonts w:ascii="Times New Roman" w:hAnsi="Times New Roman"/>
          <w:sz w:val="24"/>
          <w:szCs w:val="24"/>
        </w:rPr>
        <w:t>Oxytocin is involved in the labor process</w:t>
      </w:r>
      <w:r>
        <w:rPr>
          <w:rFonts w:ascii="Times New Roman" w:hAnsi="Times New Roman"/>
          <w:sz w:val="24"/>
          <w:szCs w:val="24"/>
        </w:rPr>
        <w:t>, so typically, n</w:t>
      </w:r>
      <w:r w:rsidRPr="005219B5">
        <w:rPr>
          <w:rFonts w:ascii="Times New Roman" w:hAnsi="Times New Roman"/>
          <w:sz w:val="24"/>
          <w:szCs w:val="24"/>
        </w:rPr>
        <w:t xml:space="preserve">ew mothers </w:t>
      </w:r>
      <w:r>
        <w:rPr>
          <w:rFonts w:ascii="Times New Roman" w:hAnsi="Times New Roman"/>
          <w:sz w:val="24"/>
          <w:szCs w:val="24"/>
        </w:rPr>
        <w:t>have</w:t>
      </w:r>
      <w:r w:rsidRPr="005219B5">
        <w:rPr>
          <w:rFonts w:ascii="Times New Roman" w:hAnsi="Times New Roman"/>
          <w:sz w:val="24"/>
          <w:szCs w:val="24"/>
        </w:rPr>
        <w:t xml:space="preserve"> overflowing</w:t>
      </w:r>
      <w:r>
        <w:rPr>
          <w:rFonts w:ascii="Times New Roman" w:hAnsi="Times New Roman"/>
          <w:sz w:val="24"/>
          <w:szCs w:val="24"/>
        </w:rPr>
        <w:t xml:space="preserve"> level of oxytocin which is believed to </w:t>
      </w:r>
      <w:r w:rsidRPr="005219B5">
        <w:rPr>
          <w:rFonts w:ascii="Times New Roman" w:hAnsi="Times New Roman"/>
          <w:sz w:val="24"/>
          <w:szCs w:val="24"/>
        </w:rPr>
        <w:t>promote bonding between mother and infant</w:t>
      </w:r>
      <w:r>
        <w:rPr>
          <w:rFonts w:ascii="Times New Roman" w:hAnsi="Times New Roman"/>
          <w:sz w:val="24"/>
          <w:szCs w:val="24"/>
        </w:rPr>
        <w:t xml:space="preserve">. An abundance of </w:t>
      </w:r>
      <w:proofErr w:type="spellStart"/>
      <w:r w:rsidR="006473EF">
        <w:rPr>
          <w:rFonts w:ascii="Times New Roman" w:hAnsi="Times New Roman"/>
          <w:sz w:val="24"/>
          <w:szCs w:val="24"/>
        </w:rPr>
        <w:t>n</w:t>
      </w:r>
      <w:r w:rsidRPr="005219B5">
        <w:rPr>
          <w:rFonts w:ascii="Times New Roman" w:hAnsi="Times New Roman"/>
          <w:sz w:val="24"/>
          <w:szCs w:val="24"/>
        </w:rPr>
        <w:t>euroscientific</w:t>
      </w:r>
      <w:proofErr w:type="spellEnd"/>
      <w:r w:rsidRPr="005219B5">
        <w:rPr>
          <w:rFonts w:ascii="Times New Roman" w:hAnsi="Times New Roman"/>
          <w:sz w:val="24"/>
          <w:szCs w:val="24"/>
        </w:rPr>
        <w:t xml:space="preserve"> research has shown that positive social interactions are linked to the neuropeptide oxytocin</w:t>
      </w:r>
      <w:r>
        <w:rPr>
          <w:rFonts w:ascii="Times New Roman" w:hAnsi="Times New Roman"/>
          <w:sz w:val="24"/>
          <w:szCs w:val="24"/>
        </w:rPr>
        <w:t xml:space="preserve"> (</w:t>
      </w:r>
      <w:proofErr w:type="spellStart"/>
      <w:r w:rsidRPr="00C10E04">
        <w:rPr>
          <w:rFonts w:ascii="Times New Roman" w:hAnsi="Times New Roman"/>
          <w:sz w:val="24"/>
          <w:szCs w:val="24"/>
        </w:rPr>
        <w:t>Crockford</w:t>
      </w:r>
      <w:proofErr w:type="spellEnd"/>
      <w:r w:rsidRPr="00C10E04">
        <w:rPr>
          <w:rFonts w:ascii="Times New Roman" w:hAnsi="Times New Roman"/>
          <w:sz w:val="24"/>
          <w:szCs w:val="24"/>
        </w:rPr>
        <w:t xml:space="preserve">, </w:t>
      </w:r>
      <w:proofErr w:type="spellStart"/>
      <w:r w:rsidRPr="00C10E04">
        <w:rPr>
          <w:rFonts w:ascii="Times New Roman" w:hAnsi="Times New Roman"/>
          <w:sz w:val="24"/>
          <w:szCs w:val="24"/>
        </w:rPr>
        <w:t>Deschner</w:t>
      </w:r>
      <w:proofErr w:type="spellEnd"/>
      <w:r w:rsidRPr="00C10E04">
        <w:rPr>
          <w:rFonts w:ascii="Times New Roman" w:hAnsi="Times New Roman"/>
          <w:sz w:val="24"/>
          <w:szCs w:val="24"/>
        </w:rPr>
        <w:t>, Ziegler,</w:t>
      </w:r>
      <w:r w:rsidR="0079135E">
        <w:rPr>
          <w:rFonts w:ascii="Times New Roman" w:hAnsi="Times New Roman"/>
          <w:sz w:val="24"/>
          <w:szCs w:val="24"/>
        </w:rPr>
        <w:t xml:space="preserve"> </w:t>
      </w:r>
      <w:r w:rsidRPr="00C10E04">
        <w:rPr>
          <w:rFonts w:ascii="Times New Roman" w:hAnsi="Times New Roman"/>
          <w:sz w:val="24"/>
          <w:szCs w:val="24"/>
        </w:rPr>
        <w:t>&amp; Wittig</w:t>
      </w:r>
      <w:r>
        <w:rPr>
          <w:rFonts w:ascii="Times New Roman" w:hAnsi="Times New Roman"/>
          <w:sz w:val="24"/>
          <w:szCs w:val="24"/>
        </w:rPr>
        <w:t xml:space="preserve">, 2014; </w:t>
      </w:r>
      <w:r w:rsidRPr="00C10E04">
        <w:rPr>
          <w:rFonts w:ascii="Times New Roman" w:hAnsi="Times New Roman"/>
          <w:bCs/>
          <w:sz w:val="24"/>
          <w:szCs w:val="24"/>
        </w:rPr>
        <w:t>Simpson</w:t>
      </w:r>
      <w:r w:rsidR="00826895">
        <w:rPr>
          <w:rFonts w:ascii="Times New Roman" w:hAnsi="Times New Roman"/>
          <w:bCs/>
          <w:sz w:val="24"/>
          <w:szCs w:val="24"/>
        </w:rPr>
        <w:t xml:space="preserve"> et al.</w:t>
      </w:r>
      <w:r w:rsidRPr="00C10E04">
        <w:rPr>
          <w:rFonts w:ascii="Times New Roman" w:hAnsi="Times New Roman"/>
          <w:bCs/>
          <w:sz w:val="24"/>
          <w:szCs w:val="24"/>
        </w:rPr>
        <w:t xml:space="preserve">, </w:t>
      </w:r>
      <w:r>
        <w:rPr>
          <w:rFonts w:ascii="Times New Roman" w:hAnsi="Times New Roman"/>
          <w:bCs/>
          <w:sz w:val="24"/>
          <w:szCs w:val="24"/>
        </w:rPr>
        <w:t>2014</w:t>
      </w:r>
      <w:r>
        <w:rPr>
          <w:rFonts w:ascii="Times New Roman" w:hAnsi="Times New Roman"/>
          <w:sz w:val="24"/>
          <w:szCs w:val="24"/>
        </w:rPr>
        <w:t>)</w:t>
      </w:r>
      <w:r w:rsidRPr="005219B5">
        <w:rPr>
          <w:rFonts w:ascii="Times New Roman" w:hAnsi="Times New Roman"/>
          <w:sz w:val="24"/>
          <w:szCs w:val="24"/>
        </w:rPr>
        <w:t xml:space="preserve">. </w:t>
      </w:r>
      <w:r>
        <w:rPr>
          <w:rFonts w:ascii="Times New Roman" w:hAnsi="Times New Roman"/>
          <w:sz w:val="24"/>
          <w:szCs w:val="24"/>
        </w:rPr>
        <w:t xml:space="preserve">According to </w:t>
      </w:r>
      <w:proofErr w:type="spellStart"/>
      <w:r>
        <w:rPr>
          <w:rFonts w:ascii="Times New Roman" w:hAnsi="Times New Roman"/>
          <w:sz w:val="24"/>
          <w:szCs w:val="24"/>
        </w:rPr>
        <w:t>Kosfeld</w:t>
      </w:r>
      <w:proofErr w:type="spellEnd"/>
      <w:r>
        <w:rPr>
          <w:rFonts w:ascii="Times New Roman" w:hAnsi="Times New Roman"/>
          <w:sz w:val="24"/>
          <w:szCs w:val="24"/>
        </w:rPr>
        <w:t xml:space="preserve"> et al. (2005), the intranasal </w:t>
      </w:r>
      <w:r>
        <w:rPr>
          <w:rFonts w:ascii="Times New Roman" w:hAnsi="Times New Roman"/>
          <w:sz w:val="24"/>
          <w:szCs w:val="24"/>
        </w:rPr>
        <w:lastRenderedPageBreak/>
        <w:t xml:space="preserve">administration of oxytocin causes a substantial increase in trust among humans, thereby greatly increasing the benefits from social interaction. </w:t>
      </w:r>
      <w:r w:rsidRPr="005219B5">
        <w:rPr>
          <w:rFonts w:ascii="Times New Roman" w:hAnsi="Times New Roman"/>
          <w:sz w:val="24"/>
          <w:szCs w:val="24"/>
        </w:rPr>
        <w:t xml:space="preserve">Pepping and </w:t>
      </w:r>
      <w:proofErr w:type="spellStart"/>
      <w:r w:rsidRPr="005219B5">
        <w:rPr>
          <w:rFonts w:ascii="Times New Roman" w:hAnsi="Times New Roman"/>
          <w:sz w:val="24"/>
          <w:szCs w:val="24"/>
        </w:rPr>
        <w:t>Timmermans</w:t>
      </w:r>
      <w:proofErr w:type="spellEnd"/>
      <w:r>
        <w:rPr>
          <w:rFonts w:ascii="Times New Roman" w:hAnsi="Times New Roman"/>
          <w:sz w:val="24"/>
          <w:szCs w:val="24"/>
        </w:rPr>
        <w:t xml:space="preserve"> (2012)</w:t>
      </w:r>
      <w:r w:rsidRPr="005219B5">
        <w:rPr>
          <w:rFonts w:ascii="Times New Roman" w:hAnsi="Times New Roman"/>
          <w:sz w:val="24"/>
          <w:szCs w:val="24"/>
        </w:rPr>
        <w:t xml:space="preserve"> argued that since oxytocin is linked to key pr</w:t>
      </w:r>
      <w:r>
        <w:rPr>
          <w:rFonts w:ascii="Times New Roman" w:hAnsi="Times New Roman"/>
          <w:sz w:val="24"/>
          <w:szCs w:val="24"/>
        </w:rPr>
        <w:t xml:space="preserve">ocesses relevant to team sport (e.g., </w:t>
      </w:r>
      <w:r w:rsidRPr="005219B5">
        <w:rPr>
          <w:rFonts w:ascii="Times New Roman" w:hAnsi="Times New Roman"/>
          <w:sz w:val="24"/>
          <w:szCs w:val="24"/>
        </w:rPr>
        <w:t>empathy, trust, generosity, altruism, cohesion, coope</w:t>
      </w:r>
      <w:r>
        <w:rPr>
          <w:rFonts w:ascii="Times New Roman" w:hAnsi="Times New Roman"/>
          <w:sz w:val="24"/>
          <w:szCs w:val="24"/>
        </w:rPr>
        <w:t>ration)</w:t>
      </w:r>
      <w:r w:rsidRPr="005219B5">
        <w:rPr>
          <w:rFonts w:ascii="Times New Roman" w:hAnsi="Times New Roman"/>
          <w:sz w:val="24"/>
          <w:szCs w:val="24"/>
        </w:rPr>
        <w:t>, it provides an important bio</w:t>
      </w:r>
      <w:r>
        <w:rPr>
          <w:rFonts w:ascii="Times New Roman" w:hAnsi="Times New Roman"/>
          <w:sz w:val="24"/>
          <w:szCs w:val="24"/>
        </w:rPr>
        <w:t>-</w:t>
      </w:r>
      <w:r w:rsidRPr="005219B5">
        <w:rPr>
          <w:rFonts w:ascii="Times New Roman" w:hAnsi="Times New Roman"/>
          <w:sz w:val="24"/>
          <w:szCs w:val="24"/>
        </w:rPr>
        <w:t xml:space="preserve">psychological basis for </w:t>
      </w:r>
      <w:r>
        <w:rPr>
          <w:rFonts w:ascii="Times New Roman" w:hAnsi="Times New Roman"/>
          <w:sz w:val="24"/>
          <w:szCs w:val="24"/>
        </w:rPr>
        <w:t>performance in team</w:t>
      </w:r>
      <w:r w:rsidRPr="005219B5">
        <w:rPr>
          <w:rFonts w:ascii="Times New Roman" w:hAnsi="Times New Roman"/>
          <w:sz w:val="24"/>
          <w:szCs w:val="24"/>
        </w:rPr>
        <w:t xml:space="preserve"> sports. It is difficult, however, to directly quantify changes in oxytocin levels during sports, </w:t>
      </w:r>
      <w:r>
        <w:rPr>
          <w:rFonts w:ascii="Times New Roman" w:hAnsi="Times New Roman"/>
          <w:sz w:val="24"/>
          <w:szCs w:val="24"/>
        </w:rPr>
        <w:t>mainly due to practical logistics as f</w:t>
      </w:r>
      <w:r w:rsidRPr="005219B5">
        <w:rPr>
          <w:rFonts w:ascii="Times New Roman" w:hAnsi="Times New Roman"/>
          <w:sz w:val="24"/>
          <w:szCs w:val="24"/>
        </w:rPr>
        <w:t xml:space="preserve">ew teams will </w:t>
      </w:r>
      <w:r>
        <w:rPr>
          <w:rFonts w:ascii="Times New Roman" w:hAnsi="Times New Roman"/>
          <w:sz w:val="24"/>
          <w:szCs w:val="24"/>
        </w:rPr>
        <w:t>be willing to</w:t>
      </w:r>
      <w:r w:rsidRPr="005219B5">
        <w:rPr>
          <w:rFonts w:ascii="Times New Roman" w:hAnsi="Times New Roman"/>
          <w:sz w:val="24"/>
          <w:szCs w:val="24"/>
        </w:rPr>
        <w:t xml:space="preserve"> pause games to draw blood. But there are </w:t>
      </w:r>
      <w:r>
        <w:rPr>
          <w:rFonts w:ascii="Times New Roman" w:hAnsi="Times New Roman"/>
          <w:sz w:val="24"/>
          <w:szCs w:val="24"/>
        </w:rPr>
        <w:t>evidences</w:t>
      </w:r>
      <w:r w:rsidRPr="005219B5">
        <w:rPr>
          <w:rFonts w:ascii="Times New Roman" w:hAnsi="Times New Roman"/>
          <w:sz w:val="24"/>
          <w:szCs w:val="24"/>
        </w:rPr>
        <w:t xml:space="preserve"> that physical activity, </w:t>
      </w:r>
      <w:r>
        <w:rPr>
          <w:rFonts w:ascii="Times New Roman" w:hAnsi="Times New Roman"/>
          <w:sz w:val="24"/>
          <w:szCs w:val="24"/>
        </w:rPr>
        <w:t>per se</w:t>
      </w:r>
      <w:r w:rsidRPr="005219B5">
        <w:rPr>
          <w:rFonts w:ascii="Times New Roman" w:hAnsi="Times New Roman"/>
          <w:sz w:val="24"/>
          <w:szCs w:val="24"/>
        </w:rPr>
        <w:t>, may heighten oxytocin</w:t>
      </w:r>
      <w:r>
        <w:rPr>
          <w:rFonts w:ascii="Times New Roman" w:hAnsi="Times New Roman"/>
          <w:sz w:val="24"/>
          <w:szCs w:val="24"/>
        </w:rPr>
        <w:t xml:space="preserve"> level</w:t>
      </w:r>
      <w:r w:rsidRPr="005219B5">
        <w:rPr>
          <w:rFonts w:ascii="Times New Roman" w:hAnsi="Times New Roman"/>
          <w:sz w:val="24"/>
          <w:szCs w:val="24"/>
        </w:rPr>
        <w:t>.</w:t>
      </w:r>
      <w:r>
        <w:rPr>
          <w:rFonts w:ascii="Times New Roman" w:hAnsi="Times New Roman"/>
          <w:sz w:val="24"/>
          <w:szCs w:val="24"/>
        </w:rPr>
        <w:t xml:space="preserve"> Hew-Butler et al. (2008) reported that </w:t>
      </w:r>
      <w:r w:rsidRPr="005219B5">
        <w:rPr>
          <w:rFonts w:ascii="Times New Roman" w:hAnsi="Times New Roman"/>
          <w:sz w:val="24"/>
          <w:szCs w:val="24"/>
        </w:rPr>
        <w:t xml:space="preserve">distance runners had significantly higher bloodstream levels of oxytocin after completing an ultra-marathon </w:t>
      </w:r>
      <w:r>
        <w:rPr>
          <w:rFonts w:ascii="Times New Roman" w:hAnsi="Times New Roman"/>
          <w:sz w:val="24"/>
          <w:szCs w:val="24"/>
        </w:rPr>
        <w:t>compared to baseline intake</w:t>
      </w:r>
      <w:r w:rsidRPr="005219B5">
        <w:rPr>
          <w:rFonts w:ascii="Times New Roman" w:hAnsi="Times New Roman"/>
          <w:sz w:val="24"/>
          <w:szCs w:val="24"/>
        </w:rPr>
        <w:t>.</w:t>
      </w:r>
      <w:r>
        <w:rPr>
          <w:rFonts w:ascii="Times New Roman" w:hAnsi="Times New Roman"/>
          <w:sz w:val="24"/>
          <w:szCs w:val="24"/>
        </w:rPr>
        <w:t xml:space="preserve"> In addition, </w:t>
      </w:r>
      <w:proofErr w:type="spellStart"/>
      <w:r w:rsidRPr="00C10E04">
        <w:rPr>
          <w:rFonts w:ascii="Times New Roman" w:hAnsi="Times New Roman"/>
          <w:sz w:val="24"/>
          <w:szCs w:val="24"/>
        </w:rPr>
        <w:t>Gutkowska</w:t>
      </w:r>
      <w:proofErr w:type="spellEnd"/>
      <w:r>
        <w:rPr>
          <w:rFonts w:ascii="Times New Roman" w:hAnsi="Times New Roman"/>
          <w:sz w:val="24"/>
          <w:szCs w:val="24"/>
        </w:rPr>
        <w:t xml:space="preserve"> et al. (2007) reported increased level of cardiac oxytocin level</w:t>
      </w:r>
      <w:r w:rsidRPr="002854FD">
        <w:rPr>
          <w:rFonts w:ascii="Times New Roman" w:hAnsi="Times New Roman"/>
          <w:sz w:val="24"/>
          <w:szCs w:val="24"/>
        </w:rPr>
        <w:t xml:space="preserve"> </w:t>
      </w:r>
      <w:r>
        <w:rPr>
          <w:rFonts w:ascii="Times New Roman" w:hAnsi="Times New Roman"/>
          <w:sz w:val="24"/>
          <w:szCs w:val="24"/>
        </w:rPr>
        <w:t xml:space="preserve">after exercise training in </w:t>
      </w:r>
      <w:proofErr w:type="spellStart"/>
      <w:r w:rsidRPr="00C10E04">
        <w:rPr>
          <w:rFonts w:ascii="Times New Roman" w:hAnsi="Times New Roman"/>
          <w:sz w:val="24"/>
          <w:szCs w:val="24"/>
        </w:rPr>
        <w:t>ovariectomized</w:t>
      </w:r>
      <w:proofErr w:type="spellEnd"/>
      <w:r>
        <w:rPr>
          <w:rFonts w:ascii="Times New Roman" w:hAnsi="Times New Roman"/>
          <w:sz w:val="24"/>
          <w:szCs w:val="24"/>
        </w:rPr>
        <w:t xml:space="preserve"> rats. Taken together, both clinical and animal study implies that physical activity, by itself, has potential to promote “the </w:t>
      </w:r>
      <w:r w:rsidRPr="005219B5">
        <w:rPr>
          <w:rFonts w:ascii="Times New Roman" w:hAnsi="Times New Roman"/>
          <w:sz w:val="24"/>
          <w:szCs w:val="24"/>
        </w:rPr>
        <w:t>moral molecule</w:t>
      </w:r>
      <w:r>
        <w:rPr>
          <w:rFonts w:ascii="Times New Roman" w:hAnsi="Times New Roman"/>
          <w:sz w:val="24"/>
          <w:szCs w:val="24"/>
        </w:rPr>
        <w:t>”, oxytocin. This biological plausibility implies that physical activity could be a stellar platform to carry positive intervention</w:t>
      </w:r>
      <w:r w:rsidR="006B1D2A">
        <w:rPr>
          <w:rFonts w:ascii="Times New Roman" w:hAnsi="Times New Roman"/>
          <w:sz w:val="24"/>
          <w:szCs w:val="24"/>
        </w:rPr>
        <w:t>s that aim</w:t>
      </w:r>
      <w:r>
        <w:rPr>
          <w:rFonts w:ascii="Times New Roman" w:hAnsi="Times New Roman"/>
          <w:sz w:val="24"/>
          <w:szCs w:val="24"/>
        </w:rPr>
        <w:t xml:space="preserve"> to strengthen </w:t>
      </w:r>
      <w:r w:rsidR="006B1D2A">
        <w:rPr>
          <w:rFonts w:ascii="Times New Roman" w:hAnsi="Times New Roman"/>
          <w:sz w:val="24"/>
          <w:szCs w:val="24"/>
        </w:rPr>
        <w:t>social ties</w:t>
      </w:r>
      <w:r>
        <w:rPr>
          <w:rFonts w:ascii="Times New Roman" w:hAnsi="Times New Roman"/>
          <w:sz w:val="24"/>
          <w:szCs w:val="24"/>
        </w:rPr>
        <w:t>.</w:t>
      </w:r>
    </w:p>
    <w:p w:rsidR="006B1D2A" w:rsidRDefault="006B1D2A" w:rsidP="0004216A">
      <w:pPr>
        <w:spacing w:line="480" w:lineRule="auto"/>
        <w:contextualSpacing/>
        <w:rPr>
          <w:rFonts w:ascii="Times New Roman" w:hAnsi="Times New Roman"/>
          <w:sz w:val="24"/>
          <w:szCs w:val="24"/>
        </w:rPr>
      </w:pPr>
    </w:p>
    <w:p w:rsidR="00EC7674" w:rsidRDefault="00EC7674" w:rsidP="0004216A">
      <w:pPr>
        <w:spacing w:line="480" w:lineRule="auto"/>
        <w:contextualSpacing/>
        <w:rPr>
          <w:rFonts w:ascii="Times New Roman" w:hAnsi="Times New Roman"/>
          <w:b/>
          <w:sz w:val="24"/>
          <w:szCs w:val="24"/>
        </w:rPr>
      </w:pPr>
      <w:r>
        <w:rPr>
          <w:rFonts w:ascii="Times New Roman" w:hAnsi="Times New Roman"/>
          <w:b/>
          <w:sz w:val="24"/>
          <w:szCs w:val="24"/>
        </w:rPr>
        <w:t>Empirical Research: Walking and Community Development</w:t>
      </w:r>
    </w:p>
    <w:p w:rsidR="00EC7674" w:rsidRDefault="00EC7674" w:rsidP="003578FA">
      <w:pPr>
        <w:spacing w:line="480" w:lineRule="auto"/>
        <w:ind w:firstLine="720"/>
        <w:contextualSpacing/>
        <w:rPr>
          <w:rFonts w:ascii="Times New Roman" w:hAnsi="Times New Roman"/>
          <w:sz w:val="24"/>
          <w:szCs w:val="24"/>
        </w:rPr>
      </w:pPr>
      <w:r>
        <w:rPr>
          <w:rFonts w:ascii="Times New Roman" w:hAnsi="Times New Roman"/>
          <w:sz w:val="24"/>
          <w:szCs w:val="24"/>
        </w:rPr>
        <w:t xml:space="preserve">Research demonstrates </w:t>
      </w:r>
      <w:r w:rsidRPr="00F03A54">
        <w:rPr>
          <w:rFonts w:ascii="Times New Roman" w:hAnsi="Times New Roman"/>
          <w:sz w:val="24"/>
          <w:szCs w:val="24"/>
        </w:rPr>
        <w:t>that</w:t>
      </w:r>
      <w:r>
        <w:rPr>
          <w:rFonts w:ascii="Times New Roman" w:hAnsi="Times New Roman"/>
          <w:sz w:val="24"/>
          <w:szCs w:val="24"/>
        </w:rPr>
        <w:t xml:space="preserve"> </w:t>
      </w:r>
      <w:r w:rsidRPr="00F03A54">
        <w:rPr>
          <w:rFonts w:ascii="Times New Roman" w:hAnsi="Times New Roman"/>
          <w:sz w:val="24"/>
          <w:szCs w:val="24"/>
        </w:rPr>
        <w:t xml:space="preserve">community-based walking </w:t>
      </w:r>
      <w:r>
        <w:rPr>
          <w:rFonts w:ascii="Times New Roman" w:hAnsi="Times New Roman"/>
          <w:sz w:val="24"/>
          <w:szCs w:val="24"/>
        </w:rPr>
        <w:t>interventions</w:t>
      </w:r>
      <w:r w:rsidRPr="00F03A54">
        <w:rPr>
          <w:rFonts w:ascii="Times New Roman" w:hAnsi="Times New Roman"/>
          <w:sz w:val="24"/>
          <w:szCs w:val="24"/>
        </w:rPr>
        <w:t xml:space="preserve"> effectively strengthen the communities in which the </w:t>
      </w:r>
      <w:r>
        <w:rPr>
          <w:rFonts w:ascii="Times New Roman" w:hAnsi="Times New Roman"/>
          <w:sz w:val="24"/>
          <w:szCs w:val="24"/>
        </w:rPr>
        <w:t>interventions</w:t>
      </w:r>
      <w:r w:rsidRPr="00F03A54">
        <w:rPr>
          <w:rFonts w:ascii="Times New Roman" w:hAnsi="Times New Roman"/>
          <w:sz w:val="24"/>
          <w:szCs w:val="24"/>
        </w:rPr>
        <w:t xml:space="preserve"> are run.</w:t>
      </w:r>
      <w:r>
        <w:rPr>
          <w:rFonts w:ascii="Times New Roman" w:hAnsi="Times New Roman"/>
          <w:sz w:val="24"/>
          <w:szCs w:val="24"/>
        </w:rPr>
        <w:t xml:space="preserve"> </w:t>
      </w:r>
      <w:r w:rsidRPr="005219B5">
        <w:rPr>
          <w:rFonts w:ascii="Times New Roman" w:hAnsi="Times New Roman"/>
          <w:sz w:val="24"/>
          <w:szCs w:val="24"/>
        </w:rPr>
        <w:t>Paul Zak</w:t>
      </w:r>
      <w:r>
        <w:rPr>
          <w:rFonts w:ascii="Times New Roman" w:hAnsi="Times New Roman"/>
          <w:sz w:val="24"/>
          <w:szCs w:val="24"/>
        </w:rPr>
        <w:t>, who pioneered the research in oxytocin and trust behavior, suggested several non-pharmaceutical ways to enhance oxytocin level: hugging, dancing, involving in social network service (e.g., Facebook and Twitter), and walking with others (</w:t>
      </w:r>
      <w:proofErr w:type="spellStart"/>
      <w:r>
        <w:rPr>
          <w:rFonts w:ascii="Times New Roman" w:hAnsi="Times New Roman"/>
          <w:sz w:val="24"/>
          <w:szCs w:val="24"/>
        </w:rPr>
        <w:t>Oaklander</w:t>
      </w:r>
      <w:proofErr w:type="spellEnd"/>
      <w:r>
        <w:rPr>
          <w:rFonts w:ascii="Times New Roman" w:hAnsi="Times New Roman"/>
          <w:sz w:val="24"/>
          <w:szCs w:val="24"/>
        </w:rPr>
        <w:t>, 2013). Therefore, among various kinds of physical activity, present paper explored the literatures that examined group-based walking activity and its impact on community development.</w:t>
      </w:r>
    </w:p>
    <w:p w:rsidR="00EC7674" w:rsidRDefault="00EC7674" w:rsidP="0029432D">
      <w:pPr>
        <w:spacing w:line="480" w:lineRule="auto"/>
        <w:ind w:firstLineChars="299" w:firstLine="718"/>
        <w:contextualSpacing/>
        <w:rPr>
          <w:rFonts w:ascii="Times New Roman" w:hAnsi="Times New Roman"/>
          <w:sz w:val="24"/>
          <w:szCs w:val="24"/>
        </w:rPr>
      </w:pPr>
      <w:r>
        <w:rPr>
          <w:rFonts w:ascii="Times New Roman" w:hAnsi="Times New Roman"/>
          <w:sz w:val="24"/>
          <w:szCs w:val="24"/>
        </w:rPr>
        <w:lastRenderedPageBreak/>
        <w:t>W</w:t>
      </w:r>
      <w:r w:rsidRPr="00F03A54">
        <w:rPr>
          <w:rFonts w:ascii="Times New Roman" w:hAnsi="Times New Roman"/>
          <w:sz w:val="24"/>
          <w:szCs w:val="24"/>
        </w:rPr>
        <w:t>alking is the most popular sport a</w:t>
      </w:r>
      <w:r>
        <w:rPr>
          <w:rFonts w:ascii="Times New Roman" w:hAnsi="Times New Roman"/>
          <w:sz w:val="24"/>
          <w:szCs w:val="24"/>
        </w:rPr>
        <w:t>nd recreation physical activity</w:t>
      </w:r>
      <w:r w:rsidRPr="00F03A54">
        <w:rPr>
          <w:rFonts w:ascii="Times New Roman" w:hAnsi="Times New Roman"/>
          <w:sz w:val="24"/>
          <w:szCs w:val="24"/>
        </w:rPr>
        <w:t xml:space="preserve">. </w:t>
      </w:r>
      <w:r>
        <w:rPr>
          <w:rFonts w:ascii="Times New Roman" w:hAnsi="Times New Roman"/>
          <w:sz w:val="24"/>
          <w:szCs w:val="24"/>
        </w:rPr>
        <w:t xml:space="preserve">Walking does not require any </w:t>
      </w:r>
      <w:r w:rsidRPr="00F03A54">
        <w:rPr>
          <w:rFonts w:ascii="Times New Roman" w:hAnsi="Times New Roman"/>
          <w:sz w:val="24"/>
          <w:szCs w:val="24"/>
        </w:rPr>
        <w:t>special</w:t>
      </w:r>
      <w:r>
        <w:rPr>
          <w:rFonts w:ascii="Times New Roman" w:hAnsi="Times New Roman"/>
          <w:sz w:val="24"/>
          <w:szCs w:val="24"/>
        </w:rPr>
        <w:t xml:space="preserve"> skills or equipment, </w:t>
      </w:r>
      <w:r w:rsidRPr="00F03A54">
        <w:rPr>
          <w:rFonts w:ascii="Times New Roman" w:hAnsi="Times New Roman"/>
          <w:sz w:val="24"/>
          <w:szCs w:val="24"/>
        </w:rPr>
        <w:t>and it can be done almost anywhere and with little</w:t>
      </w:r>
      <w:r>
        <w:rPr>
          <w:rFonts w:ascii="Times New Roman" w:hAnsi="Times New Roman"/>
          <w:sz w:val="24"/>
          <w:szCs w:val="24"/>
        </w:rPr>
        <w:t xml:space="preserve"> </w:t>
      </w:r>
      <w:r w:rsidRPr="00F03A54">
        <w:rPr>
          <w:rFonts w:ascii="Times New Roman" w:hAnsi="Times New Roman"/>
          <w:sz w:val="24"/>
          <w:szCs w:val="24"/>
        </w:rPr>
        <w:t xml:space="preserve">cost. </w:t>
      </w:r>
      <w:r>
        <w:rPr>
          <w:rFonts w:ascii="Times New Roman" w:hAnsi="Times New Roman"/>
          <w:sz w:val="24"/>
          <w:szCs w:val="24"/>
        </w:rPr>
        <w:t>Group-based w</w:t>
      </w:r>
      <w:r w:rsidRPr="00F03A54">
        <w:rPr>
          <w:rFonts w:ascii="Times New Roman" w:hAnsi="Times New Roman"/>
          <w:sz w:val="24"/>
          <w:szCs w:val="24"/>
        </w:rPr>
        <w:t>alking programs have been conducted with older adults, women, new mothers,</w:t>
      </w:r>
      <w:r>
        <w:rPr>
          <w:rFonts w:ascii="Times New Roman" w:hAnsi="Times New Roman"/>
          <w:sz w:val="24"/>
          <w:szCs w:val="24"/>
        </w:rPr>
        <w:t xml:space="preserve"> </w:t>
      </w:r>
      <w:r w:rsidRPr="00F03A54">
        <w:rPr>
          <w:rFonts w:ascii="Times New Roman" w:hAnsi="Times New Roman"/>
          <w:sz w:val="24"/>
          <w:szCs w:val="24"/>
        </w:rPr>
        <w:t>people from non-English speaking backgrounds, as well as low income populations and have generally shown promising results with respect to fostering social capital like social networks and support,</w:t>
      </w:r>
      <w:r>
        <w:rPr>
          <w:rFonts w:ascii="Times New Roman" w:hAnsi="Times New Roman"/>
          <w:sz w:val="24"/>
          <w:szCs w:val="24"/>
        </w:rPr>
        <w:t xml:space="preserve"> </w:t>
      </w:r>
      <w:r w:rsidRPr="00F03A54">
        <w:rPr>
          <w:rFonts w:ascii="Times New Roman" w:hAnsi="Times New Roman"/>
          <w:sz w:val="24"/>
          <w:szCs w:val="24"/>
        </w:rPr>
        <w:t>cooperation, and community involvement</w:t>
      </w:r>
      <w:r w:rsidRPr="0057691F">
        <w:rPr>
          <w:rFonts w:ascii="Times New Roman" w:hAnsi="Times New Roman"/>
          <w:sz w:val="24"/>
          <w:szCs w:val="24"/>
        </w:rPr>
        <w:t xml:space="preserve"> </w:t>
      </w:r>
      <w:r w:rsidRPr="00F03A54">
        <w:rPr>
          <w:rFonts w:ascii="Times New Roman" w:hAnsi="Times New Roman"/>
          <w:sz w:val="24"/>
          <w:szCs w:val="24"/>
        </w:rPr>
        <w:t>and promoting physical</w:t>
      </w:r>
      <w:r>
        <w:rPr>
          <w:rFonts w:ascii="Times New Roman" w:hAnsi="Times New Roman"/>
          <w:sz w:val="24"/>
          <w:szCs w:val="24"/>
        </w:rPr>
        <w:t xml:space="preserve"> </w:t>
      </w:r>
      <w:r w:rsidRPr="00F03A54">
        <w:rPr>
          <w:rFonts w:ascii="Times New Roman" w:hAnsi="Times New Roman"/>
          <w:sz w:val="24"/>
          <w:szCs w:val="24"/>
        </w:rPr>
        <w:t>activity participation</w:t>
      </w:r>
      <w:r>
        <w:rPr>
          <w:rFonts w:ascii="Times New Roman" w:hAnsi="Times New Roman"/>
          <w:sz w:val="24"/>
          <w:szCs w:val="24"/>
        </w:rPr>
        <w:t xml:space="preserve"> (Wen et al., 2002; </w:t>
      </w:r>
      <w:proofErr w:type="spellStart"/>
      <w:r>
        <w:rPr>
          <w:rFonts w:ascii="Times New Roman" w:hAnsi="Times New Roman"/>
          <w:sz w:val="24"/>
          <w:szCs w:val="24"/>
        </w:rPr>
        <w:t>Bayly</w:t>
      </w:r>
      <w:proofErr w:type="spellEnd"/>
      <w:r>
        <w:rPr>
          <w:rFonts w:ascii="Times New Roman" w:hAnsi="Times New Roman"/>
          <w:sz w:val="24"/>
          <w:szCs w:val="24"/>
        </w:rPr>
        <w:t xml:space="preserve"> &amp; Bull, 2001; Watson el al., 2005)</w:t>
      </w:r>
      <w:r w:rsidRPr="00F03A54">
        <w:rPr>
          <w:rFonts w:ascii="Times New Roman" w:hAnsi="Times New Roman"/>
          <w:sz w:val="24"/>
          <w:szCs w:val="24"/>
        </w:rPr>
        <w:t xml:space="preserve">. </w:t>
      </w:r>
    </w:p>
    <w:p w:rsidR="00EC7674" w:rsidRPr="00F03A54" w:rsidRDefault="00EC7674" w:rsidP="0029432D">
      <w:pPr>
        <w:spacing w:line="480" w:lineRule="auto"/>
        <w:ind w:firstLineChars="299" w:firstLine="718"/>
        <w:contextualSpacing/>
        <w:rPr>
          <w:rFonts w:ascii="Times New Roman" w:hAnsi="Times New Roman"/>
          <w:sz w:val="24"/>
          <w:szCs w:val="24"/>
        </w:rPr>
      </w:pPr>
      <w:r w:rsidRPr="00F03A54">
        <w:rPr>
          <w:rFonts w:ascii="Times New Roman" w:hAnsi="Times New Roman"/>
          <w:sz w:val="24"/>
          <w:szCs w:val="24"/>
        </w:rPr>
        <w:t xml:space="preserve">Just Walk It is a community-based physical activity </w:t>
      </w:r>
      <w:r>
        <w:rPr>
          <w:rFonts w:ascii="Times New Roman" w:hAnsi="Times New Roman"/>
          <w:sz w:val="24"/>
          <w:szCs w:val="24"/>
        </w:rPr>
        <w:t>intervention</w:t>
      </w:r>
      <w:r w:rsidRPr="00F03A54">
        <w:rPr>
          <w:rFonts w:ascii="Times New Roman" w:hAnsi="Times New Roman"/>
          <w:sz w:val="24"/>
          <w:szCs w:val="24"/>
        </w:rPr>
        <w:t xml:space="preserve"> that aims to increase regular</w:t>
      </w:r>
      <w:r>
        <w:rPr>
          <w:rFonts w:ascii="Times New Roman" w:hAnsi="Times New Roman"/>
          <w:sz w:val="24"/>
          <w:szCs w:val="24"/>
        </w:rPr>
        <w:t xml:space="preserve"> </w:t>
      </w:r>
      <w:r w:rsidRPr="00F03A54">
        <w:rPr>
          <w:rFonts w:ascii="Times New Roman" w:hAnsi="Times New Roman"/>
          <w:sz w:val="24"/>
          <w:szCs w:val="24"/>
        </w:rPr>
        <w:t xml:space="preserve">participation in physical activity </w:t>
      </w:r>
      <w:r>
        <w:rPr>
          <w:rFonts w:ascii="Times New Roman" w:hAnsi="Times New Roman"/>
          <w:sz w:val="24"/>
          <w:szCs w:val="24"/>
        </w:rPr>
        <w:t xml:space="preserve">(Fisher, </w:t>
      </w:r>
      <w:r w:rsidRPr="00085DE0">
        <w:rPr>
          <w:rFonts w:ascii="Times New Roman" w:hAnsi="Times New Roman"/>
          <w:sz w:val="24"/>
          <w:szCs w:val="24"/>
        </w:rPr>
        <w:t>Ford, Abernethy, Ritchie, Miller,</w:t>
      </w:r>
      <w:r>
        <w:rPr>
          <w:rFonts w:ascii="Times New Roman" w:hAnsi="Times New Roman"/>
          <w:sz w:val="24"/>
          <w:szCs w:val="24"/>
        </w:rPr>
        <w:t xml:space="preserve"> </w:t>
      </w:r>
      <w:r w:rsidRPr="00085DE0">
        <w:rPr>
          <w:rFonts w:ascii="Times New Roman" w:hAnsi="Times New Roman"/>
          <w:sz w:val="24"/>
          <w:szCs w:val="24"/>
        </w:rPr>
        <w:t>&amp; Hutchins,</w:t>
      </w:r>
      <w:r>
        <w:rPr>
          <w:rFonts w:ascii="Times New Roman" w:hAnsi="Times New Roman"/>
          <w:sz w:val="24"/>
          <w:szCs w:val="24"/>
        </w:rPr>
        <w:t xml:space="preserve"> 1998)</w:t>
      </w:r>
      <w:r w:rsidRPr="00F03A54">
        <w:rPr>
          <w:rFonts w:ascii="Times New Roman" w:hAnsi="Times New Roman"/>
          <w:sz w:val="24"/>
          <w:szCs w:val="24"/>
        </w:rPr>
        <w:t xml:space="preserve">. </w:t>
      </w:r>
      <w:r>
        <w:rPr>
          <w:rFonts w:ascii="Times New Roman" w:hAnsi="Times New Roman"/>
          <w:sz w:val="24"/>
          <w:szCs w:val="24"/>
        </w:rPr>
        <w:t xml:space="preserve"> The </w:t>
      </w:r>
      <w:r w:rsidRPr="00C31F6D">
        <w:rPr>
          <w:rFonts w:ascii="Times New Roman" w:hAnsi="Times New Roman"/>
          <w:sz w:val="24"/>
          <w:szCs w:val="24"/>
        </w:rPr>
        <w:t>primary aim of the Just Walk It program was health promotion, and the secondary aim was to build partnerships between different community and government organizations.</w:t>
      </w:r>
      <w:r w:rsidRPr="00F03A54">
        <w:rPr>
          <w:rFonts w:ascii="Times New Roman" w:hAnsi="Times New Roman"/>
          <w:sz w:val="24"/>
          <w:szCs w:val="24"/>
        </w:rPr>
        <w:t xml:space="preserve"> </w:t>
      </w:r>
      <w:r>
        <w:rPr>
          <w:rFonts w:ascii="Times New Roman" w:hAnsi="Times New Roman"/>
          <w:sz w:val="24"/>
          <w:szCs w:val="24"/>
        </w:rPr>
        <w:t>The program encouraged</w:t>
      </w:r>
      <w:r w:rsidRPr="00F03A54">
        <w:rPr>
          <w:rFonts w:ascii="Times New Roman" w:hAnsi="Times New Roman"/>
          <w:sz w:val="24"/>
          <w:szCs w:val="24"/>
        </w:rPr>
        <w:t xml:space="preserve"> </w:t>
      </w:r>
      <w:r>
        <w:rPr>
          <w:rFonts w:ascii="Times New Roman" w:hAnsi="Times New Roman"/>
          <w:sz w:val="24"/>
          <w:szCs w:val="24"/>
        </w:rPr>
        <w:t xml:space="preserve">community members </w:t>
      </w:r>
      <w:r w:rsidRPr="00F03A54">
        <w:rPr>
          <w:rFonts w:ascii="Times New Roman" w:hAnsi="Times New Roman"/>
          <w:sz w:val="24"/>
          <w:szCs w:val="24"/>
        </w:rPr>
        <w:t>to participate in physical activity in an</w:t>
      </w:r>
      <w:r>
        <w:rPr>
          <w:rFonts w:ascii="Times New Roman" w:hAnsi="Times New Roman"/>
          <w:sz w:val="24"/>
          <w:szCs w:val="24"/>
        </w:rPr>
        <w:t xml:space="preserve"> </w:t>
      </w:r>
      <w:r w:rsidRPr="00F03A54">
        <w:rPr>
          <w:rFonts w:ascii="Times New Roman" w:hAnsi="Times New Roman"/>
          <w:sz w:val="24"/>
          <w:szCs w:val="24"/>
        </w:rPr>
        <w:t xml:space="preserve">enjoyable, positive and non-competitive environment. The program also </w:t>
      </w:r>
      <w:r>
        <w:rPr>
          <w:rFonts w:ascii="Times New Roman" w:hAnsi="Times New Roman"/>
          <w:sz w:val="24"/>
          <w:szCs w:val="24"/>
        </w:rPr>
        <w:t xml:space="preserve">inspired </w:t>
      </w:r>
      <w:r w:rsidRPr="00F03A54">
        <w:rPr>
          <w:rFonts w:ascii="Times New Roman" w:hAnsi="Times New Roman"/>
          <w:sz w:val="24"/>
          <w:szCs w:val="24"/>
        </w:rPr>
        <w:t>community ownership of their local walking group, with trained community volunteers</w:t>
      </w:r>
      <w:r>
        <w:rPr>
          <w:rFonts w:ascii="Times New Roman" w:hAnsi="Times New Roman"/>
          <w:sz w:val="24"/>
          <w:szCs w:val="24"/>
        </w:rPr>
        <w:t xml:space="preserve"> </w:t>
      </w:r>
      <w:r w:rsidRPr="00F03A54">
        <w:rPr>
          <w:rFonts w:ascii="Times New Roman" w:hAnsi="Times New Roman"/>
          <w:sz w:val="24"/>
          <w:szCs w:val="24"/>
        </w:rPr>
        <w:t>maintaining each group and local support from shops and facilities as meeting points.</w:t>
      </w:r>
      <w:r>
        <w:rPr>
          <w:rFonts w:ascii="Times New Roman" w:hAnsi="Times New Roman"/>
          <w:sz w:val="24"/>
          <w:szCs w:val="24"/>
        </w:rPr>
        <w:t xml:space="preserve"> M</w:t>
      </w:r>
      <w:r w:rsidRPr="00F03A54">
        <w:rPr>
          <w:rFonts w:ascii="Times New Roman" w:hAnsi="Times New Roman"/>
          <w:sz w:val="24"/>
          <w:szCs w:val="24"/>
        </w:rPr>
        <w:t>ore</w:t>
      </w:r>
      <w:r>
        <w:rPr>
          <w:rFonts w:ascii="Times New Roman" w:hAnsi="Times New Roman"/>
          <w:sz w:val="24"/>
          <w:szCs w:val="24"/>
        </w:rPr>
        <w:t>over</w:t>
      </w:r>
      <w:r w:rsidRPr="00F03A54">
        <w:rPr>
          <w:rFonts w:ascii="Times New Roman" w:hAnsi="Times New Roman"/>
          <w:sz w:val="24"/>
          <w:szCs w:val="24"/>
        </w:rPr>
        <w:t>, the program has been evaluated with pilot results informing the development of</w:t>
      </w:r>
      <w:r>
        <w:rPr>
          <w:rFonts w:ascii="Times New Roman" w:hAnsi="Times New Roman"/>
          <w:sz w:val="24"/>
          <w:szCs w:val="24"/>
        </w:rPr>
        <w:t xml:space="preserve"> </w:t>
      </w:r>
      <w:r w:rsidRPr="00F03A54">
        <w:rPr>
          <w:rFonts w:ascii="Times New Roman" w:hAnsi="Times New Roman"/>
          <w:sz w:val="24"/>
          <w:szCs w:val="24"/>
        </w:rPr>
        <w:t>a state-wide program, whic</w:t>
      </w:r>
      <w:r>
        <w:rPr>
          <w:rFonts w:ascii="Times New Roman" w:hAnsi="Times New Roman"/>
          <w:sz w:val="24"/>
          <w:szCs w:val="24"/>
        </w:rPr>
        <w:t>h eventually became a nation</w:t>
      </w:r>
      <w:r w:rsidRPr="00F03A54">
        <w:rPr>
          <w:rFonts w:ascii="Times New Roman" w:hAnsi="Times New Roman"/>
          <w:sz w:val="24"/>
          <w:szCs w:val="24"/>
        </w:rPr>
        <w:t>-wide program</w:t>
      </w:r>
      <w:r>
        <w:rPr>
          <w:rFonts w:ascii="Times New Roman" w:hAnsi="Times New Roman"/>
          <w:sz w:val="24"/>
          <w:szCs w:val="24"/>
        </w:rPr>
        <w:t xml:space="preserve"> in Australia</w:t>
      </w:r>
      <w:r w:rsidRPr="00F03A54">
        <w:rPr>
          <w:rFonts w:ascii="Times New Roman" w:hAnsi="Times New Roman"/>
          <w:sz w:val="24"/>
          <w:szCs w:val="24"/>
        </w:rPr>
        <w:t>.</w:t>
      </w:r>
    </w:p>
    <w:p w:rsidR="00EC7674" w:rsidRDefault="00EC7674" w:rsidP="0029432D">
      <w:pPr>
        <w:spacing w:line="480" w:lineRule="auto"/>
        <w:ind w:firstLineChars="299" w:firstLine="718"/>
        <w:contextualSpacing/>
        <w:rPr>
          <w:rFonts w:ascii="Times New Roman" w:hAnsi="Times New Roman"/>
          <w:sz w:val="24"/>
          <w:szCs w:val="24"/>
        </w:rPr>
      </w:pPr>
      <w:r w:rsidRPr="00F03A54">
        <w:rPr>
          <w:rFonts w:ascii="Times New Roman" w:hAnsi="Times New Roman"/>
          <w:sz w:val="24"/>
          <w:szCs w:val="24"/>
        </w:rPr>
        <w:t>The Just Walk It program started as 35 walking groups based in several communities in</w:t>
      </w:r>
      <w:r>
        <w:rPr>
          <w:rFonts w:ascii="Times New Roman" w:hAnsi="Times New Roman"/>
          <w:sz w:val="24"/>
          <w:szCs w:val="24"/>
        </w:rPr>
        <w:t xml:space="preserve"> </w:t>
      </w:r>
      <w:r w:rsidRPr="00F03A54">
        <w:rPr>
          <w:rFonts w:ascii="Times New Roman" w:hAnsi="Times New Roman"/>
          <w:sz w:val="24"/>
          <w:szCs w:val="24"/>
        </w:rPr>
        <w:t xml:space="preserve">southeast Queensland in 1995. Each walking group had an average of 6 people. </w:t>
      </w:r>
      <w:r>
        <w:rPr>
          <w:rFonts w:ascii="Times New Roman" w:hAnsi="Times New Roman"/>
          <w:sz w:val="24"/>
          <w:szCs w:val="24"/>
        </w:rPr>
        <w:t>The program recruited v</w:t>
      </w:r>
      <w:r w:rsidRPr="00F03A54">
        <w:rPr>
          <w:rFonts w:ascii="Times New Roman" w:hAnsi="Times New Roman"/>
          <w:sz w:val="24"/>
          <w:szCs w:val="24"/>
        </w:rPr>
        <w:t>olunteers</w:t>
      </w:r>
      <w:r>
        <w:rPr>
          <w:rFonts w:ascii="Times New Roman" w:hAnsi="Times New Roman"/>
          <w:sz w:val="24"/>
          <w:szCs w:val="24"/>
        </w:rPr>
        <w:t xml:space="preserve"> from</w:t>
      </w:r>
      <w:r w:rsidRPr="00F03A54">
        <w:rPr>
          <w:rFonts w:ascii="Times New Roman" w:hAnsi="Times New Roman"/>
          <w:sz w:val="24"/>
          <w:szCs w:val="24"/>
        </w:rPr>
        <w:t xml:space="preserve"> the community and trained </w:t>
      </w:r>
      <w:r>
        <w:rPr>
          <w:rFonts w:ascii="Times New Roman" w:hAnsi="Times New Roman"/>
          <w:sz w:val="24"/>
          <w:szCs w:val="24"/>
        </w:rPr>
        <w:t>them as walking guides</w:t>
      </w:r>
      <w:r w:rsidRPr="00F03A54">
        <w:rPr>
          <w:rFonts w:ascii="Times New Roman" w:hAnsi="Times New Roman"/>
          <w:sz w:val="24"/>
          <w:szCs w:val="24"/>
        </w:rPr>
        <w:t xml:space="preserve">. Just Walk It </w:t>
      </w:r>
      <w:r>
        <w:rPr>
          <w:rFonts w:ascii="Times New Roman" w:hAnsi="Times New Roman"/>
          <w:sz w:val="24"/>
          <w:szCs w:val="24"/>
        </w:rPr>
        <w:t xml:space="preserve">provided them with </w:t>
      </w:r>
      <w:r w:rsidRPr="00F03A54">
        <w:rPr>
          <w:rFonts w:ascii="Times New Roman" w:hAnsi="Times New Roman"/>
          <w:sz w:val="24"/>
          <w:szCs w:val="24"/>
        </w:rPr>
        <w:t>education resources and a guide to developing a walking group in their</w:t>
      </w:r>
      <w:r>
        <w:rPr>
          <w:rFonts w:ascii="Times New Roman" w:hAnsi="Times New Roman"/>
          <w:sz w:val="24"/>
          <w:szCs w:val="24"/>
        </w:rPr>
        <w:t xml:space="preserve"> </w:t>
      </w:r>
      <w:r w:rsidRPr="00F03A54">
        <w:rPr>
          <w:rFonts w:ascii="Times New Roman" w:hAnsi="Times New Roman"/>
          <w:sz w:val="24"/>
          <w:szCs w:val="24"/>
        </w:rPr>
        <w:t>neighborhood</w:t>
      </w:r>
      <w:r>
        <w:rPr>
          <w:rFonts w:ascii="Times New Roman" w:hAnsi="Times New Roman"/>
          <w:sz w:val="24"/>
          <w:szCs w:val="24"/>
        </w:rPr>
        <w:t>s</w:t>
      </w:r>
      <w:r w:rsidRPr="00F03A54">
        <w:rPr>
          <w:rFonts w:ascii="Times New Roman" w:hAnsi="Times New Roman"/>
          <w:sz w:val="24"/>
          <w:szCs w:val="24"/>
        </w:rPr>
        <w:t>. Support was also provided by a centrally based coordinator at the National</w:t>
      </w:r>
      <w:r>
        <w:rPr>
          <w:rFonts w:ascii="Times New Roman" w:hAnsi="Times New Roman"/>
          <w:sz w:val="24"/>
          <w:szCs w:val="24"/>
        </w:rPr>
        <w:t xml:space="preserve"> </w:t>
      </w:r>
      <w:r w:rsidRPr="00F03A54">
        <w:rPr>
          <w:rFonts w:ascii="Times New Roman" w:hAnsi="Times New Roman"/>
          <w:sz w:val="24"/>
          <w:szCs w:val="24"/>
        </w:rPr>
        <w:t>Heart Foundation Brisbane office. Participants reported their main reasons for joining</w:t>
      </w:r>
      <w:r>
        <w:rPr>
          <w:rFonts w:ascii="Times New Roman" w:hAnsi="Times New Roman"/>
          <w:sz w:val="24"/>
          <w:szCs w:val="24"/>
        </w:rPr>
        <w:t xml:space="preserve"> the program</w:t>
      </w:r>
      <w:r w:rsidRPr="00F03A54">
        <w:rPr>
          <w:rFonts w:ascii="Times New Roman" w:hAnsi="Times New Roman"/>
          <w:sz w:val="24"/>
          <w:szCs w:val="24"/>
        </w:rPr>
        <w:t xml:space="preserve"> </w:t>
      </w:r>
      <w:r w:rsidRPr="00F03A54">
        <w:rPr>
          <w:rFonts w:ascii="Times New Roman" w:hAnsi="Times New Roman"/>
          <w:sz w:val="24"/>
          <w:szCs w:val="24"/>
        </w:rPr>
        <w:lastRenderedPageBreak/>
        <w:t>were</w:t>
      </w:r>
      <w:r>
        <w:rPr>
          <w:rFonts w:ascii="Times New Roman" w:hAnsi="Times New Roman"/>
          <w:sz w:val="24"/>
          <w:szCs w:val="24"/>
        </w:rPr>
        <w:t xml:space="preserve"> </w:t>
      </w:r>
      <w:r w:rsidRPr="00F03A54">
        <w:rPr>
          <w:rFonts w:ascii="Times New Roman" w:hAnsi="Times New Roman"/>
          <w:sz w:val="24"/>
          <w:szCs w:val="24"/>
        </w:rPr>
        <w:t>for socializing (48%) and for improving or maintaining their fitness (46%). The researchers</w:t>
      </w:r>
      <w:r>
        <w:rPr>
          <w:rFonts w:ascii="Times New Roman" w:hAnsi="Times New Roman"/>
          <w:sz w:val="24"/>
          <w:szCs w:val="24"/>
        </w:rPr>
        <w:t xml:space="preserve"> </w:t>
      </w:r>
      <w:r w:rsidRPr="00F03A54">
        <w:rPr>
          <w:rFonts w:ascii="Times New Roman" w:hAnsi="Times New Roman"/>
          <w:sz w:val="24"/>
          <w:szCs w:val="24"/>
        </w:rPr>
        <w:t>concluded that the combination of the guides’ enthusiasm, the homogeneity of the walkers,</w:t>
      </w:r>
      <w:r>
        <w:rPr>
          <w:rFonts w:ascii="Times New Roman" w:hAnsi="Times New Roman"/>
          <w:sz w:val="24"/>
          <w:szCs w:val="24"/>
        </w:rPr>
        <w:t xml:space="preserve"> </w:t>
      </w:r>
      <w:r w:rsidRPr="00F03A54">
        <w:rPr>
          <w:rFonts w:ascii="Times New Roman" w:hAnsi="Times New Roman"/>
          <w:sz w:val="24"/>
          <w:szCs w:val="24"/>
        </w:rPr>
        <w:t>the perceived social support received from friends and family were major factors that</w:t>
      </w:r>
      <w:r>
        <w:rPr>
          <w:rFonts w:ascii="Times New Roman" w:hAnsi="Times New Roman"/>
          <w:sz w:val="24"/>
          <w:szCs w:val="24"/>
        </w:rPr>
        <w:t xml:space="preserve"> </w:t>
      </w:r>
      <w:r w:rsidRPr="00F03A54">
        <w:rPr>
          <w:rFonts w:ascii="Times New Roman" w:hAnsi="Times New Roman"/>
          <w:sz w:val="24"/>
          <w:szCs w:val="24"/>
        </w:rPr>
        <w:t>contributed to the maintenance and cohesion of the walking groups</w:t>
      </w:r>
      <w:r>
        <w:rPr>
          <w:rFonts w:ascii="Times New Roman" w:hAnsi="Times New Roman"/>
          <w:sz w:val="24"/>
          <w:szCs w:val="24"/>
        </w:rPr>
        <w:t xml:space="preserve"> (Fisher et al., 1998)</w:t>
      </w:r>
      <w:r w:rsidRPr="00F03A54">
        <w:rPr>
          <w:rFonts w:ascii="Times New Roman" w:hAnsi="Times New Roman"/>
          <w:sz w:val="24"/>
          <w:szCs w:val="24"/>
        </w:rPr>
        <w:t xml:space="preserve">. </w:t>
      </w:r>
      <w:r>
        <w:rPr>
          <w:rFonts w:ascii="Times New Roman" w:hAnsi="Times New Roman"/>
          <w:sz w:val="24"/>
          <w:szCs w:val="24"/>
        </w:rPr>
        <w:t xml:space="preserve">Just Walk It program is one of the most successful community-based physical activity promotions that showed magnificent result for several reasons. </w:t>
      </w:r>
      <w:r w:rsidRPr="00F03A54">
        <w:rPr>
          <w:rFonts w:ascii="Times New Roman" w:hAnsi="Times New Roman"/>
          <w:sz w:val="24"/>
          <w:szCs w:val="24"/>
        </w:rPr>
        <w:t>It was</w:t>
      </w:r>
      <w:r>
        <w:rPr>
          <w:rFonts w:ascii="Times New Roman" w:hAnsi="Times New Roman"/>
          <w:sz w:val="24"/>
          <w:szCs w:val="24"/>
        </w:rPr>
        <w:t xml:space="preserve"> </w:t>
      </w:r>
      <w:r w:rsidRPr="00F03A54">
        <w:rPr>
          <w:rFonts w:ascii="Times New Roman" w:hAnsi="Times New Roman"/>
          <w:sz w:val="24"/>
          <w:szCs w:val="24"/>
        </w:rPr>
        <w:t>an inexpensive approach to reaching large sections of the</w:t>
      </w:r>
      <w:r>
        <w:rPr>
          <w:rFonts w:ascii="Times New Roman" w:hAnsi="Times New Roman"/>
          <w:sz w:val="24"/>
          <w:szCs w:val="24"/>
        </w:rPr>
        <w:t xml:space="preserve"> c</w:t>
      </w:r>
      <w:r w:rsidRPr="00F03A54">
        <w:rPr>
          <w:rFonts w:ascii="Times New Roman" w:hAnsi="Times New Roman"/>
          <w:sz w:val="24"/>
          <w:szCs w:val="24"/>
        </w:rPr>
        <w:t>ommunity and the program expanded to include the entire state of Queensland with</w:t>
      </w:r>
      <w:r>
        <w:rPr>
          <w:rFonts w:ascii="Times New Roman" w:hAnsi="Times New Roman"/>
          <w:sz w:val="24"/>
          <w:szCs w:val="24"/>
        </w:rPr>
        <w:t xml:space="preserve"> </w:t>
      </w:r>
      <w:r w:rsidRPr="00F03A54">
        <w:rPr>
          <w:rFonts w:ascii="Times New Roman" w:hAnsi="Times New Roman"/>
          <w:sz w:val="24"/>
          <w:szCs w:val="24"/>
        </w:rPr>
        <w:t xml:space="preserve">support from health, sport and recreation, </w:t>
      </w:r>
      <w:r>
        <w:rPr>
          <w:rFonts w:ascii="Times New Roman" w:hAnsi="Times New Roman"/>
          <w:sz w:val="24"/>
          <w:szCs w:val="24"/>
        </w:rPr>
        <w:t>and local government agencies (Fisher et al., 1998)</w:t>
      </w:r>
      <w:r w:rsidRPr="00F03A54">
        <w:rPr>
          <w:rFonts w:ascii="Times New Roman" w:hAnsi="Times New Roman"/>
          <w:sz w:val="24"/>
          <w:szCs w:val="24"/>
        </w:rPr>
        <w:t>. Evaluation of the program showed that Just Walk It is a popular and</w:t>
      </w:r>
      <w:r>
        <w:rPr>
          <w:rFonts w:ascii="Times New Roman" w:hAnsi="Times New Roman"/>
          <w:sz w:val="24"/>
          <w:szCs w:val="24"/>
        </w:rPr>
        <w:t xml:space="preserve"> </w:t>
      </w:r>
      <w:r w:rsidRPr="00F03A54">
        <w:rPr>
          <w:rFonts w:ascii="Times New Roman" w:hAnsi="Times New Roman"/>
          <w:sz w:val="24"/>
          <w:szCs w:val="24"/>
        </w:rPr>
        <w:t>acceptable program with over 4000 participants in 75 communities and 350 volunteers</w:t>
      </w:r>
      <w:r>
        <w:rPr>
          <w:rFonts w:ascii="Times New Roman" w:hAnsi="Times New Roman"/>
          <w:sz w:val="24"/>
          <w:szCs w:val="24"/>
        </w:rPr>
        <w:t xml:space="preserve"> </w:t>
      </w:r>
      <w:r w:rsidRPr="00F03A54">
        <w:rPr>
          <w:rFonts w:ascii="Times New Roman" w:hAnsi="Times New Roman"/>
          <w:sz w:val="24"/>
          <w:szCs w:val="24"/>
        </w:rPr>
        <w:t>organizing over 300 different groups</w:t>
      </w:r>
      <w:r>
        <w:rPr>
          <w:rFonts w:ascii="Times New Roman" w:hAnsi="Times New Roman"/>
          <w:sz w:val="24"/>
          <w:szCs w:val="24"/>
        </w:rPr>
        <w:t xml:space="preserve"> (Fisher et al</w:t>
      </w:r>
      <w:r w:rsidR="00826895">
        <w:rPr>
          <w:rFonts w:ascii="Times New Roman" w:hAnsi="Times New Roman"/>
          <w:sz w:val="24"/>
          <w:szCs w:val="24"/>
        </w:rPr>
        <w:t>.</w:t>
      </w:r>
      <w:r>
        <w:rPr>
          <w:rFonts w:ascii="Times New Roman" w:hAnsi="Times New Roman"/>
          <w:sz w:val="24"/>
          <w:szCs w:val="24"/>
        </w:rPr>
        <w:t>, 1999)</w:t>
      </w:r>
      <w:r w:rsidRPr="00F03A54">
        <w:rPr>
          <w:rFonts w:ascii="Times New Roman" w:hAnsi="Times New Roman"/>
          <w:sz w:val="24"/>
          <w:szCs w:val="24"/>
        </w:rPr>
        <w:t>. The 6 month retention rate was 80% and the proportion</w:t>
      </w:r>
      <w:r>
        <w:rPr>
          <w:rFonts w:ascii="Times New Roman" w:hAnsi="Times New Roman"/>
          <w:sz w:val="24"/>
          <w:szCs w:val="24"/>
        </w:rPr>
        <w:t xml:space="preserve"> </w:t>
      </w:r>
      <w:r w:rsidRPr="00F03A54">
        <w:rPr>
          <w:rFonts w:ascii="Times New Roman" w:hAnsi="Times New Roman"/>
          <w:sz w:val="24"/>
          <w:szCs w:val="24"/>
        </w:rPr>
        <w:t>of participants was predominantly female and more than half were over 50 years of age.</w:t>
      </w:r>
      <w:r>
        <w:rPr>
          <w:rFonts w:ascii="Times New Roman" w:hAnsi="Times New Roman"/>
          <w:sz w:val="24"/>
          <w:szCs w:val="24"/>
        </w:rPr>
        <w:t xml:space="preserve"> </w:t>
      </w:r>
      <w:r w:rsidRPr="00F03A54">
        <w:rPr>
          <w:rFonts w:ascii="Times New Roman" w:hAnsi="Times New Roman"/>
          <w:sz w:val="24"/>
          <w:szCs w:val="24"/>
        </w:rPr>
        <w:t>There were significant increases in physical activity in walking group participants 6 months</w:t>
      </w:r>
      <w:r>
        <w:rPr>
          <w:rFonts w:ascii="Times New Roman" w:hAnsi="Times New Roman"/>
          <w:sz w:val="24"/>
          <w:szCs w:val="24"/>
        </w:rPr>
        <w:t xml:space="preserve"> </w:t>
      </w:r>
      <w:r w:rsidRPr="00F03A54">
        <w:rPr>
          <w:rFonts w:ascii="Times New Roman" w:hAnsi="Times New Roman"/>
          <w:sz w:val="24"/>
          <w:szCs w:val="24"/>
        </w:rPr>
        <w:t xml:space="preserve">after the program compared with before joining the </w:t>
      </w:r>
      <w:r>
        <w:rPr>
          <w:rFonts w:ascii="Times New Roman" w:hAnsi="Times New Roman"/>
          <w:sz w:val="24"/>
          <w:szCs w:val="24"/>
        </w:rPr>
        <w:t xml:space="preserve">program (from 50% </w:t>
      </w:r>
      <w:r w:rsidR="001F6226">
        <w:rPr>
          <w:rFonts w:ascii="Times New Roman" w:hAnsi="Times New Roman"/>
          <w:sz w:val="24"/>
          <w:szCs w:val="24"/>
        </w:rPr>
        <w:t>to 63% after 6 months)</w:t>
      </w:r>
      <w:r w:rsidRPr="00F03A54">
        <w:rPr>
          <w:rFonts w:ascii="Times New Roman" w:hAnsi="Times New Roman"/>
          <w:sz w:val="24"/>
          <w:szCs w:val="24"/>
        </w:rPr>
        <w:t>.</w:t>
      </w:r>
      <w:r>
        <w:rPr>
          <w:rFonts w:ascii="Times New Roman" w:hAnsi="Times New Roman"/>
          <w:sz w:val="24"/>
          <w:szCs w:val="24"/>
        </w:rPr>
        <w:t xml:space="preserve"> </w:t>
      </w:r>
      <w:r w:rsidRPr="00085DE0">
        <w:rPr>
          <w:rFonts w:ascii="Times New Roman" w:hAnsi="Times New Roman"/>
          <w:bCs/>
          <w:sz w:val="24"/>
          <w:szCs w:val="24"/>
        </w:rPr>
        <w:t>Chiropractors' Association of Australia</w:t>
      </w:r>
      <w:r>
        <w:rPr>
          <w:rFonts w:ascii="Times New Roman" w:hAnsi="Times New Roman"/>
          <w:bCs/>
          <w:sz w:val="24"/>
          <w:szCs w:val="24"/>
        </w:rPr>
        <w:t xml:space="preserve"> </w:t>
      </w:r>
      <w:r w:rsidRPr="00F03A54">
        <w:rPr>
          <w:rFonts w:ascii="Times New Roman" w:hAnsi="Times New Roman"/>
          <w:sz w:val="24"/>
          <w:szCs w:val="24"/>
        </w:rPr>
        <w:t>now runs this program in most states and territories of Australia using this</w:t>
      </w:r>
      <w:r>
        <w:rPr>
          <w:rFonts w:ascii="Times New Roman" w:hAnsi="Times New Roman"/>
          <w:sz w:val="24"/>
          <w:szCs w:val="24"/>
        </w:rPr>
        <w:t xml:space="preserve"> </w:t>
      </w:r>
      <w:r w:rsidRPr="00F03A54">
        <w:rPr>
          <w:rFonts w:ascii="Times New Roman" w:hAnsi="Times New Roman"/>
          <w:sz w:val="24"/>
          <w:szCs w:val="24"/>
        </w:rPr>
        <w:t>partnership approach</w:t>
      </w:r>
      <w:r>
        <w:rPr>
          <w:rFonts w:ascii="Times New Roman" w:hAnsi="Times New Roman"/>
          <w:sz w:val="24"/>
          <w:szCs w:val="24"/>
        </w:rPr>
        <w:t>, and the website is connected to social network services such as Facebook and Twitter (</w:t>
      </w:r>
      <w:r w:rsidRPr="00085DE0">
        <w:rPr>
          <w:rFonts w:ascii="Times New Roman" w:hAnsi="Times New Roman"/>
          <w:sz w:val="24"/>
          <w:szCs w:val="24"/>
        </w:rPr>
        <w:t>www.juststartwalking.com</w:t>
      </w:r>
      <w:r>
        <w:rPr>
          <w:rFonts w:ascii="Times New Roman" w:hAnsi="Times New Roman"/>
          <w:sz w:val="24"/>
          <w:szCs w:val="24"/>
        </w:rPr>
        <w:t>)</w:t>
      </w:r>
      <w:r w:rsidRPr="00F03A54">
        <w:rPr>
          <w:rFonts w:ascii="Times New Roman" w:hAnsi="Times New Roman"/>
          <w:sz w:val="24"/>
          <w:szCs w:val="24"/>
        </w:rPr>
        <w:t>.</w:t>
      </w:r>
      <w:r>
        <w:rPr>
          <w:rFonts w:ascii="Times New Roman" w:hAnsi="Times New Roman"/>
          <w:sz w:val="24"/>
          <w:szCs w:val="24"/>
        </w:rPr>
        <w:t xml:space="preserve"> Now that we know social network service use increases oxytocin level (</w:t>
      </w:r>
      <w:proofErr w:type="spellStart"/>
      <w:r>
        <w:rPr>
          <w:rFonts w:ascii="Times New Roman" w:hAnsi="Times New Roman"/>
          <w:sz w:val="24"/>
          <w:szCs w:val="24"/>
        </w:rPr>
        <w:t>Oaklander</w:t>
      </w:r>
      <w:proofErr w:type="spellEnd"/>
      <w:r>
        <w:rPr>
          <w:rFonts w:ascii="Times New Roman" w:hAnsi="Times New Roman"/>
          <w:sz w:val="24"/>
          <w:szCs w:val="24"/>
        </w:rPr>
        <w:t xml:space="preserve">, 2013), the programs may have even greater competency in building thriving communities via physical activity.  </w:t>
      </w:r>
    </w:p>
    <w:p w:rsidR="00EC7674" w:rsidRDefault="00EC7674" w:rsidP="0029432D">
      <w:pPr>
        <w:spacing w:line="480" w:lineRule="auto"/>
        <w:ind w:firstLineChars="299" w:firstLine="718"/>
        <w:contextualSpacing/>
        <w:rPr>
          <w:rFonts w:ascii="Times New Roman" w:hAnsi="Times New Roman"/>
          <w:sz w:val="24"/>
          <w:szCs w:val="24"/>
        </w:rPr>
      </w:pPr>
      <w:r>
        <w:rPr>
          <w:rFonts w:ascii="Times New Roman" w:hAnsi="Times New Roman"/>
          <w:sz w:val="24"/>
          <w:szCs w:val="24"/>
        </w:rPr>
        <w:t xml:space="preserve">Another successful group-based walking intervention was </w:t>
      </w:r>
      <w:r w:rsidRPr="00F03A54">
        <w:rPr>
          <w:rFonts w:ascii="Times New Roman" w:hAnsi="Times New Roman"/>
          <w:sz w:val="24"/>
          <w:szCs w:val="24"/>
        </w:rPr>
        <w:t>Th</w:t>
      </w:r>
      <w:r>
        <w:rPr>
          <w:rFonts w:ascii="Times New Roman" w:hAnsi="Times New Roman"/>
          <w:sz w:val="24"/>
          <w:szCs w:val="24"/>
        </w:rPr>
        <w:t xml:space="preserve">e </w:t>
      </w:r>
      <w:proofErr w:type="spellStart"/>
      <w:r>
        <w:rPr>
          <w:rFonts w:ascii="Times New Roman" w:hAnsi="Times New Roman"/>
          <w:sz w:val="24"/>
          <w:szCs w:val="24"/>
        </w:rPr>
        <w:t>Lockridge</w:t>
      </w:r>
      <w:proofErr w:type="spellEnd"/>
      <w:r>
        <w:rPr>
          <w:rFonts w:ascii="Times New Roman" w:hAnsi="Times New Roman"/>
          <w:sz w:val="24"/>
          <w:szCs w:val="24"/>
        </w:rPr>
        <w:t xml:space="preserve"> Walking Group (</w:t>
      </w:r>
      <w:proofErr w:type="spellStart"/>
      <w:r>
        <w:rPr>
          <w:rFonts w:ascii="Times New Roman" w:hAnsi="Times New Roman"/>
          <w:sz w:val="24"/>
          <w:szCs w:val="24"/>
        </w:rPr>
        <w:t>Bayly</w:t>
      </w:r>
      <w:proofErr w:type="spellEnd"/>
      <w:r>
        <w:rPr>
          <w:rFonts w:ascii="Times New Roman" w:hAnsi="Times New Roman"/>
          <w:sz w:val="24"/>
          <w:szCs w:val="24"/>
        </w:rPr>
        <w:t xml:space="preserve"> &amp; Bull, 2001), which was also conducted in </w:t>
      </w:r>
      <w:r w:rsidR="00073492">
        <w:rPr>
          <w:rFonts w:ascii="Times New Roman" w:hAnsi="Times New Roman"/>
          <w:sz w:val="24"/>
          <w:szCs w:val="24"/>
        </w:rPr>
        <w:t>Australia</w:t>
      </w:r>
      <w:r w:rsidRPr="00F03A54">
        <w:rPr>
          <w:rFonts w:ascii="Times New Roman" w:hAnsi="Times New Roman"/>
          <w:sz w:val="24"/>
          <w:szCs w:val="24"/>
        </w:rPr>
        <w:t>. Existed since 1993</w:t>
      </w:r>
      <w:r>
        <w:rPr>
          <w:rFonts w:ascii="Times New Roman" w:hAnsi="Times New Roman"/>
          <w:sz w:val="24"/>
          <w:szCs w:val="24"/>
        </w:rPr>
        <w:t>,</w:t>
      </w:r>
      <w:r w:rsidRPr="00F03A54">
        <w:rPr>
          <w:rFonts w:ascii="Times New Roman" w:hAnsi="Times New Roman"/>
          <w:sz w:val="24"/>
          <w:szCs w:val="24"/>
        </w:rPr>
        <w:t xml:space="preserve"> The </w:t>
      </w:r>
      <w:proofErr w:type="spellStart"/>
      <w:r>
        <w:rPr>
          <w:rFonts w:ascii="Times New Roman" w:hAnsi="Times New Roman"/>
          <w:sz w:val="24"/>
          <w:szCs w:val="24"/>
        </w:rPr>
        <w:t>Lockridge</w:t>
      </w:r>
      <w:proofErr w:type="spellEnd"/>
      <w:r>
        <w:rPr>
          <w:rFonts w:ascii="Times New Roman" w:hAnsi="Times New Roman"/>
          <w:sz w:val="24"/>
          <w:szCs w:val="24"/>
        </w:rPr>
        <w:t xml:space="preserve"> Walking Group</w:t>
      </w:r>
      <w:r w:rsidRPr="00F03A54">
        <w:rPr>
          <w:rFonts w:ascii="Times New Roman" w:hAnsi="Times New Roman"/>
          <w:sz w:val="24"/>
          <w:szCs w:val="24"/>
        </w:rPr>
        <w:t xml:space="preserve"> </w:t>
      </w:r>
      <w:r>
        <w:rPr>
          <w:rFonts w:ascii="Times New Roman" w:hAnsi="Times New Roman"/>
          <w:sz w:val="24"/>
          <w:szCs w:val="24"/>
        </w:rPr>
        <w:t>was conducted in</w:t>
      </w:r>
      <w:r w:rsidRPr="00F03A54">
        <w:rPr>
          <w:rFonts w:ascii="Times New Roman" w:hAnsi="Times New Roman"/>
          <w:sz w:val="24"/>
          <w:szCs w:val="24"/>
        </w:rPr>
        <w:t xml:space="preserve"> disadvantaged suburb of Perth,</w:t>
      </w:r>
      <w:r>
        <w:rPr>
          <w:rFonts w:ascii="Times New Roman" w:hAnsi="Times New Roman"/>
          <w:sz w:val="24"/>
          <w:szCs w:val="24"/>
        </w:rPr>
        <w:t xml:space="preserve"> </w:t>
      </w:r>
      <w:r w:rsidRPr="00F03A54">
        <w:rPr>
          <w:rFonts w:ascii="Times New Roman" w:hAnsi="Times New Roman"/>
          <w:sz w:val="24"/>
          <w:szCs w:val="24"/>
        </w:rPr>
        <w:t xml:space="preserve">involving members </w:t>
      </w:r>
      <w:r>
        <w:rPr>
          <w:rFonts w:ascii="Times New Roman" w:hAnsi="Times New Roman"/>
          <w:sz w:val="24"/>
          <w:szCs w:val="24"/>
        </w:rPr>
        <w:t>of diverse</w:t>
      </w:r>
      <w:r w:rsidRPr="00F03A54">
        <w:rPr>
          <w:rFonts w:ascii="Times New Roman" w:hAnsi="Times New Roman"/>
          <w:sz w:val="24"/>
          <w:szCs w:val="24"/>
        </w:rPr>
        <w:t xml:space="preserve"> language and cultural </w:t>
      </w:r>
      <w:r>
        <w:rPr>
          <w:rFonts w:ascii="Times New Roman" w:hAnsi="Times New Roman"/>
          <w:sz w:val="24"/>
          <w:szCs w:val="24"/>
        </w:rPr>
        <w:t>back ground</w:t>
      </w:r>
      <w:r w:rsidRPr="00F03A54">
        <w:rPr>
          <w:rFonts w:ascii="Times New Roman" w:hAnsi="Times New Roman"/>
          <w:sz w:val="24"/>
          <w:szCs w:val="24"/>
        </w:rPr>
        <w:t xml:space="preserve">. The primary </w:t>
      </w:r>
      <w:r>
        <w:rPr>
          <w:rFonts w:ascii="Times New Roman" w:hAnsi="Times New Roman"/>
          <w:sz w:val="24"/>
          <w:szCs w:val="24"/>
        </w:rPr>
        <w:t>aim</w:t>
      </w:r>
      <w:r w:rsidRPr="00F03A54">
        <w:rPr>
          <w:rFonts w:ascii="Times New Roman" w:hAnsi="Times New Roman"/>
          <w:sz w:val="24"/>
          <w:szCs w:val="24"/>
        </w:rPr>
        <w:t xml:space="preserve"> of this</w:t>
      </w:r>
      <w:r>
        <w:rPr>
          <w:rFonts w:ascii="Times New Roman" w:hAnsi="Times New Roman"/>
          <w:sz w:val="24"/>
          <w:szCs w:val="24"/>
        </w:rPr>
        <w:t xml:space="preserve"> </w:t>
      </w:r>
      <w:r w:rsidRPr="00F03A54">
        <w:rPr>
          <w:rFonts w:ascii="Times New Roman" w:hAnsi="Times New Roman"/>
          <w:sz w:val="24"/>
          <w:szCs w:val="24"/>
        </w:rPr>
        <w:t xml:space="preserve">program was to increase physical </w:t>
      </w:r>
      <w:r w:rsidRPr="00F03A54">
        <w:rPr>
          <w:rFonts w:ascii="Times New Roman" w:hAnsi="Times New Roman"/>
          <w:sz w:val="24"/>
          <w:szCs w:val="24"/>
        </w:rPr>
        <w:lastRenderedPageBreak/>
        <w:t>activity</w:t>
      </w:r>
      <w:r>
        <w:rPr>
          <w:rFonts w:ascii="Times New Roman" w:hAnsi="Times New Roman"/>
          <w:sz w:val="24"/>
          <w:szCs w:val="24"/>
        </w:rPr>
        <w:t xml:space="preserve"> level</w:t>
      </w:r>
      <w:r w:rsidRPr="00F03A54">
        <w:rPr>
          <w:rFonts w:ascii="Times New Roman" w:hAnsi="Times New Roman"/>
          <w:sz w:val="24"/>
          <w:szCs w:val="24"/>
        </w:rPr>
        <w:t xml:space="preserve"> </w:t>
      </w:r>
      <w:r>
        <w:rPr>
          <w:rFonts w:ascii="Times New Roman" w:hAnsi="Times New Roman"/>
          <w:sz w:val="24"/>
          <w:szCs w:val="24"/>
        </w:rPr>
        <w:t>among</w:t>
      </w:r>
      <w:r w:rsidRPr="00F03A54">
        <w:rPr>
          <w:rFonts w:ascii="Times New Roman" w:hAnsi="Times New Roman"/>
          <w:sz w:val="24"/>
          <w:szCs w:val="24"/>
        </w:rPr>
        <w:t xml:space="preserve"> women in a low</w:t>
      </w:r>
      <w:r>
        <w:rPr>
          <w:rFonts w:ascii="Times New Roman" w:hAnsi="Times New Roman"/>
          <w:sz w:val="24"/>
          <w:szCs w:val="24"/>
        </w:rPr>
        <w:t xml:space="preserve"> </w:t>
      </w:r>
      <w:r w:rsidRPr="00F03A54">
        <w:rPr>
          <w:rFonts w:ascii="Times New Roman" w:hAnsi="Times New Roman"/>
          <w:sz w:val="24"/>
          <w:szCs w:val="24"/>
        </w:rPr>
        <w:t xml:space="preserve">socioeconomic status area in Perth. </w:t>
      </w:r>
      <w:r>
        <w:rPr>
          <w:rFonts w:ascii="Times New Roman" w:hAnsi="Times New Roman"/>
          <w:sz w:val="24"/>
          <w:szCs w:val="24"/>
        </w:rPr>
        <w:t xml:space="preserve">Participants </w:t>
      </w:r>
      <w:r w:rsidRPr="00F03A54">
        <w:rPr>
          <w:rFonts w:ascii="Times New Roman" w:hAnsi="Times New Roman"/>
          <w:sz w:val="24"/>
          <w:szCs w:val="24"/>
        </w:rPr>
        <w:t>reported numerous physical and</w:t>
      </w:r>
      <w:r>
        <w:rPr>
          <w:rFonts w:ascii="Times New Roman" w:hAnsi="Times New Roman"/>
          <w:sz w:val="24"/>
          <w:szCs w:val="24"/>
        </w:rPr>
        <w:t xml:space="preserve"> </w:t>
      </w:r>
      <w:r w:rsidRPr="00F03A54">
        <w:rPr>
          <w:rFonts w:ascii="Times New Roman" w:hAnsi="Times New Roman"/>
          <w:sz w:val="24"/>
          <w:szCs w:val="24"/>
        </w:rPr>
        <w:t>mental health benefits from participating</w:t>
      </w:r>
      <w:r>
        <w:rPr>
          <w:rFonts w:ascii="Times New Roman" w:hAnsi="Times New Roman"/>
          <w:sz w:val="24"/>
          <w:szCs w:val="24"/>
        </w:rPr>
        <w:t xml:space="preserve">. In addition, </w:t>
      </w:r>
      <w:r w:rsidRPr="00F03A54">
        <w:rPr>
          <w:rFonts w:ascii="Times New Roman" w:hAnsi="Times New Roman"/>
          <w:sz w:val="24"/>
          <w:szCs w:val="24"/>
        </w:rPr>
        <w:t>the program enhanced</w:t>
      </w:r>
      <w:r>
        <w:rPr>
          <w:rFonts w:ascii="Times New Roman" w:hAnsi="Times New Roman"/>
          <w:sz w:val="24"/>
          <w:szCs w:val="24"/>
        </w:rPr>
        <w:t xml:space="preserve"> </w:t>
      </w:r>
      <w:r w:rsidRPr="00F03A54">
        <w:rPr>
          <w:rFonts w:ascii="Times New Roman" w:hAnsi="Times New Roman"/>
          <w:sz w:val="24"/>
          <w:szCs w:val="24"/>
        </w:rPr>
        <w:t>social capital in the communities in which the walking groups are based</w:t>
      </w:r>
      <w:r>
        <w:rPr>
          <w:rFonts w:ascii="Times New Roman" w:hAnsi="Times New Roman"/>
          <w:sz w:val="24"/>
          <w:szCs w:val="24"/>
        </w:rPr>
        <w:t xml:space="preserve"> that includes</w:t>
      </w:r>
      <w:r w:rsidRPr="00F03A54">
        <w:rPr>
          <w:rFonts w:ascii="Times New Roman" w:hAnsi="Times New Roman"/>
          <w:sz w:val="24"/>
          <w:szCs w:val="24"/>
        </w:rPr>
        <w:t xml:space="preserve"> improved</w:t>
      </w:r>
      <w:r>
        <w:rPr>
          <w:rFonts w:ascii="Times New Roman" w:hAnsi="Times New Roman"/>
          <w:sz w:val="24"/>
          <w:szCs w:val="24"/>
        </w:rPr>
        <w:t xml:space="preserve"> </w:t>
      </w:r>
      <w:r w:rsidRPr="00F03A54">
        <w:rPr>
          <w:rFonts w:ascii="Times New Roman" w:hAnsi="Times New Roman"/>
          <w:sz w:val="24"/>
          <w:szCs w:val="24"/>
        </w:rPr>
        <w:t>social and support networks, increased community cohesiveness and trust, greater sense of</w:t>
      </w:r>
      <w:r>
        <w:rPr>
          <w:rFonts w:ascii="Times New Roman" w:hAnsi="Times New Roman"/>
          <w:sz w:val="24"/>
          <w:szCs w:val="24"/>
        </w:rPr>
        <w:t xml:space="preserve"> </w:t>
      </w:r>
      <w:r w:rsidRPr="00F03A54">
        <w:rPr>
          <w:rFonts w:ascii="Times New Roman" w:hAnsi="Times New Roman"/>
          <w:sz w:val="24"/>
          <w:szCs w:val="24"/>
        </w:rPr>
        <w:t>belonging and augmented community image</w:t>
      </w:r>
      <w:r>
        <w:rPr>
          <w:rFonts w:ascii="Times New Roman" w:hAnsi="Times New Roman"/>
          <w:sz w:val="24"/>
          <w:szCs w:val="24"/>
        </w:rPr>
        <w:t xml:space="preserve"> (</w:t>
      </w:r>
      <w:proofErr w:type="spellStart"/>
      <w:r>
        <w:rPr>
          <w:rFonts w:ascii="Times New Roman" w:hAnsi="Times New Roman"/>
          <w:sz w:val="24"/>
          <w:szCs w:val="24"/>
        </w:rPr>
        <w:t>Bayly</w:t>
      </w:r>
      <w:proofErr w:type="spellEnd"/>
      <w:r>
        <w:rPr>
          <w:rFonts w:ascii="Times New Roman" w:hAnsi="Times New Roman"/>
          <w:sz w:val="24"/>
          <w:szCs w:val="24"/>
        </w:rPr>
        <w:t xml:space="preserve"> &amp; Bull, 2001)</w:t>
      </w:r>
      <w:r w:rsidRPr="00F03A54">
        <w:rPr>
          <w:rFonts w:ascii="Times New Roman" w:hAnsi="Times New Roman"/>
          <w:sz w:val="24"/>
          <w:szCs w:val="24"/>
        </w:rPr>
        <w:t xml:space="preserve">. </w:t>
      </w:r>
      <w:r>
        <w:rPr>
          <w:rFonts w:ascii="Times New Roman" w:hAnsi="Times New Roman"/>
          <w:sz w:val="24"/>
          <w:szCs w:val="24"/>
        </w:rPr>
        <w:t>S</w:t>
      </w:r>
      <w:r w:rsidRPr="002508F3">
        <w:rPr>
          <w:rFonts w:ascii="Times New Roman" w:hAnsi="Times New Roman"/>
          <w:sz w:val="24"/>
          <w:szCs w:val="24"/>
        </w:rPr>
        <w:t>urvey respondents confirmed that reciprocity was strong within the</w:t>
      </w:r>
      <w:r>
        <w:rPr>
          <w:rFonts w:ascii="Times New Roman" w:hAnsi="Times New Roman"/>
          <w:sz w:val="24"/>
          <w:szCs w:val="24"/>
        </w:rPr>
        <w:t xml:space="preserve"> </w:t>
      </w:r>
      <w:proofErr w:type="spellStart"/>
      <w:r>
        <w:rPr>
          <w:rFonts w:ascii="Times New Roman" w:hAnsi="Times New Roman"/>
          <w:sz w:val="24"/>
          <w:szCs w:val="24"/>
        </w:rPr>
        <w:t>Lockridge</w:t>
      </w:r>
      <w:proofErr w:type="spellEnd"/>
      <w:r>
        <w:rPr>
          <w:rFonts w:ascii="Times New Roman" w:hAnsi="Times New Roman"/>
          <w:sz w:val="24"/>
          <w:szCs w:val="24"/>
        </w:rPr>
        <w:t xml:space="preserve"> Walking Group</w:t>
      </w:r>
      <w:r w:rsidRPr="00F03A54">
        <w:rPr>
          <w:rFonts w:ascii="Times New Roman" w:hAnsi="Times New Roman"/>
          <w:sz w:val="24"/>
          <w:szCs w:val="24"/>
        </w:rPr>
        <w:t xml:space="preserve"> </w:t>
      </w:r>
      <w:r w:rsidRPr="002508F3">
        <w:rPr>
          <w:rFonts w:ascii="Times New Roman" w:hAnsi="Times New Roman"/>
          <w:sz w:val="24"/>
          <w:szCs w:val="24"/>
        </w:rPr>
        <w:t>with almost all (97%, n=27) either strongly agreeing (93%) or agreeing (4%)</w:t>
      </w:r>
      <w:r>
        <w:rPr>
          <w:rFonts w:ascii="Times New Roman" w:hAnsi="Times New Roman"/>
          <w:sz w:val="24"/>
          <w:szCs w:val="24"/>
        </w:rPr>
        <w:t xml:space="preserve"> (</w:t>
      </w:r>
      <w:proofErr w:type="spellStart"/>
      <w:r>
        <w:rPr>
          <w:rFonts w:ascii="Times New Roman" w:hAnsi="Times New Roman"/>
          <w:sz w:val="24"/>
          <w:szCs w:val="24"/>
        </w:rPr>
        <w:t>Bayly</w:t>
      </w:r>
      <w:proofErr w:type="spellEnd"/>
      <w:r>
        <w:rPr>
          <w:rFonts w:ascii="Times New Roman" w:hAnsi="Times New Roman"/>
          <w:sz w:val="24"/>
          <w:szCs w:val="24"/>
        </w:rPr>
        <w:t xml:space="preserve"> &amp; Bull, 2001). D</w:t>
      </w:r>
      <w:r w:rsidRPr="002508F3">
        <w:rPr>
          <w:rFonts w:ascii="Times New Roman" w:hAnsi="Times New Roman"/>
          <w:sz w:val="24"/>
          <w:szCs w:val="24"/>
        </w:rPr>
        <w:t>iversity and acceptance was</w:t>
      </w:r>
      <w:r>
        <w:rPr>
          <w:rFonts w:ascii="Times New Roman" w:hAnsi="Times New Roman"/>
          <w:sz w:val="24"/>
          <w:szCs w:val="24"/>
        </w:rPr>
        <w:t xml:space="preserve"> </w:t>
      </w:r>
      <w:r w:rsidRPr="002508F3">
        <w:rPr>
          <w:rFonts w:ascii="Times New Roman" w:hAnsi="Times New Roman"/>
          <w:sz w:val="24"/>
          <w:szCs w:val="24"/>
        </w:rPr>
        <w:t xml:space="preserve">recognized and enjoyed by most </w:t>
      </w:r>
      <w:r>
        <w:rPr>
          <w:rFonts w:ascii="Times New Roman" w:hAnsi="Times New Roman"/>
          <w:sz w:val="24"/>
          <w:szCs w:val="24"/>
        </w:rPr>
        <w:t>participants</w:t>
      </w:r>
      <w:r w:rsidRPr="002508F3">
        <w:rPr>
          <w:rFonts w:ascii="Times New Roman" w:hAnsi="Times New Roman"/>
          <w:sz w:val="24"/>
          <w:szCs w:val="24"/>
        </w:rPr>
        <w:t xml:space="preserve">. </w:t>
      </w:r>
      <w:r>
        <w:rPr>
          <w:rFonts w:ascii="Times New Roman" w:hAnsi="Times New Roman"/>
          <w:sz w:val="24"/>
          <w:szCs w:val="24"/>
        </w:rPr>
        <w:t>G</w:t>
      </w:r>
      <w:r w:rsidRPr="002508F3">
        <w:rPr>
          <w:rFonts w:ascii="Times New Roman" w:hAnsi="Times New Roman"/>
          <w:sz w:val="24"/>
          <w:szCs w:val="24"/>
        </w:rPr>
        <w:t>roup’s</w:t>
      </w:r>
      <w:r>
        <w:rPr>
          <w:rFonts w:ascii="Times New Roman" w:hAnsi="Times New Roman"/>
          <w:sz w:val="24"/>
          <w:szCs w:val="24"/>
        </w:rPr>
        <w:t xml:space="preserve"> </w:t>
      </w:r>
      <w:r w:rsidRPr="002508F3">
        <w:rPr>
          <w:rFonts w:ascii="Times New Roman" w:hAnsi="Times New Roman"/>
          <w:sz w:val="24"/>
          <w:szCs w:val="24"/>
        </w:rPr>
        <w:t xml:space="preserve">ethnic ‘heterogeneity’ was </w:t>
      </w:r>
      <w:r>
        <w:rPr>
          <w:rFonts w:ascii="Times New Roman" w:hAnsi="Times New Roman"/>
          <w:sz w:val="24"/>
          <w:szCs w:val="24"/>
        </w:rPr>
        <w:t>perceived</w:t>
      </w:r>
      <w:r w:rsidRPr="002508F3">
        <w:rPr>
          <w:rFonts w:ascii="Times New Roman" w:hAnsi="Times New Roman"/>
          <w:sz w:val="24"/>
          <w:szCs w:val="24"/>
        </w:rPr>
        <w:t xml:space="preserve"> as a positive aspect of the group.</w:t>
      </w:r>
      <w:r>
        <w:rPr>
          <w:rFonts w:ascii="Times New Roman" w:hAnsi="Times New Roman"/>
          <w:sz w:val="24"/>
          <w:szCs w:val="24"/>
        </w:rPr>
        <w:t xml:space="preserve"> One of the focus group participants noted:</w:t>
      </w:r>
    </w:p>
    <w:p w:rsidR="00EC7674" w:rsidRPr="002508F3" w:rsidRDefault="00EC7674" w:rsidP="0004216A">
      <w:pPr>
        <w:spacing w:line="480" w:lineRule="auto"/>
        <w:ind w:left="720"/>
        <w:contextualSpacing/>
        <w:rPr>
          <w:rFonts w:ascii="Times New Roman" w:hAnsi="Times New Roman"/>
          <w:i/>
          <w:sz w:val="24"/>
          <w:szCs w:val="24"/>
        </w:rPr>
      </w:pPr>
      <w:r w:rsidRPr="002508F3">
        <w:rPr>
          <w:rFonts w:ascii="Times New Roman" w:hAnsi="Times New Roman"/>
          <w:i/>
          <w:sz w:val="24"/>
          <w:szCs w:val="24"/>
        </w:rPr>
        <w:t>We’ve got such a mixture you know, (laughter) that you can always learn something from them as well, you know, they can learn from you and you can learn from them</w:t>
      </w:r>
    </w:p>
    <w:p w:rsidR="00EC7674" w:rsidRPr="002508F3" w:rsidRDefault="00EC7674" w:rsidP="0004216A">
      <w:pPr>
        <w:spacing w:line="480" w:lineRule="auto"/>
        <w:contextualSpacing/>
        <w:rPr>
          <w:rFonts w:ascii="Times New Roman" w:hAnsi="Times New Roman"/>
          <w:sz w:val="24"/>
          <w:szCs w:val="24"/>
        </w:rPr>
      </w:pPr>
      <w:r>
        <w:rPr>
          <w:rFonts w:ascii="Times New Roman" w:hAnsi="Times New Roman"/>
          <w:sz w:val="24"/>
          <w:szCs w:val="24"/>
        </w:rPr>
        <w:t xml:space="preserve">Not surprisingly, </w:t>
      </w:r>
      <w:r w:rsidRPr="002508F3">
        <w:rPr>
          <w:rFonts w:ascii="Times New Roman" w:hAnsi="Times New Roman"/>
          <w:sz w:val="24"/>
          <w:szCs w:val="24"/>
        </w:rPr>
        <w:t xml:space="preserve">97% (n=27) of </w:t>
      </w:r>
      <w:r>
        <w:rPr>
          <w:rFonts w:ascii="Times New Roman" w:hAnsi="Times New Roman"/>
          <w:sz w:val="24"/>
          <w:szCs w:val="24"/>
        </w:rPr>
        <w:t>survey</w:t>
      </w:r>
      <w:r w:rsidRPr="002508F3">
        <w:rPr>
          <w:rFonts w:ascii="Times New Roman" w:hAnsi="Times New Roman"/>
          <w:sz w:val="24"/>
          <w:szCs w:val="24"/>
        </w:rPr>
        <w:t xml:space="preserve"> respondents strongly agreed (93%) or agreed (4%)</w:t>
      </w:r>
    </w:p>
    <w:p w:rsidR="00EC7674" w:rsidRPr="002508F3" w:rsidRDefault="00EC7674" w:rsidP="0004216A">
      <w:pPr>
        <w:spacing w:line="480" w:lineRule="auto"/>
        <w:contextualSpacing/>
        <w:rPr>
          <w:rFonts w:ascii="Times New Roman" w:hAnsi="Times New Roman"/>
          <w:sz w:val="24"/>
          <w:szCs w:val="24"/>
        </w:rPr>
      </w:pPr>
      <w:proofErr w:type="gramStart"/>
      <w:r w:rsidRPr="002508F3">
        <w:rPr>
          <w:rFonts w:ascii="Times New Roman" w:hAnsi="Times New Roman"/>
          <w:sz w:val="24"/>
          <w:szCs w:val="24"/>
        </w:rPr>
        <w:t>that</w:t>
      </w:r>
      <w:proofErr w:type="gramEnd"/>
      <w:r w:rsidRPr="002508F3">
        <w:rPr>
          <w:rFonts w:ascii="Times New Roman" w:hAnsi="Times New Roman"/>
          <w:sz w:val="24"/>
          <w:szCs w:val="24"/>
        </w:rPr>
        <w:t xml:space="preserve"> the multicultural mix of the group added to the quality of the group. The majority</w:t>
      </w:r>
    </w:p>
    <w:p w:rsidR="00EC7674" w:rsidRDefault="00EC7674" w:rsidP="0004216A">
      <w:pPr>
        <w:spacing w:line="480" w:lineRule="auto"/>
        <w:contextualSpacing/>
        <w:rPr>
          <w:rFonts w:ascii="Times New Roman" w:hAnsi="Times New Roman"/>
          <w:sz w:val="24"/>
          <w:szCs w:val="24"/>
        </w:rPr>
      </w:pPr>
      <w:r w:rsidRPr="002508F3">
        <w:rPr>
          <w:rFonts w:ascii="Times New Roman" w:hAnsi="Times New Roman"/>
          <w:sz w:val="24"/>
          <w:szCs w:val="24"/>
        </w:rPr>
        <w:t xml:space="preserve">(89%, n=25) strongly agreed (86%) or agreed (3%) that members of the </w:t>
      </w:r>
      <w:proofErr w:type="spellStart"/>
      <w:r>
        <w:rPr>
          <w:rFonts w:ascii="Times New Roman" w:hAnsi="Times New Roman"/>
          <w:sz w:val="24"/>
          <w:szCs w:val="24"/>
        </w:rPr>
        <w:t>Lockridge</w:t>
      </w:r>
      <w:proofErr w:type="spellEnd"/>
      <w:r>
        <w:rPr>
          <w:rFonts w:ascii="Times New Roman" w:hAnsi="Times New Roman"/>
          <w:sz w:val="24"/>
          <w:szCs w:val="24"/>
        </w:rPr>
        <w:t xml:space="preserve"> Walking Group</w:t>
      </w:r>
      <w:r w:rsidRPr="00F03A54">
        <w:rPr>
          <w:rFonts w:ascii="Times New Roman" w:hAnsi="Times New Roman"/>
          <w:sz w:val="24"/>
          <w:szCs w:val="24"/>
        </w:rPr>
        <w:t xml:space="preserve"> </w:t>
      </w:r>
      <w:r w:rsidRPr="002508F3">
        <w:rPr>
          <w:rFonts w:ascii="Times New Roman" w:hAnsi="Times New Roman"/>
          <w:sz w:val="24"/>
          <w:szCs w:val="24"/>
        </w:rPr>
        <w:t>were</w:t>
      </w:r>
      <w:r>
        <w:rPr>
          <w:rFonts w:ascii="Times New Roman" w:hAnsi="Times New Roman"/>
          <w:sz w:val="24"/>
          <w:szCs w:val="24"/>
        </w:rPr>
        <w:t xml:space="preserve"> </w:t>
      </w:r>
      <w:r w:rsidRPr="002508F3">
        <w:rPr>
          <w:rFonts w:ascii="Times New Roman" w:hAnsi="Times New Roman"/>
          <w:sz w:val="24"/>
          <w:szCs w:val="24"/>
        </w:rPr>
        <w:t>able to freely express dissenting views while 7% (n=2)</w:t>
      </w:r>
      <w:r>
        <w:rPr>
          <w:rFonts w:ascii="Times New Roman" w:hAnsi="Times New Roman"/>
          <w:sz w:val="24"/>
          <w:szCs w:val="24"/>
        </w:rPr>
        <w:t xml:space="preserve"> of respondents strongly </w:t>
      </w:r>
      <w:r w:rsidRPr="002508F3">
        <w:rPr>
          <w:rFonts w:ascii="Times New Roman" w:hAnsi="Times New Roman"/>
          <w:sz w:val="24"/>
          <w:szCs w:val="24"/>
        </w:rPr>
        <w:t>disagreed with this</w:t>
      </w:r>
      <w:r>
        <w:rPr>
          <w:rFonts w:ascii="Times New Roman" w:hAnsi="Times New Roman"/>
          <w:sz w:val="24"/>
          <w:szCs w:val="24"/>
        </w:rPr>
        <w:t xml:space="preserve"> (</w:t>
      </w:r>
      <w:proofErr w:type="spellStart"/>
      <w:r>
        <w:rPr>
          <w:rFonts w:ascii="Times New Roman" w:hAnsi="Times New Roman"/>
          <w:sz w:val="24"/>
          <w:szCs w:val="24"/>
        </w:rPr>
        <w:t>Bayly</w:t>
      </w:r>
      <w:proofErr w:type="spellEnd"/>
      <w:r>
        <w:rPr>
          <w:rFonts w:ascii="Times New Roman" w:hAnsi="Times New Roman"/>
          <w:sz w:val="24"/>
          <w:szCs w:val="24"/>
        </w:rPr>
        <w:t xml:space="preserve"> &amp; Bull, 2001)</w:t>
      </w:r>
      <w:r w:rsidRPr="002508F3">
        <w:rPr>
          <w:rFonts w:ascii="Times New Roman" w:hAnsi="Times New Roman"/>
          <w:sz w:val="24"/>
          <w:szCs w:val="24"/>
        </w:rPr>
        <w:t>.</w:t>
      </w:r>
      <w:r>
        <w:rPr>
          <w:rFonts w:ascii="Times New Roman" w:hAnsi="Times New Roman"/>
          <w:sz w:val="24"/>
          <w:szCs w:val="24"/>
        </w:rPr>
        <w:t xml:space="preserve"> </w:t>
      </w:r>
      <w:r w:rsidRPr="00F03A54">
        <w:rPr>
          <w:rFonts w:ascii="Times New Roman" w:hAnsi="Times New Roman"/>
          <w:sz w:val="24"/>
          <w:szCs w:val="24"/>
        </w:rPr>
        <w:t>Walking group members became more</w:t>
      </w:r>
      <w:r>
        <w:rPr>
          <w:rFonts w:ascii="Times New Roman" w:hAnsi="Times New Roman"/>
          <w:sz w:val="24"/>
          <w:szCs w:val="24"/>
        </w:rPr>
        <w:t xml:space="preserve"> engaged in the community - they </w:t>
      </w:r>
      <w:r w:rsidRPr="00F03A54">
        <w:rPr>
          <w:rFonts w:ascii="Times New Roman" w:hAnsi="Times New Roman"/>
          <w:sz w:val="24"/>
          <w:szCs w:val="24"/>
        </w:rPr>
        <w:t>participat</w:t>
      </w:r>
      <w:r>
        <w:rPr>
          <w:rFonts w:ascii="Times New Roman" w:hAnsi="Times New Roman"/>
          <w:sz w:val="24"/>
          <w:szCs w:val="24"/>
        </w:rPr>
        <w:t>ed</w:t>
      </w:r>
      <w:r w:rsidRPr="00F03A54">
        <w:rPr>
          <w:rFonts w:ascii="Times New Roman" w:hAnsi="Times New Roman"/>
          <w:sz w:val="24"/>
          <w:szCs w:val="24"/>
        </w:rPr>
        <w:t xml:space="preserve"> in local government consultations regarding services</w:t>
      </w:r>
      <w:r>
        <w:rPr>
          <w:rFonts w:ascii="Times New Roman" w:hAnsi="Times New Roman"/>
          <w:sz w:val="24"/>
          <w:szCs w:val="24"/>
        </w:rPr>
        <w:t xml:space="preserve"> </w:t>
      </w:r>
      <w:r w:rsidRPr="00F03A54">
        <w:rPr>
          <w:rFonts w:ascii="Times New Roman" w:hAnsi="Times New Roman"/>
          <w:sz w:val="24"/>
          <w:szCs w:val="24"/>
        </w:rPr>
        <w:t>and facilities, fundraising for charities and planting trees</w:t>
      </w:r>
      <w:r>
        <w:rPr>
          <w:rFonts w:ascii="Times New Roman" w:hAnsi="Times New Roman"/>
          <w:sz w:val="24"/>
          <w:szCs w:val="24"/>
        </w:rPr>
        <w:t xml:space="preserve"> (</w:t>
      </w:r>
      <w:proofErr w:type="spellStart"/>
      <w:r>
        <w:rPr>
          <w:rFonts w:ascii="Times New Roman" w:hAnsi="Times New Roman"/>
          <w:sz w:val="24"/>
          <w:szCs w:val="24"/>
        </w:rPr>
        <w:t>Bayly</w:t>
      </w:r>
      <w:proofErr w:type="spellEnd"/>
      <w:r>
        <w:rPr>
          <w:rFonts w:ascii="Times New Roman" w:hAnsi="Times New Roman"/>
          <w:sz w:val="24"/>
          <w:szCs w:val="24"/>
        </w:rPr>
        <w:t xml:space="preserve"> &amp; Bull, 2001)</w:t>
      </w:r>
      <w:r w:rsidRPr="00F03A54">
        <w:rPr>
          <w:rFonts w:ascii="Times New Roman" w:hAnsi="Times New Roman"/>
          <w:sz w:val="24"/>
          <w:szCs w:val="24"/>
        </w:rPr>
        <w:t>. The health centers where walking</w:t>
      </w:r>
      <w:r>
        <w:rPr>
          <w:rFonts w:ascii="Times New Roman" w:hAnsi="Times New Roman"/>
          <w:sz w:val="24"/>
          <w:szCs w:val="24"/>
        </w:rPr>
        <w:t xml:space="preserve"> </w:t>
      </w:r>
      <w:r w:rsidRPr="00F03A54">
        <w:rPr>
          <w:rFonts w:ascii="Times New Roman" w:hAnsi="Times New Roman"/>
          <w:sz w:val="24"/>
          <w:szCs w:val="24"/>
        </w:rPr>
        <w:t>group members met before walks also became welcoming places and part of community life.</w:t>
      </w:r>
      <w:r>
        <w:rPr>
          <w:rFonts w:ascii="Times New Roman" w:hAnsi="Times New Roman"/>
          <w:sz w:val="24"/>
          <w:szCs w:val="24"/>
        </w:rPr>
        <w:t xml:space="preserve"> </w:t>
      </w:r>
      <w:r w:rsidRPr="0031073B">
        <w:rPr>
          <w:rFonts w:ascii="Times New Roman" w:hAnsi="Times New Roman"/>
          <w:sz w:val="24"/>
          <w:szCs w:val="24"/>
        </w:rPr>
        <w:t>There was a strong feeling among the key</w:t>
      </w:r>
      <w:r>
        <w:rPr>
          <w:rFonts w:ascii="Times New Roman" w:hAnsi="Times New Roman"/>
          <w:sz w:val="24"/>
          <w:szCs w:val="24"/>
        </w:rPr>
        <w:t xml:space="preserve"> </w:t>
      </w:r>
      <w:r w:rsidRPr="0031073B">
        <w:rPr>
          <w:rFonts w:ascii="Times New Roman" w:hAnsi="Times New Roman"/>
          <w:sz w:val="24"/>
          <w:szCs w:val="24"/>
        </w:rPr>
        <w:t>informants that the group now has several functions. The physical activity aspect was</w:t>
      </w:r>
      <w:r>
        <w:rPr>
          <w:rFonts w:ascii="Times New Roman" w:hAnsi="Times New Roman"/>
          <w:sz w:val="24"/>
          <w:szCs w:val="24"/>
        </w:rPr>
        <w:t xml:space="preserve"> the initial</w:t>
      </w:r>
      <w:r w:rsidRPr="0031073B">
        <w:rPr>
          <w:rFonts w:ascii="Times New Roman" w:hAnsi="Times New Roman"/>
          <w:sz w:val="24"/>
          <w:szCs w:val="24"/>
        </w:rPr>
        <w:t xml:space="preserve"> reason for the formation of the walking group, </w:t>
      </w:r>
      <w:r>
        <w:rPr>
          <w:rFonts w:ascii="Times New Roman" w:hAnsi="Times New Roman"/>
          <w:sz w:val="24"/>
          <w:szCs w:val="24"/>
        </w:rPr>
        <w:t>but later on the</w:t>
      </w:r>
      <w:r w:rsidRPr="0031073B">
        <w:rPr>
          <w:rFonts w:ascii="Times New Roman" w:hAnsi="Times New Roman"/>
          <w:sz w:val="24"/>
          <w:szCs w:val="24"/>
        </w:rPr>
        <w:t xml:space="preserve"> social setting created the unique strength</w:t>
      </w:r>
      <w:r>
        <w:rPr>
          <w:rFonts w:ascii="Times New Roman" w:hAnsi="Times New Roman"/>
          <w:sz w:val="24"/>
          <w:szCs w:val="24"/>
        </w:rPr>
        <w:t xml:space="preserve"> </w:t>
      </w:r>
      <w:r w:rsidRPr="0031073B">
        <w:rPr>
          <w:rFonts w:ascii="Times New Roman" w:hAnsi="Times New Roman"/>
          <w:sz w:val="24"/>
          <w:szCs w:val="24"/>
        </w:rPr>
        <w:t xml:space="preserve">of the group. </w:t>
      </w:r>
      <w:r>
        <w:rPr>
          <w:rFonts w:ascii="Times New Roman" w:hAnsi="Times New Roman"/>
          <w:sz w:val="24"/>
          <w:szCs w:val="24"/>
        </w:rPr>
        <w:t>Some participants</w:t>
      </w:r>
      <w:r w:rsidRPr="0031073B">
        <w:rPr>
          <w:rFonts w:ascii="Times New Roman" w:hAnsi="Times New Roman"/>
          <w:sz w:val="24"/>
          <w:szCs w:val="24"/>
        </w:rPr>
        <w:t xml:space="preserve"> </w:t>
      </w:r>
      <w:r w:rsidRPr="0031073B">
        <w:rPr>
          <w:rFonts w:ascii="Times New Roman" w:hAnsi="Times New Roman"/>
          <w:sz w:val="24"/>
          <w:szCs w:val="24"/>
        </w:rPr>
        <w:lastRenderedPageBreak/>
        <w:t>refer</w:t>
      </w:r>
      <w:r>
        <w:rPr>
          <w:rFonts w:ascii="Times New Roman" w:hAnsi="Times New Roman"/>
          <w:sz w:val="24"/>
          <w:szCs w:val="24"/>
        </w:rPr>
        <w:t>red</w:t>
      </w:r>
      <w:r w:rsidRPr="0031073B">
        <w:rPr>
          <w:rFonts w:ascii="Times New Roman" w:hAnsi="Times New Roman"/>
          <w:sz w:val="24"/>
          <w:szCs w:val="24"/>
        </w:rPr>
        <w:t xml:space="preserve"> people to join the group because there was a good level</w:t>
      </w:r>
      <w:r>
        <w:rPr>
          <w:rFonts w:ascii="Times New Roman" w:hAnsi="Times New Roman"/>
          <w:sz w:val="24"/>
          <w:szCs w:val="24"/>
        </w:rPr>
        <w:t xml:space="preserve"> </w:t>
      </w:r>
      <w:r w:rsidRPr="0031073B">
        <w:rPr>
          <w:rFonts w:ascii="Times New Roman" w:hAnsi="Times New Roman"/>
          <w:sz w:val="24"/>
          <w:szCs w:val="24"/>
        </w:rPr>
        <w:t>of social support and caring from other group members.</w:t>
      </w:r>
      <w:r>
        <w:rPr>
          <w:rFonts w:ascii="Times New Roman" w:hAnsi="Times New Roman"/>
          <w:sz w:val="24"/>
          <w:szCs w:val="24"/>
        </w:rPr>
        <w:t xml:space="preserve"> As one key informant</w:t>
      </w:r>
      <w:r w:rsidR="00826895">
        <w:rPr>
          <w:rFonts w:ascii="Times New Roman" w:hAnsi="Times New Roman"/>
          <w:sz w:val="24"/>
          <w:szCs w:val="24"/>
        </w:rPr>
        <w:t xml:space="preserve"> noted (</w:t>
      </w:r>
      <w:proofErr w:type="spellStart"/>
      <w:r w:rsidR="00826895">
        <w:rPr>
          <w:rFonts w:ascii="Times New Roman" w:hAnsi="Times New Roman"/>
          <w:sz w:val="24"/>
          <w:szCs w:val="24"/>
        </w:rPr>
        <w:t>Bayly</w:t>
      </w:r>
      <w:proofErr w:type="spellEnd"/>
      <w:r w:rsidR="00826895">
        <w:rPr>
          <w:rFonts w:ascii="Times New Roman" w:hAnsi="Times New Roman"/>
          <w:sz w:val="24"/>
          <w:szCs w:val="24"/>
        </w:rPr>
        <w:t xml:space="preserve"> &amp; Bull, 2001</w:t>
      </w:r>
      <w:r>
        <w:rPr>
          <w:rFonts w:ascii="Times New Roman" w:hAnsi="Times New Roman"/>
          <w:sz w:val="24"/>
          <w:szCs w:val="24"/>
        </w:rPr>
        <w:t>):</w:t>
      </w:r>
    </w:p>
    <w:p w:rsidR="00EC7674" w:rsidRPr="00826895" w:rsidRDefault="00EC7674" w:rsidP="0004216A">
      <w:pPr>
        <w:spacing w:line="480" w:lineRule="auto"/>
        <w:ind w:left="720"/>
        <w:contextualSpacing/>
        <w:rPr>
          <w:rFonts w:ascii="Times New Roman" w:hAnsi="Times New Roman"/>
          <w:sz w:val="24"/>
          <w:szCs w:val="24"/>
        </w:rPr>
      </w:pPr>
      <w:r w:rsidRPr="0031073B">
        <w:rPr>
          <w:rFonts w:ascii="Times New Roman" w:hAnsi="Times New Roman"/>
          <w:i/>
          <w:sz w:val="24"/>
          <w:szCs w:val="24"/>
        </w:rPr>
        <w:t>I mean if a doctor is referring, he tends not to think as much of the social, but he wants his patient to be active… so the physical activity component is important, but definitely doesn’t stand alone. That nurturing, that belonging, that creating interest and a sense of purpose in some people’s minds…It seems that a number of people that have become involved in the group over time, have got to the group by being at a point in their life where they needed something, they had a need of their own…that was much more than physical activity…</w:t>
      </w:r>
      <w:r w:rsidR="00826895">
        <w:rPr>
          <w:rFonts w:ascii="Times New Roman" w:hAnsi="Times New Roman"/>
          <w:sz w:val="24"/>
          <w:szCs w:val="24"/>
        </w:rPr>
        <w:t xml:space="preserve"> (p. 81)</w:t>
      </w:r>
    </w:p>
    <w:p w:rsidR="00EC7674" w:rsidRDefault="00EC7674" w:rsidP="0004216A">
      <w:pPr>
        <w:spacing w:line="480" w:lineRule="auto"/>
        <w:contextualSpacing/>
        <w:rPr>
          <w:rFonts w:ascii="Times New Roman" w:hAnsi="Times New Roman"/>
          <w:sz w:val="24"/>
          <w:szCs w:val="24"/>
        </w:rPr>
      </w:pPr>
      <w:r w:rsidRPr="0031073B">
        <w:rPr>
          <w:rFonts w:ascii="Times New Roman" w:hAnsi="Times New Roman"/>
          <w:sz w:val="24"/>
          <w:szCs w:val="24"/>
        </w:rPr>
        <w:t>The majority (79%, n=22) reported that</w:t>
      </w:r>
      <w:r>
        <w:rPr>
          <w:rFonts w:ascii="Times New Roman" w:hAnsi="Times New Roman"/>
          <w:sz w:val="24"/>
          <w:szCs w:val="24"/>
        </w:rPr>
        <w:t xml:space="preserve"> </w:t>
      </w:r>
      <w:r w:rsidRPr="0031073B">
        <w:rPr>
          <w:rFonts w:ascii="Times New Roman" w:hAnsi="Times New Roman"/>
          <w:sz w:val="24"/>
          <w:szCs w:val="24"/>
        </w:rPr>
        <w:t xml:space="preserve">being a member of the </w:t>
      </w:r>
      <w:proofErr w:type="spellStart"/>
      <w:r>
        <w:rPr>
          <w:rFonts w:ascii="Times New Roman" w:hAnsi="Times New Roman"/>
          <w:sz w:val="24"/>
          <w:szCs w:val="24"/>
        </w:rPr>
        <w:t>Lockridge</w:t>
      </w:r>
      <w:proofErr w:type="spellEnd"/>
      <w:r>
        <w:rPr>
          <w:rFonts w:ascii="Times New Roman" w:hAnsi="Times New Roman"/>
          <w:sz w:val="24"/>
          <w:szCs w:val="24"/>
        </w:rPr>
        <w:t xml:space="preserve"> Walking </w:t>
      </w:r>
      <w:r w:rsidRPr="0031073B">
        <w:rPr>
          <w:rFonts w:ascii="Times New Roman" w:hAnsi="Times New Roman"/>
          <w:sz w:val="24"/>
          <w:szCs w:val="24"/>
        </w:rPr>
        <w:t>had affected their interest in being involved in</w:t>
      </w:r>
      <w:r>
        <w:rPr>
          <w:rFonts w:ascii="Times New Roman" w:hAnsi="Times New Roman"/>
          <w:sz w:val="24"/>
          <w:szCs w:val="24"/>
        </w:rPr>
        <w:t xml:space="preserve"> </w:t>
      </w:r>
      <w:r w:rsidRPr="0031073B">
        <w:rPr>
          <w:rFonts w:ascii="Times New Roman" w:hAnsi="Times New Roman"/>
          <w:sz w:val="24"/>
          <w:szCs w:val="24"/>
        </w:rPr>
        <w:t>community groups and activities. Of those, all (n=22) indicted they had a greater</w:t>
      </w:r>
      <w:r>
        <w:rPr>
          <w:rFonts w:ascii="Times New Roman" w:hAnsi="Times New Roman"/>
          <w:sz w:val="24"/>
          <w:szCs w:val="24"/>
        </w:rPr>
        <w:t xml:space="preserve"> </w:t>
      </w:r>
      <w:r w:rsidRPr="0031073B">
        <w:rPr>
          <w:rFonts w:ascii="Times New Roman" w:hAnsi="Times New Roman"/>
          <w:sz w:val="24"/>
          <w:szCs w:val="24"/>
        </w:rPr>
        <w:t>interest in being involved in community groups and activities than they had before</w:t>
      </w:r>
      <w:r>
        <w:rPr>
          <w:rFonts w:ascii="Times New Roman" w:hAnsi="Times New Roman"/>
          <w:sz w:val="24"/>
          <w:szCs w:val="24"/>
        </w:rPr>
        <w:t xml:space="preserve"> </w:t>
      </w:r>
      <w:r w:rsidRPr="0031073B">
        <w:rPr>
          <w:rFonts w:ascii="Times New Roman" w:hAnsi="Times New Roman"/>
          <w:sz w:val="24"/>
          <w:szCs w:val="24"/>
        </w:rPr>
        <w:t xml:space="preserve">their involvement with the </w:t>
      </w:r>
      <w:proofErr w:type="spellStart"/>
      <w:r>
        <w:rPr>
          <w:rFonts w:ascii="Times New Roman" w:hAnsi="Times New Roman"/>
          <w:sz w:val="24"/>
          <w:szCs w:val="24"/>
        </w:rPr>
        <w:t>Lockridge</w:t>
      </w:r>
      <w:proofErr w:type="spellEnd"/>
      <w:r>
        <w:rPr>
          <w:rFonts w:ascii="Times New Roman" w:hAnsi="Times New Roman"/>
          <w:sz w:val="24"/>
          <w:szCs w:val="24"/>
        </w:rPr>
        <w:t xml:space="preserve"> Walking</w:t>
      </w:r>
      <w:r w:rsidRPr="0031073B">
        <w:rPr>
          <w:rFonts w:ascii="Times New Roman" w:hAnsi="Times New Roman"/>
          <w:sz w:val="24"/>
          <w:szCs w:val="24"/>
        </w:rPr>
        <w:t>.</w:t>
      </w:r>
    </w:p>
    <w:p w:rsidR="00EC7674" w:rsidRDefault="00EC7674" w:rsidP="0004216A">
      <w:pPr>
        <w:spacing w:line="480" w:lineRule="auto"/>
        <w:contextualSpacing/>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 xml:space="preserve">Clearly, </w:t>
      </w:r>
      <w:proofErr w:type="spellStart"/>
      <w:r>
        <w:rPr>
          <w:rFonts w:ascii="Times New Roman" w:hAnsi="Times New Roman"/>
          <w:sz w:val="24"/>
          <w:szCs w:val="24"/>
        </w:rPr>
        <w:t>Lockridge</w:t>
      </w:r>
      <w:proofErr w:type="spellEnd"/>
      <w:r>
        <w:rPr>
          <w:rFonts w:ascii="Times New Roman" w:hAnsi="Times New Roman"/>
          <w:sz w:val="24"/>
          <w:szCs w:val="24"/>
        </w:rPr>
        <w:t xml:space="preserve"> Walking group promoted tightly connected society. The intervention enhanced reciprocity, acceptance of diversity, sense of connectedness, civic involvement, and participation in other networks. Nonetheless, the small sample size (n &lt;30) makes the study less robust in terms of its external validity. To this effect, teasing out the key attributes that made </w:t>
      </w:r>
      <w:proofErr w:type="spellStart"/>
      <w:r>
        <w:rPr>
          <w:rFonts w:ascii="Times New Roman" w:hAnsi="Times New Roman"/>
          <w:sz w:val="24"/>
          <w:szCs w:val="24"/>
        </w:rPr>
        <w:t>Lockridge</w:t>
      </w:r>
      <w:proofErr w:type="spellEnd"/>
      <w:r>
        <w:rPr>
          <w:rFonts w:ascii="Times New Roman" w:hAnsi="Times New Roman"/>
          <w:sz w:val="24"/>
          <w:szCs w:val="24"/>
        </w:rPr>
        <w:t xml:space="preserve"> Walking group would be critical when modifying the intervention at other places. The investigators believed that the key factors </w:t>
      </w:r>
      <w:r w:rsidRPr="00B4614C">
        <w:rPr>
          <w:rFonts w:ascii="Times New Roman" w:hAnsi="Times New Roman"/>
          <w:sz w:val="24"/>
          <w:szCs w:val="24"/>
        </w:rPr>
        <w:t>were</w:t>
      </w:r>
      <w:r>
        <w:rPr>
          <w:rFonts w:ascii="Times New Roman" w:hAnsi="Times New Roman"/>
          <w:sz w:val="24"/>
          <w:szCs w:val="24"/>
        </w:rPr>
        <w:t xml:space="preserve"> </w:t>
      </w:r>
      <w:r w:rsidRPr="00B4614C">
        <w:rPr>
          <w:rFonts w:ascii="Times New Roman" w:hAnsi="Times New Roman"/>
          <w:sz w:val="24"/>
          <w:szCs w:val="24"/>
        </w:rPr>
        <w:t>support from local government and the local health service, on-going collaboration</w:t>
      </w:r>
      <w:r>
        <w:rPr>
          <w:rFonts w:ascii="Times New Roman" w:hAnsi="Times New Roman"/>
          <w:sz w:val="24"/>
          <w:szCs w:val="24"/>
        </w:rPr>
        <w:t xml:space="preserve"> </w:t>
      </w:r>
      <w:r w:rsidRPr="00B4614C">
        <w:rPr>
          <w:rFonts w:ascii="Times New Roman" w:hAnsi="Times New Roman"/>
          <w:sz w:val="24"/>
          <w:szCs w:val="24"/>
        </w:rPr>
        <w:t>between these organizations to support the walking group, provision of local facilities</w:t>
      </w:r>
      <w:r>
        <w:rPr>
          <w:rFonts w:ascii="Times New Roman" w:hAnsi="Times New Roman"/>
          <w:sz w:val="24"/>
          <w:szCs w:val="24"/>
        </w:rPr>
        <w:t xml:space="preserve"> </w:t>
      </w:r>
      <w:r w:rsidRPr="00B4614C">
        <w:rPr>
          <w:rFonts w:ascii="Times New Roman" w:hAnsi="Times New Roman"/>
          <w:sz w:val="24"/>
          <w:szCs w:val="24"/>
        </w:rPr>
        <w:t>for meeting and socializing, the skills and networks of the leader, and the</w:t>
      </w:r>
      <w:r>
        <w:rPr>
          <w:rFonts w:ascii="Times New Roman" w:hAnsi="Times New Roman"/>
          <w:sz w:val="24"/>
          <w:szCs w:val="24"/>
        </w:rPr>
        <w:t xml:space="preserve"> </w:t>
      </w:r>
      <w:r w:rsidRPr="00B4614C">
        <w:rPr>
          <w:rFonts w:ascii="Times New Roman" w:hAnsi="Times New Roman"/>
          <w:sz w:val="24"/>
          <w:szCs w:val="24"/>
        </w:rPr>
        <w:t>informality’ of the group structure</w:t>
      </w:r>
      <w:r>
        <w:rPr>
          <w:rFonts w:ascii="Times New Roman" w:hAnsi="Times New Roman"/>
          <w:sz w:val="24"/>
          <w:szCs w:val="24"/>
        </w:rPr>
        <w:t xml:space="preserve"> (</w:t>
      </w:r>
      <w:proofErr w:type="spellStart"/>
      <w:r>
        <w:rPr>
          <w:rFonts w:ascii="Times New Roman" w:hAnsi="Times New Roman"/>
          <w:sz w:val="24"/>
          <w:szCs w:val="24"/>
        </w:rPr>
        <w:t>Bayly</w:t>
      </w:r>
      <w:proofErr w:type="spellEnd"/>
      <w:r>
        <w:rPr>
          <w:rFonts w:ascii="Times New Roman" w:hAnsi="Times New Roman"/>
          <w:sz w:val="24"/>
          <w:szCs w:val="24"/>
        </w:rPr>
        <w:t xml:space="preserve"> &amp; Bull, 2011)</w:t>
      </w:r>
      <w:r w:rsidRPr="00B4614C">
        <w:rPr>
          <w:rFonts w:ascii="Times New Roman" w:hAnsi="Times New Roman"/>
          <w:sz w:val="24"/>
          <w:szCs w:val="24"/>
        </w:rPr>
        <w:t>.</w:t>
      </w:r>
      <w:r>
        <w:rPr>
          <w:rFonts w:ascii="Times New Roman" w:hAnsi="Times New Roman"/>
          <w:sz w:val="24"/>
          <w:szCs w:val="24"/>
        </w:rPr>
        <w:t xml:space="preserve"> </w:t>
      </w:r>
    </w:p>
    <w:p w:rsidR="00EC7674" w:rsidRDefault="00EC7674" w:rsidP="0029432D">
      <w:pPr>
        <w:spacing w:line="480" w:lineRule="auto"/>
        <w:ind w:firstLineChars="300" w:firstLine="720"/>
        <w:contextualSpacing/>
        <w:rPr>
          <w:rFonts w:ascii="Times New Roman" w:hAnsi="Times New Roman"/>
          <w:sz w:val="24"/>
          <w:szCs w:val="24"/>
        </w:rPr>
      </w:pPr>
      <w:r>
        <w:rPr>
          <w:rFonts w:ascii="Times New Roman" w:hAnsi="Times New Roman"/>
          <w:sz w:val="24"/>
          <w:szCs w:val="24"/>
        </w:rPr>
        <w:lastRenderedPageBreak/>
        <w:t xml:space="preserve">Another successful intervention heavily influences the upstream level (i.e., social structure) to influence creation of social capital. </w:t>
      </w:r>
      <w:r w:rsidR="0079135E">
        <w:rPr>
          <w:rFonts w:ascii="Times New Roman" w:hAnsi="Times New Roman"/>
          <w:sz w:val="24"/>
          <w:szCs w:val="24"/>
        </w:rPr>
        <w:t>A t</w:t>
      </w:r>
      <w:r>
        <w:rPr>
          <w:rFonts w:ascii="Times New Roman" w:hAnsi="Times New Roman"/>
          <w:sz w:val="24"/>
          <w:szCs w:val="24"/>
        </w:rPr>
        <w:t>wo</w:t>
      </w:r>
      <w:r w:rsidR="0079135E">
        <w:rPr>
          <w:rFonts w:ascii="Times New Roman" w:hAnsi="Times New Roman"/>
          <w:sz w:val="24"/>
          <w:szCs w:val="24"/>
        </w:rPr>
        <w:t>-</w:t>
      </w:r>
      <w:r>
        <w:rPr>
          <w:rFonts w:ascii="Times New Roman" w:hAnsi="Times New Roman"/>
          <w:sz w:val="24"/>
          <w:szCs w:val="24"/>
        </w:rPr>
        <w:t>year community based physical activity promotion intervention conduc</w:t>
      </w:r>
      <w:r w:rsidR="0079135E">
        <w:rPr>
          <w:rFonts w:ascii="Times New Roman" w:hAnsi="Times New Roman"/>
          <w:sz w:val="24"/>
          <w:szCs w:val="24"/>
        </w:rPr>
        <w:t>t</w:t>
      </w:r>
      <w:r>
        <w:rPr>
          <w:rFonts w:ascii="Times New Roman" w:hAnsi="Times New Roman"/>
          <w:sz w:val="24"/>
          <w:szCs w:val="24"/>
        </w:rPr>
        <w:t>ed in Australia</w:t>
      </w:r>
      <w:r w:rsidRPr="00F03A54">
        <w:rPr>
          <w:rFonts w:ascii="Times New Roman" w:hAnsi="Times New Roman"/>
          <w:sz w:val="24"/>
          <w:szCs w:val="24"/>
        </w:rPr>
        <w:t>,</w:t>
      </w:r>
      <w:r>
        <w:rPr>
          <w:rFonts w:ascii="Times New Roman" w:hAnsi="Times New Roman"/>
          <w:sz w:val="24"/>
          <w:szCs w:val="24"/>
        </w:rPr>
        <w:t xml:space="preserve"> also shows the importance of the role of </w:t>
      </w:r>
      <w:r w:rsidRPr="00F03A54">
        <w:rPr>
          <w:rFonts w:ascii="Times New Roman" w:hAnsi="Times New Roman"/>
          <w:sz w:val="24"/>
          <w:szCs w:val="24"/>
        </w:rPr>
        <w:t>the local co</w:t>
      </w:r>
      <w:r>
        <w:rPr>
          <w:rFonts w:ascii="Times New Roman" w:hAnsi="Times New Roman"/>
          <w:sz w:val="24"/>
          <w:szCs w:val="24"/>
        </w:rPr>
        <w:t>uncil and health promotion unit (Wen et al., 2002)</w:t>
      </w:r>
      <w:r w:rsidRPr="00F03A54">
        <w:rPr>
          <w:rFonts w:ascii="Times New Roman" w:hAnsi="Times New Roman"/>
          <w:sz w:val="24"/>
          <w:szCs w:val="24"/>
        </w:rPr>
        <w:t>.</w:t>
      </w:r>
      <w:r>
        <w:rPr>
          <w:rFonts w:ascii="Times New Roman" w:hAnsi="Times New Roman"/>
          <w:sz w:val="24"/>
          <w:szCs w:val="24"/>
        </w:rPr>
        <w:t xml:space="preserve"> ‘Concord, A Great Place to be Active’ was a community based multi-strategic health promotion intervention implemented from 1997 to 1999 in </w:t>
      </w:r>
      <w:r w:rsidRPr="00F03A54">
        <w:rPr>
          <w:rFonts w:ascii="Times New Roman" w:hAnsi="Times New Roman"/>
          <w:sz w:val="24"/>
          <w:szCs w:val="24"/>
        </w:rPr>
        <w:t>Concord area of Sydney</w:t>
      </w:r>
      <w:r>
        <w:rPr>
          <w:rFonts w:ascii="Times New Roman" w:hAnsi="Times New Roman"/>
          <w:sz w:val="24"/>
          <w:szCs w:val="24"/>
        </w:rPr>
        <w:t xml:space="preserve">. The primary aim of the intervention was to increase the physical activity level among women aged 20-50 years. A key feature of this intervention was a partnership between Concord Council (the local government) and the Central Sydney Health Promotion Unit. </w:t>
      </w:r>
      <w:r w:rsidRPr="00F03A54">
        <w:rPr>
          <w:rFonts w:ascii="Times New Roman" w:hAnsi="Times New Roman"/>
          <w:sz w:val="24"/>
          <w:szCs w:val="24"/>
        </w:rPr>
        <w:t>Focus groups with women and interviews with key informants were conducted to inform the</w:t>
      </w:r>
      <w:r>
        <w:rPr>
          <w:rFonts w:ascii="Times New Roman" w:hAnsi="Times New Roman"/>
          <w:sz w:val="24"/>
          <w:szCs w:val="24"/>
        </w:rPr>
        <w:t xml:space="preserve"> </w:t>
      </w:r>
      <w:r w:rsidRPr="00F03A54">
        <w:rPr>
          <w:rFonts w:ascii="Times New Roman" w:hAnsi="Times New Roman"/>
          <w:sz w:val="24"/>
          <w:szCs w:val="24"/>
        </w:rPr>
        <w:t>development of the intervention. Most importantly</w:t>
      </w:r>
      <w:r>
        <w:rPr>
          <w:rFonts w:ascii="Times New Roman" w:hAnsi="Times New Roman"/>
          <w:sz w:val="24"/>
          <w:szCs w:val="24"/>
        </w:rPr>
        <w:t>,</w:t>
      </w:r>
      <w:r w:rsidRPr="00F03A54">
        <w:rPr>
          <w:rFonts w:ascii="Times New Roman" w:hAnsi="Times New Roman"/>
          <w:sz w:val="24"/>
          <w:szCs w:val="24"/>
        </w:rPr>
        <w:t xml:space="preserve"> the entire Concord community was</w:t>
      </w:r>
      <w:r>
        <w:rPr>
          <w:rFonts w:ascii="Times New Roman" w:hAnsi="Times New Roman"/>
          <w:sz w:val="24"/>
          <w:szCs w:val="24"/>
        </w:rPr>
        <w:t xml:space="preserve"> </w:t>
      </w:r>
      <w:r w:rsidRPr="00F03A54">
        <w:rPr>
          <w:rFonts w:ascii="Times New Roman" w:hAnsi="Times New Roman"/>
          <w:sz w:val="24"/>
          <w:szCs w:val="24"/>
        </w:rPr>
        <w:t>involved in the project. In addition to organizing walking groups, the local council sponsored</w:t>
      </w:r>
      <w:r>
        <w:rPr>
          <w:rFonts w:ascii="Times New Roman" w:hAnsi="Times New Roman"/>
          <w:sz w:val="24"/>
          <w:szCs w:val="24"/>
        </w:rPr>
        <w:t xml:space="preserve"> </w:t>
      </w:r>
      <w:r w:rsidRPr="00F03A54">
        <w:rPr>
          <w:rFonts w:ascii="Times New Roman" w:hAnsi="Times New Roman"/>
          <w:sz w:val="24"/>
          <w:szCs w:val="24"/>
        </w:rPr>
        <w:t>community walking events, constructed maps of walking itineraries, mobilized community</w:t>
      </w:r>
      <w:r>
        <w:rPr>
          <w:rFonts w:ascii="Times New Roman" w:hAnsi="Times New Roman"/>
          <w:sz w:val="24"/>
          <w:szCs w:val="24"/>
        </w:rPr>
        <w:t xml:space="preserve"> </w:t>
      </w:r>
      <w:r w:rsidRPr="00F03A54">
        <w:rPr>
          <w:rFonts w:ascii="Times New Roman" w:hAnsi="Times New Roman"/>
          <w:sz w:val="24"/>
          <w:szCs w:val="24"/>
        </w:rPr>
        <w:t>networks and resources, and conducted an awareness campaign for physical activity, its</w:t>
      </w:r>
      <w:r>
        <w:rPr>
          <w:rFonts w:ascii="Times New Roman" w:hAnsi="Times New Roman"/>
          <w:sz w:val="24"/>
          <w:szCs w:val="24"/>
        </w:rPr>
        <w:t xml:space="preserve"> </w:t>
      </w:r>
      <w:r w:rsidRPr="00F03A54">
        <w:rPr>
          <w:rFonts w:ascii="Times New Roman" w:hAnsi="Times New Roman"/>
          <w:sz w:val="24"/>
          <w:szCs w:val="24"/>
        </w:rPr>
        <w:t>associated health benefits and pleasant locations for walking in the area. Partnerships were</w:t>
      </w:r>
      <w:r>
        <w:rPr>
          <w:rFonts w:ascii="Times New Roman" w:hAnsi="Times New Roman"/>
          <w:sz w:val="24"/>
          <w:szCs w:val="24"/>
        </w:rPr>
        <w:t xml:space="preserve"> f</w:t>
      </w:r>
      <w:r w:rsidRPr="00F03A54">
        <w:rPr>
          <w:rFonts w:ascii="Times New Roman" w:hAnsi="Times New Roman"/>
          <w:sz w:val="24"/>
          <w:szCs w:val="24"/>
        </w:rPr>
        <w:t>ormed between different council departments and government agencies, leading to</w:t>
      </w:r>
      <w:r>
        <w:rPr>
          <w:rFonts w:ascii="Times New Roman" w:hAnsi="Times New Roman"/>
          <w:sz w:val="24"/>
          <w:szCs w:val="24"/>
        </w:rPr>
        <w:t xml:space="preserve"> </w:t>
      </w:r>
      <w:r w:rsidRPr="00F03A54">
        <w:rPr>
          <w:rFonts w:ascii="Times New Roman" w:hAnsi="Times New Roman"/>
          <w:sz w:val="24"/>
          <w:szCs w:val="24"/>
        </w:rPr>
        <w:t>improved communication channels. The community-wide campaign resulted in health</w:t>
      </w:r>
      <w:r>
        <w:rPr>
          <w:rFonts w:ascii="Times New Roman" w:hAnsi="Times New Roman"/>
          <w:sz w:val="24"/>
          <w:szCs w:val="24"/>
        </w:rPr>
        <w:t xml:space="preserve"> </w:t>
      </w:r>
      <w:r w:rsidRPr="00F03A54">
        <w:rPr>
          <w:rFonts w:ascii="Times New Roman" w:hAnsi="Times New Roman"/>
          <w:sz w:val="24"/>
          <w:szCs w:val="24"/>
        </w:rPr>
        <w:t>and physical benefits for women in the walking groups as well as for women in the general</w:t>
      </w:r>
      <w:r>
        <w:rPr>
          <w:rFonts w:ascii="Times New Roman" w:hAnsi="Times New Roman"/>
          <w:sz w:val="24"/>
          <w:szCs w:val="24"/>
        </w:rPr>
        <w:t xml:space="preserve"> </w:t>
      </w:r>
      <w:r w:rsidRPr="00F03A54">
        <w:rPr>
          <w:rFonts w:ascii="Times New Roman" w:hAnsi="Times New Roman"/>
          <w:sz w:val="24"/>
          <w:szCs w:val="24"/>
        </w:rPr>
        <w:t>community. The sense of community in Concord was strengthened, local resources and</w:t>
      </w:r>
      <w:r>
        <w:rPr>
          <w:rFonts w:ascii="Times New Roman" w:hAnsi="Times New Roman"/>
          <w:sz w:val="24"/>
          <w:szCs w:val="24"/>
        </w:rPr>
        <w:t xml:space="preserve"> </w:t>
      </w:r>
      <w:r w:rsidRPr="00F03A54">
        <w:rPr>
          <w:rFonts w:ascii="Times New Roman" w:hAnsi="Times New Roman"/>
          <w:sz w:val="24"/>
          <w:szCs w:val="24"/>
        </w:rPr>
        <w:t>facilities (e.g., parks, walking tracks) were improved, and the capacity of the local council to</w:t>
      </w:r>
      <w:r>
        <w:rPr>
          <w:rFonts w:ascii="Times New Roman" w:hAnsi="Times New Roman"/>
          <w:sz w:val="24"/>
          <w:szCs w:val="24"/>
        </w:rPr>
        <w:t xml:space="preserve"> </w:t>
      </w:r>
      <w:r w:rsidRPr="00F03A54">
        <w:rPr>
          <w:rFonts w:ascii="Times New Roman" w:hAnsi="Times New Roman"/>
          <w:sz w:val="24"/>
          <w:szCs w:val="24"/>
        </w:rPr>
        <w:t>support and promote physical activity in the community was augmented.</w:t>
      </w:r>
      <w:r>
        <w:rPr>
          <w:rFonts w:ascii="Times New Roman" w:hAnsi="Times New Roman"/>
          <w:sz w:val="24"/>
          <w:szCs w:val="24"/>
        </w:rPr>
        <w:t xml:space="preserve"> Wen et al</w:t>
      </w:r>
      <w:r w:rsidR="0079135E">
        <w:rPr>
          <w:rFonts w:ascii="Times New Roman" w:hAnsi="Times New Roman"/>
          <w:sz w:val="24"/>
          <w:szCs w:val="24"/>
        </w:rPr>
        <w:t>.</w:t>
      </w:r>
      <w:r>
        <w:rPr>
          <w:rFonts w:ascii="Times New Roman" w:hAnsi="Times New Roman"/>
          <w:sz w:val="24"/>
          <w:szCs w:val="24"/>
        </w:rPr>
        <w:t xml:space="preserve"> (2002), in their qualitative analysis, indicated the success of the project in building council’s commitment and skills to implement a community physical activity project. The promotion of the project through the local media, school newsletters and printed materials (magnets, project newsletter, banners and t-shirts) </w:t>
      </w:r>
      <w:r>
        <w:rPr>
          <w:rFonts w:ascii="Times New Roman" w:hAnsi="Times New Roman"/>
          <w:sz w:val="24"/>
          <w:szCs w:val="24"/>
        </w:rPr>
        <w:lastRenderedPageBreak/>
        <w:t xml:space="preserve">was also perceived as the critical factor. The project contributed to the positive communication between community and the council: </w:t>
      </w:r>
    </w:p>
    <w:p w:rsidR="00EC7674" w:rsidRPr="006B4B9B" w:rsidRDefault="00EC7674" w:rsidP="0004216A">
      <w:pPr>
        <w:spacing w:line="480" w:lineRule="auto"/>
        <w:ind w:left="720"/>
        <w:contextualSpacing/>
        <w:rPr>
          <w:rFonts w:ascii="Times New Roman" w:hAnsi="Times New Roman"/>
          <w:i/>
          <w:sz w:val="24"/>
          <w:szCs w:val="24"/>
        </w:rPr>
      </w:pPr>
      <w:r w:rsidRPr="006B4B9B">
        <w:rPr>
          <w:rFonts w:ascii="Times New Roman" w:hAnsi="Times New Roman"/>
          <w:i/>
          <w:sz w:val="24"/>
          <w:szCs w:val="24"/>
        </w:rPr>
        <w:t>In terms of the project I see it applying to the whole of the community at the end of the project now. We can take what we learned and try to foster</w:t>
      </w:r>
      <w:r w:rsidR="00E94F3A">
        <w:rPr>
          <w:rFonts w:ascii="Times New Roman" w:hAnsi="Times New Roman"/>
          <w:i/>
          <w:sz w:val="24"/>
          <w:szCs w:val="24"/>
        </w:rPr>
        <w:t xml:space="preserve"> it across the whole community </w:t>
      </w:r>
      <w:r w:rsidR="00E94F3A" w:rsidRPr="00E94F3A">
        <w:rPr>
          <w:rFonts w:ascii="Times New Roman" w:hAnsi="Times New Roman"/>
          <w:sz w:val="24"/>
          <w:szCs w:val="24"/>
        </w:rPr>
        <w:t>(p.132)</w:t>
      </w:r>
    </w:p>
    <w:p w:rsidR="00EC7674" w:rsidRDefault="00EC7674" w:rsidP="0004216A">
      <w:pPr>
        <w:spacing w:line="480" w:lineRule="auto"/>
        <w:contextualSpacing/>
        <w:rPr>
          <w:rFonts w:ascii="Times New Roman" w:hAnsi="Times New Roman"/>
          <w:sz w:val="24"/>
          <w:szCs w:val="24"/>
        </w:rPr>
      </w:pPr>
      <w:r>
        <w:rPr>
          <w:rFonts w:ascii="Times New Roman" w:hAnsi="Times New Roman"/>
          <w:sz w:val="24"/>
          <w:szCs w:val="24"/>
        </w:rPr>
        <w:t>At a policy level, council made number of changes in the course of the project. A direct result of one of the key project initiatives was the placement of signage for all foreshore walks. Another key change was the council’s creation of a new position of Manager of Recreational Services. A Council Events Committee was established and funded as a direct result of the success of the project’s community events:</w:t>
      </w:r>
    </w:p>
    <w:p w:rsidR="00EC7674" w:rsidRPr="00DD5F36" w:rsidRDefault="00EC7674" w:rsidP="003578FA">
      <w:pPr>
        <w:spacing w:line="480" w:lineRule="auto"/>
        <w:ind w:left="474" w:firstLine="2"/>
        <w:contextualSpacing/>
        <w:rPr>
          <w:rFonts w:ascii="Times New Roman" w:hAnsi="Times New Roman"/>
          <w:i/>
          <w:sz w:val="24"/>
          <w:szCs w:val="24"/>
        </w:rPr>
      </w:pPr>
      <w:r w:rsidRPr="00DD5F36">
        <w:rPr>
          <w:rFonts w:ascii="Times New Roman" w:hAnsi="Times New Roman"/>
          <w:i/>
          <w:sz w:val="24"/>
          <w:szCs w:val="24"/>
        </w:rPr>
        <w:t>[</w:t>
      </w:r>
      <w:proofErr w:type="gramStart"/>
      <w:r w:rsidRPr="00DD5F36">
        <w:rPr>
          <w:rFonts w:ascii="Times New Roman" w:hAnsi="Times New Roman"/>
          <w:i/>
          <w:sz w:val="24"/>
          <w:szCs w:val="24"/>
        </w:rPr>
        <w:t>the</w:t>
      </w:r>
      <w:proofErr w:type="gramEnd"/>
      <w:r w:rsidRPr="00DD5F36">
        <w:rPr>
          <w:rFonts w:ascii="Times New Roman" w:hAnsi="Times New Roman"/>
          <w:i/>
          <w:sz w:val="24"/>
          <w:szCs w:val="24"/>
        </w:rPr>
        <w:t>]… creation of manager of recreation service … it</w:t>
      </w:r>
      <w:r>
        <w:rPr>
          <w:rFonts w:ascii="Times New Roman" w:hAnsi="Times New Roman"/>
          <w:i/>
          <w:sz w:val="24"/>
          <w:szCs w:val="24"/>
        </w:rPr>
        <w:t>’</w:t>
      </w:r>
      <w:r w:rsidRPr="00DD5F36">
        <w:rPr>
          <w:rFonts w:ascii="Times New Roman" w:hAnsi="Times New Roman"/>
          <w:i/>
          <w:sz w:val="24"/>
          <w:szCs w:val="24"/>
        </w:rPr>
        <w:t xml:space="preserve">s OK to have the open space, but we also need to have people </w:t>
      </w:r>
      <w:r w:rsidR="00E94F3A">
        <w:rPr>
          <w:rFonts w:ascii="Times New Roman" w:hAnsi="Times New Roman"/>
          <w:i/>
          <w:sz w:val="24"/>
          <w:szCs w:val="24"/>
        </w:rPr>
        <w:t xml:space="preserve">to start to facilitate projects </w:t>
      </w:r>
      <w:r w:rsidR="00E94F3A" w:rsidRPr="00E94F3A">
        <w:rPr>
          <w:rFonts w:ascii="Times New Roman" w:hAnsi="Times New Roman"/>
          <w:sz w:val="24"/>
          <w:szCs w:val="24"/>
        </w:rPr>
        <w:t>(p.133)</w:t>
      </w:r>
    </w:p>
    <w:p w:rsidR="00EC7674" w:rsidRPr="00DD5F36" w:rsidRDefault="00EC7674" w:rsidP="0004216A">
      <w:pPr>
        <w:spacing w:line="480" w:lineRule="auto"/>
        <w:contextualSpacing/>
        <w:rPr>
          <w:rFonts w:ascii="Times New Roman" w:hAnsi="Times New Roman"/>
          <w:sz w:val="24"/>
          <w:szCs w:val="24"/>
        </w:rPr>
      </w:pPr>
      <w:r>
        <w:rPr>
          <w:rFonts w:ascii="Times New Roman" w:hAnsi="Times New Roman"/>
          <w:sz w:val="24"/>
          <w:szCs w:val="24"/>
        </w:rPr>
        <w:t>Indeed, ‘</w:t>
      </w:r>
      <w:proofErr w:type="spellStart"/>
      <w:r>
        <w:rPr>
          <w:rFonts w:ascii="Times New Roman" w:hAnsi="Times New Roman"/>
          <w:sz w:val="24"/>
          <w:szCs w:val="24"/>
        </w:rPr>
        <w:t>Cocord</w:t>
      </w:r>
      <w:proofErr w:type="spellEnd"/>
      <w:r>
        <w:rPr>
          <w:rFonts w:ascii="Times New Roman" w:hAnsi="Times New Roman"/>
          <w:sz w:val="24"/>
          <w:szCs w:val="24"/>
        </w:rPr>
        <w:t>, a Great Place to be Active’ showed smashing success in intersectional collaboration and was an effective community level intervention to promote social capital via physical activity. Nonetheless, Wen et al. (2002) noted that some caution is necessary in interpreting the results of the quantitative study as they did not have a control group in their pre- and post- intervention survey. Lastly, Wen et al. (2002) pointed out several issues that were raised which could be improved in future projects. Clarifying the roles of the partners, funding arrangements, sponsorship and allocation of human resources at the outset of the project were imperative. In addition, establishing relevant committees and reporting to council committees were essential strategies to ensure the council’s ownership of the project.</w:t>
      </w:r>
    </w:p>
    <w:p w:rsidR="00EC7674" w:rsidRPr="00F03A54" w:rsidRDefault="00EC7674" w:rsidP="003578FA">
      <w:pPr>
        <w:spacing w:line="480" w:lineRule="auto"/>
        <w:ind w:firstLine="474"/>
        <w:contextualSpacing/>
        <w:rPr>
          <w:rFonts w:ascii="Times New Roman" w:hAnsi="Times New Roman"/>
          <w:sz w:val="24"/>
          <w:szCs w:val="24"/>
        </w:rPr>
      </w:pPr>
      <w:r>
        <w:rPr>
          <w:rFonts w:ascii="Times New Roman" w:hAnsi="Times New Roman"/>
          <w:sz w:val="24"/>
          <w:szCs w:val="24"/>
        </w:rPr>
        <w:t xml:space="preserve">Of note, all studies reviewed thus far conducted the intervention primarily to promote physical activity, while the social setting being the core characteristics of the intervention. </w:t>
      </w:r>
      <w:r>
        <w:rPr>
          <w:rFonts w:ascii="Times New Roman" w:hAnsi="Times New Roman"/>
          <w:sz w:val="24"/>
          <w:szCs w:val="24"/>
        </w:rPr>
        <w:lastRenderedPageBreak/>
        <w:t>Therefore, most published articles reported enhancement in social capital as a secondary outcome. T</w:t>
      </w:r>
      <w:r w:rsidRPr="00F03A54">
        <w:rPr>
          <w:rFonts w:ascii="Times New Roman" w:hAnsi="Times New Roman"/>
          <w:sz w:val="24"/>
          <w:szCs w:val="24"/>
        </w:rPr>
        <w:t>here is some evidence</w:t>
      </w:r>
      <w:r>
        <w:rPr>
          <w:rFonts w:ascii="Times New Roman" w:hAnsi="Times New Roman"/>
          <w:sz w:val="24"/>
          <w:szCs w:val="24"/>
        </w:rPr>
        <w:t>, however,</w:t>
      </w:r>
      <w:r w:rsidRPr="00F03A54">
        <w:rPr>
          <w:rFonts w:ascii="Times New Roman" w:hAnsi="Times New Roman"/>
          <w:sz w:val="24"/>
          <w:szCs w:val="24"/>
        </w:rPr>
        <w:t xml:space="preserve"> showing that participating in walking groups leads to</w:t>
      </w:r>
      <w:r>
        <w:rPr>
          <w:rFonts w:ascii="Times New Roman" w:hAnsi="Times New Roman"/>
          <w:sz w:val="24"/>
          <w:szCs w:val="24"/>
        </w:rPr>
        <w:t xml:space="preserve"> </w:t>
      </w:r>
      <w:r w:rsidRPr="00F03A54">
        <w:rPr>
          <w:rFonts w:ascii="Times New Roman" w:hAnsi="Times New Roman"/>
          <w:sz w:val="24"/>
          <w:szCs w:val="24"/>
        </w:rPr>
        <w:t>more satisfying social contacts although there may be no changes to physical activity</w:t>
      </w:r>
      <w:r>
        <w:rPr>
          <w:rFonts w:ascii="Times New Roman" w:hAnsi="Times New Roman"/>
          <w:sz w:val="24"/>
          <w:szCs w:val="24"/>
        </w:rPr>
        <w:t xml:space="preserve"> </w:t>
      </w:r>
      <w:r w:rsidRPr="00F03A54">
        <w:rPr>
          <w:rFonts w:ascii="Times New Roman" w:hAnsi="Times New Roman"/>
          <w:sz w:val="24"/>
          <w:szCs w:val="24"/>
        </w:rPr>
        <w:t xml:space="preserve">participation. For example, Watson </w:t>
      </w:r>
      <w:r>
        <w:rPr>
          <w:rFonts w:ascii="Times New Roman" w:hAnsi="Times New Roman"/>
          <w:sz w:val="24"/>
          <w:szCs w:val="24"/>
        </w:rPr>
        <w:t>et al. (2005)</w:t>
      </w:r>
      <w:r w:rsidRPr="00F03A54">
        <w:rPr>
          <w:rFonts w:ascii="Times New Roman" w:hAnsi="Times New Roman"/>
          <w:sz w:val="24"/>
          <w:szCs w:val="24"/>
        </w:rPr>
        <w:t xml:space="preserve"> evaluated a pram walking program for</w:t>
      </w:r>
      <w:r>
        <w:rPr>
          <w:rFonts w:ascii="Times New Roman" w:hAnsi="Times New Roman"/>
          <w:sz w:val="24"/>
          <w:szCs w:val="24"/>
        </w:rPr>
        <w:t xml:space="preserve"> </w:t>
      </w:r>
      <w:r w:rsidRPr="00F03A54">
        <w:rPr>
          <w:rFonts w:ascii="Times New Roman" w:hAnsi="Times New Roman"/>
          <w:sz w:val="24"/>
          <w:szCs w:val="24"/>
        </w:rPr>
        <w:t>new mothers in Western Sydney. The program was of a prospective cohort design and</w:t>
      </w:r>
      <w:r>
        <w:rPr>
          <w:rFonts w:ascii="Times New Roman" w:hAnsi="Times New Roman"/>
          <w:sz w:val="24"/>
          <w:szCs w:val="24"/>
        </w:rPr>
        <w:t xml:space="preserve"> </w:t>
      </w:r>
      <w:r w:rsidRPr="00F03A54">
        <w:rPr>
          <w:rFonts w:ascii="Times New Roman" w:hAnsi="Times New Roman"/>
          <w:sz w:val="24"/>
          <w:szCs w:val="24"/>
        </w:rPr>
        <w:t>consisted of an intervention group and a control group, where intervention mothers</w:t>
      </w:r>
      <w:r>
        <w:rPr>
          <w:rFonts w:ascii="Times New Roman" w:hAnsi="Times New Roman"/>
          <w:sz w:val="24"/>
          <w:szCs w:val="24"/>
        </w:rPr>
        <w:t xml:space="preserve"> </w:t>
      </w:r>
      <w:r w:rsidRPr="00F03A54">
        <w:rPr>
          <w:rFonts w:ascii="Times New Roman" w:hAnsi="Times New Roman"/>
          <w:sz w:val="24"/>
          <w:szCs w:val="24"/>
        </w:rPr>
        <w:t>participated in a pram walking group, while control group mothers were placed on a waiting</w:t>
      </w:r>
      <w:r>
        <w:rPr>
          <w:rFonts w:ascii="Times New Roman" w:hAnsi="Times New Roman"/>
          <w:sz w:val="24"/>
          <w:szCs w:val="24"/>
        </w:rPr>
        <w:t xml:space="preserve"> </w:t>
      </w:r>
      <w:r w:rsidRPr="00F03A54">
        <w:rPr>
          <w:rFonts w:ascii="Times New Roman" w:hAnsi="Times New Roman"/>
          <w:sz w:val="24"/>
          <w:szCs w:val="24"/>
        </w:rPr>
        <w:t>list. The pram walking intervention had no significant effect on the proportion of women</w:t>
      </w:r>
      <w:r>
        <w:rPr>
          <w:rFonts w:ascii="Times New Roman" w:hAnsi="Times New Roman"/>
          <w:sz w:val="24"/>
          <w:szCs w:val="24"/>
        </w:rPr>
        <w:t xml:space="preserve"> </w:t>
      </w:r>
      <w:r w:rsidRPr="00F03A54">
        <w:rPr>
          <w:rFonts w:ascii="Times New Roman" w:hAnsi="Times New Roman"/>
          <w:sz w:val="24"/>
          <w:szCs w:val="24"/>
        </w:rPr>
        <w:t>undertaking sufficient physical activity and there was no significant difference between the</w:t>
      </w:r>
      <w:r>
        <w:rPr>
          <w:rFonts w:ascii="Times New Roman" w:hAnsi="Times New Roman"/>
          <w:sz w:val="24"/>
          <w:szCs w:val="24"/>
        </w:rPr>
        <w:t xml:space="preserve"> </w:t>
      </w:r>
      <w:r w:rsidRPr="00F03A54">
        <w:rPr>
          <w:rFonts w:ascii="Times New Roman" w:hAnsi="Times New Roman"/>
          <w:sz w:val="24"/>
          <w:szCs w:val="24"/>
        </w:rPr>
        <w:t>intervention and control group with respect to physical activity participation. Despite this,</w:t>
      </w:r>
      <w:r>
        <w:rPr>
          <w:rFonts w:ascii="Times New Roman" w:hAnsi="Times New Roman"/>
          <w:sz w:val="24"/>
          <w:szCs w:val="24"/>
        </w:rPr>
        <w:t xml:space="preserve"> </w:t>
      </w:r>
      <w:r w:rsidRPr="00F03A54">
        <w:rPr>
          <w:rFonts w:ascii="Times New Roman" w:hAnsi="Times New Roman"/>
          <w:sz w:val="24"/>
          <w:szCs w:val="24"/>
        </w:rPr>
        <w:t>intervention group mothers reported being more satisfied with their social contact than</w:t>
      </w:r>
      <w:r>
        <w:rPr>
          <w:rFonts w:ascii="Times New Roman" w:hAnsi="Times New Roman"/>
          <w:sz w:val="24"/>
          <w:szCs w:val="24"/>
        </w:rPr>
        <w:t xml:space="preserve"> </w:t>
      </w:r>
      <w:r w:rsidRPr="00F03A54">
        <w:rPr>
          <w:rFonts w:ascii="Times New Roman" w:hAnsi="Times New Roman"/>
          <w:sz w:val="24"/>
          <w:szCs w:val="24"/>
        </w:rPr>
        <w:t>control group mothers at the 6-month follow-up</w:t>
      </w:r>
      <w:r>
        <w:rPr>
          <w:rFonts w:ascii="Times New Roman" w:hAnsi="Times New Roman"/>
          <w:sz w:val="24"/>
          <w:szCs w:val="24"/>
        </w:rPr>
        <w:t xml:space="preserve"> (Watson et al., 2005)</w:t>
      </w:r>
      <w:r w:rsidRPr="00F03A54">
        <w:rPr>
          <w:rFonts w:ascii="Times New Roman" w:hAnsi="Times New Roman"/>
          <w:sz w:val="24"/>
          <w:szCs w:val="24"/>
        </w:rPr>
        <w:t>. Qualitative feedback indicated that women</w:t>
      </w:r>
      <w:r>
        <w:rPr>
          <w:rFonts w:ascii="Times New Roman" w:hAnsi="Times New Roman"/>
          <w:sz w:val="24"/>
          <w:szCs w:val="24"/>
        </w:rPr>
        <w:t xml:space="preserve"> </w:t>
      </w:r>
      <w:r w:rsidRPr="00F03A54">
        <w:rPr>
          <w:rFonts w:ascii="Times New Roman" w:hAnsi="Times New Roman"/>
          <w:sz w:val="24"/>
          <w:szCs w:val="24"/>
        </w:rPr>
        <w:t>who attended the walking group valued the meetings and had formed new friendships with</w:t>
      </w:r>
      <w:r>
        <w:rPr>
          <w:rFonts w:ascii="Times New Roman" w:hAnsi="Times New Roman"/>
          <w:sz w:val="24"/>
          <w:szCs w:val="24"/>
        </w:rPr>
        <w:t xml:space="preserve"> </w:t>
      </w:r>
      <w:r w:rsidRPr="00F03A54">
        <w:rPr>
          <w:rFonts w:ascii="Times New Roman" w:hAnsi="Times New Roman"/>
          <w:sz w:val="24"/>
          <w:szCs w:val="24"/>
        </w:rPr>
        <w:t>other group members.</w:t>
      </w:r>
      <w:r>
        <w:rPr>
          <w:rFonts w:ascii="Times New Roman" w:hAnsi="Times New Roman"/>
          <w:sz w:val="24"/>
          <w:szCs w:val="24"/>
        </w:rPr>
        <w:t xml:space="preserve"> </w:t>
      </w:r>
    </w:p>
    <w:p w:rsidR="00EC7674" w:rsidRDefault="00EC7674" w:rsidP="003578FA">
      <w:pPr>
        <w:spacing w:line="480" w:lineRule="auto"/>
        <w:ind w:firstLine="474"/>
        <w:contextualSpacing/>
        <w:rPr>
          <w:rFonts w:ascii="Times New Roman" w:hAnsi="Times New Roman"/>
          <w:sz w:val="24"/>
          <w:szCs w:val="24"/>
        </w:rPr>
      </w:pPr>
      <w:r>
        <w:rPr>
          <w:rFonts w:ascii="Times New Roman" w:hAnsi="Times New Roman"/>
          <w:sz w:val="24"/>
          <w:szCs w:val="24"/>
        </w:rPr>
        <w:t xml:space="preserve">There was another qualitative research </w:t>
      </w:r>
      <w:r w:rsidR="0079135E">
        <w:rPr>
          <w:rFonts w:ascii="Times New Roman" w:hAnsi="Times New Roman"/>
          <w:sz w:val="24"/>
          <w:szCs w:val="24"/>
        </w:rPr>
        <w:t xml:space="preserve">study </w:t>
      </w:r>
      <w:r>
        <w:rPr>
          <w:rFonts w:ascii="Times New Roman" w:hAnsi="Times New Roman"/>
          <w:sz w:val="24"/>
          <w:szCs w:val="24"/>
        </w:rPr>
        <w:t xml:space="preserve">done by Priest (2007) in rural area of the UK where investigators examined participants’ experience of a mental health day service walking group in relation to psychological benefits. </w:t>
      </w:r>
      <w:r w:rsidRPr="009B20C0">
        <w:rPr>
          <w:rFonts w:ascii="Times New Roman" w:hAnsi="Times New Roman"/>
          <w:sz w:val="24"/>
          <w:szCs w:val="24"/>
        </w:rPr>
        <w:t xml:space="preserve">Fourteen </w:t>
      </w:r>
      <w:r>
        <w:rPr>
          <w:rFonts w:ascii="Times New Roman" w:hAnsi="Times New Roman"/>
          <w:sz w:val="24"/>
          <w:szCs w:val="24"/>
        </w:rPr>
        <w:t>participants</w:t>
      </w:r>
      <w:r w:rsidRPr="009B20C0">
        <w:rPr>
          <w:rFonts w:ascii="Times New Roman" w:hAnsi="Times New Roman"/>
          <w:sz w:val="24"/>
          <w:szCs w:val="24"/>
        </w:rPr>
        <w:t xml:space="preserve"> first visited the service as part of </w:t>
      </w:r>
      <w:r>
        <w:rPr>
          <w:rFonts w:ascii="Times New Roman" w:hAnsi="Times New Roman"/>
          <w:sz w:val="24"/>
          <w:szCs w:val="24"/>
        </w:rPr>
        <w:t xml:space="preserve">their </w:t>
      </w:r>
      <w:r w:rsidRPr="009B20C0">
        <w:rPr>
          <w:rFonts w:ascii="Times New Roman" w:hAnsi="Times New Roman"/>
          <w:sz w:val="24"/>
          <w:szCs w:val="24"/>
        </w:rPr>
        <w:t>induction into a local Community Mental Health</w:t>
      </w:r>
      <w:r>
        <w:rPr>
          <w:rFonts w:ascii="Times New Roman" w:hAnsi="Times New Roman"/>
          <w:sz w:val="24"/>
          <w:szCs w:val="24"/>
        </w:rPr>
        <w:t xml:space="preserve"> </w:t>
      </w:r>
      <w:r w:rsidRPr="009B20C0">
        <w:rPr>
          <w:rFonts w:ascii="Times New Roman" w:hAnsi="Times New Roman"/>
          <w:sz w:val="24"/>
          <w:szCs w:val="24"/>
        </w:rPr>
        <w:t>T</w:t>
      </w:r>
      <w:r>
        <w:rPr>
          <w:rFonts w:ascii="Times New Roman" w:hAnsi="Times New Roman"/>
          <w:sz w:val="24"/>
          <w:szCs w:val="24"/>
        </w:rPr>
        <w:t xml:space="preserve">eam. </w:t>
      </w:r>
      <w:r w:rsidRPr="009B20C0">
        <w:rPr>
          <w:rFonts w:ascii="Times New Roman" w:hAnsi="Times New Roman"/>
          <w:sz w:val="24"/>
          <w:szCs w:val="24"/>
        </w:rPr>
        <w:t xml:space="preserve">There were no inclusion criteria. </w:t>
      </w:r>
      <w:r>
        <w:rPr>
          <w:rFonts w:ascii="Times New Roman" w:hAnsi="Times New Roman"/>
          <w:sz w:val="24"/>
          <w:szCs w:val="24"/>
        </w:rPr>
        <w:t>Participants report</w:t>
      </w:r>
      <w:r w:rsidR="0079135E">
        <w:rPr>
          <w:rFonts w:ascii="Times New Roman" w:hAnsi="Times New Roman"/>
          <w:sz w:val="24"/>
          <w:szCs w:val="24"/>
        </w:rPr>
        <w:t>ed</w:t>
      </w:r>
      <w:r>
        <w:rPr>
          <w:rFonts w:ascii="Times New Roman" w:hAnsi="Times New Roman"/>
          <w:sz w:val="24"/>
          <w:szCs w:val="24"/>
        </w:rPr>
        <w:t xml:space="preserve"> p</w:t>
      </w:r>
      <w:r w:rsidRPr="009B20C0">
        <w:rPr>
          <w:rFonts w:ascii="Times New Roman" w:hAnsi="Times New Roman"/>
          <w:sz w:val="24"/>
          <w:szCs w:val="24"/>
        </w:rPr>
        <w:t>roblems hearing</w:t>
      </w:r>
      <w:r>
        <w:rPr>
          <w:rFonts w:ascii="Times New Roman" w:hAnsi="Times New Roman"/>
          <w:sz w:val="24"/>
          <w:szCs w:val="24"/>
        </w:rPr>
        <w:t xml:space="preserve"> </w:t>
      </w:r>
      <w:r w:rsidRPr="009B20C0">
        <w:rPr>
          <w:rFonts w:ascii="Times New Roman" w:hAnsi="Times New Roman"/>
          <w:sz w:val="24"/>
          <w:szCs w:val="24"/>
        </w:rPr>
        <w:t>voices, trauma, using alcohol and distressing living</w:t>
      </w:r>
      <w:r>
        <w:rPr>
          <w:rFonts w:ascii="Times New Roman" w:hAnsi="Times New Roman"/>
          <w:sz w:val="24"/>
          <w:szCs w:val="24"/>
        </w:rPr>
        <w:t xml:space="preserve"> </w:t>
      </w:r>
      <w:r w:rsidRPr="009B20C0">
        <w:rPr>
          <w:rFonts w:ascii="Times New Roman" w:hAnsi="Times New Roman"/>
          <w:sz w:val="24"/>
          <w:szCs w:val="24"/>
        </w:rPr>
        <w:t>conditions. Ages ranged from 26 to 47.</w:t>
      </w:r>
      <w:r>
        <w:rPr>
          <w:rFonts w:ascii="Times New Roman" w:hAnsi="Times New Roman"/>
          <w:sz w:val="24"/>
          <w:szCs w:val="24"/>
        </w:rPr>
        <w:t xml:space="preserve"> Interviews lasted from</w:t>
      </w:r>
      <w:r w:rsidRPr="009B20C0">
        <w:rPr>
          <w:rFonts w:ascii="Times New Roman" w:hAnsi="Times New Roman"/>
          <w:sz w:val="24"/>
          <w:szCs w:val="24"/>
        </w:rPr>
        <w:t xml:space="preserve"> 15 and 90 minutes. </w:t>
      </w:r>
      <w:r w:rsidRPr="00616800">
        <w:rPr>
          <w:rFonts w:ascii="Times New Roman" w:hAnsi="Times New Roman"/>
          <w:sz w:val="24"/>
          <w:szCs w:val="24"/>
        </w:rPr>
        <w:t>Data were collected</w:t>
      </w:r>
      <w:r>
        <w:rPr>
          <w:rFonts w:ascii="Times New Roman" w:hAnsi="Times New Roman"/>
          <w:sz w:val="24"/>
          <w:szCs w:val="24"/>
        </w:rPr>
        <w:t xml:space="preserve"> </w:t>
      </w:r>
      <w:r w:rsidRPr="00616800">
        <w:rPr>
          <w:rFonts w:ascii="Times New Roman" w:hAnsi="Times New Roman"/>
          <w:sz w:val="24"/>
          <w:szCs w:val="24"/>
        </w:rPr>
        <w:t>via participant observation, interviews</w:t>
      </w:r>
      <w:r>
        <w:rPr>
          <w:rFonts w:ascii="Times New Roman" w:hAnsi="Times New Roman"/>
          <w:sz w:val="24"/>
          <w:szCs w:val="24"/>
        </w:rPr>
        <w:t xml:space="preserve"> </w:t>
      </w:r>
      <w:r w:rsidRPr="00616800">
        <w:rPr>
          <w:rFonts w:ascii="Times New Roman" w:hAnsi="Times New Roman"/>
          <w:sz w:val="24"/>
          <w:szCs w:val="24"/>
        </w:rPr>
        <w:t>and a group discussion, and analyzed</w:t>
      </w:r>
      <w:r>
        <w:rPr>
          <w:rFonts w:ascii="Times New Roman" w:hAnsi="Times New Roman"/>
          <w:sz w:val="24"/>
          <w:szCs w:val="24"/>
        </w:rPr>
        <w:t xml:space="preserve"> </w:t>
      </w:r>
      <w:r w:rsidRPr="00616800">
        <w:rPr>
          <w:rFonts w:ascii="Times New Roman" w:hAnsi="Times New Roman"/>
          <w:sz w:val="24"/>
          <w:szCs w:val="24"/>
        </w:rPr>
        <w:t>using a grounded theory approach.</w:t>
      </w:r>
      <w:r>
        <w:rPr>
          <w:rFonts w:ascii="Times New Roman" w:hAnsi="Times New Roman"/>
          <w:sz w:val="24"/>
          <w:szCs w:val="24"/>
        </w:rPr>
        <w:t xml:space="preserve"> </w:t>
      </w:r>
    </w:p>
    <w:p w:rsidR="00EC7674" w:rsidRDefault="00EC7674" w:rsidP="003578FA">
      <w:pPr>
        <w:spacing w:line="480" w:lineRule="auto"/>
        <w:ind w:firstLine="474"/>
        <w:contextualSpacing/>
        <w:rPr>
          <w:rFonts w:ascii="Times New Roman" w:hAnsi="Times New Roman"/>
          <w:sz w:val="24"/>
          <w:szCs w:val="24"/>
        </w:rPr>
      </w:pPr>
      <w:r w:rsidRPr="009B20C0">
        <w:rPr>
          <w:rFonts w:ascii="Times New Roman" w:hAnsi="Times New Roman"/>
          <w:sz w:val="24"/>
          <w:szCs w:val="24"/>
        </w:rPr>
        <w:t>An important ingredient of the walking</w:t>
      </w:r>
      <w:r>
        <w:rPr>
          <w:rFonts w:ascii="Times New Roman" w:hAnsi="Times New Roman"/>
          <w:sz w:val="24"/>
          <w:szCs w:val="24"/>
        </w:rPr>
        <w:t xml:space="preserve"> </w:t>
      </w:r>
      <w:r w:rsidRPr="009B20C0">
        <w:rPr>
          <w:rFonts w:ascii="Times New Roman" w:hAnsi="Times New Roman"/>
          <w:sz w:val="24"/>
          <w:szCs w:val="24"/>
        </w:rPr>
        <w:t>group was the experience of being part of something.</w:t>
      </w:r>
      <w:r>
        <w:rPr>
          <w:rFonts w:ascii="Times New Roman" w:hAnsi="Times New Roman"/>
          <w:sz w:val="24"/>
          <w:szCs w:val="24"/>
        </w:rPr>
        <w:t xml:space="preserve"> Participant reported:</w:t>
      </w:r>
      <w:r w:rsidRPr="009B20C0">
        <w:rPr>
          <w:rFonts w:ascii="Times New Roman" w:hAnsi="Times New Roman"/>
          <w:sz w:val="24"/>
          <w:szCs w:val="24"/>
        </w:rPr>
        <w:t xml:space="preserve"> </w:t>
      </w:r>
    </w:p>
    <w:p w:rsidR="00EC7674" w:rsidRPr="00CA6409" w:rsidRDefault="00EC7674" w:rsidP="0004216A">
      <w:pPr>
        <w:spacing w:line="480" w:lineRule="auto"/>
        <w:ind w:left="720"/>
        <w:contextualSpacing/>
        <w:rPr>
          <w:rFonts w:ascii="Times New Roman" w:hAnsi="Times New Roman"/>
          <w:i/>
          <w:sz w:val="24"/>
          <w:szCs w:val="24"/>
        </w:rPr>
      </w:pPr>
      <w:r w:rsidRPr="00CA6409">
        <w:rPr>
          <w:rFonts w:ascii="Times New Roman" w:hAnsi="Times New Roman"/>
          <w:i/>
          <w:sz w:val="24"/>
          <w:szCs w:val="24"/>
        </w:rPr>
        <w:lastRenderedPageBreak/>
        <w:t>I do go walking but I don’t go walking much out of town because it heightens my feelings of isolation</w:t>
      </w:r>
      <w:r w:rsidR="00E94F3A">
        <w:rPr>
          <w:rFonts w:ascii="Times New Roman" w:hAnsi="Times New Roman"/>
          <w:i/>
          <w:sz w:val="24"/>
          <w:szCs w:val="24"/>
        </w:rPr>
        <w:t xml:space="preserve"> which I don’t get in a group </w:t>
      </w:r>
      <w:r w:rsidR="00E94F3A" w:rsidRPr="00E94F3A">
        <w:rPr>
          <w:rFonts w:ascii="Times New Roman" w:hAnsi="Times New Roman"/>
          <w:sz w:val="24"/>
          <w:szCs w:val="24"/>
        </w:rPr>
        <w:t>(p. 45)</w:t>
      </w:r>
    </w:p>
    <w:p w:rsidR="00EC7674" w:rsidRDefault="00EC7674" w:rsidP="0004216A">
      <w:pPr>
        <w:spacing w:line="480" w:lineRule="auto"/>
        <w:contextualSpacing/>
        <w:rPr>
          <w:rFonts w:ascii="Times New Roman" w:hAnsi="Times New Roman"/>
          <w:sz w:val="24"/>
          <w:szCs w:val="24"/>
        </w:rPr>
      </w:pPr>
      <w:r w:rsidRPr="009B20C0">
        <w:rPr>
          <w:rFonts w:ascii="Times New Roman" w:hAnsi="Times New Roman"/>
          <w:sz w:val="24"/>
          <w:szCs w:val="24"/>
        </w:rPr>
        <w:t>Sometimes,</w:t>
      </w:r>
      <w:r>
        <w:rPr>
          <w:rFonts w:ascii="Times New Roman" w:hAnsi="Times New Roman"/>
          <w:sz w:val="24"/>
          <w:szCs w:val="24"/>
        </w:rPr>
        <w:t xml:space="preserve"> </w:t>
      </w:r>
      <w:r w:rsidRPr="009B20C0">
        <w:rPr>
          <w:rFonts w:ascii="Times New Roman" w:hAnsi="Times New Roman"/>
          <w:sz w:val="24"/>
          <w:szCs w:val="24"/>
        </w:rPr>
        <w:t>the physical presence of others was most important:</w:t>
      </w:r>
      <w:r>
        <w:rPr>
          <w:rFonts w:ascii="Times New Roman" w:hAnsi="Times New Roman"/>
          <w:sz w:val="24"/>
          <w:szCs w:val="24"/>
        </w:rPr>
        <w:t xml:space="preserve"> </w:t>
      </w:r>
    </w:p>
    <w:p w:rsidR="00EC7674" w:rsidRPr="00CA6409" w:rsidRDefault="00EC7674" w:rsidP="00E94F3A">
      <w:pPr>
        <w:spacing w:line="480" w:lineRule="auto"/>
        <w:ind w:firstLineChars="300" w:firstLine="720"/>
        <w:contextualSpacing/>
        <w:rPr>
          <w:rFonts w:ascii="Times New Roman" w:hAnsi="Times New Roman"/>
          <w:i/>
          <w:sz w:val="24"/>
          <w:szCs w:val="24"/>
        </w:rPr>
      </w:pPr>
      <w:r w:rsidRPr="00CA6409">
        <w:rPr>
          <w:rFonts w:ascii="Times New Roman" w:hAnsi="Times New Roman"/>
          <w:i/>
          <w:sz w:val="24"/>
          <w:szCs w:val="24"/>
        </w:rPr>
        <w:t>Even if you don’t talk to people someti</w:t>
      </w:r>
      <w:r w:rsidR="00E94F3A">
        <w:rPr>
          <w:rFonts w:ascii="Times New Roman" w:hAnsi="Times New Roman"/>
          <w:i/>
          <w:sz w:val="24"/>
          <w:szCs w:val="24"/>
        </w:rPr>
        <w:t xml:space="preserve">mes, at least you’re with them </w:t>
      </w:r>
      <w:r w:rsidR="00E94F3A" w:rsidRPr="00E94F3A">
        <w:rPr>
          <w:rFonts w:ascii="Times New Roman" w:hAnsi="Times New Roman"/>
          <w:sz w:val="24"/>
          <w:szCs w:val="24"/>
        </w:rPr>
        <w:t>(p. 45)</w:t>
      </w:r>
      <w:r w:rsidRPr="00CA6409">
        <w:rPr>
          <w:rFonts w:ascii="Times New Roman" w:hAnsi="Times New Roman"/>
          <w:i/>
          <w:sz w:val="24"/>
          <w:szCs w:val="24"/>
        </w:rPr>
        <w:t xml:space="preserve"> </w:t>
      </w:r>
    </w:p>
    <w:p w:rsidR="00EC7674" w:rsidRDefault="00EC7674" w:rsidP="0004216A">
      <w:pPr>
        <w:spacing w:line="480" w:lineRule="auto"/>
        <w:contextualSpacing/>
        <w:rPr>
          <w:rFonts w:ascii="Times New Roman" w:hAnsi="Times New Roman"/>
          <w:sz w:val="24"/>
          <w:szCs w:val="24"/>
        </w:rPr>
      </w:pPr>
      <w:r w:rsidRPr="009B20C0">
        <w:rPr>
          <w:rFonts w:ascii="Times New Roman" w:hAnsi="Times New Roman"/>
          <w:sz w:val="24"/>
          <w:szCs w:val="24"/>
        </w:rPr>
        <w:t>For James, the group setting was</w:t>
      </w:r>
      <w:r>
        <w:rPr>
          <w:rFonts w:ascii="Times New Roman" w:hAnsi="Times New Roman"/>
          <w:sz w:val="24"/>
          <w:szCs w:val="24"/>
        </w:rPr>
        <w:t xml:space="preserve"> </w:t>
      </w:r>
      <w:r w:rsidRPr="009B20C0">
        <w:rPr>
          <w:rFonts w:ascii="Times New Roman" w:hAnsi="Times New Roman"/>
          <w:sz w:val="24"/>
          <w:szCs w:val="24"/>
        </w:rPr>
        <w:t xml:space="preserve">most important: </w:t>
      </w:r>
    </w:p>
    <w:p w:rsidR="00EC7674" w:rsidRPr="00CA6409" w:rsidRDefault="00EC7674" w:rsidP="00E94F3A">
      <w:pPr>
        <w:spacing w:line="480" w:lineRule="auto"/>
        <w:ind w:leftChars="318" w:left="700"/>
        <w:contextualSpacing/>
        <w:rPr>
          <w:rFonts w:ascii="Times New Roman" w:hAnsi="Times New Roman"/>
          <w:i/>
          <w:sz w:val="24"/>
          <w:szCs w:val="24"/>
        </w:rPr>
      </w:pPr>
      <w:r w:rsidRPr="00CA6409">
        <w:rPr>
          <w:rFonts w:ascii="Times New Roman" w:hAnsi="Times New Roman"/>
          <w:i/>
          <w:sz w:val="24"/>
          <w:szCs w:val="24"/>
        </w:rPr>
        <w:t xml:space="preserve">It’s just being a part of something really …is very important . . . it wouldn’t matter where you </w:t>
      </w:r>
      <w:r w:rsidR="00E94F3A">
        <w:rPr>
          <w:rFonts w:ascii="Times New Roman" w:hAnsi="Times New Roman"/>
          <w:i/>
          <w:sz w:val="24"/>
          <w:szCs w:val="24"/>
        </w:rPr>
        <w:t xml:space="preserve">went, or how you did it really </w:t>
      </w:r>
      <w:r w:rsidR="00E94F3A" w:rsidRPr="00E94F3A">
        <w:rPr>
          <w:rFonts w:ascii="Times New Roman" w:hAnsi="Times New Roman"/>
          <w:sz w:val="24"/>
          <w:szCs w:val="24"/>
        </w:rPr>
        <w:t>(p. 45)</w:t>
      </w:r>
    </w:p>
    <w:p w:rsidR="00EC7674" w:rsidRDefault="00EC7674" w:rsidP="0004216A">
      <w:pPr>
        <w:spacing w:line="480" w:lineRule="auto"/>
        <w:contextualSpacing/>
        <w:rPr>
          <w:rFonts w:ascii="Times New Roman" w:hAnsi="Times New Roman"/>
          <w:sz w:val="24"/>
          <w:szCs w:val="24"/>
        </w:rPr>
      </w:pPr>
      <w:r w:rsidRPr="009B20C0">
        <w:rPr>
          <w:rFonts w:ascii="Times New Roman" w:hAnsi="Times New Roman"/>
          <w:sz w:val="24"/>
          <w:szCs w:val="24"/>
        </w:rPr>
        <w:t>Being able to connect in various ways allowed</w:t>
      </w:r>
      <w:r>
        <w:rPr>
          <w:rFonts w:ascii="Times New Roman" w:hAnsi="Times New Roman"/>
          <w:sz w:val="24"/>
          <w:szCs w:val="24"/>
        </w:rPr>
        <w:t xml:space="preserve"> </w:t>
      </w:r>
      <w:r w:rsidRPr="009B20C0">
        <w:rPr>
          <w:rFonts w:ascii="Times New Roman" w:hAnsi="Times New Roman"/>
          <w:sz w:val="24"/>
          <w:szCs w:val="24"/>
        </w:rPr>
        <w:t>p</w:t>
      </w:r>
      <w:r>
        <w:rPr>
          <w:rFonts w:ascii="Times New Roman" w:hAnsi="Times New Roman"/>
          <w:sz w:val="24"/>
          <w:szCs w:val="24"/>
        </w:rPr>
        <w:t xml:space="preserve">eople to experience acceptance </w:t>
      </w:r>
      <w:r w:rsidRPr="009B20C0">
        <w:rPr>
          <w:rFonts w:ascii="Times New Roman" w:hAnsi="Times New Roman"/>
          <w:sz w:val="24"/>
          <w:szCs w:val="24"/>
        </w:rPr>
        <w:t>and a</w:t>
      </w:r>
      <w:r>
        <w:rPr>
          <w:rFonts w:ascii="Times New Roman" w:hAnsi="Times New Roman"/>
          <w:sz w:val="24"/>
          <w:szCs w:val="24"/>
        </w:rPr>
        <w:t xml:space="preserve"> </w:t>
      </w:r>
      <w:r w:rsidRPr="009B20C0">
        <w:rPr>
          <w:rFonts w:ascii="Times New Roman" w:hAnsi="Times New Roman"/>
          <w:sz w:val="24"/>
          <w:szCs w:val="24"/>
        </w:rPr>
        <w:t>sense of perspective.</w:t>
      </w:r>
      <w:r>
        <w:rPr>
          <w:rFonts w:ascii="Times New Roman" w:hAnsi="Times New Roman"/>
          <w:sz w:val="24"/>
          <w:szCs w:val="24"/>
        </w:rPr>
        <w:t xml:space="preserve"> Priest (2007) noted that these attributes are</w:t>
      </w:r>
      <w:r w:rsidRPr="009B20C0">
        <w:rPr>
          <w:rFonts w:ascii="Times New Roman" w:hAnsi="Times New Roman"/>
          <w:sz w:val="24"/>
          <w:szCs w:val="24"/>
        </w:rPr>
        <w:t xml:space="preserve"> profoundly</w:t>
      </w:r>
      <w:r>
        <w:rPr>
          <w:rFonts w:ascii="Times New Roman" w:hAnsi="Times New Roman"/>
          <w:sz w:val="24"/>
          <w:szCs w:val="24"/>
        </w:rPr>
        <w:t xml:space="preserve"> </w:t>
      </w:r>
      <w:r w:rsidRPr="009B20C0">
        <w:rPr>
          <w:rFonts w:ascii="Times New Roman" w:hAnsi="Times New Roman"/>
          <w:sz w:val="24"/>
          <w:szCs w:val="24"/>
        </w:rPr>
        <w:t>important bearing in mind feelings of vulnerability,</w:t>
      </w:r>
      <w:r>
        <w:rPr>
          <w:rFonts w:ascii="Times New Roman" w:hAnsi="Times New Roman"/>
          <w:sz w:val="24"/>
          <w:szCs w:val="24"/>
        </w:rPr>
        <w:t xml:space="preserve"> </w:t>
      </w:r>
      <w:r w:rsidRPr="009B20C0">
        <w:rPr>
          <w:rFonts w:ascii="Times New Roman" w:hAnsi="Times New Roman"/>
          <w:sz w:val="24"/>
          <w:szCs w:val="24"/>
        </w:rPr>
        <w:t>isolation and distress. This set the foundation for stronger feelings</w:t>
      </w:r>
      <w:r>
        <w:rPr>
          <w:rFonts w:ascii="Times New Roman" w:hAnsi="Times New Roman"/>
          <w:sz w:val="24"/>
          <w:szCs w:val="24"/>
        </w:rPr>
        <w:t xml:space="preserve"> </w:t>
      </w:r>
      <w:r w:rsidRPr="009B20C0">
        <w:rPr>
          <w:rFonts w:ascii="Times New Roman" w:hAnsi="Times New Roman"/>
          <w:sz w:val="24"/>
          <w:szCs w:val="24"/>
        </w:rPr>
        <w:t>of connecting with each other, which Katie identified</w:t>
      </w:r>
      <w:r>
        <w:rPr>
          <w:rFonts w:ascii="Times New Roman" w:hAnsi="Times New Roman"/>
          <w:sz w:val="24"/>
          <w:szCs w:val="24"/>
        </w:rPr>
        <w:t xml:space="preserve"> </w:t>
      </w:r>
      <w:r w:rsidRPr="009B20C0">
        <w:rPr>
          <w:rFonts w:ascii="Times New Roman" w:hAnsi="Times New Roman"/>
          <w:sz w:val="24"/>
          <w:szCs w:val="24"/>
        </w:rPr>
        <w:t xml:space="preserve">in terms of having a common purpose: </w:t>
      </w:r>
    </w:p>
    <w:p w:rsidR="00EC7674" w:rsidRPr="00CA6409" w:rsidRDefault="00EC7674" w:rsidP="00E94F3A">
      <w:pPr>
        <w:spacing w:line="480" w:lineRule="auto"/>
        <w:ind w:leftChars="326" w:left="717"/>
        <w:contextualSpacing/>
        <w:rPr>
          <w:rFonts w:ascii="Times New Roman" w:hAnsi="Times New Roman"/>
          <w:i/>
          <w:sz w:val="24"/>
          <w:szCs w:val="24"/>
        </w:rPr>
      </w:pPr>
      <w:r>
        <w:rPr>
          <w:rFonts w:ascii="Times New Roman" w:hAnsi="Times New Roman"/>
          <w:i/>
          <w:sz w:val="24"/>
          <w:szCs w:val="24"/>
        </w:rPr>
        <w:t>…</w:t>
      </w:r>
      <w:r w:rsidRPr="00CA6409">
        <w:rPr>
          <w:rFonts w:ascii="Times New Roman" w:hAnsi="Times New Roman"/>
          <w:i/>
          <w:sz w:val="24"/>
          <w:szCs w:val="24"/>
        </w:rPr>
        <w:t xml:space="preserve">with other people who are struggling too, we walk side by side, some common aim ahead of us all, just to </w:t>
      </w:r>
      <w:r w:rsidR="00E94F3A">
        <w:rPr>
          <w:rFonts w:ascii="Times New Roman" w:hAnsi="Times New Roman"/>
          <w:i/>
          <w:sz w:val="24"/>
          <w:szCs w:val="24"/>
        </w:rPr>
        <w:t xml:space="preserve">get to the end of the walk </w:t>
      </w:r>
      <w:r w:rsidR="00E94F3A" w:rsidRPr="00E94F3A">
        <w:rPr>
          <w:rFonts w:ascii="Times New Roman" w:hAnsi="Times New Roman"/>
          <w:sz w:val="24"/>
          <w:szCs w:val="24"/>
        </w:rPr>
        <w:t>(p. 45)</w:t>
      </w:r>
    </w:p>
    <w:p w:rsidR="00EC7674" w:rsidRDefault="00EC7674" w:rsidP="0004216A">
      <w:pPr>
        <w:spacing w:line="480" w:lineRule="auto"/>
        <w:contextualSpacing/>
        <w:rPr>
          <w:rFonts w:ascii="Times New Roman" w:hAnsi="Times New Roman"/>
          <w:sz w:val="24"/>
          <w:szCs w:val="24"/>
        </w:rPr>
      </w:pPr>
      <w:r w:rsidRPr="009B20C0">
        <w:rPr>
          <w:rFonts w:ascii="Times New Roman" w:hAnsi="Times New Roman"/>
          <w:sz w:val="24"/>
          <w:szCs w:val="24"/>
        </w:rPr>
        <w:t>Nicola expressed even</w:t>
      </w:r>
      <w:r>
        <w:rPr>
          <w:rFonts w:ascii="Times New Roman" w:hAnsi="Times New Roman"/>
          <w:sz w:val="24"/>
          <w:szCs w:val="24"/>
        </w:rPr>
        <w:t xml:space="preserve"> </w:t>
      </w:r>
      <w:r w:rsidRPr="009B20C0">
        <w:rPr>
          <w:rFonts w:ascii="Times New Roman" w:hAnsi="Times New Roman"/>
          <w:sz w:val="24"/>
          <w:szCs w:val="24"/>
        </w:rPr>
        <w:t>deeper feelings of connecting in the sense of caring</w:t>
      </w:r>
      <w:r>
        <w:rPr>
          <w:rFonts w:ascii="Times New Roman" w:hAnsi="Times New Roman"/>
          <w:sz w:val="24"/>
          <w:szCs w:val="24"/>
        </w:rPr>
        <w:t xml:space="preserve"> </w:t>
      </w:r>
      <w:r w:rsidRPr="009B20C0">
        <w:rPr>
          <w:rFonts w:ascii="Times New Roman" w:hAnsi="Times New Roman"/>
          <w:sz w:val="24"/>
          <w:szCs w:val="24"/>
        </w:rPr>
        <w:t xml:space="preserve">others: </w:t>
      </w:r>
    </w:p>
    <w:p w:rsidR="00EC7674" w:rsidRDefault="00EC7674" w:rsidP="00E94F3A">
      <w:pPr>
        <w:spacing w:line="480" w:lineRule="auto"/>
        <w:ind w:firstLineChars="300" w:firstLine="720"/>
        <w:contextualSpacing/>
        <w:rPr>
          <w:rFonts w:ascii="Times New Roman" w:hAnsi="Times New Roman"/>
          <w:sz w:val="24"/>
          <w:szCs w:val="24"/>
        </w:rPr>
      </w:pPr>
      <w:r>
        <w:rPr>
          <w:rFonts w:ascii="Times New Roman" w:hAnsi="Times New Roman"/>
          <w:sz w:val="24"/>
          <w:szCs w:val="24"/>
        </w:rPr>
        <w:t>…</w:t>
      </w:r>
      <w:r w:rsidRPr="00CA6409">
        <w:rPr>
          <w:rFonts w:ascii="Times New Roman" w:hAnsi="Times New Roman"/>
          <w:i/>
          <w:sz w:val="24"/>
          <w:szCs w:val="24"/>
        </w:rPr>
        <w:t>the people I know in the group . . . I actuall</w:t>
      </w:r>
      <w:r w:rsidR="00E94F3A">
        <w:rPr>
          <w:rFonts w:ascii="Times New Roman" w:hAnsi="Times New Roman"/>
          <w:i/>
          <w:sz w:val="24"/>
          <w:szCs w:val="24"/>
        </w:rPr>
        <w:t xml:space="preserve">y do care about them </w:t>
      </w:r>
      <w:r w:rsidR="00E94F3A" w:rsidRPr="00E94F3A">
        <w:rPr>
          <w:rFonts w:ascii="Times New Roman" w:hAnsi="Times New Roman"/>
          <w:sz w:val="24"/>
          <w:szCs w:val="24"/>
        </w:rPr>
        <w:t>(p. 45)</w:t>
      </w:r>
      <w:r w:rsidRPr="00CA6409">
        <w:rPr>
          <w:rFonts w:ascii="Times New Roman" w:hAnsi="Times New Roman"/>
          <w:i/>
          <w:sz w:val="24"/>
          <w:szCs w:val="24"/>
        </w:rPr>
        <w:t xml:space="preserve"> </w:t>
      </w:r>
    </w:p>
    <w:p w:rsidR="00C31F6D" w:rsidRDefault="00EC7674" w:rsidP="00E94F3A">
      <w:pPr>
        <w:spacing w:line="480" w:lineRule="auto"/>
        <w:ind w:firstLine="720"/>
        <w:contextualSpacing/>
        <w:rPr>
          <w:rFonts w:ascii="Times New Roman" w:hAnsi="Times New Roman"/>
          <w:sz w:val="24"/>
          <w:szCs w:val="24"/>
        </w:rPr>
      </w:pPr>
      <w:r>
        <w:rPr>
          <w:rFonts w:ascii="Times New Roman" w:hAnsi="Times New Roman"/>
          <w:sz w:val="24"/>
          <w:szCs w:val="24"/>
        </w:rPr>
        <w:t>As shown, many of the comments documented in Priest’s work directly contribute to strengthening social ties, and it does add detailed nuance to quantitative research. Nonetheless, in terms of incorporating Priest’s work into group-based physical activity for community development, several aspects need to be addressed and revised. First off, the primary purpose of the intervention was not walking. It is not clear whether the favorable outcome of the study is stemming from outdoor environment or social setting. In addition, participants in the study all had mental illness,</w:t>
      </w:r>
      <w:r w:rsidR="00C31F6D">
        <w:rPr>
          <w:rFonts w:ascii="Times New Roman" w:hAnsi="Times New Roman"/>
          <w:sz w:val="24"/>
          <w:szCs w:val="24"/>
        </w:rPr>
        <w:t xml:space="preserve"> </w:t>
      </w:r>
      <w:r w:rsidR="0079135E">
        <w:rPr>
          <w:rFonts w:ascii="Times New Roman" w:hAnsi="Times New Roman"/>
          <w:sz w:val="24"/>
          <w:szCs w:val="24"/>
        </w:rPr>
        <w:t>and so the ability to generalize the findings of this study to a normal population may be limited.</w:t>
      </w:r>
    </w:p>
    <w:p w:rsidR="00EC7674" w:rsidRPr="00C10E04" w:rsidRDefault="00EC7674" w:rsidP="0004216A">
      <w:pPr>
        <w:pStyle w:val="ListParagraph"/>
        <w:numPr>
          <w:ilvl w:val="0"/>
          <w:numId w:val="11"/>
        </w:numPr>
        <w:spacing w:line="480" w:lineRule="auto"/>
        <w:rPr>
          <w:rFonts w:ascii="Times New Roman" w:hAnsi="Times New Roman"/>
          <w:b/>
          <w:sz w:val="24"/>
          <w:szCs w:val="24"/>
        </w:rPr>
      </w:pPr>
      <w:r w:rsidRPr="00C10E04">
        <w:rPr>
          <w:rFonts w:ascii="Times New Roman" w:hAnsi="Times New Roman"/>
          <w:b/>
          <w:sz w:val="24"/>
          <w:szCs w:val="24"/>
        </w:rPr>
        <w:lastRenderedPageBreak/>
        <w:t xml:space="preserve">Conclusion </w:t>
      </w:r>
    </w:p>
    <w:p w:rsidR="00A32047" w:rsidRPr="002F334C" w:rsidRDefault="00A32047" w:rsidP="0004216A">
      <w:pPr>
        <w:spacing w:line="480" w:lineRule="auto"/>
        <w:contextualSpacing/>
        <w:rPr>
          <w:rFonts w:ascii="Times New Roman" w:hAnsi="Times New Roman"/>
          <w:b/>
          <w:sz w:val="24"/>
          <w:szCs w:val="24"/>
        </w:rPr>
      </w:pPr>
      <w:r w:rsidRPr="002F334C">
        <w:rPr>
          <w:rFonts w:ascii="Times New Roman" w:hAnsi="Times New Roman"/>
          <w:b/>
          <w:sz w:val="24"/>
          <w:szCs w:val="24"/>
        </w:rPr>
        <w:t>Key Factors for Successful Intervention</w:t>
      </w:r>
      <w:r w:rsidR="004D0D97">
        <w:rPr>
          <w:rFonts w:ascii="Times New Roman" w:hAnsi="Times New Roman"/>
          <w:b/>
          <w:sz w:val="24"/>
          <w:szCs w:val="24"/>
        </w:rPr>
        <w:t>s</w:t>
      </w:r>
      <w:r w:rsidRPr="002F334C">
        <w:rPr>
          <w:rFonts w:ascii="Times New Roman" w:hAnsi="Times New Roman"/>
          <w:b/>
          <w:sz w:val="24"/>
          <w:szCs w:val="24"/>
        </w:rPr>
        <w:t xml:space="preserve"> to Promote Thriving Community</w:t>
      </w:r>
    </w:p>
    <w:p w:rsidR="00A32047" w:rsidRPr="00F03A54" w:rsidRDefault="00A32047" w:rsidP="003578FA">
      <w:pPr>
        <w:spacing w:line="480" w:lineRule="auto"/>
        <w:ind w:firstLine="440"/>
        <w:contextualSpacing/>
        <w:rPr>
          <w:rFonts w:ascii="Times New Roman" w:hAnsi="Times New Roman"/>
          <w:sz w:val="24"/>
          <w:szCs w:val="24"/>
        </w:rPr>
      </w:pPr>
      <w:r>
        <w:rPr>
          <w:rFonts w:ascii="Times New Roman" w:hAnsi="Times New Roman"/>
          <w:sz w:val="24"/>
          <w:szCs w:val="24"/>
        </w:rPr>
        <w:t>Taken together, t</w:t>
      </w:r>
      <w:r w:rsidRPr="00F03A54">
        <w:rPr>
          <w:rFonts w:ascii="Times New Roman" w:hAnsi="Times New Roman"/>
          <w:sz w:val="24"/>
          <w:szCs w:val="24"/>
        </w:rPr>
        <w:t>he following elements have been identified as important for developing successful and</w:t>
      </w:r>
      <w:r>
        <w:rPr>
          <w:rFonts w:ascii="Times New Roman" w:hAnsi="Times New Roman"/>
          <w:sz w:val="24"/>
          <w:szCs w:val="24"/>
        </w:rPr>
        <w:t xml:space="preserve"> </w:t>
      </w:r>
      <w:r w:rsidRPr="00F03A54">
        <w:rPr>
          <w:rFonts w:ascii="Times New Roman" w:hAnsi="Times New Roman"/>
          <w:sz w:val="24"/>
          <w:szCs w:val="24"/>
        </w:rPr>
        <w:t>sustainable</w:t>
      </w:r>
      <w:r>
        <w:rPr>
          <w:rFonts w:ascii="Times New Roman" w:hAnsi="Times New Roman"/>
          <w:sz w:val="24"/>
          <w:szCs w:val="24"/>
        </w:rPr>
        <w:t xml:space="preserve"> group-based physical activity intervention</w:t>
      </w:r>
      <w:r w:rsidRPr="00F03A54">
        <w:rPr>
          <w:rFonts w:ascii="Times New Roman" w:hAnsi="Times New Roman"/>
          <w:sz w:val="24"/>
          <w:szCs w:val="24"/>
        </w:rPr>
        <w:t xml:space="preserve">s that make positive contributions to the </w:t>
      </w:r>
      <w:r>
        <w:rPr>
          <w:rFonts w:ascii="Times New Roman" w:hAnsi="Times New Roman"/>
          <w:sz w:val="24"/>
          <w:szCs w:val="24"/>
        </w:rPr>
        <w:t>thriving community:</w:t>
      </w:r>
    </w:p>
    <w:p w:rsidR="00A32047" w:rsidRPr="00D075F9" w:rsidRDefault="00A32047" w:rsidP="0004216A">
      <w:pPr>
        <w:pStyle w:val="ListParagraph"/>
        <w:numPr>
          <w:ilvl w:val="0"/>
          <w:numId w:val="19"/>
        </w:numPr>
        <w:spacing w:line="480" w:lineRule="auto"/>
        <w:rPr>
          <w:rFonts w:ascii="Times New Roman" w:hAnsi="Times New Roman"/>
          <w:sz w:val="24"/>
          <w:szCs w:val="24"/>
        </w:rPr>
      </w:pPr>
      <w:r w:rsidRPr="00D075F9">
        <w:rPr>
          <w:rFonts w:ascii="Times New Roman" w:hAnsi="Times New Roman"/>
          <w:sz w:val="24"/>
          <w:szCs w:val="24"/>
        </w:rPr>
        <w:t xml:space="preserve">Having walking group leaders who are </w:t>
      </w:r>
      <w:r>
        <w:rPr>
          <w:rFonts w:ascii="Times New Roman" w:hAnsi="Times New Roman"/>
          <w:sz w:val="24"/>
          <w:szCs w:val="24"/>
        </w:rPr>
        <w:t xml:space="preserve">well-trained, </w:t>
      </w:r>
      <w:r w:rsidRPr="00D075F9">
        <w:rPr>
          <w:rFonts w:ascii="Times New Roman" w:hAnsi="Times New Roman"/>
          <w:sz w:val="24"/>
          <w:szCs w:val="24"/>
        </w:rPr>
        <w:t>organized, enthusiastic, understanding, caring and encouraging of group members.</w:t>
      </w:r>
      <w:r>
        <w:rPr>
          <w:rFonts w:ascii="Times New Roman" w:hAnsi="Times New Roman"/>
          <w:sz w:val="24"/>
          <w:szCs w:val="24"/>
        </w:rPr>
        <w:t xml:space="preserve"> </w:t>
      </w:r>
      <w:r w:rsidRPr="00D075F9">
        <w:rPr>
          <w:rFonts w:ascii="Times New Roman" w:hAnsi="Times New Roman"/>
          <w:sz w:val="24"/>
          <w:szCs w:val="24"/>
        </w:rPr>
        <w:t>Providing walking group leaders with training and support, so that walking groups may be self-reliant and empowered to manage their own activities</w:t>
      </w:r>
      <w:r>
        <w:rPr>
          <w:rFonts w:ascii="Times New Roman" w:hAnsi="Times New Roman"/>
          <w:sz w:val="24"/>
          <w:szCs w:val="24"/>
        </w:rPr>
        <w:t xml:space="preserve"> (Fisher et al., 1998; </w:t>
      </w:r>
      <w:proofErr w:type="spellStart"/>
      <w:r>
        <w:rPr>
          <w:rFonts w:ascii="Times New Roman" w:hAnsi="Times New Roman"/>
          <w:sz w:val="24"/>
          <w:szCs w:val="24"/>
        </w:rPr>
        <w:t>Bayly</w:t>
      </w:r>
      <w:proofErr w:type="spellEnd"/>
      <w:r>
        <w:rPr>
          <w:rFonts w:ascii="Times New Roman" w:hAnsi="Times New Roman"/>
          <w:sz w:val="24"/>
          <w:szCs w:val="24"/>
        </w:rPr>
        <w:t xml:space="preserve"> &amp; Bull, 2001)</w:t>
      </w:r>
      <w:r w:rsidRPr="00D075F9">
        <w:rPr>
          <w:rFonts w:ascii="Times New Roman" w:hAnsi="Times New Roman"/>
          <w:sz w:val="24"/>
          <w:szCs w:val="24"/>
        </w:rPr>
        <w:t>.</w:t>
      </w:r>
    </w:p>
    <w:p w:rsidR="00A32047" w:rsidRDefault="00A32047" w:rsidP="0004216A">
      <w:pPr>
        <w:pStyle w:val="ListParagraph"/>
        <w:numPr>
          <w:ilvl w:val="0"/>
          <w:numId w:val="19"/>
        </w:numPr>
        <w:spacing w:line="480" w:lineRule="auto"/>
        <w:rPr>
          <w:rFonts w:ascii="Times New Roman" w:hAnsi="Times New Roman"/>
          <w:sz w:val="24"/>
          <w:szCs w:val="24"/>
        </w:rPr>
      </w:pPr>
      <w:r w:rsidRPr="00D075F9">
        <w:rPr>
          <w:rFonts w:ascii="Times New Roman" w:hAnsi="Times New Roman"/>
          <w:sz w:val="24"/>
          <w:szCs w:val="24"/>
        </w:rPr>
        <w:t>Taking a partnership approach and encouraging collaboration between organizations (government agencies, local government, community organizations and businesses) to ensure that the walking group is supported</w:t>
      </w:r>
      <w:r>
        <w:rPr>
          <w:rFonts w:ascii="Times New Roman" w:hAnsi="Times New Roman"/>
          <w:sz w:val="24"/>
          <w:szCs w:val="24"/>
        </w:rPr>
        <w:t xml:space="preserve"> (Fisher, 1998; Wen et al., 2002; </w:t>
      </w:r>
      <w:proofErr w:type="spellStart"/>
      <w:r>
        <w:rPr>
          <w:rFonts w:ascii="Times New Roman" w:hAnsi="Times New Roman"/>
          <w:sz w:val="24"/>
          <w:szCs w:val="24"/>
        </w:rPr>
        <w:t>Bayly</w:t>
      </w:r>
      <w:proofErr w:type="spellEnd"/>
      <w:r>
        <w:rPr>
          <w:rFonts w:ascii="Times New Roman" w:hAnsi="Times New Roman"/>
          <w:sz w:val="24"/>
          <w:szCs w:val="24"/>
        </w:rPr>
        <w:t xml:space="preserve"> &amp; Bull, 2001)</w:t>
      </w:r>
    </w:p>
    <w:p w:rsidR="00A32047" w:rsidRDefault="00A32047" w:rsidP="0004216A">
      <w:pPr>
        <w:pStyle w:val="ListParagraph"/>
        <w:numPr>
          <w:ilvl w:val="0"/>
          <w:numId w:val="19"/>
        </w:numPr>
        <w:spacing w:line="480" w:lineRule="auto"/>
        <w:rPr>
          <w:rFonts w:ascii="Times New Roman" w:hAnsi="Times New Roman"/>
          <w:sz w:val="24"/>
          <w:szCs w:val="24"/>
        </w:rPr>
      </w:pPr>
      <w:r w:rsidRPr="00D075F9">
        <w:rPr>
          <w:rFonts w:ascii="Times New Roman" w:hAnsi="Times New Roman"/>
          <w:sz w:val="24"/>
          <w:szCs w:val="24"/>
        </w:rPr>
        <w:t>Having a local facility</w:t>
      </w:r>
      <w:r>
        <w:rPr>
          <w:rFonts w:ascii="Times New Roman" w:hAnsi="Times New Roman"/>
          <w:sz w:val="24"/>
          <w:szCs w:val="24"/>
        </w:rPr>
        <w:t xml:space="preserve"> (spatial area)</w:t>
      </w:r>
      <w:r w:rsidRPr="00D075F9">
        <w:rPr>
          <w:rFonts w:ascii="Times New Roman" w:hAnsi="Times New Roman"/>
          <w:sz w:val="24"/>
          <w:szCs w:val="24"/>
        </w:rPr>
        <w:t xml:space="preserve"> to meet before and after the walk. This also promotes the presence of the walking group in the community and develops its identity</w:t>
      </w:r>
      <w:r>
        <w:rPr>
          <w:rFonts w:ascii="Times New Roman" w:hAnsi="Times New Roman"/>
          <w:sz w:val="24"/>
          <w:szCs w:val="24"/>
        </w:rPr>
        <w:t xml:space="preserve"> (Fisher, 1998; Wen et al., 2002; </w:t>
      </w:r>
      <w:proofErr w:type="spellStart"/>
      <w:r>
        <w:rPr>
          <w:rFonts w:ascii="Times New Roman" w:hAnsi="Times New Roman"/>
          <w:sz w:val="24"/>
          <w:szCs w:val="24"/>
        </w:rPr>
        <w:t>Bayly</w:t>
      </w:r>
      <w:proofErr w:type="spellEnd"/>
      <w:r>
        <w:rPr>
          <w:rFonts w:ascii="Times New Roman" w:hAnsi="Times New Roman"/>
          <w:sz w:val="24"/>
          <w:szCs w:val="24"/>
        </w:rPr>
        <w:t xml:space="preserve"> &amp; Bull, 2001)</w:t>
      </w:r>
      <w:r w:rsidRPr="00D075F9">
        <w:rPr>
          <w:rFonts w:ascii="Times New Roman" w:hAnsi="Times New Roman"/>
          <w:sz w:val="24"/>
          <w:szCs w:val="24"/>
        </w:rPr>
        <w:t>.</w:t>
      </w:r>
    </w:p>
    <w:p w:rsidR="00A32047" w:rsidRDefault="00A32047" w:rsidP="0004216A">
      <w:pPr>
        <w:pStyle w:val="ListParagraph"/>
        <w:numPr>
          <w:ilvl w:val="0"/>
          <w:numId w:val="19"/>
        </w:numPr>
        <w:spacing w:line="480" w:lineRule="auto"/>
        <w:rPr>
          <w:rFonts w:ascii="Times New Roman" w:hAnsi="Times New Roman"/>
          <w:sz w:val="24"/>
          <w:szCs w:val="24"/>
        </w:rPr>
      </w:pPr>
      <w:r w:rsidRPr="00D075F9">
        <w:rPr>
          <w:rFonts w:ascii="Times New Roman" w:hAnsi="Times New Roman"/>
          <w:sz w:val="24"/>
          <w:szCs w:val="24"/>
        </w:rPr>
        <w:t>Being part of a larger program so that walking group members have a sense that they are part of a bigger project and identify with the broader program</w:t>
      </w:r>
      <w:r>
        <w:rPr>
          <w:rFonts w:ascii="Times New Roman" w:hAnsi="Times New Roman"/>
          <w:sz w:val="24"/>
          <w:szCs w:val="24"/>
        </w:rPr>
        <w:t xml:space="preserve"> (Fisher et al., 1998; Wen et al., 2002)</w:t>
      </w:r>
      <w:r w:rsidRPr="00D075F9">
        <w:rPr>
          <w:rFonts w:ascii="Times New Roman" w:hAnsi="Times New Roman"/>
          <w:sz w:val="24"/>
          <w:szCs w:val="24"/>
        </w:rPr>
        <w:t>.</w:t>
      </w:r>
    </w:p>
    <w:p w:rsidR="003578FA" w:rsidRDefault="00A32047" w:rsidP="003578FA">
      <w:pPr>
        <w:pStyle w:val="ListParagraph"/>
        <w:numPr>
          <w:ilvl w:val="0"/>
          <w:numId w:val="19"/>
        </w:numPr>
        <w:spacing w:line="480" w:lineRule="auto"/>
        <w:rPr>
          <w:rFonts w:ascii="Times New Roman" w:hAnsi="Times New Roman"/>
          <w:sz w:val="24"/>
          <w:szCs w:val="24"/>
        </w:rPr>
      </w:pPr>
      <w:r w:rsidRPr="00D075F9">
        <w:rPr>
          <w:rFonts w:ascii="Times New Roman" w:hAnsi="Times New Roman"/>
          <w:sz w:val="24"/>
          <w:szCs w:val="24"/>
        </w:rPr>
        <w:t>Identifying opportunities for participating in other social and community activities; e.g. fundraising for charity</w:t>
      </w:r>
      <w:r>
        <w:rPr>
          <w:rFonts w:ascii="Times New Roman" w:hAnsi="Times New Roman"/>
          <w:sz w:val="24"/>
          <w:szCs w:val="24"/>
        </w:rPr>
        <w:t xml:space="preserve"> (</w:t>
      </w:r>
      <w:proofErr w:type="spellStart"/>
      <w:r>
        <w:rPr>
          <w:rFonts w:ascii="Times New Roman" w:hAnsi="Times New Roman"/>
          <w:sz w:val="24"/>
          <w:szCs w:val="24"/>
        </w:rPr>
        <w:t>Bayly</w:t>
      </w:r>
      <w:proofErr w:type="spellEnd"/>
      <w:r>
        <w:rPr>
          <w:rFonts w:ascii="Times New Roman" w:hAnsi="Times New Roman"/>
          <w:sz w:val="24"/>
          <w:szCs w:val="24"/>
        </w:rPr>
        <w:t xml:space="preserve"> &amp; Bull, 2001)</w:t>
      </w:r>
      <w:r w:rsidRPr="00D075F9">
        <w:rPr>
          <w:rFonts w:ascii="Times New Roman" w:hAnsi="Times New Roman"/>
          <w:sz w:val="24"/>
          <w:szCs w:val="24"/>
        </w:rPr>
        <w:t>.</w:t>
      </w:r>
    </w:p>
    <w:p w:rsidR="00A32047" w:rsidRDefault="00A32047" w:rsidP="003578FA">
      <w:pPr>
        <w:pStyle w:val="ListParagraph"/>
        <w:numPr>
          <w:ilvl w:val="0"/>
          <w:numId w:val="19"/>
        </w:numPr>
        <w:spacing w:line="480" w:lineRule="auto"/>
        <w:rPr>
          <w:rFonts w:ascii="Times New Roman" w:hAnsi="Times New Roman"/>
          <w:sz w:val="24"/>
          <w:szCs w:val="24"/>
        </w:rPr>
      </w:pPr>
      <w:r w:rsidRPr="003578FA">
        <w:rPr>
          <w:rFonts w:ascii="Times New Roman" w:hAnsi="Times New Roman"/>
          <w:sz w:val="24"/>
          <w:szCs w:val="24"/>
        </w:rPr>
        <w:lastRenderedPageBreak/>
        <w:t>Intermittently survey or hold focus groups with participants and stakeholders for feedback and suggestions regarding walking group activities and related events (Wen et al., 2002).</w:t>
      </w:r>
    </w:p>
    <w:p w:rsidR="003578FA" w:rsidRPr="003578FA" w:rsidRDefault="003578FA" w:rsidP="003578FA">
      <w:pPr>
        <w:pStyle w:val="ListParagraph"/>
        <w:spacing w:line="480" w:lineRule="auto"/>
        <w:ind w:left="800"/>
        <w:rPr>
          <w:rFonts w:ascii="Times New Roman" w:hAnsi="Times New Roman"/>
          <w:sz w:val="24"/>
          <w:szCs w:val="24"/>
        </w:rPr>
      </w:pPr>
    </w:p>
    <w:p w:rsidR="00A32047" w:rsidRPr="00D075F9" w:rsidRDefault="003578FA" w:rsidP="0004216A">
      <w:pPr>
        <w:spacing w:line="480" w:lineRule="auto"/>
        <w:contextualSpacing/>
        <w:rPr>
          <w:rFonts w:ascii="Times New Roman" w:hAnsi="Times New Roman"/>
          <w:b/>
          <w:sz w:val="24"/>
          <w:szCs w:val="24"/>
        </w:rPr>
      </w:pPr>
      <w:r>
        <w:rPr>
          <w:rFonts w:ascii="Times New Roman" w:hAnsi="Times New Roman"/>
          <w:b/>
          <w:sz w:val="24"/>
          <w:szCs w:val="24"/>
        </w:rPr>
        <w:t>Limitations and Future Directions</w:t>
      </w:r>
    </w:p>
    <w:p w:rsidR="00A32047" w:rsidRDefault="00A32047" w:rsidP="003578FA">
      <w:pPr>
        <w:spacing w:line="480" w:lineRule="auto"/>
        <w:ind w:firstLine="474"/>
        <w:contextualSpacing/>
        <w:rPr>
          <w:rFonts w:ascii="Times New Roman" w:hAnsi="Times New Roman"/>
          <w:sz w:val="24"/>
          <w:szCs w:val="24"/>
        </w:rPr>
      </w:pPr>
      <w:r>
        <w:rPr>
          <w:rFonts w:ascii="Times New Roman" w:hAnsi="Times New Roman"/>
          <w:sz w:val="24"/>
          <w:szCs w:val="24"/>
        </w:rPr>
        <w:t>It is noteworthy that m</w:t>
      </w:r>
      <w:r w:rsidRPr="003C7486">
        <w:rPr>
          <w:rFonts w:ascii="Times New Roman" w:hAnsi="Times New Roman"/>
          <w:sz w:val="24"/>
          <w:szCs w:val="24"/>
        </w:rPr>
        <w:t>uch of the evidence relating to physical activity and social capital is based on cross-sectional</w:t>
      </w:r>
      <w:r>
        <w:rPr>
          <w:rFonts w:ascii="Times New Roman" w:hAnsi="Times New Roman"/>
          <w:sz w:val="24"/>
          <w:szCs w:val="24"/>
        </w:rPr>
        <w:t xml:space="preserve"> </w:t>
      </w:r>
      <w:r w:rsidRPr="003C7486">
        <w:rPr>
          <w:rFonts w:ascii="Times New Roman" w:hAnsi="Times New Roman"/>
          <w:sz w:val="24"/>
          <w:szCs w:val="24"/>
        </w:rPr>
        <w:t>data and therefore, causal directions cannot be established from such findings.</w:t>
      </w:r>
      <w:r>
        <w:rPr>
          <w:rFonts w:ascii="Times New Roman" w:hAnsi="Times New Roman"/>
          <w:sz w:val="24"/>
          <w:szCs w:val="24"/>
        </w:rPr>
        <w:t xml:space="preserve"> Meaning, two interpretation</w:t>
      </w:r>
      <w:r w:rsidR="004D0D97">
        <w:rPr>
          <w:rFonts w:ascii="Times New Roman" w:hAnsi="Times New Roman"/>
          <w:sz w:val="24"/>
          <w:szCs w:val="24"/>
        </w:rPr>
        <w:t>s</w:t>
      </w:r>
      <w:r>
        <w:rPr>
          <w:rFonts w:ascii="Times New Roman" w:hAnsi="Times New Roman"/>
          <w:sz w:val="24"/>
          <w:szCs w:val="24"/>
        </w:rPr>
        <w:t xml:space="preserve"> could be possible: 1) people are engaging in less physical activity because they lack social support, social structure, or positive peer pressure to engage in physical activity, or 2) group-based physical activity programs provide a platform where a community could invest social capital. Given the excess concern with obesity and diabetes, published articles tend to focus the primary outcome on physical activity more so then the aspect of social network</w:t>
      </w:r>
      <w:r w:rsidR="004D0D97">
        <w:rPr>
          <w:rFonts w:ascii="Times New Roman" w:hAnsi="Times New Roman"/>
          <w:sz w:val="24"/>
          <w:szCs w:val="24"/>
        </w:rPr>
        <w:t>s</w:t>
      </w:r>
      <w:r>
        <w:rPr>
          <w:rFonts w:ascii="Times New Roman" w:hAnsi="Times New Roman"/>
          <w:sz w:val="24"/>
          <w:szCs w:val="24"/>
        </w:rPr>
        <w:t xml:space="preserve">. </w:t>
      </w:r>
    </w:p>
    <w:p w:rsidR="00A32047" w:rsidRDefault="00A32047" w:rsidP="003578FA">
      <w:pPr>
        <w:spacing w:line="480" w:lineRule="auto"/>
        <w:ind w:firstLine="474"/>
        <w:contextualSpacing/>
        <w:rPr>
          <w:rFonts w:ascii="Times New Roman" w:hAnsi="Times New Roman"/>
          <w:sz w:val="24"/>
          <w:szCs w:val="24"/>
        </w:rPr>
      </w:pPr>
      <w:r>
        <w:rPr>
          <w:rFonts w:ascii="Times New Roman" w:hAnsi="Times New Roman"/>
          <w:sz w:val="24"/>
          <w:szCs w:val="24"/>
        </w:rPr>
        <w:t>Research shows</w:t>
      </w:r>
      <w:r w:rsidR="003578FA">
        <w:rPr>
          <w:rFonts w:ascii="Times New Roman" w:hAnsi="Times New Roman"/>
          <w:sz w:val="24"/>
          <w:szCs w:val="24"/>
        </w:rPr>
        <w:t xml:space="preserve"> that people tend to be physically inactive in </w:t>
      </w:r>
      <w:proofErr w:type="gramStart"/>
      <w:r w:rsidR="003578FA">
        <w:rPr>
          <w:rFonts w:ascii="Times New Roman" w:hAnsi="Times New Roman"/>
          <w:sz w:val="24"/>
          <w:szCs w:val="24"/>
        </w:rPr>
        <w:t>a</w:t>
      </w:r>
      <w:proofErr w:type="gramEnd"/>
      <w:r w:rsidR="003578FA">
        <w:rPr>
          <w:rFonts w:ascii="Times New Roman" w:hAnsi="Times New Roman"/>
          <w:sz w:val="24"/>
          <w:szCs w:val="24"/>
        </w:rPr>
        <w:t xml:space="preserve"> unsafe community</w:t>
      </w:r>
      <w:r w:rsidRPr="003C7486">
        <w:rPr>
          <w:rFonts w:ascii="Times New Roman" w:hAnsi="Times New Roman"/>
          <w:sz w:val="24"/>
          <w:szCs w:val="24"/>
        </w:rPr>
        <w:t>. Adults are more likely to engage in physical activity when they perceive</w:t>
      </w:r>
      <w:r>
        <w:rPr>
          <w:rFonts w:ascii="Times New Roman" w:hAnsi="Times New Roman"/>
          <w:sz w:val="24"/>
          <w:szCs w:val="24"/>
        </w:rPr>
        <w:t xml:space="preserve"> </w:t>
      </w:r>
      <w:r w:rsidRPr="003C7486">
        <w:rPr>
          <w:rFonts w:ascii="Times New Roman" w:hAnsi="Times New Roman"/>
          <w:sz w:val="24"/>
          <w:szCs w:val="24"/>
        </w:rPr>
        <w:t>their neighborhoods to be safe</w:t>
      </w:r>
      <w:r>
        <w:rPr>
          <w:rFonts w:ascii="Times New Roman" w:hAnsi="Times New Roman"/>
          <w:sz w:val="24"/>
          <w:szCs w:val="24"/>
        </w:rPr>
        <w:t xml:space="preserve"> (Harrison, </w:t>
      </w:r>
      <w:proofErr w:type="spellStart"/>
      <w:r>
        <w:rPr>
          <w:rFonts w:ascii="Times New Roman" w:hAnsi="Times New Roman"/>
          <w:sz w:val="24"/>
          <w:szCs w:val="24"/>
        </w:rPr>
        <w:t>Gemmell</w:t>
      </w:r>
      <w:proofErr w:type="spellEnd"/>
      <w:r>
        <w:rPr>
          <w:rFonts w:ascii="Times New Roman" w:hAnsi="Times New Roman"/>
          <w:sz w:val="24"/>
          <w:szCs w:val="24"/>
        </w:rPr>
        <w:t xml:space="preserve"> &amp; Heller, </w:t>
      </w:r>
      <w:r w:rsidRPr="007F1767">
        <w:rPr>
          <w:rFonts w:ascii="Times New Roman" w:hAnsi="Times New Roman"/>
          <w:sz w:val="24"/>
          <w:szCs w:val="24"/>
        </w:rPr>
        <w:t>2007</w:t>
      </w:r>
      <w:r>
        <w:rPr>
          <w:rFonts w:ascii="Times New Roman" w:hAnsi="Times New Roman"/>
          <w:sz w:val="24"/>
          <w:szCs w:val="24"/>
        </w:rPr>
        <w:t xml:space="preserve">; </w:t>
      </w:r>
      <w:proofErr w:type="spellStart"/>
      <w:r>
        <w:rPr>
          <w:rFonts w:ascii="Times New Roman" w:hAnsi="Times New Roman"/>
          <w:sz w:val="24"/>
          <w:szCs w:val="24"/>
        </w:rPr>
        <w:t>Suminski</w:t>
      </w:r>
      <w:proofErr w:type="spellEnd"/>
      <w:r>
        <w:rPr>
          <w:rFonts w:ascii="Times New Roman" w:hAnsi="Times New Roman"/>
          <w:sz w:val="24"/>
          <w:szCs w:val="24"/>
        </w:rPr>
        <w:t xml:space="preserve">, Poston, </w:t>
      </w:r>
      <w:proofErr w:type="spellStart"/>
      <w:r>
        <w:rPr>
          <w:rFonts w:ascii="Times New Roman" w:hAnsi="Times New Roman"/>
          <w:sz w:val="24"/>
          <w:szCs w:val="24"/>
        </w:rPr>
        <w:t>Petosa</w:t>
      </w:r>
      <w:proofErr w:type="spellEnd"/>
      <w:r>
        <w:rPr>
          <w:rFonts w:ascii="Times New Roman" w:hAnsi="Times New Roman"/>
          <w:sz w:val="24"/>
          <w:szCs w:val="24"/>
        </w:rPr>
        <w:t xml:space="preserve">, Stevens, &amp; </w:t>
      </w:r>
      <w:proofErr w:type="spellStart"/>
      <w:r>
        <w:rPr>
          <w:rFonts w:ascii="Times New Roman" w:hAnsi="Times New Roman"/>
          <w:sz w:val="24"/>
          <w:szCs w:val="24"/>
        </w:rPr>
        <w:t>Katzenmoyer</w:t>
      </w:r>
      <w:proofErr w:type="spellEnd"/>
      <w:r>
        <w:rPr>
          <w:rFonts w:ascii="Times New Roman" w:hAnsi="Times New Roman"/>
          <w:sz w:val="24"/>
          <w:szCs w:val="24"/>
        </w:rPr>
        <w:t xml:space="preserve">, </w:t>
      </w:r>
      <w:r w:rsidRPr="007F1767">
        <w:rPr>
          <w:rFonts w:ascii="Times New Roman" w:hAnsi="Times New Roman"/>
          <w:sz w:val="24"/>
          <w:szCs w:val="24"/>
        </w:rPr>
        <w:t>2005</w:t>
      </w:r>
      <w:r>
        <w:rPr>
          <w:rFonts w:ascii="Times New Roman" w:hAnsi="Times New Roman"/>
          <w:sz w:val="24"/>
          <w:szCs w:val="24"/>
        </w:rPr>
        <w:t>)</w:t>
      </w:r>
      <w:r w:rsidRPr="003C7486">
        <w:rPr>
          <w:rFonts w:ascii="Times New Roman" w:hAnsi="Times New Roman"/>
          <w:sz w:val="24"/>
          <w:szCs w:val="24"/>
        </w:rPr>
        <w:t xml:space="preserve">. However, </w:t>
      </w:r>
      <w:r>
        <w:rPr>
          <w:rFonts w:ascii="Times New Roman" w:hAnsi="Times New Roman"/>
          <w:sz w:val="24"/>
          <w:szCs w:val="24"/>
        </w:rPr>
        <w:t xml:space="preserve">Roman &amp; </w:t>
      </w:r>
      <w:proofErr w:type="spellStart"/>
      <w:r>
        <w:rPr>
          <w:rFonts w:ascii="Times New Roman" w:hAnsi="Times New Roman"/>
          <w:sz w:val="24"/>
          <w:szCs w:val="24"/>
        </w:rPr>
        <w:t>Chalfin</w:t>
      </w:r>
      <w:proofErr w:type="spellEnd"/>
      <w:r w:rsidRPr="003C7486">
        <w:rPr>
          <w:rFonts w:ascii="Times New Roman" w:hAnsi="Times New Roman"/>
          <w:sz w:val="24"/>
          <w:szCs w:val="24"/>
        </w:rPr>
        <w:t xml:space="preserve"> </w:t>
      </w:r>
      <w:r>
        <w:rPr>
          <w:rFonts w:ascii="Times New Roman" w:hAnsi="Times New Roman"/>
          <w:sz w:val="24"/>
          <w:szCs w:val="24"/>
        </w:rPr>
        <w:t xml:space="preserve">(2007) reported that </w:t>
      </w:r>
      <w:r w:rsidRPr="003C7486">
        <w:rPr>
          <w:rFonts w:ascii="Times New Roman" w:hAnsi="Times New Roman"/>
          <w:sz w:val="24"/>
          <w:szCs w:val="24"/>
        </w:rPr>
        <w:t>having a sense of community cohesion and</w:t>
      </w:r>
      <w:r>
        <w:rPr>
          <w:rFonts w:ascii="Times New Roman" w:hAnsi="Times New Roman"/>
          <w:sz w:val="24"/>
          <w:szCs w:val="24"/>
        </w:rPr>
        <w:t xml:space="preserve"> </w:t>
      </w:r>
      <w:r w:rsidRPr="003C7486">
        <w:rPr>
          <w:rFonts w:ascii="Times New Roman" w:hAnsi="Times New Roman"/>
          <w:sz w:val="24"/>
          <w:szCs w:val="24"/>
        </w:rPr>
        <w:t>collective efficacy partially lessen</w:t>
      </w:r>
      <w:r>
        <w:rPr>
          <w:rFonts w:ascii="Times New Roman" w:hAnsi="Times New Roman"/>
          <w:sz w:val="24"/>
          <w:szCs w:val="24"/>
        </w:rPr>
        <w:t>s</w:t>
      </w:r>
      <w:r w:rsidRPr="003C7486">
        <w:rPr>
          <w:rFonts w:ascii="Times New Roman" w:hAnsi="Times New Roman"/>
          <w:sz w:val="24"/>
          <w:szCs w:val="24"/>
        </w:rPr>
        <w:t xml:space="preserve"> fears about neighborhood crime and</w:t>
      </w:r>
      <w:r>
        <w:rPr>
          <w:rFonts w:ascii="Times New Roman" w:hAnsi="Times New Roman"/>
          <w:sz w:val="24"/>
          <w:szCs w:val="24"/>
        </w:rPr>
        <w:t xml:space="preserve"> </w:t>
      </w:r>
      <w:r w:rsidRPr="003C7486">
        <w:rPr>
          <w:rFonts w:ascii="Times New Roman" w:hAnsi="Times New Roman"/>
          <w:sz w:val="24"/>
          <w:szCs w:val="24"/>
        </w:rPr>
        <w:t>safety, suggesting a somewhat miti</w:t>
      </w:r>
      <w:r>
        <w:rPr>
          <w:rFonts w:ascii="Times New Roman" w:hAnsi="Times New Roman"/>
          <w:sz w:val="24"/>
          <w:szCs w:val="24"/>
        </w:rPr>
        <w:t>gating effect of social capital</w:t>
      </w:r>
      <w:r w:rsidRPr="003C7486">
        <w:rPr>
          <w:rFonts w:ascii="Times New Roman" w:hAnsi="Times New Roman"/>
          <w:sz w:val="24"/>
          <w:szCs w:val="24"/>
        </w:rPr>
        <w:t>.</w:t>
      </w:r>
    </w:p>
    <w:p w:rsidR="00A32047" w:rsidRDefault="00A32047" w:rsidP="003578FA">
      <w:pPr>
        <w:spacing w:line="480" w:lineRule="auto"/>
        <w:ind w:firstLine="474"/>
        <w:contextualSpacing/>
        <w:rPr>
          <w:rFonts w:ascii="Times New Roman" w:hAnsi="Times New Roman"/>
          <w:sz w:val="24"/>
          <w:szCs w:val="24"/>
        </w:rPr>
      </w:pPr>
      <w:r>
        <w:rPr>
          <w:rFonts w:ascii="Times New Roman" w:hAnsi="Times New Roman"/>
          <w:sz w:val="24"/>
          <w:szCs w:val="24"/>
        </w:rPr>
        <w:t xml:space="preserve">Theories are simple but phenomena are complex. Given the current epidemic in obesity and diabetes, physical activity appears to stand out as a more attractive outcome variable that researchers aim to promote, while social setting functioning as a successful mean to sustain physical activity. Although it is difficult to articulate the causal directions, it appears that both </w:t>
      </w:r>
      <w:r>
        <w:rPr>
          <w:rFonts w:ascii="Times New Roman" w:hAnsi="Times New Roman"/>
          <w:sz w:val="24"/>
          <w:szCs w:val="24"/>
        </w:rPr>
        <w:lastRenderedPageBreak/>
        <w:t xml:space="preserve">have positive impact on our well-being: 1) physical activity in social setting is successful and sustainable physical activity promotion which adds value to our physical and mental well-being, and 2) such platform has potential to create thriving community with new social structure, strengthened collective efficacy. </w:t>
      </w:r>
    </w:p>
    <w:p w:rsidR="00A32047" w:rsidRDefault="00A32047" w:rsidP="003578FA">
      <w:pPr>
        <w:spacing w:line="480" w:lineRule="auto"/>
        <w:ind w:firstLine="474"/>
        <w:contextualSpacing/>
        <w:rPr>
          <w:rFonts w:ascii="Times New Roman" w:hAnsi="Times New Roman"/>
          <w:sz w:val="24"/>
          <w:szCs w:val="24"/>
        </w:rPr>
      </w:pPr>
      <w:r>
        <w:rPr>
          <w:rFonts w:ascii="Times New Roman" w:hAnsi="Times New Roman"/>
          <w:sz w:val="24"/>
          <w:szCs w:val="24"/>
        </w:rPr>
        <w:t xml:space="preserve">Measurement appears to be an issue when consolidating past research in social capital. Variety of evidence from different disciplines associated elements of social capital to crime prevention, civic institutional performance, to population longevity, and well-being. However, many terms such as social ties, social relationship, and social cohesions are used interchangeably in the literature. I believe precise definition of terminology as well as operational construct may facilitate smooth communication within and between different academic disciplines. </w:t>
      </w:r>
      <w:proofErr w:type="spellStart"/>
      <w:r>
        <w:rPr>
          <w:rFonts w:ascii="Times New Roman" w:hAnsi="Times New Roman"/>
          <w:sz w:val="24"/>
          <w:szCs w:val="24"/>
        </w:rPr>
        <w:t>Furthremore</w:t>
      </w:r>
      <w:proofErr w:type="spellEnd"/>
      <w:r>
        <w:rPr>
          <w:rFonts w:ascii="Times New Roman" w:hAnsi="Times New Roman"/>
          <w:sz w:val="24"/>
          <w:szCs w:val="24"/>
        </w:rPr>
        <w:t>, positive psychology should critically inquire whether positive relationship</w:t>
      </w:r>
      <w:r w:rsidR="006B1D2A">
        <w:rPr>
          <w:rFonts w:ascii="Times New Roman" w:hAnsi="Times New Roman"/>
          <w:sz w:val="24"/>
          <w:szCs w:val="24"/>
        </w:rPr>
        <w:t>s</w:t>
      </w:r>
      <w:r>
        <w:rPr>
          <w:rFonts w:ascii="Times New Roman" w:hAnsi="Times New Roman"/>
          <w:sz w:val="24"/>
          <w:szCs w:val="24"/>
        </w:rPr>
        <w:t xml:space="preserve">, social well-being, and community well-being merely represent ‘old wine in new bottles’ or adds true value to humans’ optimal functioning. On a related note, </w:t>
      </w:r>
      <w:proofErr w:type="spellStart"/>
      <w:r>
        <w:rPr>
          <w:rFonts w:ascii="Times New Roman" w:hAnsi="Times New Roman"/>
          <w:sz w:val="24"/>
          <w:szCs w:val="24"/>
        </w:rPr>
        <w:t>Lochner</w:t>
      </w:r>
      <w:proofErr w:type="spellEnd"/>
      <w:r>
        <w:rPr>
          <w:rFonts w:ascii="Times New Roman" w:hAnsi="Times New Roman"/>
          <w:sz w:val="24"/>
          <w:szCs w:val="24"/>
        </w:rPr>
        <w:t xml:space="preserve"> et al (1999), noted measurement units in social capital research should not be individuals but units in larger level such as neighborhoods, states, or even whole countries. In other words, a community-based intervention</w:t>
      </w:r>
      <w:r w:rsidR="004D0D97">
        <w:rPr>
          <w:rFonts w:ascii="Times New Roman" w:hAnsi="Times New Roman"/>
          <w:sz w:val="24"/>
          <w:szCs w:val="24"/>
        </w:rPr>
        <w:t>s</w:t>
      </w:r>
      <w:r>
        <w:rPr>
          <w:rFonts w:ascii="Times New Roman" w:hAnsi="Times New Roman"/>
          <w:sz w:val="24"/>
          <w:szCs w:val="24"/>
        </w:rPr>
        <w:t xml:space="preserve"> should measure the characteristics of the group as a whole rather than individuals.</w:t>
      </w:r>
    </w:p>
    <w:p w:rsidR="00EC7674" w:rsidRPr="00037403" w:rsidRDefault="00A32047" w:rsidP="003578FA">
      <w:pPr>
        <w:spacing w:line="480" w:lineRule="auto"/>
        <w:ind w:firstLine="474"/>
        <w:contextualSpacing/>
        <w:rPr>
          <w:rFonts w:ascii="Times New Roman" w:hAnsi="Times New Roman"/>
          <w:sz w:val="24"/>
          <w:szCs w:val="24"/>
        </w:rPr>
      </w:pPr>
      <w:r>
        <w:rPr>
          <w:rFonts w:ascii="Times New Roman" w:hAnsi="Times New Roman"/>
          <w:sz w:val="24"/>
          <w:szCs w:val="24"/>
        </w:rPr>
        <w:t>In conclusion, i</w:t>
      </w:r>
      <w:r w:rsidR="00EC7674" w:rsidRPr="00C6646E">
        <w:rPr>
          <w:rFonts w:ascii="Times New Roman" w:hAnsi="Times New Roman"/>
          <w:sz w:val="24"/>
          <w:szCs w:val="24"/>
        </w:rPr>
        <w:t>t is apparent that physical activity has the potential to fa</w:t>
      </w:r>
      <w:r w:rsidR="00EC7674">
        <w:rPr>
          <w:rFonts w:ascii="Times New Roman" w:hAnsi="Times New Roman"/>
          <w:sz w:val="24"/>
          <w:szCs w:val="24"/>
        </w:rPr>
        <w:t xml:space="preserve">cilitate community building and </w:t>
      </w:r>
      <w:r w:rsidR="00EC7674" w:rsidRPr="00C6646E">
        <w:rPr>
          <w:rFonts w:ascii="Times New Roman" w:hAnsi="Times New Roman"/>
          <w:sz w:val="24"/>
          <w:szCs w:val="24"/>
        </w:rPr>
        <w:t>strengthening by encouraging greater participation and contributing to the social c</w:t>
      </w:r>
      <w:r w:rsidR="00EC7674">
        <w:rPr>
          <w:rFonts w:ascii="Times New Roman" w:hAnsi="Times New Roman"/>
          <w:sz w:val="24"/>
          <w:szCs w:val="24"/>
        </w:rPr>
        <w:t xml:space="preserve">apital in </w:t>
      </w:r>
      <w:r w:rsidR="00EC7674" w:rsidRPr="00C6646E">
        <w:rPr>
          <w:rFonts w:ascii="Times New Roman" w:hAnsi="Times New Roman"/>
          <w:sz w:val="24"/>
          <w:szCs w:val="24"/>
        </w:rPr>
        <w:t>communities.</w:t>
      </w:r>
      <w:r w:rsidR="00EC7674">
        <w:rPr>
          <w:rFonts w:ascii="Times New Roman" w:hAnsi="Times New Roman"/>
          <w:sz w:val="24"/>
          <w:szCs w:val="24"/>
        </w:rPr>
        <w:t xml:space="preserve"> </w:t>
      </w:r>
      <w:r w:rsidR="00EC7674">
        <w:rPr>
          <w:rFonts w:ascii="Times New Roman" w:hAnsi="Times New Roman"/>
          <w:color w:val="000000"/>
          <w:sz w:val="24"/>
          <w:shd w:val="clear" w:color="auto" w:fill="FFFFFF"/>
        </w:rPr>
        <w:t xml:space="preserve">The literature shows that group-based walking interventions have shown substantial increase in social capital that includes sense of connectedness, collective efficacy, </w:t>
      </w:r>
      <w:r w:rsidR="00EC7674" w:rsidRPr="00C6646E">
        <w:rPr>
          <w:rFonts w:ascii="Times New Roman" w:hAnsi="Times New Roman"/>
          <w:sz w:val="24"/>
          <w:szCs w:val="24"/>
        </w:rPr>
        <w:t>cooperation, reciprocity, collec</w:t>
      </w:r>
      <w:r w:rsidR="00EC7674">
        <w:rPr>
          <w:rFonts w:ascii="Times New Roman" w:hAnsi="Times New Roman"/>
          <w:sz w:val="24"/>
          <w:szCs w:val="24"/>
        </w:rPr>
        <w:t xml:space="preserve">tive identity, trust, </w:t>
      </w:r>
      <w:r w:rsidR="00EC7674">
        <w:rPr>
          <w:rFonts w:ascii="Times New Roman" w:hAnsi="Times New Roman"/>
          <w:color w:val="000000"/>
          <w:sz w:val="24"/>
          <w:shd w:val="clear" w:color="auto" w:fill="FFFFFF"/>
        </w:rPr>
        <w:t xml:space="preserve">social engagement, acceptance of other groups, and improved social infrastructures in the community. Key factors for successful interventions emerged were having competent walking group leader, strong partnership between government </w:t>
      </w:r>
      <w:r w:rsidR="00EC7674">
        <w:rPr>
          <w:rFonts w:ascii="Times New Roman" w:hAnsi="Times New Roman"/>
          <w:color w:val="000000"/>
          <w:sz w:val="24"/>
          <w:shd w:val="clear" w:color="auto" w:fill="FFFFFF"/>
        </w:rPr>
        <w:lastRenderedPageBreak/>
        <w:t xml:space="preserve">and community, having a local facility, being part of a larger program, identification of opportunities for participation in community activities (e.g. charity), and receiving constant feedback from participants and stakeholders. As most study reviewed were cross-sectional study, it is difficult to infer causal direction. Therefore, community-based walking intervention and social capital may influence each other to strengthen adherence to the walking regimen while engendering social capital in the community. </w:t>
      </w:r>
      <w:r w:rsidR="00EC7674" w:rsidRPr="00C6646E">
        <w:rPr>
          <w:rFonts w:ascii="Times New Roman" w:hAnsi="Times New Roman"/>
          <w:sz w:val="24"/>
          <w:szCs w:val="24"/>
        </w:rPr>
        <w:t>These intervention data suggest that the directio</w:t>
      </w:r>
      <w:r w:rsidR="00EC7674">
        <w:rPr>
          <w:rFonts w:ascii="Times New Roman" w:hAnsi="Times New Roman"/>
          <w:sz w:val="24"/>
          <w:szCs w:val="24"/>
        </w:rPr>
        <w:t xml:space="preserve">n of the relationship may be </w:t>
      </w:r>
      <w:r w:rsidR="00EC7674" w:rsidRPr="00C6646E">
        <w:rPr>
          <w:rFonts w:ascii="Times New Roman" w:hAnsi="Times New Roman"/>
          <w:sz w:val="24"/>
          <w:szCs w:val="24"/>
        </w:rPr>
        <w:t>through promoting physical activity to increasing social capital.</w:t>
      </w:r>
      <w:r w:rsidR="00EC7674">
        <w:rPr>
          <w:rFonts w:ascii="Times New Roman" w:hAnsi="Times New Roman"/>
          <w:sz w:val="24"/>
          <w:szCs w:val="24"/>
        </w:rPr>
        <w:t xml:space="preserve"> Therefore, i</w:t>
      </w:r>
      <w:r w:rsidR="00EC7674">
        <w:rPr>
          <w:rFonts w:ascii="Times New Roman" w:hAnsi="Times New Roman"/>
          <w:color w:val="000000"/>
          <w:sz w:val="24"/>
          <w:shd w:val="clear" w:color="auto" w:fill="FFFFFF"/>
        </w:rPr>
        <w:t>n practical standpoint, it may be worthwhile to measure two constructs equally. Specifically, policy makers and community organizers could design a community level walking intervention that could promote both physical and mental well-being as well as social capital within the community.</w:t>
      </w:r>
      <w:r w:rsidR="00EC7674" w:rsidRPr="00C6646E">
        <w:rPr>
          <w:rFonts w:ascii="Times New Roman" w:hAnsi="Times New Roman"/>
          <w:sz w:val="24"/>
          <w:szCs w:val="24"/>
        </w:rPr>
        <w:t xml:space="preserve"> </w:t>
      </w:r>
      <w:r w:rsidR="00EC7674">
        <w:rPr>
          <w:rFonts w:ascii="Times New Roman" w:hAnsi="Times New Roman"/>
          <w:sz w:val="24"/>
          <w:szCs w:val="24"/>
        </w:rPr>
        <w:t xml:space="preserve">At a theoretical standpoint, future research in mechanistic pathway articulating the causal link between community level intervention and social capital will allow policy makers and community organizers to design more nuanced intervention with minimal </w:t>
      </w:r>
      <w:r w:rsidR="002601E7">
        <w:rPr>
          <w:rFonts w:ascii="Times New Roman" w:hAnsi="Times New Roman"/>
          <w:sz w:val="24"/>
          <w:szCs w:val="24"/>
        </w:rPr>
        <w:t>cost</w:t>
      </w:r>
      <w:r w:rsidR="00EC7674">
        <w:rPr>
          <w:rFonts w:ascii="Times New Roman" w:hAnsi="Times New Roman"/>
          <w:sz w:val="24"/>
          <w:szCs w:val="24"/>
        </w:rPr>
        <w:t xml:space="preserve">. </w:t>
      </w:r>
    </w:p>
    <w:p w:rsidR="00EC7674" w:rsidRDefault="00EC7674" w:rsidP="0004216A">
      <w:pPr>
        <w:spacing w:line="480" w:lineRule="auto"/>
        <w:contextualSpacing/>
        <w:rPr>
          <w:rFonts w:ascii="Times New Roman" w:hAnsi="Times New Roman"/>
          <w:sz w:val="24"/>
          <w:szCs w:val="24"/>
        </w:rPr>
      </w:pPr>
    </w:p>
    <w:p w:rsidR="00EC7674" w:rsidRDefault="00EC7674" w:rsidP="0004216A">
      <w:pPr>
        <w:spacing w:line="480" w:lineRule="auto"/>
        <w:contextualSpacing/>
        <w:rPr>
          <w:rFonts w:ascii="Times New Roman" w:hAnsi="Times New Roman"/>
          <w:sz w:val="24"/>
          <w:szCs w:val="24"/>
        </w:rPr>
      </w:pPr>
    </w:p>
    <w:p w:rsidR="00EC7674" w:rsidRDefault="00EC7674" w:rsidP="0004216A">
      <w:pPr>
        <w:spacing w:line="480" w:lineRule="auto"/>
        <w:contextualSpacing/>
        <w:rPr>
          <w:rFonts w:ascii="Times New Roman" w:hAnsi="Times New Roman"/>
          <w:sz w:val="24"/>
          <w:szCs w:val="24"/>
        </w:rPr>
      </w:pPr>
    </w:p>
    <w:p w:rsidR="00EC7674" w:rsidRDefault="00EC7674" w:rsidP="0004216A">
      <w:pPr>
        <w:spacing w:line="480" w:lineRule="auto"/>
        <w:contextualSpacing/>
        <w:rPr>
          <w:rFonts w:ascii="Times New Roman" w:hAnsi="Times New Roman"/>
          <w:sz w:val="24"/>
          <w:szCs w:val="24"/>
        </w:rPr>
      </w:pPr>
    </w:p>
    <w:p w:rsidR="00EC7674" w:rsidRDefault="00EC7674" w:rsidP="0004216A">
      <w:pPr>
        <w:spacing w:line="480" w:lineRule="auto"/>
        <w:contextualSpacing/>
        <w:rPr>
          <w:rFonts w:ascii="Times New Roman" w:hAnsi="Times New Roman"/>
          <w:sz w:val="24"/>
          <w:szCs w:val="24"/>
        </w:rPr>
      </w:pPr>
    </w:p>
    <w:p w:rsidR="00EC7674" w:rsidRDefault="00EC7674" w:rsidP="0004216A">
      <w:pPr>
        <w:spacing w:line="480" w:lineRule="auto"/>
        <w:contextualSpacing/>
        <w:rPr>
          <w:rFonts w:ascii="Times New Roman" w:hAnsi="Times New Roman"/>
          <w:sz w:val="24"/>
          <w:szCs w:val="24"/>
        </w:rPr>
      </w:pPr>
    </w:p>
    <w:p w:rsidR="00E7614A" w:rsidRDefault="00E7614A" w:rsidP="0004216A">
      <w:pPr>
        <w:spacing w:line="480" w:lineRule="auto"/>
        <w:contextualSpacing/>
        <w:rPr>
          <w:rFonts w:ascii="Times New Roman" w:hAnsi="Times New Roman"/>
          <w:sz w:val="24"/>
          <w:szCs w:val="24"/>
        </w:rPr>
      </w:pPr>
    </w:p>
    <w:p w:rsidR="00E7614A" w:rsidRDefault="00E7614A" w:rsidP="0004216A">
      <w:pPr>
        <w:spacing w:line="480" w:lineRule="auto"/>
        <w:contextualSpacing/>
        <w:rPr>
          <w:rFonts w:ascii="Times New Roman" w:hAnsi="Times New Roman"/>
          <w:sz w:val="24"/>
          <w:szCs w:val="24"/>
        </w:rPr>
      </w:pPr>
    </w:p>
    <w:p w:rsidR="00E94F3A" w:rsidRDefault="00E94F3A" w:rsidP="0004216A">
      <w:pPr>
        <w:spacing w:line="480" w:lineRule="auto"/>
        <w:contextualSpacing/>
        <w:rPr>
          <w:rFonts w:ascii="Times New Roman" w:hAnsi="Times New Roman"/>
          <w:sz w:val="24"/>
          <w:szCs w:val="24"/>
        </w:rPr>
      </w:pPr>
    </w:p>
    <w:p w:rsidR="00EC7674" w:rsidRDefault="00EC7674" w:rsidP="0004216A">
      <w:pPr>
        <w:spacing w:line="480" w:lineRule="auto"/>
        <w:contextualSpacing/>
        <w:rPr>
          <w:rFonts w:ascii="Times New Roman" w:hAnsi="Times New Roman"/>
          <w:sz w:val="24"/>
          <w:szCs w:val="24"/>
        </w:rPr>
      </w:pPr>
    </w:p>
    <w:p w:rsidR="00EC7674" w:rsidRDefault="00EC7674" w:rsidP="0004216A">
      <w:pPr>
        <w:spacing w:line="480" w:lineRule="auto"/>
        <w:contextualSpacing/>
        <w:jc w:val="center"/>
        <w:rPr>
          <w:rFonts w:ascii="Times New Roman" w:hAnsi="Times New Roman"/>
          <w:b/>
          <w:sz w:val="24"/>
          <w:szCs w:val="24"/>
        </w:rPr>
      </w:pPr>
      <w:r w:rsidRPr="00914CBD">
        <w:rPr>
          <w:rFonts w:ascii="Times New Roman" w:hAnsi="Times New Roman"/>
          <w:b/>
          <w:sz w:val="24"/>
          <w:szCs w:val="24"/>
        </w:rPr>
        <w:lastRenderedPageBreak/>
        <w:t>References</w:t>
      </w:r>
    </w:p>
    <w:p w:rsidR="00EC7674" w:rsidRPr="00697580" w:rsidRDefault="00EC7674" w:rsidP="003578FA">
      <w:pPr>
        <w:adjustRightInd w:val="0"/>
        <w:spacing w:after="0" w:line="480" w:lineRule="auto"/>
        <w:ind w:left="559" w:hanging="559"/>
        <w:contextualSpacing/>
        <w:rPr>
          <w:rFonts w:ascii="Times New Roman" w:hAnsi="Times New Roman"/>
          <w:color w:val="000000"/>
          <w:sz w:val="24"/>
          <w:szCs w:val="24"/>
        </w:rPr>
      </w:pPr>
      <w:r w:rsidRPr="00697580">
        <w:rPr>
          <w:rFonts w:ascii="Times New Roman" w:hAnsi="Times New Roman"/>
          <w:color w:val="000000"/>
          <w:sz w:val="24"/>
          <w:szCs w:val="24"/>
        </w:rPr>
        <w:t xml:space="preserve">Aristotle. (1981). </w:t>
      </w:r>
      <w:proofErr w:type="gramStart"/>
      <w:r w:rsidRPr="00697580">
        <w:rPr>
          <w:rFonts w:ascii="Times New Roman" w:hAnsi="Times New Roman"/>
          <w:color w:val="000000"/>
          <w:sz w:val="24"/>
          <w:szCs w:val="24"/>
        </w:rPr>
        <w:t>The</w:t>
      </w:r>
      <w:proofErr w:type="gramEnd"/>
      <w:r w:rsidRPr="00697580">
        <w:rPr>
          <w:rFonts w:ascii="Times New Roman" w:hAnsi="Times New Roman"/>
          <w:color w:val="000000"/>
          <w:sz w:val="24"/>
          <w:szCs w:val="24"/>
        </w:rPr>
        <w:t xml:space="preserve"> politics (rev. ed.). London: Penguin.</w:t>
      </w:r>
    </w:p>
    <w:p w:rsidR="00EC7674" w:rsidRPr="00697580" w:rsidRDefault="00EC7674" w:rsidP="003578FA">
      <w:pPr>
        <w:adjustRightInd w:val="0"/>
        <w:spacing w:after="0" w:line="480" w:lineRule="auto"/>
        <w:ind w:left="559" w:hanging="559"/>
        <w:contextualSpacing/>
        <w:rPr>
          <w:rFonts w:ascii="Times New Roman" w:hAnsi="Times New Roman"/>
          <w:color w:val="222222"/>
          <w:sz w:val="24"/>
          <w:szCs w:val="24"/>
        </w:rPr>
      </w:pPr>
      <w:proofErr w:type="spellStart"/>
      <w:r w:rsidRPr="00697580">
        <w:rPr>
          <w:rFonts w:ascii="Times New Roman" w:hAnsi="Times New Roman"/>
          <w:color w:val="222222"/>
          <w:sz w:val="24"/>
          <w:szCs w:val="24"/>
        </w:rPr>
        <w:t>Bayly</w:t>
      </w:r>
      <w:proofErr w:type="spellEnd"/>
      <w:r w:rsidRPr="00697580">
        <w:rPr>
          <w:rFonts w:ascii="Times New Roman" w:hAnsi="Times New Roman"/>
          <w:color w:val="222222"/>
          <w:sz w:val="24"/>
          <w:szCs w:val="24"/>
        </w:rPr>
        <w:t xml:space="preserve">, L., &amp; Bull, F. C. (2001). </w:t>
      </w:r>
      <w:r w:rsidRPr="00697580">
        <w:rPr>
          <w:rFonts w:ascii="Times New Roman" w:hAnsi="Times New Roman"/>
          <w:i/>
          <w:iCs/>
          <w:color w:val="222222"/>
          <w:sz w:val="24"/>
          <w:szCs w:val="24"/>
        </w:rPr>
        <w:t xml:space="preserve">How to build social capital: a case study of an enduring community walking group. </w:t>
      </w:r>
      <w:r w:rsidRPr="00697580">
        <w:rPr>
          <w:rFonts w:ascii="Times New Roman" w:hAnsi="Times New Roman"/>
          <w:color w:val="222222"/>
          <w:sz w:val="24"/>
          <w:szCs w:val="24"/>
        </w:rPr>
        <w:t>Eastern Perth Public and Community Health Unit.</w:t>
      </w:r>
    </w:p>
    <w:p w:rsidR="00EC7674" w:rsidRPr="00697580" w:rsidRDefault="00EC7674" w:rsidP="003578FA">
      <w:pPr>
        <w:adjustRightInd w:val="0"/>
        <w:spacing w:after="0" w:line="480" w:lineRule="auto"/>
        <w:ind w:left="559" w:hanging="559"/>
        <w:contextualSpacing/>
        <w:rPr>
          <w:rFonts w:ascii="Times New Roman" w:hAnsi="Times New Roman"/>
          <w:color w:val="000000"/>
          <w:sz w:val="24"/>
          <w:szCs w:val="24"/>
        </w:rPr>
      </w:pPr>
      <w:r w:rsidRPr="00697580">
        <w:rPr>
          <w:rFonts w:ascii="Times New Roman" w:hAnsi="Times New Roman"/>
          <w:color w:val="000000"/>
          <w:sz w:val="24"/>
          <w:szCs w:val="24"/>
        </w:rPr>
        <w:t xml:space="preserve">Ben-Ari, Y., </w:t>
      </w:r>
      <w:proofErr w:type="spellStart"/>
      <w:r w:rsidRPr="00697580">
        <w:rPr>
          <w:rFonts w:ascii="Times New Roman" w:hAnsi="Times New Roman"/>
          <w:color w:val="000000"/>
          <w:sz w:val="24"/>
          <w:szCs w:val="24"/>
        </w:rPr>
        <w:t>Gaiarsa</w:t>
      </w:r>
      <w:proofErr w:type="spellEnd"/>
      <w:r w:rsidRPr="00697580">
        <w:rPr>
          <w:rFonts w:ascii="Times New Roman" w:hAnsi="Times New Roman"/>
          <w:color w:val="000000"/>
          <w:sz w:val="24"/>
          <w:szCs w:val="24"/>
        </w:rPr>
        <w:t xml:space="preserve">, J. L., </w:t>
      </w:r>
      <w:proofErr w:type="spellStart"/>
      <w:r w:rsidRPr="00697580">
        <w:rPr>
          <w:rFonts w:ascii="Times New Roman" w:hAnsi="Times New Roman"/>
          <w:color w:val="000000"/>
          <w:sz w:val="24"/>
          <w:szCs w:val="24"/>
        </w:rPr>
        <w:t>Tyzio</w:t>
      </w:r>
      <w:proofErr w:type="spellEnd"/>
      <w:r w:rsidRPr="00697580">
        <w:rPr>
          <w:rFonts w:ascii="Times New Roman" w:hAnsi="Times New Roman"/>
          <w:color w:val="000000"/>
          <w:sz w:val="24"/>
          <w:szCs w:val="24"/>
        </w:rPr>
        <w:t xml:space="preserve">, R., &amp; </w:t>
      </w:r>
      <w:proofErr w:type="spellStart"/>
      <w:r w:rsidRPr="00697580">
        <w:rPr>
          <w:rFonts w:ascii="Times New Roman" w:hAnsi="Times New Roman"/>
          <w:color w:val="000000"/>
          <w:sz w:val="24"/>
          <w:szCs w:val="24"/>
        </w:rPr>
        <w:t>Khazipov</w:t>
      </w:r>
      <w:proofErr w:type="spellEnd"/>
      <w:r w:rsidRPr="00697580">
        <w:rPr>
          <w:rFonts w:ascii="Times New Roman" w:hAnsi="Times New Roman"/>
          <w:color w:val="000000"/>
          <w:sz w:val="24"/>
          <w:szCs w:val="24"/>
        </w:rPr>
        <w:t xml:space="preserve">, R. (2007). GABA: a pioneer transmitter that excites immature neurons and generates primitive oscillations. </w:t>
      </w:r>
      <w:r w:rsidRPr="003578FA">
        <w:rPr>
          <w:rFonts w:ascii="Times New Roman" w:hAnsi="Times New Roman"/>
          <w:i/>
          <w:color w:val="000000"/>
          <w:sz w:val="24"/>
          <w:szCs w:val="24"/>
        </w:rPr>
        <w:t xml:space="preserve">Physiological </w:t>
      </w:r>
      <w:r w:rsidR="004D0D97">
        <w:rPr>
          <w:rFonts w:ascii="Times New Roman" w:hAnsi="Times New Roman"/>
          <w:i/>
          <w:color w:val="000000"/>
          <w:sz w:val="24"/>
          <w:szCs w:val="24"/>
        </w:rPr>
        <w:t>R</w:t>
      </w:r>
      <w:r w:rsidRPr="003578FA">
        <w:rPr>
          <w:rFonts w:ascii="Times New Roman" w:hAnsi="Times New Roman"/>
          <w:i/>
          <w:color w:val="000000"/>
          <w:sz w:val="24"/>
          <w:szCs w:val="24"/>
        </w:rPr>
        <w:t>eviews, 87(4)</w:t>
      </w:r>
      <w:r w:rsidRPr="00697580">
        <w:rPr>
          <w:rFonts w:ascii="Times New Roman" w:hAnsi="Times New Roman"/>
          <w:color w:val="000000"/>
          <w:sz w:val="24"/>
          <w:szCs w:val="24"/>
        </w:rPr>
        <w:t>, 1215-1284.</w:t>
      </w:r>
    </w:p>
    <w:p w:rsidR="00EC7674" w:rsidRPr="00697580" w:rsidRDefault="00EC7674" w:rsidP="003578FA">
      <w:pPr>
        <w:adjustRightInd w:val="0"/>
        <w:spacing w:after="0" w:line="480" w:lineRule="auto"/>
        <w:ind w:left="559" w:hanging="559"/>
        <w:contextualSpacing/>
        <w:rPr>
          <w:rFonts w:ascii="Times New Roman" w:hAnsi="Times New Roman"/>
          <w:color w:val="000000"/>
          <w:sz w:val="24"/>
          <w:szCs w:val="24"/>
        </w:rPr>
      </w:pPr>
      <w:proofErr w:type="spellStart"/>
      <w:r w:rsidRPr="00697580">
        <w:rPr>
          <w:rFonts w:ascii="Times New Roman" w:hAnsi="Times New Roman"/>
          <w:color w:val="000000"/>
          <w:sz w:val="24"/>
          <w:szCs w:val="24"/>
        </w:rPr>
        <w:t>Boström</w:t>
      </w:r>
      <w:proofErr w:type="spellEnd"/>
      <w:r w:rsidRPr="00697580">
        <w:rPr>
          <w:rFonts w:ascii="Times New Roman" w:hAnsi="Times New Roman"/>
          <w:color w:val="000000"/>
          <w:sz w:val="24"/>
          <w:szCs w:val="24"/>
        </w:rPr>
        <w:t xml:space="preserve">, P., Wu, J., </w:t>
      </w:r>
      <w:proofErr w:type="spellStart"/>
      <w:r w:rsidRPr="00697580">
        <w:rPr>
          <w:rFonts w:ascii="Times New Roman" w:hAnsi="Times New Roman"/>
          <w:color w:val="000000"/>
          <w:sz w:val="24"/>
          <w:szCs w:val="24"/>
        </w:rPr>
        <w:t>Jedrychowski</w:t>
      </w:r>
      <w:proofErr w:type="spellEnd"/>
      <w:r w:rsidRPr="00697580">
        <w:rPr>
          <w:rFonts w:ascii="Times New Roman" w:hAnsi="Times New Roman"/>
          <w:color w:val="000000"/>
          <w:sz w:val="24"/>
          <w:szCs w:val="24"/>
        </w:rPr>
        <w:t xml:space="preserve">, M. P., </w:t>
      </w:r>
      <w:proofErr w:type="spellStart"/>
      <w:r w:rsidRPr="00697580">
        <w:rPr>
          <w:rFonts w:ascii="Times New Roman" w:hAnsi="Times New Roman"/>
          <w:color w:val="000000"/>
          <w:sz w:val="24"/>
          <w:szCs w:val="24"/>
        </w:rPr>
        <w:t>Korde</w:t>
      </w:r>
      <w:proofErr w:type="spellEnd"/>
      <w:r w:rsidRPr="00697580">
        <w:rPr>
          <w:rFonts w:ascii="Times New Roman" w:hAnsi="Times New Roman"/>
          <w:color w:val="000000"/>
          <w:sz w:val="24"/>
          <w:szCs w:val="24"/>
        </w:rPr>
        <w:t>, A., Ye, L., Lo, J. C</w:t>
      </w:r>
      <w:proofErr w:type="gramStart"/>
      <w:r w:rsidRPr="00697580">
        <w:rPr>
          <w:rFonts w:ascii="Times New Roman" w:hAnsi="Times New Roman"/>
          <w:color w:val="000000"/>
          <w:sz w:val="24"/>
          <w:szCs w:val="24"/>
        </w:rPr>
        <w:t>., ...</w:t>
      </w:r>
      <w:proofErr w:type="gramEnd"/>
      <w:r w:rsidRPr="00697580">
        <w:rPr>
          <w:rFonts w:ascii="Times New Roman" w:hAnsi="Times New Roman"/>
          <w:color w:val="000000"/>
          <w:sz w:val="24"/>
          <w:szCs w:val="24"/>
        </w:rPr>
        <w:t xml:space="preserve"> &amp; </w:t>
      </w:r>
      <w:proofErr w:type="spellStart"/>
      <w:r w:rsidRPr="00697580">
        <w:rPr>
          <w:rFonts w:ascii="Times New Roman" w:hAnsi="Times New Roman"/>
          <w:color w:val="000000"/>
          <w:sz w:val="24"/>
          <w:szCs w:val="24"/>
        </w:rPr>
        <w:t>Spiegelman</w:t>
      </w:r>
      <w:proofErr w:type="spellEnd"/>
      <w:r w:rsidRPr="00697580">
        <w:rPr>
          <w:rFonts w:ascii="Times New Roman" w:hAnsi="Times New Roman"/>
          <w:color w:val="000000"/>
          <w:sz w:val="24"/>
          <w:szCs w:val="24"/>
        </w:rPr>
        <w:t>, B. M. (2012). A PGC1-[</w:t>
      </w:r>
      <w:proofErr w:type="spellStart"/>
      <w:r w:rsidRPr="00697580">
        <w:rPr>
          <w:rFonts w:ascii="Times New Roman" w:hAnsi="Times New Roman"/>
          <w:color w:val="000000"/>
          <w:sz w:val="24"/>
          <w:szCs w:val="24"/>
        </w:rPr>
        <w:t>agr</w:t>
      </w:r>
      <w:proofErr w:type="spellEnd"/>
      <w:r w:rsidRPr="00697580">
        <w:rPr>
          <w:rFonts w:ascii="Times New Roman" w:hAnsi="Times New Roman"/>
          <w:color w:val="000000"/>
          <w:sz w:val="24"/>
          <w:szCs w:val="24"/>
        </w:rPr>
        <w:t xml:space="preserve">]-dependent </w:t>
      </w:r>
      <w:proofErr w:type="spellStart"/>
      <w:r w:rsidRPr="00697580">
        <w:rPr>
          <w:rFonts w:ascii="Times New Roman" w:hAnsi="Times New Roman"/>
          <w:color w:val="000000"/>
          <w:sz w:val="24"/>
          <w:szCs w:val="24"/>
        </w:rPr>
        <w:t>myokine</w:t>
      </w:r>
      <w:proofErr w:type="spellEnd"/>
      <w:r w:rsidRPr="00697580">
        <w:rPr>
          <w:rFonts w:ascii="Times New Roman" w:hAnsi="Times New Roman"/>
          <w:color w:val="000000"/>
          <w:sz w:val="24"/>
          <w:szCs w:val="24"/>
        </w:rPr>
        <w:t xml:space="preserve"> that drives brown-fat-like development of white fat and thermogenesis. </w:t>
      </w:r>
      <w:r w:rsidRPr="003578FA">
        <w:rPr>
          <w:rFonts w:ascii="Times New Roman" w:hAnsi="Times New Roman"/>
          <w:i/>
          <w:color w:val="000000"/>
          <w:sz w:val="24"/>
          <w:szCs w:val="24"/>
        </w:rPr>
        <w:t>Nature, 481</w:t>
      </w:r>
      <w:r w:rsidRPr="00697580">
        <w:rPr>
          <w:rFonts w:ascii="Times New Roman" w:hAnsi="Times New Roman"/>
          <w:color w:val="000000"/>
          <w:sz w:val="24"/>
          <w:szCs w:val="24"/>
        </w:rPr>
        <w:t>(7382), 463-468.</w:t>
      </w:r>
    </w:p>
    <w:p w:rsidR="00EC7674" w:rsidRPr="00697580" w:rsidRDefault="00EC7674" w:rsidP="003578FA">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Boyd, R., &amp; </w:t>
      </w:r>
      <w:proofErr w:type="spellStart"/>
      <w:r w:rsidRPr="00697580">
        <w:rPr>
          <w:rFonts w:ascii="Times New Roman" w:hAnsi="Times New Roman"/>
          <w:color w:val="222222"/>
          <w:sz w:val="24"/>
          <w:szCs w:val="24"/>
        </w:rPr>
        <w:t>Richerson</w:t>
      </w:r>
      <w:proofErr w:type="spellEnd"/>
      <w:r w:rsidRPr="00697580">
        <w:rPr>
          <w:rFonts w:ascii="Times New Roman" w:hAnsi="Times New Roman"/>
          <w:color w:val="222222"/>
          <w:sz w:val="24"/>
          <w:szCs w:val="24"/>
        </w:rPr>
        <w:t xml:space="preserve">, P. J. (2009). Culture and the evolution of human cooperation. </w:t>
      </w:r>
      <w:r w:rsidRPr="00697580">
        <w:rPr>
          <w:rFonts w:ascii="Times New Roman" w:hAnsi="Times New Roman"/>
          <w:i/>
          <w:iCs/>
          <w:color w:val="222222"/>
          <w:sz w:val="24"/>
          <w:szCs w:val="24"/>
        </w:rPr>
        <w:t>Philosophical Transactions of the Royal Society B: Biological Sciences,</w:t>
      </w:r>
      <w:r w:rsidRPr="00697580">
        <w:rPr>
          <w:rFonts w:ascii="Times New Roman" w:hAnsi="Times New Roman"/>
          <w:color w:val="222222"/>
          <w:sz w:val="24"/>
          <w:szCs w:val="24"/>
        </w:rPr>
        <w:t xml:space="preserve"> </w:t>
      </w:r>
      <w:r w:rsidRPr="00697580">
        <w:rPr>
          <w:rFonts w:ascii="Times New Roman" w:hAnsi="Times New Roman"/>
          <w:i/>
          <w:iCs/>
          <w:color w:val="222222"/>
          <w:sz w:val="24"/>
          <w:szCs w:val="24"/>
        </w:rPr>
        <w:t xml:space="preserve">364 </w:t>
      </w:r>
      <w:r w:rsidRPr="00697580">
        <w:rPr>
          <w:rFonts w:ascii="Times New Roman" w:hAnsi="Times New Roman"/>
          <w:color w:val="222222"/>
          <w:sz w:val="24"/>
          <w:szCs w:val="24"/>
        </w:rPr>
        <w:t>(1533), 3281-3288.</w:t>
      </w:r>
    </w:p>
    <w:p w:rsidR="00EC7674" w:rsidRPr="00697580" w:rsidRDefault="00EC7674" w:rsidP="003578FA">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Carr, A. (2011). </w:t>
      </w:r>
      <w:r w:rsidRPr="00697580">
        <w:rPr>
          <w:rFonts w:ascii="Times New Roman" w:hAnsi="Times New Roman"/>
          <w:i/>
          <w:iCs/>
          <w:color w:val="222222"/>
          <w:sz w:val="24"/>
          <w:szCs w:val="24"/>
        </w:rPr>
        <w:t xml:space="preserve">Positive psychology: The science of happiness and human strengths. </w:t>
      </w:r>
      <w:r w:rsidRPr="00697580">
        <w:rPr>
          <w:rFonts w:ascii="Times New Roman" w:hAnsi="Times New Roman"/>
          <w:color w:val="222222"/>
          <w:sz w:val="24"/>
          <w:szCs w:val="24"/>
        </w:rPr>
        <w:t>Routledge.</w:t>
      </w:r>
    </w:p>
    <w:p w:rsidR="00EC7674" w:rsidRPr="00697580" w:rsidRDefault="00EC7674" w:rsidP="003578FA">
      <w:pPr>
        <w:adjustRightInd w:val="0"/>
        <w:spacing w:after="0" w:line="480" w:lineRule="auto"/>
        <w:ind w:left="559" w:hanging="559"/>
        <w:contextualSpacing/>
        <w:rPr>
          <w:rFonts w:ascii="Times New Roman" w:hAnsi="Times New Roman"/>
          <w:color w:val="222222"/>
          <w:sz w:val="24"/>
          <w:szCs w:val="24"/>
        </w:rPr>
      </w:pPr>
      <w:proofErr w:type="spellStart"/>
      <w:r w:rsidRPr="00697580">
        <w:rPr>
          <w:rFonts w:ascii="Times New Roman" w:hAnsi="Times New Roman"/>
          <w:color w:val="222222"/>
          <w:sz w:val="24"/>
          <w:szCs w:val="24"/>
        </w:rPr>
        <w:t>Caspersen</w:t>
      </w:r>
      <w:proofErr w:type="spellEnd"/>
      <w:r w:rsidRPr="00697580">
        <w:rPr>
          <w:rFonts w:ascii="Times New Roman" w:hAnsi="Times New Roman"/>
          <w:color w:val="222222"/>
          <w:sz w:val="24"/>
          <w:szCs w:val="24"/>
        </w:rPr>
        <w:t xml:space="preserve">, C. J., Powell, K. E., &amp; Christenson, G. M. (1985). Physical activity, exercise, and physical fitness: definitions and distinctions for health-related research. </w:t>
      </w:r>
      <w:r w:rsidRPr="00697580">
        <w:rPr>
          <w:rFonts w:ascii="Times New Roman" w:hAnsi="Times New Roman"/>
          <w:i/>
          <w:iCs/>
          <w:color w:val="222222"/>
          <w:sz w:val="24"/>
          <w:szCs w:val="24"/>
        </w:rPr>
        <w:t xml:space="preserve">Public </w:t>
      </w:r>
      <w:r w:rsidR="004D0D97">
        <w:rPr>
          <w:rFonts w:ascii="Times New Roman" w:hAnsi="Times New Roman"/>
          <w:i/>
          <w:iCs/>
          <w:color w:val="222222"/>
          <w:sz w:val="24"/>
          <w:szCs w:val="24"/>
        </w:rPr>
        <w:t>H</w:t>
      </w:r>
      <w:r w:rsidRPr="00697580">
        <w:rPr>
          <w:rFonts w:ascii="Times New Roman" w:hAnsi="Times New Roman"/>
          <w:i/>
          <w:iCs/>
          <w:color w:val="222222"/>
          <w:sz w:val="24"/>
          <w:szCs w:val="24"/>
        </w:rPr>
        <w:t xml:space="preserve">ealth </w:t>
      </w:r>
      <w:r w:rsidR="004D0D97">
        <w:rPr>
          <w:rFonts w:ascii="Times New Roman" w:hAnsi="Times New Roman"/>
          <w:i/>
          <w:iCs/>
          <w:color w:val="222222"/>
          <w:sz w:val="24"/>
          <w:szCs w:val="24"/>
        </w:rPr>
        <w:t>R</w:t>
      </w:r>
      <w:r w:rsidRPr="00697580">
        <w:rPr>
          <w:rFonts w:ascii="Times New Roman" w:hAnsi="Times New Roman"/>
          <w:i/>
          <w:iCs/>
          <w:color w:val="222222"/>
          <w:sz w:val="24"/>
          <w:szCs w:val="24"/>
        </w:rPr>
        <w:t>eports,</w:t>
      </w:r>
      <w:r w:rsidRPr="00697580">
        <w:rPr>
          <w:rFonts w:ascii="Times New Roman" w:hAnsi="Times New Roman"/>
          <w:color w:val="222222"/>
          <w:sz w:val="24"/>
          <w:szCs w:val="24"/>
        </w:rPr>
        <w:t xml:space="preserve"> </w:t>
      </w:r>
      <w:r w:rsidRPr="00697580">
        <w:rPr>
          <w:rFonts w:ascii="Times New Roman" w:hAnsi="Times New Roman"/>
          <w:i/>
          <w:iCs/>
          <w:color w:val="222222"/>
          <w:sz w:val="24"/>
          <w:szCs w:val="24"/>
        </w:rPr>
        <w:t xml:space="preserve">100 </w:t>
      </w:r>
      <w:r w:rsidRPr="00697580">
        <w:rPr>
          <w:rFonts w:ascii="Times New Roman" w:hAnsi="Times New Roman"/>
          <w:color w:val="222222"/>
          <w:sz w:val="24"/>
          <w:szCs w:val="24"/>
        </w:rPr>
        <w:t>(2), 126.</w:t>
      </w:r>
    </w:p>
    <w:p w:rsidR="00EC7674" w:rsidRPr="00697580" w:rsidRDefault="00EC7674" w:rsidP="003578FA">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Coleman, J. S., &amp; Coleman, J. S. (1994). </w:t>
      </w:r>
      <w:r w:rsidRPr="00697580">
        <w:rPr>
          <w:rFonts w:ascii="Times New Roman" w:hAnsi="Times New Roman"/>
          <w:i/>
          <w:iCs/>
          <w:color w:val="222222"/>
          <w:sz w:val="24"/>
          <w:szCs w:val="24"/>
        </w:rPr>
        <w:t xml:space="preserve">Foundations of social theory. </w:t>
      </w:r>
      <w:r w:rsidRPr="00697580">
        <w:rPr>
          <w:rFonts w:ascii="Times New Roman" w:hAnsi="Times New Roman"/>
          <w:color w:val="222222"/>
          <w:sz w:val="24"/>
          <w:szCs w:val="24"/>
        </w:rPr>
        <w:t>Harvard University Press.</w:t>
      </w:r>
    </w:p>
    <w:p w:rsidR="00EC7674" w:rsidRPr="00697580" w:rsidRDefault="00EC7674" w:rsidP="003578FA">
      <w:pPr>
        <w:adjustRightInd w:val="0"/>
        <w:spacing w:after="0" w:line="480" w:lineRule="auto"/>
        <w:ind w:left="559" w:hanging="559"/>
        <w:contextualSpacing/>
        <w:rPr>
          <w:rFonts w:ascii="Times New Roman" w:hAnsi="Times New Roman"/>
          <w:color w:val="000000"/>
          <w:sz w:val="24"/>
          <w:szCs w:val="24"/>
        </w:rPr>
      </w:pPr>
      <w:r w:rsidRPr="00697580">
        <w:rPr>
          <w:rFonts w:ascii="Times New Roman" w:hAnsi="Times New Roman"/>
          <w:color w:val="000000"/>
          <w:sz w:val="24"/>
          <w:szCs w:val="24"/>
        </w:rPr>
        <w:t>Community Builders (2007). What is community building</w:t>
      </w:r>
      <w:proofErr w:type="gramStart"/>
      <w:r w:rsidRPr="00697580">
        <w:rPr>
          <w:rFonts w:ascii="Times New Roman" w:hAnsi="Times New Roman"/>
          <w:color w:val="000000"/>
          <w:sz w:val="24"/>
          <w:szCs w:val="24"/>
        </w:rPr>
        <w:t>?,</w:t>
      </w:r>
      <w:proofErr w:type="gramEnd"/>
      <w:r w:rsidRPr="00697580">
        <w:rPr>
          <w:rFonts w:ascii="Times New Roman" w:hAnsi="Times New Roman"/>
          <w:color w:val="000000"/>
          <w:sz w:val="24"/>
          <w:szCs w:val="24"/>
        </w:rPr>
        <w:t xml:space="preserve"> Retrieved 20th July,</w:t>
      </w:r>
    </w:p>
    <w:p w:rsidR="00EC7674" w:rsidRPr="00697580" w:rsidRDefault="00EC7674" w:rsidP="003578FA">
      <w:pPr>
        <w:adjustRightInd w:val="0"/>
        <w:spacing w:after="0" w:line="480" w:lineRule="auto"/>
        <w:ind w:left="559" w:hanging="559"/>
        <w:contextualSpacing/>
        <w:rPr>
          <w:rFonts w:ascii="Times New Roman" w:hAnsi="Times New Roman"/>
          <w:color w:val="000000"/>
          <w:sz w:val="24"/>
          <w:szCs w:val="24"/>
        </w:rPr>
      </w:pPr>
      <w:r w:rsidRPr="00697580">
        <w:rPr>
          <w:rFonts w:ascii="Times New Roman" w:hAnsi="Times New Roman"/>
          <w:color w:val="000000"/>
          <w:sz w:val="24"/>
          <w:szCs w:val="24"/>
        </w:rPr>
        <w:t>2014, from http://www.communitybuilders.nsw.gov.au/</w:t>
      </w:r>
    </w:p>
    <w:p w:rsidR="00EC7674" w:rsidRPr="00697580" w:rsidRDefault="00EC7674" w:rsidP="003578FA">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Compton, W. C. (2005). </w:t>
      </w:r>
      <w:r w:rsidRPr="00697580">
        <w:rPr>
          <w:rFonts w:ascii="Times New Roman" w:hAnsi="Times New Roman"/>
          <w:i/>
          <w:iCs/>
          <w:color w:val="222222"/>
          <w:sz w:val="24"/>
          <w:szCs w:val="24"/>
        </w:rPr>
        <w:t xml:space="preserve">Introduction to positive psychology. </w:t>
      </w:r>
      <w:r w:rsidRPr="00697580">
        <w:rPr>
          <w:rFonts w:ascii="Times New Roman" w:hAnsi="Times New Roman"/>
          <w:color w:val="222222"/>
          <w:sz w:val="24"/>
          <w:szCs w:val="24"/>
        </w:rPr>
        <w:t>Australia: Thomson/Wadsworth.</w:t>
      </w:r>
    </w:p>
    <w:p w:rsidR="00EC7674" w:rsidRPr="00697580" w:rsidRDefault="00EC7674" w:rsidP="003578FA">
      <w:pPr>
        <w:adjustRightInd w:val="0"/>
        <w:spacing w:after="0" w:line="480" w:lineRule="auto"/>
        <w:ind w:left="559" w:hanging="559"/>
        <w:contextualSpacing/>
        <w:rPr>
          <w:rFonts w:ascii="Times New Roman" w:hAnsi="Times New Roman"/>
          <w:color w:val="222222"/>
          <w:sz w:val="24"/>
          <w:szCs w:val="24"/>
        </w:rPr>
      </w:pPr>
      <w:proofErr w:type="spellStart"/>
      <w:r w:rsidRPr="00697580">
        <w:rPr>
          <w:rFonts w:ascii="Times New Roman" w:hAnsi="Times New Roman"/>
          <w:color w:val="222222"/>
          <w:sz w:val="24"/>
          <w:szCs w:val="24"/>
        </w:rPr>
        <w:lastRenderedPageBreak/>
        <w:t>Cotman</w:t>
      </w:r>
      <w:proofErr w:type="spellEnd"/>
      <w:r w:rsidRPr="00697580">
        <w:rPr>
          <w:rFonts w:ascii="Times New Roman" w:hAnsi="Times New Roman"/>
          <w:color w:val="222222"/>
          <w:sz w:val="24"/>
          <w:szCs w:val="24"/>
        </w:rPr>
        <w:t xml:space="preserve">, C. W., </w:t>
      </w:r>
      <w:proofErr w:type="spellStart"/>
      <w:r w:rsidRPr="00697580">
        <w:rPr>
          <w:rFonts w:ascii="Times New Roman" w:hAnsi="Times New Roman"/>
          <w:color w:val="222222"/>
          <w:sz w:val="24"/>
          <w:szCs w:val="24"/>
        </w:rPr>
        <w:t>Berchtold</w:t>
      </w:r>
      <w:proofErr w:type="spellEnd"/>
      <w:r w:rsidRPr="00697580">
        <w:rPr>
          <w:rFonts w:ascii="Times New Roman" w:hAnsi="Times New Roman"/>
          <w:color w:val="222222"/>
          <w:sz w:val="24"/>
          <w:szCs w:val="24"/>
        </w:rPr>
        <w:t>, N. C., &amp; Christie, L. A. (2007). Exercise builds brain health: key roles of growth factor cascades and inflammation.</w:t>
      </w:r>
      <w:r w:rsidR="004D0D97">
        <w:rPr>
          <w:rFonts w:ascii="Times New Roman" w:hAnsi="Times New Roman"/>
          <w:color w:val="222222"/>
          <w:sz w:val="24"/>
          <w:szCs w:val="24"/>
        </w:rPr>
        <w:t xml:space="preserve"> </w:t>
      </w:r>
      <w:r w:rsidRPr="00697580">
        <w:rPr>
          <w:rFonts w:ascii="Times New Roman" w:hAnsi="Times New Roman"/>
          <w:i/>
          <w:iCs/>
          <w:color w:val="222222"/>
          <w:sz w:val="24"/>
          <w:szCs w:val="24"/>
        </w:rPr>
        <w:t>Trends in neurosciences,</w:t>
      </w:r>
      <w:r w:rsidRPr="00697580">
        <w:rPr>
          <w:rFonts w:ascii="Times New Roman" w:hAnsi="Times New Roman"/>
          <w:color w:val="222222"/>
          <w:sz w:val="24"/>
          <w:szCs w:val="24"/>
        </w:rPr>
        <w:t xml:space="preserve"> </w:t>
      </w:r>
      <w:r w:rsidRPr="00697580">
        <w:rPr>
          <w:rFonts w:ascii="Times New Roman" w:hAnsi="Times New Roman"/>
          <w:i/>
          <w:iCs/>
          <w:color w:val="222222"/>
          <w:sz w:val="24"/>
          <w:szCs w:val="24"/>
        </w:rPr>
        <w:t xml:space="preserve">30 </w:t>
      </w:r>
      <w:r w:rsidRPr="00697580">
        <w:rPr>
          <w:rFonts w:ascii="Times New Roman" w:hAnsi="Times New Roman"/>
          <w:color w:val="222222"/>
          <w:sz w:val="24"/>
          <w:szCs w:val="24"/>
        </w:rPr>
        <w:t>(9), 464-472.</w:t>
      </w:r>
    </w:p>
    <w:p w:rsidR="00EC7674" w:rsidRPr="00697580" w:rsidRDefault="00EC7674" w:rsidP="003578FA">
      <w:pPr>
        <w:adjustRightInd w:val="0"/>
        <w:spacing w:after="0" w:line="480" w:lineRule="auto"/>
        <w:ind w:left="559" w:hanging="559"/>
        <w:contextualSpacing/>
        <w:rPr>
          <w:rFonts w:ascii="Times New Roman" w:hAnsi="Times New Roman"/>
          <w:color w:val="000000"/>
          <w:sz w:val="24"/>
          <w:szCs w:val="24"/>
        </w:rPr>
      </w:pPr>
      <w:proofErr w:type="spellStart"/>
      <w:r w:rsidRPr="00697580">
        <w:rPr>
          <w:rFonts w:ascii="Times New Roman" w:hAnsi="Times New Roman"/>
          <w:color w:val="000000"/>
          <w:sz w:val="24"/>
          <w:szCs w:val="24"/>
        </w:rPr>
        <w:t>Crockford</w:t>
      </w:r>
      <w:proofErr w:type="spellEnd"/>
      <w:r w:rsidRPr="00697580">
        <w:rPr>
          <w:rFonts w:ascii="Times New Roman" w:hAnsi="Times New Roman"/>
          <w:color w:val="000000"/>
          <w:sz w:val="24"/>
          <w:szCs w:val="24"/>
        </w:rPr>
        <w:t xml:space="preserve">, C., </w:t>
      </w:r>
      <w:proofErr w:type="spellStart"/>
      <w:r w:rsidRPr="00697580">
        <w:rPr>
          <w:rFonts w:ascii="Times New Roman" w:hAnsi="Times New Roman"/>
          <w:color w:val="000000"/>
          <w:sz w:val="24"/>
          <w:szCs w:val="24"/>
        </w:rPr>
        <w:t>Deschner</w:t>
      </w:r>
      <w:proofErr w:type="spellEnd"/>
      <w:r w:rsidRPr="00697580">
        <w:rPr>
          <w:rFonts w:ascii="Times New Roman" w:hAnsi="Times New Roman"/>
          <w:color w:val="000000"/>
          <w:sz w:val="24"/>
          <w:szCs w:val="24"/>
        </w:rPr>
        <w:t xml:space="preserve">, T., Ziegler, T. E., &amp; Wittig, R. M. (2014). Endogenous peripheral oxytocin measures can give insight into the dynamics of social relationships: a review. </w:t>
      </w:r>
      <w:r w:rsidRPr="00697580">
        <w:rPr>
          <w:rFonts w:ascii="Times New Roman" w:hAnsi="Times New Roman"/>
          <w:i/>
          <w:iCs/>
          <w:color w:val="000000"/>
          <w:sz w:val="24"/>
          <w:szCs w:val="24"/>
        </w:rPr>
        <w:t>Frontiers in behavioral neuroscience</w:t>
      </w:r>
      <w:r w:rsidRPr="00697580">
        <w:rPr>
          <w:rFonts w:ascii="Times New Roman" w:hAnsi="Times New Roman"/>
          <w:color w:val="000000"/>
          <w:sz w:val="24"/>
          <w:szCs w:val="24"/>
        </w:rPr>
        <w:t xml:space="preserve">, </w:t>
      </w:r>
      <w:r w:rsidRPr="00697580">
        <w:rPr>
          <w:rFonts w:ascii="Times New Roman" w:hAnsi="Times New Roman"/>
          <w:i/>
          <w:iCs/>
          <w:color w:val="000000"/>
          <w:sz w:val="24"/>
          <w:szCs w:val="24"/>
        </w:rPr>
        <w:t>8</w:t>
      </w:r>
      <w:r w:rsidRPr="00697580">
        <w:rPr>
          <w:rFonts w:ascii="Times New Roman" w:hAnsi="Times New Roman"/>
          <w:color w:val="000000"/>
          <w:sz w:val="24"/>
          <w:szCs w:val="24"/>
        </w:rPr>
        <w:t>.</w:t>
      </w:r>
    </w:p>
    <w:p w:rsidR="00EC7674" w:rsidRPr="00697580" w:rsidRDefault="00EC7674" w:rsidP="003578FA">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Darcy, S., Maxwell, H., Edwards, M., Onyx, J., &amp; </w:t>
      </w:r>
      <w:proofErr w:type="spellStart"/>
      <w:r w:rsidRPr="00697580">
        <w:rPr>
          <w:rFonts w:ascii="Times New Roman" w:hAnsi="Times New Roman"/>
          <w:color w:val="222222"/>
          <w:sz w:val="24"/>
          <w:szCs w:val="24"/>
        </w:rPr>
        <w:t>Sherker</w:t>
      </w:r>
      <w:proofErr w:type="spellEnd"/>
      <w:r w:rsidRPr="00697580">
        <w:rPr>
          <w:rFonts w:ascii="Times New Roman" w:hAnsi="Times New Roman"/>
          <w:color w:val="222222"/>
          <w:sz w:val="24"/>
          <w:szCs w:val="24"/>
        </w:rPr>
        <w:t xml:space="preserve">, S. (2014). More than a sport and volunteer </w:t>
      </w:r>
      <w:proofErr w:type="spellStart"/>
      <w:r w:rsidR="0059340F" w:rsidRPr="00697580">
        <w:rPr>
          <w:rFonts w:ascii="Times New Roman" w:hAnsi="Times New Roman"/>
          <w:color w:val="222222"/>
          <w:sz w:val="24"/>
          <w:szCs w:val="24"/>
        </w:rPr>
        <w:t>organi</w:t>
      </w:r>
      <w:r w:rsidR="0059340F">
        <w:rPr>
          <w:rFonts w:ascii="Times New Roman" w:hAnsi="Times New Roman"/>
          <w:color w:val="222222"/>
          <w:sz w:val="24"/>
          <w:szCs w:val="24"/>
        </w:rPr>
        <w:t>s</w:t>
      </w:r>
      <w:r w:rsidR="0059340F" w:rsidRPr="00697580">
        <w:rPr>
          <w:rFonts w:ascii="Times New Roman" w:hAnsi="Times New Roman"/>
          <w:color w:val="222222"/>
          <w:sz w:val="24"/>
          <w:szCs w:val="24"/>
        </w:rPr>
        <w:t>ation</w:t>
      </w:r>
      <w:proofErr w:type="spellEnd"/>
      <w:r w:rsidRPr="00697580">
        <w:rPr>
          <w:rFonts w:ascii="Times New Roman" w:hAnsi="Times New Roman"/>
          <w:color w:val="222222"/>
          <w:sz w:val="24"/>
          <w:szCs w:val="24"/>
        </w:rPr>
        <w:t>: Investigating social capital development in a sporting</w:t>
      </w:r>
    </w:p>
    <w:p w:rsidR="00EC7674" w:rsidRPr="00697580" w:rsidRDefault="00EC7674" w:rsidP="003578FA">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Darwin, C. (1871). The Descent of Man and Selection in Relation to Sex (New York: Appleton). </w:t>
      </w:r>
      <w:proofErr w:type="spellStart"/>
      <w:r w:rsidRPr="00697580">
        <w:rPr>
          <w:rFonts w:ascii="Times New Roman" w:hAnsi="Times New Roman"/>
          <w:i/>
          <w:iCs/>
          <w:color w:val="222222"/>
          <w:sz w:val="24"/>
          <w:szCs w:val="24"/>
        </w:rPr>
        <w:t>Cerca</w:t>
      </w:r>
      <w:proofErr w:type="spellEnd"/>
      <w:r w:rsidRPr="00697580">
        <w:rPr>
          <w:rFonts w:ascii="Times New Roman" w:hAnsi="Times New Roman"/>
          <w:i/>
          <w:iCs/>
          <w:color w:val="222222"/>
          <w:sz w:val="24"/>
          <w:szCs w:val="24"/>
        </w:rPr>
        <w:t xml:space="preserve"> con Google</w:t>
      </w:r>
      <w:r w:rsidRPr="00697580">
        <w:rPr>
          <w:rFonts w:ascii="Times New Roman" w:hAnsi="Times New Roman"/>
          <w:color w:val="222222"/>
          <w:sz w:val="24"/>
          <w:szCs w:val="24"/>
        </w:rPr>
        <w:t>.</w:t>
      </w:r>
    </w:p>
    <w:p w:rsidR="00EC7674" w:rsidRDefault="00EC7674" w:rsidP="003578FA">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Dibble, L. E., Addison, O., &amp; Papa, E. (2009). The effects of exercise on balance in persons with Parkinson's disease: a systematic review across the disability spectrum. </w:t>
      </w:r>
      <w:r w:rsidRPr="00697580">
        <w:rPr>
          <w:rFonts w:ascii="Times New Roman" w:hAnsi="Times New Roman"/>
          <w:i/>
          <w:iCs/>
          <w:color w:val="222222"/>
          <w:sz w:val="24"/>
          <w:szCs w:val="24"/>
        </w:rPr>
        <w:t>Journal of Neurologic Physical Therapy</w:t>
      </w:r>
      <w:r w:rsidRPr="00697580">
        <w:rPr>
          <w:rFonts w:ascii="Times New Roman" w:hAnsi="Times New Roman"/>
          <w:color w:val="222222"/>
          <w:sz w:val="24"/>
          <w:szCs w:val="24"/>
        </w:rPr>
        <w:t xml:space="preserve">, </w:t>
      </w:r>
      <w:r w:rsidRPr="00697580">
        <w:rPr>
          <w:rFonts w:ascii="Times New Roman" w:hAnsi="Times New Roman"/>
          <w:i/>
          <w:iCs/>
          <w:color w:val="222222"/>
          <w:sz w:val="24"/>
          <w:szCs w:val="24"/>
        </w:rPr>
        <w:t xml:space="preserve">33 </w:t>
      </w:r>
      <w:r w:rsidRPr="00697580">
        <w:rPr>
          <w:rFonts w:ascii="Times New Roman" w:hAnsi="Times New Roman"/>
          <w:color w:val="222222"/>
          <w:sz w:val="24"/>
          <w:szCs w:val="24"/>
        </w:rPr>
        <w:t>(1), 14-26.</w:t>
      </w:r>
    </w:p>
    <w:p w:rsidR="00202563" w:rsidRPr="00697580" w:rsidRDefault="00202563" w:rsidP="00202563">
      <w:pPr>
        <w:adjustRightInd w:val="0"/>
        <w:spacing w:after="0" w:line="480" w:lineRule="auto"/>
        <w:ind w:left="559" w:hanging="559"/>
        <w:contextualSpacing/>
        <w:rPr>
          <w:rFonts w:ascii="Times New Roman" w:hAnsi="Times New Roman"/>
          <w:color w:val="222222"/>
          <w:sz w:val="24"/>
          <w:szCs w:val="24"/>
        </w:rPr>
      </w:pPr>
      <w:proofErr w:type="spellStart"/>
      <w:r w:rsidRPr="00202563">
        <w:rPr>
          <w:rFonts w:ascii="Times New Roman" w:hAnsi="Times New Roman"/>
          <w:color w:val="222222"/>
          <w:sz w:val="24"/>
          <w:szCs w:val="24"/>
        </w:rPr>
        <w:t>Diener</w:t>
      </w:r>
      <w:proofErr w:type="spellEnd"/>
      <w:r w:rsidRPr="00202563">
        <w:rPr>
          <w:rFonts w:ascii="Times New Roman" w:hAnsi="Times New Roman"/>
          <w:color w:val="222222"/>
          <w:sz w:val="24"/>
          <w:szCs w:val="24"/>
        </w:rPr>
        <w:t>, E. (2000). Subjective well-being: The science of happiness and a proposal for a national index. </w:t>
      </w:r>
      <w:r w:rsidRPr="00202563">
        <w:rPr>
          <w:rFonts w:ascii="Times New Roman" w:hAnsi="Times New Roman"/>
          <w:i/>
          <w:iCs/>
          <w:color w:val="222222"/>
          <w:sz w:val="24"/>
          <w:szCs w:val="24"/>
        </w:rPr>
        <w:t>American psychologist</w:t>
      </w:r>
      <w:r w:rsidRPr="00202563">
        <w:rPr>
          <w:rFonts w:ascii="Times New Roman" w:hAnsi="Times New Roman"/>
          <w:color w:val="222222"/>
          <w:sz w:val="24"/>
          <w:szCs w:val="24"/>
        </w:rPr>
        <w:t>, </w:t>
      </w:r>
      <w:r w:rsidRPr="00202563">
        <w:rPr>
          <w:rFonts w:ascii="Times New Roman" w:hAnsi="Times New Roman"/>
          <w:i/>
          <w:iCs/>
          <w:color w:val="222222"/>
          <w:sz w:val="24"/>
          <w:szCs w:val="24"/>
        </w:rPr>
        <w:t>55</w:t>
      </w:r>
      <w:r w:rsidRPr="00202563">
        <w:rPr>
          <w:rFonts w:ascii="Times New Roman" w:hAnsi="Times New Roman"/>
          <w:color w:val="222222"/>
          <w:sz w:val="24"/>
          <w:szCs w:val="24"/>
        </w:rPr>
        <w:t>(1), 34.</w:t>
      </w:r>
    </w:p>
    <w:p w:rsidR="00EC7674" w:rsidRPr="00697580" w:rsidRDefault="00EC7674" w:rsidP="00902D65">
      <w:pPr>
        <w:adjustRightInd w:val="0"/>
        <w:spacing w:after="0" w:line="480" w:lineRule="auto"/>
        <w:ind w:left="559" w:hanging="559"/>
        <w:contextualSpacing/>
        <w:rPr>
          <w:rFonts w:ascii="Times New Roman" w:hAnsi="Times New Roman"/>
          <w:color w:val="000000"/>
          <w:sz w:val="24"/>
          <w:szCs w:val="24"/>
        </w:rPr>
      </w:pPr>
      <w:r w:rsidRPr="00697580">
        <w:rPr>
          <w:rFonts w:ascii="Times New Roman" w:hAnsi="Times New Roman"/>
          <w:color w:val="000000"/>
          <w:sz w:val="24"/>
          <w:szCs w:val="24"/>
        </w:rPr>
        <w:t xml:space="preserve">Durkheim, E. (1897, 1997). </w:t>
      </w:r>
      <w:r w:rsidRPr="00697580">
        <w:rPr>
          <w:rFonts w:ascii="Times New Roman" w:hAnsi="Times New Roman"/>
          <w:i/>
          <w:iCs/>
          <w:color w:val="000000"/>
          <w:sz w:val="24"/>
          <w:szCs w:val="24"/>
        </w:rPr>
        <w:t>Suicide: a study in sociology</w:t>
      </w:r>
      <w:r w:rsidRPr="00697580">
        <w:rPr>
          <w:rFonts w:ascii="Times New Roman" w:hAnsi="Times New Roman"/>
          <w:color w:val="000000"/>
          <w:sz w:val="24"/>
          <w:szCs w:val="24"/>
        </w:rPr>
        <w:t>, ed. Simpson, G. (tr. Spaulding, J.A., and Simpson, G., 1951) New York: Free Press.</w:t>
      </w:r>
    </w:p>
    <w:p w:rsidR="00EC7674" w:rsidRPr="00697580" w:rsidRDefault="00EC7674" w:rsidP="00902D65">
      <w:pPr>
        <w:spacing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Durkheim, E. (2012). </w:t>
      </w:r>
      <w:r w:rsidRPr="00697580">
        <w:rPr>
          <w:rFonts w:ascii="Times New Roman" w:hAnsi="Times New Roman"/>
          <w:i/>
          <w:iCs/>
          <w:color w:val="222222"/>
          <w:sz w:val="24"/>
          <w:szCs w:val="24"/>
        </w:rPr>
        <w:t>The elementary forms of the religious life</w:t>
      </w:r>
      <w:r w:rsidRPr="00697580">
        <w:rPr>
          <w:rFonts w:ascii="Times New Roman" w:hAnsi="Times New Roman"/>
          <w:color w:val="222222"/>
          <w:sz w:val="24"/>
          <w:szCs w:val="24"/>
        </w:rPr>
        <w:t>. Courier Dover Publications.</w:t>
      </w:r>
    </w:p>
    <w:p w:rsidR="00EC7674" w:rsidRPr="00697580" w:rsidRDefault="00EC7674" w:rsidP="00902D65">
      <w:pPr>
        <w:adjustRightInd w:val="0"/>
        <w:spacing w:after="0" w:line="480" w:lineRule="auto"/>
        <w:ind w:left="559" w:hanging="559"/>
        <w:contextualSpacing/>
        <w:rPr>
          <w:rFonts w:ascii="Times New Roman" w:hAnsi="Times New Roman"/>
          <w:color w:val="000000"/>
          <w:sz w:val="24"/>
          <w:szCs w:val="24"/>
        </w:rPr>
      </w:pPr>
      <w:r w:rsidRPr="00697580">
        <w:rPr>
          <w:rFonts w:ascii="Times New Roman" w:hAnsi="Times New Roman"/>
          <w:color w:val="000000"/>
          <w:sz w:val="24"/>
          <w:szCs w:val="24"/>
        </w:rPr>
        <w:t xml:space="preserve">Egan, M. F., Kojima, M., </w:t>
      </w:r>
      <w:proofErr w:type="spellStart"/>
      <w:r w:rsidRPr="00697580">
        <w:rPr>
          <w:rFonts w:ascii="Times New Roman" w:hAnsi="Times New Roman"/>
          <w:color w:val="000000"/>
          <w:sz w:val="24"/>
          <w:szCs w:val="24"/>
        </w:rPr>
        <w:t>Callicott</w:t>
      </w:r>
      <w:proofErr w:type="spellEnd"/>
      <w:r w:rsidRPr="00697580">
        <w:rPr>
          <w:rFonts w:ascii="Times New Roman" w:hAnsi="Times New Roman"/>
          <w:color w:val="000000"/>
          <w:sz w:val="24"/>
          <w:szCs w:val="24"/>
        </w:rPr>
        <w:t xml:space="preserve">, J. H., Goldberg, T. E., </w:t>
      </w:r>
      <w:proofErr w:type="spellStart"/>
      <w:r w:rsidRPr="00697580">
        <w:rPr>
          <w:rFonts w:ascii="Times New Roman" w:hAnsi="Times New Roman"/>
          <w:color w:val="000000"/>
          <w:sz w:val="24"/>
          <w:szCs w:val="24"/>
        </w:rPr>
        <w:t>Kolachana</w:t>
      </w:r>
      <w:proofErr w:type="spellEnd"/>
      <w:r w:rsidRPr="00697580">
        <w:rPr>
          <w:rFonts w:ascii="Times New Roman" w:hAnsi="Times New Roman"/>
          <w:color w:val="000000"/>
          <w:sz w:val="24"/>
          <w:szCs w:val="24"/>
        </w:rPr>
        <w:t xml:space="preserve">, B. S., </w:t>
      </w:r>
      <w:proofErr w:type="spellStart"/>
      <w:r w:rsidRPr="00697580">
        <w:rPr>
          <w:rFonts w:ascii="Times New Roman" w:hAnsi="Times New Roman"/>
          <w:color w:val="000000"/>
          <w:sz w:val="24"/>
          <w:szCs w:val="24"/>
        </w:rPr>
        <w:t>Bertolino</w:t>
      </w:r>
      <w:proofErr w:type="spellEnd"/>
      <w:r w:rsidRPr="00697580">
        <w:rPr>
          <w:rFonts w:ascii="Times New Roman" w:hAnsi="Times New Roman"/>
          <w:color w:val="000000"/>
          <w:sz w:val="24"/>
          <w:szCs w:val="24"/>
        </w:rPr>
        <w:t>, A</w:t>
      </w:r>
      <w:proofErr w:type="gramStart"/>
      <w:r w:rsidRPr="00697580">
        <w:rPr>
          <w:rFonts w:ascii="Times New Roman" w:hAnsi="Times New Roman"/>
          <w:color w:val="000000"/>
          <w:sz w:val="24"/>
          <w:szCs w:val="24"/>
        </w:rPr>
        <w:t>., ...</w:t>
      </w:r>
      <w:proofErr w:type="gramEnd"/>
      <w:r w:rsidRPr="00697580">
        <w:rPr>
          <w:rFonts w:ascii="Times New Roman" w:hAnsi="Times New Roman"/>
          <w:color w:val="000000"/>
          <w:sz w:val="24"/>
          <w:szCs w:val="24"/>
        </w:rPr>
        <w:t xml:space="preserve"> &amp; Weinberger, D. R. (2003). The BDNF val66met polymorphism affects activity-dependent secretion of BDNF and human memory and hippocampal function. </w:t>
      </w:r>
      <w:r w:rsidRPr="00902D65">
        <w:rPr>
          <w:rFonts w:ascii="Times New Roman" w:hAnsi="Times New Roman"/>
          <w:i/>
          <w:color w:val="000000"/>
          <w:sz w:val="24"/>
          <w:szCs w:val="24"/>
        </w:rPr>
        <w:t>Cell, 112</w:t>
      </w:r>
      <w:r w:rsidRPr="004D0D97">
        <w:rPr>
          <w:rFonts w:ascii="Times New Roman" w:hAnsi="Times New Roman"/>
          <w:color w:val="000000"/>
          <w:sz w:val="24"/>
          <w:szCs w:val="24"/>
        </w:rPr>
        <w:t>(2),</w:t>
      </w:r>
      <w:r w:rsidRPr="00697580">
        <w:rPr>
          <w:rFonts w:ascii="Times New Roman" w:hAnsi="Times New Roman"/>
          <w:color w:val="000000"/>
          <w:sz w:val="24"/>
          <w:szCs w:val="24"/>
        </w:rPr>
        <w:t xml:space="preserve"> 257-269.</w:t>
      </w:r>
    </w:p>
    <w:p w:rsidR="00EC7674" w:rsidRPr="00902D65" w:rsidRDefault="00EC7674" w:rsidP="00902D65">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Fisher, K. J., Ford, C., Abernethy, P. J., Ritchie, C. B., Miller, R., &amp; Hutchins, C. A. (1998). Just walk it: Enhancing community participation in physical activity.</w:t>
      </w:r>
      <w:r w:rsidR="00902D65">
        <w:rPr>
          <w:rFonts w:ascii="Times New Roman" w:hAnsi="Times New Roman"/>
          <w:color w:val="222222"/>
          <w:sz w:val="24"/>
          <w:szCs w:val="24"/>
        </w:rPr>
        <w:t xml:space="preserve"> </w:t>
      </w:r>
      <w:r w:rsidR="00902D65" w:rsidRPr="00902D65">
        <w:rPr>
          <w:rFonts w:ascii="Times New Roman" w:hAnsi="Times New Roman"/>
          <w:bCs/>
          <w:i/>
          <w:color w:val="222222"/>
          <w:sz w:val="24"/>
          <w:szCs w:val="24"/>
        </w:rPr>
        <w:t xml:space="preserve">Health Promotion Journal </w:t>
      </w:r>
      <w:r w:rsidR="00902D65" w:rsidRPr="00902D65">
        <w:rPr>
          <w:rFonts w:ascii="Times New Roman" w:hAnsi="Times New Roman"/>
          <w:bCs/>
          <w:i/>
          <w:color w:val="222222"/>
          <w:sz w:val="24"/>
          <w:szCs w:val="24"/>
        </w:rPr>
        <w:lastRenderedPageBreak/>
        <w:t>of Australia</w:t>
      </w:r>
      <w:r w:rsidR="00902D65">
        <w:rPr>
          <w:rFonts w:ascii="Times New Roman" w:hAnsi="Times New Roman"/>
          <w:bCs/>
          <w:i/>
          <w:color w:val="222222"/>
          <w:sz w:val="24"/>
          <w:szCs w:val="24"/>
        </w:rPr>
        <w:t>:</w:t>
      </w:r>
      <w:r w:rsidR="00902D65" w:rsidRPr="00902D65">
        <w:rPr>
          <w:rFonts w:ascii="Times New Roman" w:hAnsi="Times New Roman"/>
          <w:bCs/>
          <w:i/>
          <w:color w:val="222222"/>
          <w:sz w:val="24"/>
          <w:szCs w:val="24"/>
        </w:rPr>
        <w:t> Official Journal of Australian Association of Health Promotion Professionals</w:t>
      </w:r>
      <w:r w:rsidR="00902D65">
        <w:rPr>
          <w:rFonts w:ascii="Times New Roman" w:hAnsi="Times New Roman"/>
          <w:bCs/>
          <w:i/>
          <w:color w:val="222222"/>
          <w:sz w:val="24"/>
          <w:szCs w:val="24"/>
        </w:rPr>
        <w:t xml:space="preserve">, 8 </w:t>
      </w:r>
      <w:r w:rsidR="00902D65">
        <w:rPr>
          <w:rFonts w:ascii="Times New Roman" w:hAnsi="Times New Roman"/>
          <w:bCs/>
          <w:color w:val="222222"/>
          <w:sz w:val="24"/>
          <w:szCs w:val="24"/>
        </w:rPr>
        <w:t>(2). 140-4</w:t>
      </w:r>
    </w:p>
    <w:p w:rsidR="00EC7674" w:rsidRPr="00697580" w:rsidRDefault="00EC7674" w:rsidP="00902D65">
      <w:pPr>
        <w:adjustRightInd w:val="0"/>
        <w:spacing w:after="0" w:line="480" w:lineRule="auto"/>
        <w:ind w:left="559" w:hanging="559"/>
        <w:contextualSpacing/>
        <w:rPr>
          <w:rFonts w:ascii="Times New Roman" w:hAnsi="Times New Roman"/>
          <w:color w:val="000000"/>
          <w:sz w:val="24"/>
          <w:szCs w:val="24"/>
        </w:rPr>
      </w:pPr>
      <w:r w:rsidRPr="00697580">
        <w:rPr>
          <w:rFonts w:ascii="Times New Roman" w:hAnsi="Times New Roman"/>
          <w:color w:val="000000"/>
          <w:sz w:val="24"/>
          <w:szCs w:val="24"/>
        </w:rPr>
        <w:t xml:space="preserve">Fowler, J. H., &amp; Christakis, N. A. (2008). Dynamic spread of happiness in a large social network: Longitudinal analysis over 20 years in the </w:t>
      </w:r>
      <w:r w:rsidR="00902D65" w:rsidRPr="00697580">
        <w:rPr>
          <w:rFonts w:ascii="Times New Roman" w:hAnsi="Times New Roman"/>
          <w:color w:val="000000"/>
          <w:sz w:val="24"/>
          <w:szCs w:val="24"/>
        </w:rPr>
        <w:t>Framingham</w:t>
      </w:r>
      <w:r w:rsidRPr="00697580">
        <w:rPr>
          <w:rFonts w:ascii="Times New Roman" w:hAnsi="Times New Roman"/>
          <w:color w:val="000000"/>
          <w:sz w:val="24"/>
          <w:szCs w:val="24"/>
        </w:rPr>
        <w:t xml:space="preserve"> heart study. </w:t>
      </w:r>
      <w:r w:rsidRPr="00902D65">
        <w:rPr>
          <w:rFonts w:ascii="Times New Roman" w:hAnsi="Times New Roman"/>
          <w:i/>
          <w:color w:val="000000"/>
          <w:sz w:val="24"/>
          <w:szCs w:val="24"/>
        </w:rPr>
        <w:t>BMJ: British Medical Journal</w:t>
      </w:r>
      <w:r w:rsidRPr="00697580">
        <w:rPr>
          <w:rFonts w:ascii="Times New Roman" w:hAnsi="Times New Roman"/>
          <w:color w:val="000000"/>
          <w:sz w:val="24"/>
          <w:szCs w:val="24"/>
        </w:rPr>
        <w:t>, 337</w:t>
      </w:r>
      <w:r w:rsidR="00902D65">
        <w:rPr>
          <w:rFonts w:ascii="Times New Roman" w:hAnsi="Times New Roman"/>
          <w:color w:val="000000"/>
          <w:sz w:val="24"/>
          <w:szCs w:val="24"/>
        </w:rPr>
        <w:t>: a2338</w:t>
      </w:r>
    </w:p>
    <w:p w:rsidR="00EC7674" w:rsidRPr="00697580" w:rsidRDefault="00EC7674" w:rsidP="00902D65">
      <w:pPr>
        <w:adjustRightInd w:val="0"/>
        <w:spacing w:after="0" w:line="480" w:lineRule="auto"/>
        <w:ind w:left="559" w:hanging="559"/>
        <w:contextualSpacing/>
        <w:rPr>
          <w:rFonts w:ascii="Times New Roman" w:hAnsi="Times New Roman"/>
          <w:color w:val="000000"/>
          <w:sz w:val="24"/>
          <w:szCs w:val="24"/>
        </w:rPr>
      </w:pPr>
      <w:r w:rsidRPr="00697580">
        <w:rPr>
          <w:rFonts w:ascii="Times New Roman" w:hAnsi="Times New Roman"/>
          <w:color w:val="000000"/>
          <w:sz w:val="24"/>
          <w:szCs w:val="24"/>
        </w:rPr>
        <w:t xml:space="preserve">Fox, K. R. (1999). The influence of physical activity on mental well-being. </w:t>
      </w:r>
      <w:r w:rsidRPr="00902D65">
        <w:rPr>
          <w:rFonts w:ascii="Times New Roman" w:hAnsi="Times New Roman"/>
          <w:i/>
          <w:color w:val="000000"/>
          <w:sz w:val="24"/>
          <w:szCs w:val="24"/>
        </w:rPr>
        <w:t>Public health nutrition, 2</w:t>
      </w:r>
      <w:r w:rsidRPr="00697580">
        <w:rPr>
          <w:rFonts w:ascii="Times New Roman" w:hAnsi="Times New Roman"/>
          <w:color w:val="000000"/>
          <w:sz w:val="24"/>
          <w:szCs w:val="24"/>
        </w:rPr>
        <w:t>(3a), 411-418.</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Fukuyama, F. (2001). Social capital, civil society and development. </w:t>
      </w:r>
      <w:r w:rsidRPr="00697580">
        <w:rPr>
          <w:rFonts w:ascii="Times New Roman" w:hAnsi="Times New Roman"/>
          <w:i/>
          <w:iCs/>
          <w:color w:val="222222"/>
          <w:sz w:val="24"/>
          <w:szCs w:val="24"/>
        </w:rPr>
        <w:t>Third world quarterly,</w:t>
      </w:r>
      <w:r w:rsidRPr="00697580">
        <w:rPr>
          <w:rFonts w:ascii="Times New Roman" w:hAnsi="Times New Roman"/>
          <w:color w:val="222222"/>
          <w:sz w:val="24"/>
          <w:szCs w:val="24"/>
        </w:rPr>
        <w:t xml:space="preserve"> </w:t>
      </w:r>
      <w:r w:rsidRPr="00697580">
        <w:rPr>
          <w:rFonts w:ascii="Times New Roman" w:hAnsi="Times New Roman"/>
          <w:i/>
          <w:iCs/>
          <w:color w:val="222222"/>
          <w:sz w:val="24"/>
          <w:szCs w:val="24"/>
        </w:rPr>
        <w:t xml:space="preserve">22 </w:t>
      </w:r>
      <w:r w:rsidRPr="00697580">
        <w:rPr>
          <w:rFonts w:ascii="Times New Roman" w:hAnsi="Times New Roman"/>
          <w:color w:val="222222"/>
          <w:sz w:val="24"/>
          <w:szCs w:val="24"/>
        </w:rPr>
        <w:t>(1), 7-20.</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Gable, S. L., &amp; </w:t>
      </w:r>
      <w:proofErr w:type="spellStart"/>
      <w:r w:rsidRPr="00697580">
        <w:rPr>
          <w:rFonts w:ascii="Times New Roman" w:hAnsi="Times New Roman"/>
          <w:color w:val="222222"/>
          <w:sz w:val="24"/>
          <w:szCs w:val="24"/>
        </w:rPr>
        <w:t>Haidt</w:t>
      </w:r>
      <w:proofErr w:type="spellEnd"/>
      <w:r w:rsidRPr="00697580">
        <w:rPr>
          <w:rFonts w:ascii="Times New Roman" w:hAnsi="Times New Roman"/>
          <w:color w:val="222222"/>
          <w:sz w:val="24"/>
          <w:szCs w:val="24"/>
        </w:rPr>
        <w:t>, J. (2005). What (a</w:t>
      </w:r>
      <w:r w:rsidR="00902D65">
        <w:rPr>
          <w:rFonts w:ascii="Times New Roman" w:hAnsi="Times New Roman"/>
          <w:color w:val="222222"/>
          <w:sz w:val="24"/>
          <w:szCs w:val="24"/>
        </w:rPr>
        <w:t xml:space="preserve">nd why) is positive psychology? </w:t>
      </w:r>
      <w:r w:rsidR="00902D65">
        <w:rPr>
          <w:rFonts w:ascii="Times New Roman" w:hAnsi="Times New Roman"/>
          <w:i/>
          <w:iCs/>
          <w:color w:val="222222"/>
          <w:sz w:val="24"/>
          <w:szCs w:val="24"/>
        </w:rPr>
        <w:t>Review of G</w:t>
      </w:r>
      <w:r w:rsidRPr="00697580">
        <w:rPr>
          <w:rFonts w:ascii="Times New Roman" w:hAnsi="Times New Roman"/>
          <w:i/>
          <w:iCs/>
          <w:color w:val="222222"/>
          <w:sz w:val="24"/>
          <w:szCs w:val="24"/>
        </w:rPr>
        <w:t xml:space="preserve">eneral </w:t>
      </w:r>
      <w:r w:rsidR="00902D65">
        <w:rPr>
          <w:rFonts w:ascii="Times New Roman" w:hAnsi="Times New Roman"/>
          <w:i/>
          <w:iCs/>
          <w:color w:val="222222"/>
          <w:sz w:val="24"/>
          <w:szCs w:val="24"/>
        </w:rPr>
        <w:t>P</w:t>
      </w:r>
      <w:r w:rsidRPr="00697580">
        <w:rPr>
          <w:rFonts w:ascii="Times New Roman" w:hAnsi="Times New Roman"/>
          <w:i/>
          <w:iCs/>
          <w:color w:val="222222"/>
          <w:sz w:val="24"/>
          <w:szCs w:val="24"/>
        </w:rPr>
        <w:t>sychology,</w:t>
      </w:r>
      <w:r w:rsidRPr="00697580">
        <w:rPr>
          <w:rFonts w:ascii="Times New Roman" w:hAnsi="Times New Roman"/>
          <w:color w:val="222222"/>
          <w:sz w:val="24"/>
          <w:szCs w:val="24"/>
        </w:rPr>
        <w:t xml:space="preserve"> </w:t>
      </w:r>
      <w:r w:rsidRPr="00697580">
        <w:rPr>
          <w:rFonts w:ascii="Times New Roman" w:hAnsi="Times New Roman"/>
          <w:i/>
          <w:iCs/>
          <w:color w:val="222222"/>
          <w:sz w:val="24"/>
          <w:szCs w:val="24"/>
        </w:rPr>
        <w:t xml:space="preserve">9 </w:t>
      </w:r>
      <w:r w:rsidRPr="00697580">
        <w:rPr>
          <w:rFonts w:ascii="Times New Roman" w:hAnsi="Times New Roman"/>
          <w:color w:val="222222"/>
          <w:sz w:val="24"/>
          <w:szCs w:val="24"/>
        </w:rPr>
        <w:t>(2), 103.</w:t>
      </w:r>
    </w:p>
    <w:p w:rsidR="00EC7674" w:rsidRPr="00697580" w:rsidRDefault="00EC7674" w:rsidP="00902D65">
      <w:pPr>
        <w:adjustRightInd w:val="0"/>
        <w:spacing w:after="0" w:line="480" w:lineRule="auto"/>
        <w:ind w:left="559" w:hanging="559"/>
        <w:contextualSpacing/>
        <w:rPr>
          <w:rFonts w:ascii="Times New Roman" w:hAnsi="Times New Roman"/>
          <w:color w:val="000000"/>
          <w:sz w:val="24"/>
          <w:szCs w:val="24"/>
        </w:rPr>
      </w:pPr>
      <w:r w:rsidRPr="00697580">
        <w:rPr>
          <w:rFonts w:ascii="Times New Roman" w:hAnsi="Times New Roman"/>
          <w:color w:val="000000"/>
          <w:sz w:val="24"/>
          <w:szCs w:val="24"/>
        </w:rPr>
        <w:t xml:space="preserve">Giddens, A., </w:t>
      </w:r>
      <w:r w:rsidRPr="00697580">
        <w:rPr>
          <w:rFonts w:ascii="Times New Roman" w:hAnsi="Times New Roman"/>
          <w:i/>
          <w:iCs/>
          <w:color w:val="000000"/>
          <w:sz w:val="24"/>
          <w:szCs w:val="24"/>
        </w:rPr>
        <w:t>Sociology 5th edition,</w:t>
      </w:r>
      <w:r w:rsidRPr="00697580">
        <w:rPr>
          <w:rFonts w:ascii="Times New Roman" w:hAnsi="Times New Roman"/>
          <w:color w:val="000000"/>
          <w:sz w:val="24"/>
          <w:szCs w:val="24"/>
        </w:rPr>
        <w:t xml:space="preserve"> Polity Press</w:t>
      </w:r>
    </w:p>
    <w:p w:rsidR="00EC7674" w:rsidRDefault="00EC7674" w:rsidP="00902D65">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Grant, A. (2013). </w:t>
      </w:r>
      <w:r w:rsidR="00902D65">
        <w:rPr>
          <w:rFonts w:ascii="Times New Roman" w:hAnsi="Times New Roman"/>
          <w:i/>
          <w:iCs/>
          <w:color w:val="222222"/>
          <w:sz w:val="24"/>
          <w:szCs w:val="24"/>
        </w:rPr>
        <w:t>Give and take: A R</w:t>
      </w:r>
      <w:r w:rsidRPr="00697580">
        <w:rPr>
          <w:rFonts w:ascii="Times New Roman" w:hAnsi="Times New Roman"/>
          <w:i/>
          <w:iCs/>
          <w:color w:val="222222"/>
          <w:sz w:val="24"/>
          <w:szCs w:val="24"/>
        </w:rPr>
        <w:t xml:space="preserve">evolutionary </w:t>
      </w:r>
      <w:r w:rsidR="00902D65">
        <w:rPr>
          <w:rFonts w:ascii="Times New Roman" w:hAnsi="Times New Roman"/>
          <w:i/>
          <w:iCs/>
          <w:color w:val="222222"/>
          <w:sz w:val="24"/>
          <w:szCs w:val="24"/>
        </w:rPr>
        <w:t>A</w:t>
      </w:r>
      <w:r w:rsidRPr="00697580">
        <w:rPr>
          <w:rFonts w:ascii="Times New Roman" w:hAnsi="Times New Roman"/>
          <w:i/>
          <w:iCs/>
          <w:color w:val="222222"/>
          <w:sz w:val="24"/>
          <w:szCs w:val="24"/>
        </w:rPr>
        <w:t xml:space="preserve">pproach to </w:t>
      </w:r>
      <w:r w:rsidR="00902D65">
        <w:rPr>
          <w:rFonts w:ascii="Times New Roman" w:hAnsi="Times New Roman"/>
          <w:i/>
          <w:iCs/>
          <w:color w:val="222222"/>
          <w:sz w:val="24"/>
          <w:szCs w:val="24"/>
        </w:rPr>
        <w:t>S</w:t>
      </w:r>
      <w:r w:rsidRPr="00697580">
        <w:rPr>
          <w:rFonts w:ascii="Times New Roman" w:hAnsi="Times New Roman"/>
          <w:i/>
          <w:iCs/>
          <w:color w:val="222222"/>
          <w:sz w:val="24"/>
          <w:szCs w:val="24"/>
        </w:rPr>
        <w:t xml:space="preserve">uccess. </w:t>
      </w:r>
      <w:r w:rsidRPr="00697580">
        <w:rPr>
          <w:rFonts w:ascii="Times New Roman" w:hAnsi="Times New Roman"/>
          <w:color w:val="222222"/>
          <w:sz w:val="24"/>
          <w:szCs w:val="24"/>
        </w:rPr>
        <w:t>Hachette UK.</w:t>
      </w:r>
    </w:p>
    <w:p w:rsidR="00E555D9" w:rsidRPr="00697580" w:rsidRDefault="00E555D9" w:rsidP="00902D65">
      <w:pPr>
        <w:adjustRightInd w:val="0"/>
        <w:spacing w:after="0" w:line="480" w:lineRule="auto"/>
        <w:ind w:left="559" w:hanging="559"/>
        <w:contextualSpacing/>
        <w:rPr>
          <w:rFonts w:ascii="Times New Roman" w:hAnsi="Times New Roman"/>
          <w:color w:val="222222"/>
          <w:sz w:val="24"/>
          <w:szCs w:val="24"/>
        </w:rPr>
      </w:pPr>
      <w:proofErr w:type="spellStart"/>
      <w:r w:rsidRPr="00E555D9">
        <w:rPr>
          <w:rFonts w:ascii="Times New Roman" w:hAnsi="Times New Roman"/>
          <w:color w:val="222222"/>
          <w:sz w:val="24"/>
          <w:szCs w:val="24"/>
        </w:rPr>
        <w:t>Gutkowska</w:t>
      </w:r>
      <w:proofErr w:type="spellEnd"/>
      <w:r w:rsidRPr="00E555D9">
        <w:rPr>
          <w:rFonts w:ascii="Times New Roman" w:hAnsi="Times New Roman"/>
          <w:color w:val="222222"/>
          <w:sz w:val="24"/>
          <w:szCs w:val="24"/>
        </w:rPr>
        <w:t xml:space="preserve">, J., Paquette, A., Wang, D., Lavoie, J. M., &amp; Jankowski, M. (2007). Effect of exercise training on cardiac oxytocin and natriuretic peptide systems in </w:t>
      </w:r>
      <w:proofErr w:type="spellStart"/>
      <w:r w:rsidRPr="00E555D9">
        <w:rPr>
          <w:rFonts w:ascii="Times New Roman" w:hAnsi="Times New Roman"/>
          <w:color w:val="222222"/>
          <w:sz w:val="24"/>
          <w:szCs w:val="24"/>
        </w:rPr>
        <w:t>ovariectomized</w:t>
      </w:r>
      <w:proofErr w:type="spellEnd"/>
      <w:r w:rsidRPr="00E555D9">
        <w:rPr>
          <w:rFonts w:ascii="Times New Roman" w:hAnsi="Times New Roman"/>
          <w:color w:val="222222"/>
          <w:sz w:val="24"/>
          <w:szCs w:val="24"/>
        </w:rPr>
        <w:t xml:space="preserve"> rats. </w:t>
      </w:r>
      <w:r w:rsidRPr="00E555D9">
        <w:rPr>
          <w:rFonts w:ascii="Times New Roman" w:hAnsi="Times New Roman"/>
          <w:i/>
          <w:iCs/>
          <w:color w:val="222222"/>
          <w:sz w:val="24"/>
          <w:szCs w:val="24"/>
        </w:rPr>
        <w:t>American Journal of Physiology-Regulatory, Integrative and Comparative Physiology</w:t>
      </w:r>
      <w:r w:rsidRPr="00E555D9">
        <w:rPr>
          <w:rFonts w:ascii="Times New Roman" w:hAnsi="Times New Roman"/>
          <w:color w:val="222222"/>
          <w:sz w:val="24"/>
          <w:szCs w:val="24"/>
        </w:rPr>
        <w:t>, </w:t>
      </w:r>
      <w:r w:rsidRPr="00E555D9">
        <w:rPr>
          <w:rFonts w:ascii="Times New Roman" w:hAnsi="Times New Roman"/>
          <w:i/>
          <w:iCs/>
          <w:color w:val="222222"/>
          <w:sz w:val="24"/>
          <w:szCs w:val="24"/>
        </w:rPr>
        <w:t>293</w:t>
      </w:r>
      <w:r w:rsidRPr="00E555D9">
        <w:rPr>
          <w:rFonts w:ascii="Times New Roman" w:hAnsi="Times New Roman"/>
          <w:color w:val="222222"/>
          <w:sz w:val="24"/>
          <w:szCs w:val="24"/>
        </w:rPr>
        <w:t>(1), R267-R275.</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proofErr w:type="spellStart"/>
      <w:r w:rsidRPr="00697580">
        <w:rPr>
          <w:rFonts w:ascii="Times New Roman" w:hAnsi="Times New Roman"/>
          <w:color w:val="222222"/>
          <w:sz w:val="24"/>
          <w:szCs w:val="24"/>
        </w:rPr>
        <w:t>Haidt</w:t>
      </w:r>
      <w:proofErr w:type="spellEnd"/>
      <w:r w:rsidRPr="00697580">
        <w:rPr>
          <w:rFonts w:ascii="Times New Roman" w:hAnsi="Times New Roman"/>
          <w:color w:val="222222"/>
          <w:sz w:val="24"/>
          <w:szCs w:val="24"/>
        </w:rPr>
        <w:t xml:space="preserve">, J. (2003). Elevation and the positive psychology of morality. </w:t>
      </w:r>
      <w:r w:rsidRPr="00697580">
        <w:rPr>
          <w:rFonts w:ascii="Times New Roman" w:hAnsi="Times New Roman"/>
          <w:i/>
          <w:iCs/>
          <w:color w:val="222222"/>
          <w:sz w:val="24"/>
          <w:szCs w:val="24"/>
        </w:rPr>
        <w:t xml:space="preserve">Flourishing: Positive </w:t>
      </w:r>
      <w:r w:rsidR="00902D65">
        <w:rPr>
          <w:rFonts w:ascii="Times New Roman" w:hAnsi="Times New Roman"/>
          <w:i/>
          <w:iCs/>
          <w:color w:val="222222"/>
          <w:sz w:val="24"/>
          <w:szCs w:val="24"/>
        </w:rPr>
        <w:t>Psychology and the L</w:t>
      </w:r>
      <w:r w:rsidRPr="00697580">
        <w:rPr>
          <w:rFonts w:ascii="Times New Roman" w:hAnsi="Times New Roman"/>
          <w:i/>
          <w:iCs/>
          <w:color w:val="222222"/>
          <w:sz w:val="24"/>
          <w:szCs w:val="24"/>
        </w:rPr>
        <w:t xml:space="preserve">ife </w:t>
      </w:r>
      <w:r w:rsidR="00902D65">
        <w:rPr>
          <w:rFonts w:ascii="Times New Roman" w:hAnsi="Times New Roman"/>
          <w:i/>
          <w:iCs/>
          <w:color w:val="222222"/>
          <w:sz w:val="24"/>
          <w:szCs w:val="24"/>
        </w:rPr>
        <w:t>W</w:t>
      </w:r>
      <w:r w:rsidRPr="00697580">
        <w:rPr>
          <w:rFonts w:ascii="Times New Roman" w:hAnsi="Times New Roman"/>
          <w:i/>
          <w:iCs/>
          <w:color w:val="222222"/>
          <w:sz w:val="24"/>
          <w:szCs w:val="24"/>
        </w:rPr>
        <w:t>ell-lived,</w:t>
      </w:r>
      <w:r w:rsidRPr="00697580">
        <w:rPr>
          <w:rFonts w:ascii="Times New Roman" w:hAnsi="Times New Roman"/>
          <w:color w:val="222222"/>
          <w:sz w:val="24"/>
          <w:szCs w:val="24"/>
        </w:rPr>
        <w:t xml:space="preserve"> </w:t>
      </w:r>
      <w:r w:rsidRPr="00697580">
        <w:rPr>
          <w:rFonts w:ascii="Times New Roman" w:hAnsi="Times New Roman"/>
          <w:i/>
          <w:iCs/>
          <w:color w:val="222222"/>
          <w:sz w:val="24"/>
          <w:szCs w:val="24"/>
        </w:rPr>
        <w:t>275,</w:t>
      </w:r>
      <w:r w:rsidRPr="00697580">
        <w:rPr>
          <w:rFonts w:ascii="Times New Roman" w:hAnsi="Times New Roman"/>
          <w:color w:val="222222"/>
          <w:sz w:val="24"/>
          <w:szCs w:val="24"/>
        </w:rPr>
        <w:t xml:space="preserve"> 289.</w:t>
      </w:r>
    </w:p>
    <w:p w:rsidR="00EC7674" w:rsidRPr="00697580" w:rsidRDefault="00EC7674" w:rsidP="00902D65">
      <w:pPr>
        <w:adjustRightInd w:val="0"/>
        <w:spacing w:after="0" w:line="480" w:lineRule="auto"/>
        <w:ind w:left="559" w:hanging="559"/>
        <w:contextualSpacing/>
        <w:rPr>
          <w:rFonts w:ascii="Times New Roman" w:hAnsi="Times New Roman"/>
          <w:color w:val="000000"/>
          <w:sz w:val="24"/>
          <w:szCs w:val="24"/>
        </w:rPr>
      </w:pPr>
      <w:proofErr w:type="spellStart"/>
      <w:r w:rsidRPr="00697580">
        <w:rPr>
          <w:rFonts w:ascii="Times New Roman" w:hAnsi="Times New Roman"/>
          <w:color w:val="000000"/>
          <w:sz w:val="24"/>
          <w:szCs w:val="24"/>
        </w:rPr>
        <w:t>Haidt</w:t>
      </w:r>
      <w:proofErr w:type="spellEnd"/>
      <w:r w:rsidRPr="00697580">
        <w:rPr>
          <w:rFonts w:ascii="Times New Roman" w:hAnsi="Times New Roman"/>
          <w:color w:val="000000"/>
          <w:sz w:val="24"/>
          <w:szCs w:val="24"/>
        </w:rPr>
        <w:t xml:space="preserve">, J. (2006). </w:t>
      </w:r>
      <w:r w:rsidR="00902D65">
        <w:rPr>
          <w:rFonts w:ascii="Times New Roman" w:hAnsi="Times New Roman"/>
          <w:i/>
          <w:color w:val="000000"/>
          <w:sz w:val="24"/>
          <w:szCs w:val="24"/>
        </w:rPr>
        <w:t>The Happiness H</w:t>
      </w:r>
      <w:r w:rsidRPr="00902D65">
        <w:rPr>
          <w:rFonts w:ascii="Times New Roman" w:hAnsi="Times New Roman"/>
          <w:i/>
          <w:color w:val="000000"/>
          <w:sz w:val="24"/>
          <w:szCs w:val="24"/>
        </w:rPr>
        <w:t xml:space="preserve">ypothesis: Finding </w:t>
      </w:r>
      <w:r w:rsidR="00902D65">
        <w:rPr>
          <w:rFonts w:ascii="Times New Roman" w:hAnsi="Times New Roman"/>
          <w:i/>
          <w:color w:val="000000"/>
          <w:sz w:val="24"/>
          <w:szCs w:val="24"/>
        </w:rPr>
        <w:t>Modern Truth in A</w:t>
      </w:r>
      <w:r w:rsidRPr="00902D65">
        <w:rPr>
          <w:rFonts w:ascii="Times New Roman" w:hAnsi="Times New Roman"/>
          <w:i/>
          <w:color w:val="000000"/>
          <w:sz w:val="24"/>
          <w:szCs w:val="24"/>
        </w:rPr>
        <w:t xml:space="preserve">ncient </w:t>
      </w:r>
      <w:r w:rsidR="00902D65">
        <w:rPr>
          <w:rFonts w:ascii="Times New Roman" w:hAnsi="Times New Roman"/>
          <w:i/>
          <w:color w:val="000000"/>
          <w:sz w:val="24"/>
          <w:szCs w:val="24"/>
        </w:rPr>
        <w:t>W</w:t>
      </w:r>
      <w:r w:rsidRPr="00902D65">
        <w:rPr>
          <w:rFonts w:ascii="Times New Roman" w:hAnsi="Times New Roman"/>
          <w:i/>
          <w:color w:val="000000"/>
          <w:sz w:val="24"/>
          <w:szCs w:val="24"/>
        </w:rPr>
        <w:t>isdom</w:t>
      </w:r>
      <w:r w:rsidR="00902D65">
        <w:rPr>
          <w:rFonts w:ascii="Times New Roman" w:hAnsi="Times New Roman"/>
          <w:color w:val="000000"/>
          <w:sz w:val="24"/>
          <w:szCs w:val="24"/>
        </w:rPr>
        <w:t>,</w:t>
      </w:r>
      <w:r w:rsidRPr="00697580">
        <w:rPr>
          <w:rFonts w:ascii="Times New Roman" w:hAnsi="Times New Roman"/>
          <w:color w:val="000000"/>
          <w:sz w:val="24"/>
          <w:szCs w:val="24"/>
        </w:rPr>
        <w:t xml:space="preserve"> Basic Books</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proofErr w:type="spellStart"/>
      <w:r w:rsidRPr="00697580">
        <w:rPr>
          <w:rFonts w:ascii="Times New Roman" w:hAnsi="Times New Roman"/>
          <w:color w:val="222222"/>
          <w:sz w:val="24"/>
          <w:szCs w:val="24"/>
        </w:rPr>
        <w:t>Haidt</w:t>
      </w:r>
      <w:proofErr w:type="spellEnd"/>
      <w:r w:rsidRPr="00697580">
        <w:rPr>
          <w:rFonts w:ascii="Times New Roman" w:hAnsi="Times New Roman"/>
          <w:color w:val="222222"/>
          <w:sz w:val="24"/>
          <w:szCs w:val="24"/>
        </w:rPr>
        <w:t xml:space="preserve">, J. (2007). The new synthesis in moral psychology. </w:t>
      </w:r>
      <w:r w:rsidRPr="00697580">
        <w:rPr>
          <w:rFonts w:ascii="Times New Roman" w:hAnsi="Times New Roman"/>
          <w:i/>
          <w:iCs/>
          <w:color w:val="222222"/>
          <w:sz w:val="24"/>
          <w:szCs w:val="24"/>
        </w:rPr>
        <w:t>Science,</w:t>
      </w:r>
      <w:r w:rsidRPr="00697580">
        <w:rPr>
          <w:rFonts w:ascii="Times New Roman" w:hAnsi="Times New Roman"/>
          <w:color w:val="222222"/>
          <w:sz w:val="24"/>
          <w:szCs w:val="24"/>
        </w:rPr>
        <w:t xml:space="preserve"> </w:t>
      </w:r>
      <w:r w:rsidRPr="00697580">
        <w:rPr>
          <w:rFonts w:ascii="Times New Roman" w:hAnsi="Times New Roman"/>
          <w:i/>
          <w:iCs/>
          <w:color w:val="222222"/>
          <w:sz w:val="24"/>
          <w:szCs w:val="24"/>
        </w:rPr>
        <w:t xml:space="preserve">316 </w:t>
      </w:r>
      <w:r w:rsidRPr="00697580">
        <w:rPr>
          <w:rFonts w:ascii="Times New Roman" w:hAnsi="Times New Roman"/>
          <w:color w:val="222222"/>
          <w:sz w:val="24"/>
          <w:szCs w:val="24"/>
        </w:rPr>
        <w:t>(5827), 998-1002.</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proofErr w:type="spellStart"/>
      <w:r w:rsidRPr="00697580">
        <w:rPr>
          <w:rFonts w:ascii="Times New Roman" w:hAnsi="Times New Roman"/>
          <w:color w:val="222222"/>
          <w:sz w:val="24"/>
          <w:szCs w:val="24"/>
        </w:rPr>
        <w:lastRenderedPageBreak/>
        <w:t>Haidt</w:t>
      </w:r>
      <w:proofErr w:type="spellEnd"/>
      <w:r w:rsidRPr="00697580">
        <w:rPr>
          <w:rFonts w:ascii="Times New Roman" w:hAnsi="Times New Roman"/>
          <w:color w:val="222222"/>
          <w:sz w:val="24"/>
          <w:szCs w:val="24"/>
        </w:rPr>
        <w:t xml:space="preserve">, J., Seder, J. P., &amp; </w:t>
      </w:r>
      <w:proofErr w:type="spellStart"/>
      <w:r w:rsidRPr="00697580">
        <w:rPr>
          <w:rFonts w:ascii="Times New Roman" w:hAnsi="Times New Roman"/>
          <w:color w:val="222222"/>
          <w:sz w:val="24"/>
          <w:szCs w:val="24"/>
        </w:rPr>
        <w:t>Kesebir</w:t>
      </w:r>
      <w:proofErr w:type="spellEnd"/>
      <w:r w:rsidRPr="00697580">
        <w:rPr>
          <w:rFonts w:ascii="Times New Roman" w:hAnsi="Times New Roman"/>
          <w:color w:val="222222"/>
          <w:sz w:val="24"/>
          <w:szCs w:val="24"/>
        </w:rPr>
        <w:t xml:space="preserve">, S. (2008). Hive psychology, happiness, and public policy. </w:t>
      </w:r>
      <w:r w:rsidRPr="00697580">
        <w:rPr>
          <w:rFonts w:ascii="Times New Roman" w:hAnsi="Times New Roman"/>
          <w:i/>
          <w:iCs/>
          <w:color w:val="222222"/>
          <w:sz w:val="24"/>
          <w:szCs w:val="24"/>
        </w:rPr>
        <w:t>The Journal of Legal Studies,</w:t>
      </w:r>
      <w:r w:rsidRPr="00697580">
        <w:rPr>
          <w:rFonts w:ascii="Times New Roman" w:hAnsi="Times New Roman"/>
          <w:color w:val="222222"/>
          <w:sz w:val="24"/>
          <w:szCs w:val="24"/>
        </w:rPr>
        <w:t xml:space="preserve"> </w:t>
      </w:r>
      <w:r w:rsidRPr="00697580">
        <w:rPr>
          <w:rFonts w:ascii="Times New Roman" w:hAnsi="Times New Roman"/>
          <w:i/>
          <w:iCs/>
          <w:color w:val="222222"/>
          <w:sz w:val="24"/>
          <w:szCs w:val="24"/>
        </w:rPr>
        <w:t xml:space="preserve">37 </w:t>
      </w:r>
      <w:r w:rsidRPr="00697580">
        <w:rPr>
          <w:rFonts w:ascii="Times New Roman" w:hAnsi="Times New Roman"/>
          <w:color w:val="222222"/>
          <w:sz w:val="24"/>
          <w:szCs w:val="24"/>
        </w:rPr>
        <w:t>(S2), S133-S156.</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Harrison, R. A., </w:t>
      </w:r>
      <w:proofErr w:type="spellStart"/>
      <w:r w:rsidRPr="00697580">
        <w:rPr>
          <w:rFonts w:ascii="Times New Roman" w:hAnsi="Times New Roman"/>
          <w:color w:val="222222"/>
          <w:sz w:val="24"/>
          <w:szCs w:val="24"/>
        </w:rPr>
        <w:t>Gemmell</w:t>
      </w:r>
      <w:proofErr w:type="spellEnd"/>
      <w:r w:rsidRPr="00697580">
        <w:rPr>
          <w:rFonts w:ascii="Times New Roman" w:hAnsi="Times New Roman"/>
          <w:color w:val="222222"/>
          <w:sz w:val="24"/>
          <w:szCs w:val="24"/>
        </w:rPr>
        <w:t xml:space="preserve">, I., &amp; Heller, R. F. (2007). The population effect of crime and </w:t>
      </w:r>
      <w:proofErr w:type="spellStart"/>
      <w:r w:rsidRPr="00697580">
        <w:rPr>
          <w:rFonts w:ascii="Times New Roman" w:hAnsi="Times New Roman"/>
          <w:color w:val="222222"/>
          <w:sz w:val="24"/>
          <w:szCs w:val="24"/>
        </w:rPr>
        <w:t>neighbourhood</w:t>
      </w:r>
      <w:proofErr w:type="spellEnd"/>
      <w:r w:rsidRPr="00697580">
        <w:rPr>
          <w:rFonts w:ascii="Times New Roman" w:hAnsi="Times New Roman"/>
          <w:color w:val="222222"/>
          <w:sz w:val="24"/>
          <w:szCs w:val="24"/>
        </w:rPr>
        <w:t xml:space="preserve"> on physical activity: an analysis of 15,461adults. </w:t>
      </w:r>
      <w:r w:rsidRPr="00697580">
        <w:rPr>
          <w:rFonts w:ascii="Times New Roman" w:hAnsi="Times New Roman"/>
          <w:i/>
          <w:iCs/>
          <w:color w:val="222222"/>
          <w:sz w:val="24"/>
          <w:szCs w:val="24"/>
        </w:rPr>
        <w:t>Journal of epidemiology and community health</w:t>
      </w:r>
      <w:r w:rsidRPr="00697580">
        <w:rPr>
          <w:rFonts w:ascii="Times New Roman" w:hAnsi="Times New Roman"/>
          <w:color w:val="222222"/>
          <w:sz w:val="24"/>
          <w:szCs w:val="24"/>
        </w:rPr>
        <w:t xml:space="preserve">, </w:t>
      </w:r>
      <w:r w:rsidRPr="00697580">
        <w:rPr>
          <w:rFonts w:ascii="Times New Roman" w:hAnsi="Times New Roman"/>
          <w:i/>
          <w:iCs/>
          <w:color w:val="222222"/>
          <w:sz w:val="24"/>
          <w:szCs w:val="24"/>
        </w:rPr>
        <w:t xml:space="preserve">61 </w:t>
      </w:r>
      <w:r w:rsidRPr="00697580">
        <w:rPr>
          <w:rFonts w:ascii="Times New Roman" w:hAnsi="Times New Roman"/>
          <w:color w:val="222222"/>
          <w:sz w:val="24"/>
          <w:szCs w:val="24"/>
        </w:rPr>
        <w:t>(1), 34-39.</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proofErr w:type="spellStart"/>
      <w:r w:rsidRPr="00697580">
        <w:rPr>
          <w:rFonts w:ascii="Times New Roman" w:hAnsi="Times New Roman"/>
          <w:color w:val="222222"/>
          <w:sz w:val="24"/>
          <w:szCs w:val="24"/>
        </w:rPr>
        <w:t>Hefferon</w:t>
      </w:r>
      <w:proofErr w:type="spellEnd"/>
      <w:r w:rsidRPr="00697580">
        <w:rPr>
          <w:rFonts w:ascii="Times New Roman" w:hAnsi="Times New Roman"/>
          <w:color w:val="222222"/>
          <w:sz w:val="24"/>
          <w:szCs w:val="24"/>
        </w:rPr>
        <w:t xml:space="preserve">, K. (2013). </w:t>
      </w:r>
      <w:r w:rsidRPr="00697580">
        <w:rPr>
          <w:rFonts w:ascii="Times New Roman" w:hAnsi="Times New Roman"/>
          <w:i/>
          <w:iCs/>
          <w:color w:val="222222"/>
          <w:sz w:val="24"/>
          <w:szCs w:val="24"/>
        </w:rPr>
        <w:t xml:space="preserve">Positive Psychology </w:t>
      </w:r>
      <w:r w:rsidR="001F6226">
        <w:rPr>
          <w:rFonts w:ascii="Times New Roman" w:hAnsi="Times New Roman"/>
          <w:i/>
          <w:iCs/>
          <w:color w:val="222222"/>
          <w:sz w:val="24"/>
          <w:szCs w:val="24"/>
        </w:rPr>
        <w:t>a</w:t>
      </w:r>
      <w:r w:rsidRPr="00697580">
        <w:rPr>
          <w:rFonts w:ascii="Times New Roman" w:hAnsi="Times New Roman"/>
          <w:i/>
          <w:iCs/>
          <w:color w:val="222222"/>
          <w:sz w:val="24"/>
          <w:szCs w:val="24"/>
        </w:rPr>
        <w:t xml:space="preserve">nd </w:t>
      </w:r>
      <w:r w:rsidR="001F6226">
        <w:rPr>
          <w:rFonts w:ascii="Times New Roman" w:hAnsi="Times New Roman"/>
          <w:i/>
          <w:iCs/>
          <w:color w:val="222222"/>
          <w:sz w:val="24"/>
          <w:szCs w:val="24"/>
        </w:rPr>
        <w:t>t</w:t>
      </w:r>
      <w:r w:rsidRPr="00697580">
        <w:rPr>
          <w:rFonts w:ascii="Times New Roman" w:hAnsi="Times New Roman"/>
          <w:i/>
          <w:iCs/>
          <w:color w:val="222222"/>
          <w:sz w:val="24"/>
          <w:szCs w:val="24"/>
        </w:rPr>
        <w:t xml:space="preserve">he Body: The </w:t>
      </w:r>
      <w:proofErr w:type="spellStart"/>
      <w:r w:rsidRPr="00697580">
        <w:rPr>
          <w:rFonts w:ascii="Times New Roman" w:hAnsi="Times New Roman"/>
          <w:i/>
          <w:iCs/>
          <w:color w:val="222222"/>
          <w:sz w:val="24"/>
          <w:szCs w:val="24"/>
        </w:rPr>
        <w:t>Somatopsychic</w:t>
      </w:r>
      <w:proofErr w:type="spellEnd"/>
      <w:r w:rsidRPr="00697580">
        <w:rPr>
          <w:rFonts w:ascii="Times New Roman" w:hAnsi="Times New Roman"/>
          <w:i/>
          <w:iCs/>
          <w:color w:val="222222"/>
          <w:sz w:val="24"/>
          <w:szCs w:val="24"/>
        </w:rPr>
        <w:t xml:space="preserve"> Side To Flourishing: The </w:t>
      </w:r>
      <w:proofErr w:type="spellStart"/>
      <w:r w:rsidR="001F6226">
        <w:rPr>
          <w:rFonts w:ascii="Times New Roman" w:hAnsi="Times New Roman"/>
          <w:i/>
          <w:iCs/>
          <w:color w:val="222222"/>
          <w:sz w:val="24"/>
          <w:szCs w:val="24"/>
        </w:rPr>
        <w:t>S</w:t>
      </w:r>
      <w:r w:rsidRPr="00697580">
        <w:rPr>
          <w:rFonts w:ascii="Times New Roman" w:hAnsi="Times New Roman"/>
          <w:i/>
          <w:iCs/>
          <w:color w:val="222222"/>
          <w:sz w:val="24"/>
          <w:szCs w:val="24"/>
        </w:rPr>
        <w:t>omatopsychic</w:t>
      </w:r>
      <w:proofErr w:type="spellEnd"/>
      <w:r w:rsidRPr="00697580">
        <w:rPr>
          <w:rFonts w:ascii="Times New Roman" w:hAnsi="Times New Roman"/>
          <w:i/>
          <w:iCs/>
          <w:color w:val="222222"/>
          <w:sz w:val="24"/>
          <w:szCs w:val="24"/>
        </w:rPr>
        <w:t xml:space="preserve"> side to flourishing.</w:t>
      </w:r>
      <w:r w:rsidR="001F6226">
        <w:rPr>
          <w:rFonts w:ascii="Times New Roman" w:hAnsi="Times New Roman"/>
          <w:i/>
          <w:iCs/>
          <w:color w:val="222222"/>
          <w:sz w:val="24"/>
          <w:szCs w:val="24"/>
        </w:rPr>
        <w:t xml:space="preserve"> </w:t>
      </w:r>
      <w:r w:rsidRPr="00697580">
        <w:rPr>
          <w:rFonts w:ascii="Times New Roman" w:hAnsi="Times New Roman"/>
          <w:color w:val="222222"/>
          <w:sz w:val="24"/>
          <w:szCs w:val="24"/>
        </w:rPr>
        <w:t>McGraw-Hill International.</w:t>
      </w:r>
    </w:p>
    <w:p w:rsidR="00EC7674" w:rsidRPr="00697580" w:rsidRDefault="00EC7674" w:rsidP="00902D65">
      <w:pPr>
        <w:adjustRightInd w:val="0"/>
        <w:spacing w:after="0" w:line="480" w:lineRule="auto"/>
        <w:ind w:left="559" w:hanging="559"/>
        <w:contextualSpacing/>
        <w:rPr>
          <w:rFonts w:ascii="Times New Roman" w:hAnsi="Times New Roman"/>
          <w:color w:val="000000"/>
          <w:sz w:val="24"/>
          <w:szCs w:val="24"/>
        </w:rPr>
      </w:pPr>
      <w:r w:rsidRPr="00697580">
        <w:rPr>
          <w:rFonts w:ascii="Times New Roman" w:hAnsi="Times New Roman"/>
          <w:color w:val="000000"/>
          <w:sz w:val="24"/>
          <w:szCs w:val="24"/>
        </w:rPr>
        <w:t xml:space="preserve">Hew-Butler, T., </w:t>
      </w:r>
      <w:proofErr w:type="spellStart"/>
      <w:r w:rsidRPr="00697580">
        <w:rPr>
          <w:rFonts w:ascii="Times New Roman" w:hAnsi="Times New Roman"/>
          <w:color w:val="000000"/>
          <w:sz w:val="24"/>
          <w:szCs w:val="24"/>
        </w:rPr>
        <w:t>Noakes</w:t>
      </w:r>
      <w:proofErr w:type="spellEnd"/>
      <w:r w:rsidRPr="00697580">
        <w:rPr>
          <w:rFonts w:ascii="Times New Roman" w:hAnsi="Times New Roman"/>
          <w:color w:val="000000"/>
          <w:sz w:val="24"/>
          <w:szCs w:val="24"/>
        </w:rPr>
        <w:t xml:space="preserve">, T. D., </w:t>
      </w:r>
      <w:proofErr w:type="spellStart"/>
      <w:r w:rsidRPr="00697580">
        <w:rPr>
          <w:rFonts w:ascii="Times New Roman" w:hAnsi="Times New Roman"/>
          <w:color w:val="000000"/>
          <w:sz w:val="24"/>
          <w:szCs w:val="24"/>
        </w:rPr>
        <w:t>Soldin</w:t>
      </w:r>
      <w:proofErr w:type="spellEnd"/>
      <w:r w:rsidRPr="00697580">
        <w:rPr>
          <w:rFonts w:ascii="Times New Roman" w:hAnsi="Times New Roman"/>
          <w:color w:val="000000"/>
          <w:sz w:val="24"/>
          <w:szCs w:val="24"/>
        </w:rPr>
        <w:t>, S. J., &amp;</w:t>
      </w:r>
      <w:proofErr w:type="spellStart"/>
      <w:r w:rsidRPr="00697580">
        <w:rPr>
          <w:rFonts w:ascii="Times New Roman" w:hAnsi="Times New Roman"/>
          <w:color w:val="000000"/>
          <w:sz w:val="24"/>
          <w:szCs w:val="24"/>
        </w:rPr>
        <w:t>Verbalis</w:t>
      </w:r>
      <w:proofErr w:type="spellEnd"/>
      <w:r w:rsidRPr="00697580">
        <w:rPr>
          <w:rFonts w:ascii="Times New Roman" w:hAnsi="Times New Roman"/>
          <w:color w:val="000000"/>
          <w:sz w:val="24"/>
          <w:szCs w:val="24"/>
        </w:rPr>
        <w:t xml:space="preserve">, J. G. (2008). Acute changes in endocrine and fluid balance markers during high-intensity, steady-state, and prolonged endurance running: unexpected increases in oxytocin and brain natriuretic peptide during exercise. </w:t>
      </w:r>
      <w:r w:rsidRPr="00697580">
        <w:rPr>
          <w:rFonts w:ascii="Times New Roman" w:hAnsi="Times New Roman"/>
          <w:i/>
          <w:iCs/>
          <w:color w:val="000000"/>
          <w:sz w:val="24"/>
          <w:szCs w:val="24"/>
        </w:rPr>
        <w:t xml:space="preserve">European Journal of Endocrinology, 159 </w:t>
      </w:r>
      <w:r w:rsidRPr="00697580">
        <w:rPr>
          <w:rFonts w:ascii="Times New Roman" w:hAnsi="Times New Roman"/>
          <w:color w:val="000000"/>
          <w:sz w:val="24"/>
          <w:szCs w:val="24"/>
        </w:rPr>
        <w:t>(6), 729-737.</w:t>
      </w:r>
    </w:p>
    <w:p w:rsidR="00EC7674" w:rsidRPr="00697580" w:rsidRDefault="00EC7674" w:rsidP="00902D65">
      <w:pPr>
        <w:adjustRightInd w:val="0"/>
        <w:spacing w:after="0" w:line="480" w:lineRule="auto"/>
        <w:ind w:left="559" w:hanging="559"/>
        <w:contextualSpacing/>
        <w:rPr>
          <w:rFonts w:ascii="Times New Roman" w:hAnsi="Times New Roman"/>
          <w:color w:val="000000"/>
          <w:sz w:val="24"/>
          <w:szCs w:val="24"/>
        </w:rPr>
      </w:pPr>
      <w:r w:rsidRPr="00697580">
        <w:rPr>
          <w:rFonts w:ascii="Times New Roman" w:hAnsi="Times New Roman"/>
          <w:color w:val="000000"/>
          <w:sz w:val="24"/>
          <w:szCs w:val="24"/>
        </w:rPr>
        <w:t xml:space="preserve">Hill, L. E., </w:t>
      </w:r>
      <w:proofErr w:type="spellStart"/>
      <w:r w:rsidRPr="00697580">
        <w:rPr>
          <w:rFonts w:ascii="Times New Roman" w:hAnsi="Times New Roman"/>
          <w:color w:val="000000"/>
          <w:sz w:val="24"/>
          <w:szCs w:val="24"/>
        </w:rPr>
        <w:t>Droste</w:t>
      </w:r>
      <w:proofErr w:type="spellEnd"/>
      <w:r w:rsidRPr="00697580">
        <w:rPr>
          <w:rFonts w:ascii="Times New Roman" w:hAnsi="Times New Roman"/>
          <w:color w:val="000000"/>
          <w:sz w:val="24"/>
          <w:szCs w:val="24"/>
        </w:rPr>
        <w:t xml:space="preserve">, S. K., Nutt, D. J., </w:t>
      </w:r>
      <w:proofErr w:type="spellStart"/>
      <w:r w:rsidRPr="00697580">
        <w:rPr>
          <w:rFonts w:ascii="Times New Roman" w:hAnsi="Times New Roman"/>
          <w:color w:val="000000"/>
          <w:sz w:val="24"/>
          <w:szCs w:val="24"/>
        </w:rPr>
        <w:t>Linthorst</w:t>
      </w:r>
      <w:proofErr w:type="spellEnd"/>
      <w:r w:rsidRPr="00697580">
        <w:rPr>
          <w:rFonts w:ascii="Times New Roman" w:hAnsi="Times New Roman"/>
          <w:color w:val="000000"/>
          <w:sz w:val="24"/>
          <w:szCs w:val="24"/>
        </w:rPr>
        <w:t xml:space="preserve">, A. </w:t>
      </w:r>
      <w:r w:rsidR="001F6226">
        <w:rPr>
          <w:rFonts w:ascii="Times New Roman" w:hAnsi="Times New Roman"/>
          <w:color w:val="000000"/>
          <w:sz w:val="24"/>
          <w:szCs w:val="24"/>
        </w:rPr>
        <w:t xml:space="preserve">C. E., &amp; </w:t>
      </w:r>
      <w:proofErr w:type="spellStart"/>
      <w:r w:rsidR="001F6226">
        <w:rPr>
          <w:rFonts w:ascii="Times New Roman" w:hAnsi="Times New Roman"/>
          <w:color w:val="000000"/>
          <w:sz w:val="24"/>
          <w:szCs w:val="24"/>
        </w:rPr>
        <w:t>Reul</w:t>
      </w:r>
      <w:proofErr w:type="spellEnd"/>
      <w:r w:rsidR="001F6226">
        <w:rPr>
          <w:rFonts w:ascii="Times New Roman" w:hAnsi="Times New Roman"/>
          <w:color w:val="000000"/>
          <w:sz w:val="24"/>
          <w:szCs w:val="24"/>
        </w:rPr>
        <w:t>, J. M. H. M. (2010</w:t>
      </w:r>
      <w:r w:rsidRPr="00697580">
        <w:rPr>
          <w:rFonts w:ascii="Times New Roman" w:hAnsi="Times New Roman"/>
          <w:color w:val="000000"/>
          <w:sz w:val="24"/>
          <w:szCs w:val="24"/>
        </w:rPr>
        <w:t xml:space="preserve">). Voluntary exercise alters GABAA receptor subunit and glutamic acid decarboxylase-67 gene expression in the rat forebrain. </w:t>
      </w:r>
      <w:r w:rsidRPr="001F6226">
        <w:rPr>
          <w:rFonts w:ascii="Times New Roman" w:hAnsi="Times New Roman"/>
          <w:i/>
          <w:color w:val="000000"/>
          <w:sz w:val="24"/>
          <w:szCs w:val="24"/>
        </w:rPr>
        <w:t>Journal of Psychopharmacology</w:t>
      </w:r>
      <w:r w:rsidR="001F6226">
        <w:rPr>
          <w:rFonts w:ascii="Times New Roman" w:hAnsi="Times New Roman"/>
          <w:color w:val="000000"/>
          <w:sz w:val="24"/>
          <w:szCs w:val="24"/>
        </w:rPr>
        <w:t xml:space="preserve">, </w:t>
      </w:r>
      <w:r w:rsidR="001F6226" w:rsidRPr="001F6226">
        <w:rPr>
          <w:rFonts w:ascii="Times New Roman" w:hAnsi="Times New Roman"/>
          <w:i/>
          <w:color w:val="000000"/>
          <w:sz w:val="24"/>
          <w:szCs w:val="24"/>
        </w:rPr>
        <w:t>24</w:t>
      </w:r>
      <w:r w:rsidR="001F6226">
        <w:rPr>
          <w:rFonts w:ascii="Times New Roman" w:hAnsi="Times New Roman"/>
          <w:color w:val="000000"/>
          <w:sz w:val="24"/>
          <w:szCs w:val="24"/>
        </w:rPr>
        <w:t xml:space="preserve"> </w:t>
      </w:r>
      <w:r w:rsidR="001F6226" w:rsidRPr="001F6226">
        <w:rPr>
          <w:rFonts w:ascii="Times New Roman" w:hAnsi="Times New Roman"/>
          <w:color w:val="000000"/>
          <w:sz w:val="24"/>
          <w:szCs w:val="24"/>
        </w:rPr>
        <w:t>(5):745-56</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proofErr w:type="spellStart"/>
      <w:r w:rsidRPr="00697580">
        <w:rPr>
          <w:rFonts w:ascii="Times New Roman" w:hAnsi="Times New Roman"/>
          <w:color w:val="222222"/>
          <w:sz w:val="24"/>
          <w:szCs w:val="24"/>
        </w:rPr>
        <w:t>Hunsberger</w:t>
      </w:r>
      <w:proofErr w:type="spellEnd"/>
      <w:r w:rsidRPr="00697580">
        <w:rPr>
          <w:rFonts w:ascii="Times New Roman" w:hAnsi="Times New Roman"/>
          <w:color w:val="222222"/>
          <w:sz w:val="24"/>
          <w:szCs w:val="24"/>
        </w:rPr>
        <w:t xml:space="preserve">, J. G., Newton, S. S., Bennett, A. H., </w:t>
      </w:r>
      <w:proofErr w:type="spellStart"/>
      <w:r w:rsidRPr="00697580">
        <w:rPr>
          <w:rFonts w:ascii="Times New Roman" w:hAnsi="Times New Roman"/>
          <w:color w:val="222222"/>
          <w:sz w:val="24"/>
          <w:szCs w:val="24"/>
        </w:rPr>
        <w:t>Duman</w:t>
      </w:r>
      <w:proofErr w:type="spellEnd"/>
      <w:r w:rsidRPr="00697580">
        <w:rPr>
          <w:rFonts w:ascii="Times New Roman" w:hAnsi="Times New Roman"/>
          <w:color w:val="222222"/>
          <w:sz w:val="24"/>
          <w:szCs w:val="24"/>
        </w:rPr>
        <w:t xml:space="preserve">, C. H., Russell, D. S., Salton, S. R., &amp; </w:t>
      </w:r>
      <w:proofErr w:type="spellStart"/>
      <w:r w:rsidRPr="00697580">
        <w:rPr>
          <w:rFonts w:ascii="Times New Roman" w:hAnsi="Times New Roman"/>
          <w:color w:val="222222"/>
          <w:sz w:val="24"/>
          <w:szCs w:val="24"/>
        </w:rPr>
        <w:t>Duman</w:t>
      </w:r>
      <w:proofErr w:type="spellEnd"/>
      <w:r w:rsidRPr="00697580">
        <w:rPr>
          <w:rFonts w:ascii="Times New Roman" w:hAnsi="Times New Roman"/>
          <w:color w:val="222222"/>
          <w:sz w:val="24"/>
          <w:szCs w:val="24"/>
        </w:rPr>
        <w:t xml:space="preserve">, R. S. (2007). Antidepressant actions of the exercise-regulated gene VGF. </w:t>
      </w:r>
      <w:r w:rsidRPr="00697580">
        <w:rPr>
          <w:rFonts w:ascii="Times New Roman" w:hAnsi="Times New Roman"/>
          <w:i/>
          <w:iCs/>
          <w:color w:val="222222"/>
          <w:sz w:val="24"/>
          <w:szCs w:val="24"/>
        </w:rPr>
        <w:t>Nature medicine,</w:t>
      </w:r>
      <w:r w:rsidRPr="00697580">
        <w:rPr>
          <w:rFonts w:ascii="Times New Roman" w:hAnsi="Times New Roman"/>
          <w:color w:val="222222"/>
          <w:sz w:val="24"/>
          <w:szCs w:val="24"/>
        </w:rPr>
        <w:t xml:space="preserve"> </w:t>
      </w:r>
      <w:r w:rsidRPr="00697580">
        <w:rPr>
          <w:rFonts w:ascii="Times New Roman" w:hAnsi="Times New Roman"/>
          <w:i/>
          <w:iCs/>
          <w:color w:val="222222"/>
          <w:sz w:val="24"/>
          <w:szCs w:val="24"/>
        </w:rPr>
        <w:t xml:space="preserve">13 </w:t>
      </w:r>
      <w:r w:rsidRPr="00697580">
        <w:rPr>
          <w:rFonts w:ascii="Times New Roman" w:hAnsi="Times New Roman"/>
          <w:color w:val="222222"/>
          <w:sz w:val="24"/>
          <w:szCs w:val="24"/>
        </w:rPr>
        <w:t>(12), 1476-1482.</w:t>
      </w:r>
    </w:p>
    <w:p w:rsidR="00EC7674" w:rsidRPr="00697580" w:rsidRDefault="00EC7674" w:rsidP="00902D65">
      <w:pPr>
        <w:adjustRightInd w:val="0"/>
        <w:spacing w:after="0" w:line="480" w:lineRule="auto"/>
        <w:ind w:left="559" w:hanging="559"/>
        <w:contextualSpacing/>
        <w:rPr>
          <w:rFonts w:ascii="Times New Roman" w:hAnsi="Times New Roman"/>
          <w:color w:val="000000"/>
          <w:sz w:val="24"/>
          <w:szCs w:val="24"/>
        </w:rPr>
      </w:pPr>
      <w:r w:rsidRPr="00697580">
        <w:rPr>
          <w:rFonts w:ascii="Times New Roman" w:hAnsi="Times New Roman"/>
          <w:color w:val="000000"/>
          <w:sz w:val="24"/>
          <w:szCs w:val="24"/>
        </w:rPr>
        <w:t xml:space="preserve">Islam, M. K., Merlo, J., </w:t>
      </w:r>
      <w:proofErr w:type="spellStart"/>
      <w:r w:rsidRPr="00697580">
        <w:rPr>
          <w:rFonts w:ascii="Times New Roman" w:hAnsi="Times New Roman"/>
          <w:color w:val="000000"/>
          <w:sz w:val="24"/>
          <w:szCs w:val="24"/>
        </w:rPr>
        <w:t>Kawachi</w:t>
      </w:r>
      <w:proofErr w:type="spellEnd"/>
      <w:r w:rsidRPr="00697580">
        <w:rPr>
          <w:rFonts w:ascii="Times New Roman" w:hAnsi="Times New Roman"/>
          <w:color w:val="000000"/>
          <w:sz w:val="24"/>
          <w:szCs w:val="24"/>
        </w:rPr>
        <w:t xml:space="preserve">, I., </w:t>
      </w:r>
      <w:proofErr w:type="spellStart"/>
      <w:r w:rsidRPr="00697580">
        <w:rPr>
          <w:rFonts w:ascii="Times New Roman" w:hAnsi="Times New Roman"/>
          <w:color w:val="000000"/>
          <w:sz w:val="24"/>
          <w:szCs w:val="24"/>
        </w:rPr>
        <w:t>Lindström</w:t>
      </w:r>
      <w:proofErr w:type="spellEnd"/>
      <w:r w:rsidRPr="00697580">
        <w:rPr>
          <w:rFonts w:ascii="Times New Roman" w:hAnsi="Times New Roman"/>
          <w:color w:val="000000"/>
          <w:sz w:val="24"/>
          <w:szCs w:val="24"/>
        </w:rPr>
        <w:t xml:space="preserve">, M., &amp; </w:t>
      </w:r>
      <w:proofErr w:type="spellStart"/>
      <w:r w:rsidRPr="00697580">
        <w:rPr>
          <w:rFonts w:ascii="Times New Roman" w:hAnsi="Times New Roman"/>
          <w:color w:val="000000"/>
          <w:sz w:val="24"/>
          <w:szCs w:val="24"/>
        </w:rPr>
        <w:t>Gerdtham</w:t>
      </w:r>
      <w:proofErr w:type="spellEnd"/>
      <w:r w:rsidRPr="00697580">
        <w:rPr>
          <w:rFonts w:ascii="Times New Roman" w:hAnsi="Times New Roman"/>
          <w:color w:val="000000"/>
          <w:sz w:val="24"/>
          <w:szCs w:val="24"/>
        </w:rPr>
        <w:t xml:space="preserve">, U. G. (2006). Social capital and health: Does egalitarianism matter? A literature review. </w:t>
      </w:r>
      <w:r w:rsidRPr="001F6226">
        <w:rPr>
          <w:rFonts w:ascii="Times New Roman" w:hAnsi="Times New Roman"/>
          <w:i/>
          <w:color w:val="000000"/>
          <w:sz w:val="24"/>
          <w:szCs w:val="24"/>
        </w:rPr>
        <w:t>International journal for equity in health</w:t>
      </w:r>
      <w:r w:rsidRPr="00697580">
        <w:rPr>
          <w:rFonts w:ascii="Times New Roman" w:hAnsi="Times New Roman"/>
          <w:color w:val="000000"/>
          <w:sz w:val="24"/>
          <w:szCs w:val="24"/>
        </w:rPr>
        <w:t>, 5(1), 3.</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Jackson, S. A., &amp; </w:t>
      </w:r>
      <w:proofErr w:type="spellStart"/>
      <w:r w:rsidRPr="00697580">
        <w:rPr>
          <w:rFonts w:ascii="Times New Roman" w:hAnsi="Times New Roman"/>
          <w:color w:val="222222"/>
          <w:sz w:val="24"/>
          <w:szCs w:val="24"/>
        </w:rPr>
        <w:t>Csikszentmihalyi</w:t>
      </w:r>
      <w:proofErr w:type="spellEnd"/>
      <w:r w:rsidRPr="00697580">
        <w:rPr>
          <w:rFonts w:ascii="Times New Roman" w:hAnsi="Times New Roman"/>
          <w:color w:val="222222"/>
          <w:sz w:val="24"/>
          <w:szCs w:val="24"/>
        </w:rPr>
        <w:t xml:space="preserve">, M. (1999). </w:t>
      </w:r>
      <w:r w:rsidRPr="00697580">
        <w:rPr>
          <w:rFonts w:ascii="Times New Roman" w:hAnsi="Times New Roman"/>
          <w:i/>
          <w:iCs/>
          <w:color w:val="222222"/>
          <w:sz w:val="24"/>
          <w:szCs w:val="24"/>
        </w:rPr>
        <w:t xml:space="preserve">Flow in </w:t>
      </w:r>
      <w:r w:rsidR="001F6226">
        <w:rPr>
          <w:rFonts w:ascii="Times New Roman" w:hAnsi="Times New Roman"/>
          <w:i/>
          <w:iCs/>
          <w:color w:val="222222"/>
          <w:sz w:val="24"/>
          <w:szCs w:val="24"/>
        </w:rPr>
        <w:t>S</w:t>
      </w:r>
      <w:r w:rsidRPr="00697580">
        <w:rPr>
          <w:rFonts w:ascii="Times New Roman" w:hAnsi="Times New Roman"/>
          <w:i/>
          <w:iCs/>
          <w:color w:val="222222"/>
          <w:sz w:val="24"/>
          <w:szCs w:val="24"/>
        </w:rPr>
        <w:t xml:space="preserve">ports. </w:t>
      </w:r>
      <w:r w:rsidRPr="00697580">
        <w:rPr>
          <w:rFonts w:ascii="Times New Roman" w:hAnsi="Times New Roman"/>
          <w:color w:val="222222"/>
          <w:sz w:val="24"/>
          <w:szCs w:val="24"/>
        </w:rPr>
        <w:t>Human Kinetics.</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James, W. (1983). </w:t>
      </w:r>
      <w:r w:rsidRPr="00697580">
        <w:rPr>
          <w:rFonts w:ascii="Times New Roman" w:hAnsi="Times New Roman"/>
          <w:i/>
          <w:iCs/>
          <w:color w:val="222222"/>
          <w:sz w:val="24"/>
          <w:szCs w:val="24"/>
        </w:rPr>
        <w:t xml:space="preserve">Talks to Teachers on Psychology and to Students on Some of Life's Ideals </w:t>
      </w:r>
      <w:r w:rsidRPr="00697580">
        <w:rPr>
          <w:rFonts w:ascii="Times New Roman" w:hAnsi="Times New Roman"/>
          <w:color w:val="222222"/>
          <w:sz w:val="24"/>
          <w:szCs w:val="24"/>
        </w:rPr>
        <w:t>(Vol. 12). Harvard University Press.</w:t>
      </w:r>
    </w:p>
    <w:p w:rsidR="00EC7674" w:rsidRPr="00697580" w:rsidRDefault="00EC7674" w:rsidP="00902D65">
      <w:pPr>
        <w:adjustRightInd w:val="0"/>
        <w:spacing w:after="0" w:line="480" w:lineRule="auto"/>
        <w:ind w:left="559" w:hanging="559"/>
        <w:contextualSpacing/>
        <w:rPr>
          <w:rFonts w:ascii="Times New Roman" w:hAnsi="Times New Roman"/>
          <w:color w:val="000000"/>
          <w:sz w:val="24"/>
          <w:szCs w:val="24"/>
        </w:rPr>
      </w:pPr>
      <w:proofErr w:type="spellStart"/>
      <w:r w:rsidRPr="00697580">
        <w:rPr>
          <w:rFonts w:ascii="Times New Roman" w:hAnsi="Times New Roman"/>
          <w:color w:val="000000"/>
          <w:sz w:val="24"/>
          <w:szCs w:val="24"/>
        </w:rPr>
        <w:lastRenderedPageBreak/>
        <w:t>Kahneman</w:t>
      </w:r>
      <w:proofErr w:type="spellEnd"/>
      <w:r w:rsidRPr="00697580">
        <w:rPr>
          <w:rFonts w:ascii="Times New Roman" w:hAnsi="Times New Roman"/>
          <w:color w:val="000000"/>
          <w:sz w:val="24"/>
          <w:szCs w:val="24"/>
        </w:rPr>
        <w:t xml:space="preserve">, D., &amp; Deaton, A. (2010). High income improves evaluation of life but not emotional well-being. </w:t>
      </w:r>
      <w:r w:rsidRPr="001F6226">
        <w:rPr>
          <w:rFonts w:ascii="Times New Roman" w:hAnsi="Times New Roman"/>
          <w:i/>
          <w:color w:val="000000"/>
          <w:sz w:val="24"/>
          <w:szCs w:val="24"/>
        </w:rPr>
        <w:t>Proceedings of the National Academy of Sciences</w:t>
      </w:r>
      <w:r w:rsidRPr="00697580">
        <w:rPr>
          <w:rFonts w:ascii="Times New Roman" w:hAnsi="Times New Roman"/>
          <w:color w:val="000000"/>
          <w:sz w:val="24"/>
          <w:szCs w:val="24"/>
        </w:rPr>
        <w:t xml:space="preserve">, </w:t>
      </w:r>
      <w:r w:rsidRPr="001F6226">
        <w:rPr>
          <w:rFonts w:ascii="Times New Roman" w:hAnsi="Times New Roman"/>
          <w:i/>
          <w:color w:val="000000"/>
          <w:sz w:val="24"/>
          <w:szCs w:val="24"/>
        </w:rPr>
        <w:t>107</w:t>
      </w:r>
      <w:r w:rsidRPr="00697580">
        <w:rPr>
          <w:rFonts w:ascii="Times New Roman" w:hAnsi="Times New Roman"/>
          <w:color w:val="000000"/>
          <w:sz w:val="24"/>
          <w:szCs w:val="24"/>
        </w:rPr>
        <w:t>(38), 16489-16493</w:t>
      </w:r>
    </w:p>
    <w:p w:rsidR="00EC7674" w:rsidRPr="00697580" w:rsidRDefault="00EC7674" w:rsidP="00902D65">
      <w:pPr>
        <w:adjustRightInd w:val="0"/>
        <w:spacing w:after="0" w:line="480" w:lineRule="auto"/>
        <w:ind w:left="559" w:hanging="559"/>
        <w:contextualSpacing/>
        <w:rPr>
          <w:rFonts w:ascii="Times New Roman" w:hAnsi="Times New Roman"/>
          <w:color w:val="000000"/>
          <w:sz w:val="24"/>
          <w:szCs w:val="24"/>
        </w:rPr>
      </w:pPr>
      <w:proofErr w:type="spellStart"/>
      <w:r w:rsidRPr="00697580">
        <w:rPr>
          <w:rFonts w:ascii="Times New Roman" w:hAnsi="Times New Roman"/>
          <w:color w:val="000000"/>
          <w:sz w:val="24"/>
          <w:szCs w:val="24"/>
        </w:rPr>
        <w:t>Kawachi</w:t>
      </w:r>
      <w:proofErr w:type="spellEnd"/>
      <w:r w:rsidRPr="00697580">
        <w:rPr>
          <w:rFonts w:ascii="Times New Roman" w:hAnsi="Times New Roman"/>
          <w:color w:val="000000"/>
          <w:sz w:val="24"/>
          <w:szCs w:val="24"/>
        </w:rPr>
        <w:t xml:space="preserve">, I., Kennedy, B. P., </w:t>
      </w:r>
      <w:proofErr w:type="spellStart"/>
      <w:r w:rsidRPr="00697580">
        <w:rPr>
          <w:rFonts w:ascii="Times New Roman" w:hAnsi="Times New Roman"/>
          <w:color w:val="000000"/>
          <w:sz w:val="24"/>
          <w:szCs w:val="24"/>
        </w:rPr>
        <w:t>Lochner</w:t>
      </w:r>
      <w:proofErr w:type="spellEnd"/>
      <w:r w:rsidRPr="00697580">
        <w:rPr>
          <w:rFonts w:ascii="Times New Roman" w:hAnsi="Times New Roman"/>
          <w:color w:val="000000"/>
          <w:sz w:val="24"/>
          <w:szCs w:val="24"/>
        </w:rPr>
        <w:t xml:space="preserve">, K., &amp; </w:t>
      </w:r>
      <w:proofErr w:type="spellStart"/>
      <w:r w:rsidRPr="00697580">
        <w:rPr>
          <w:rFonts w:ascii="Times New Roman" w:hAnsi="Times New Roman"/>
          <w:color w:val="000000"/>
          <w:sz w:val="24"/>
          <w:szCs w:val="24"/>
        </w:rPr>
        <w:t>Prothrow-Stith</w:t>
      </w:r>
      <w:proofErr w:type="spellEnd"/>
      <w:r w:rsidRPr="00697580">
        <w:rPr>
          <w:rFonts w:ascii="Times New Roman" w:hAnsi="Times New Roman"/>
          <w:color w:val="000000"/>
          <w:sz w:val="24"/>
          <w:szCs w:val="24"/>
        </w:rPr>
        <w:t xml:space="preserve">, D. (1997). Social capital, income inequality, and mortality. </w:t>
      </w:r>
      <w:r w:rsidR="001F6226">
        <w:rPr>
          <w:rFonts w:ascii="Times New Roman" w:hAnsi="Times New Roman"/>
          <w:i/>
          <w:color w:val="000000"/>
          <w:sz w:val="24"/>
          <w:szCs w:val="24"/>
        </w:rPr>
        <w:t>American Journal of P</w:t>
      </w:r>
      <w:r w:rsidRPr="001F6226">
        <w:rPr>
          <w:rFonts w:ascii="Times New Roman" w:hAnsi="Times New Roman"/>
          <w:i/>
          <w:color w:val="000000"/>
          <w:sz w:val="24"/>
          <w:szCs w:val="24"/>
        </w:rPr>
        <w:t xml:space="preserve">ublic </w:t>
      </w:r>
      <w:r w:rsidR="001F6226">
        <w:rPr>
          <w:rFonts w:ascii="Times New Roman" w:hAnsi="Times New Roman"/>
          <w:i/>
          <w:color w:val="000000"/>
          <w:sz w:val="24"/>
          <w:szCs w:val="24"/>
        </w:rPr>
        <w:t>H</w:t>
      </w:r>
      <w:r w:rsidRPr="001F6226">
        <w:rPr>
          <w:rFonts w:ascii="Times New Roman" w:hAnsi="Times New Roman"/>
          <w:i/>
          <w:color w:val="000000"/>
          <w:sz w:val="24"/>
          <w:szCs w:val="24"/>
        </w:rPr>
        <w:t>ealth, 87</w:t>
      </w:r>
      <w:r w:rsidRPr="00697580">
        <w:rPr>
          <w:rFonts w:ascii="Times New Roman" w:hAnsi="Times New Roman"/>
          <w:color w:val="000000"/>
          <w:sz w:val="24"/>
          <w:szCs w:val="24"/>
        </w:rPr>
        <w:t>(9), 1491-1498.</w:t>
      </w:r>
    </w:p>
    <w:p w:rsidR="00EC7674" w:rsidRPr="00697580" w:rsidRDefault="00EC7674" w:rsidP="00902D65">
      <w:pPr>
        <w:adjustRightInd w:val="0"/>
        <w:spacing w:after="0" w:line="480" w:lineRule="auto"/>
        <w:ind w:left="559" w:hanging="559"/>
        <w:contextualSpacing/>
        <w:rPr>
          <w:rFonts w:ascii="Times New Roman" w:hAnsi="Times New Roman"/>
          <w:color w:val="000000"/>
          <w:sz w:val="24"/>
          <w:szCs w:val="24"/>
        </w:rPr>
      </w:pPr>
      <w:proofErr w:type="spellStart"/>
      <w:r w:rsidRPr="00697580">
        <w:rPr>
          <w:rFonts w:ascii="Times New Roman" w:hAnsi="Times New Roman"/>
          <w:color w:val="000000"/>
          <w:sz w:val="24"/>
          <w:szCs w:val="24"/>
        </w:rPr>
        <w:t>Kawachi</w:t>
      </w:r>
      <w:proofErr w:type="spellEnd"/>
      <w:r w:rsidRPr="00697580">
        <w:rPr>
          <w:rFonts w:ascii="Times New Roman" w:hAnsi="Times New Roman"/>
          <w:color w:val="000000"/>
          <w:sz w:val="24"/>
          <w:szCs w:val="24"/>
        </w:rPr>
        <w:t xml:space="preserve">, I., Subramanian, S. V., &amp; Kim, D. (2008). </w:t>
      </w:r>
      <w:r w:rsidRPr="001F6226">
        <w:rPr>
          <w:rFonts w:ascii="Times New Roman" w:hAnsi="Times New Roman"/>
          <w:i/>
          <w:color w:val="000000"/>
          <w:sz w:val="24"/>
          <w:szCs w:val="24"/>
        </w:rPr>
        <w:t xml:space="preserve">Social </w:t>
      </w:r>
      <w:r w:rsidR="001F6226">
        <w:rPr>
          <w:rFonts w:ascii="Times New Roman" w:hAnsi="Times New Roman"/>
          <w:i/>
          <w:color w:val="000000"/>
          <w:sz w:val="24"/>
          <w:szCs w:val="24"/>
        </w:rPr>
        <w:t>Capital and H</w:t>
      </w:r>
      <w:r w:rsidRPr="001F6226">
        <w:rPr>
          <w:rFonts w:ascii="Times New Roman" w:hAnsi="Times New Roman"/>
          <w:i/>
          <w:color w:val="000000"/>
          <w:sz w:val="24"/>
          <w:szCs w:val="24"/>
        </w:rPr>
        <w:t>ealth</w:t>
      </w:r>
      <w:r w:rsidRPr="00697580">
        <w:rPr>
          <w:rFonts w:ascii="Times New Roman" w:hAnsi="Times New Roman"/>
          <w:color w:val="000000"/>
          <w:sz w:val="24"/>
          <w:szCs w:val="24"/>
        </w:rPr>
        <w:t xml:space="preserve"> (pp. 1-26). Springer New York.</w:t>
      </w:r>
    </w:p>
    <w:p w:rsidR="00EC7674" w:rsidRDefault="00EC7674" w:rsidP="00902D65">
      <w:pPr>
        <w:adjustRightInd w:val="0"/>
        <w:spacing w:after="0" w:line="480" w:lineRule="auto"/>
        <w:ind w:left="559" w:hanging="559"/>
        <w:contextualSpacing/>
        <w:rPr>
          <w:rFonts w:ascii="Times New Roman" w:hAnsi="Times New Roman"/>
          <w:color w:val="000000"/>
          <w:sz w:val="24"/>
          <w:szCs w:val="24"/>
        </w:rPr>
      </w:pPr>
      <w:r w:rsidRPr="00697580">
        <w:rPr>
          <w:rFonts w:ascii="Times New Roman" w:hAnsi="Times New Roman"/>
          <w:color w:val="000000"/>
          <w:sz w:val="24"/>
          <w:szCs w:val="24"/>
        </w:rPr>
        <w:t xml:space="preserve">Kim, E. S., Park, N., &amp; Peterson, C. (2013). Perceived neighborhood social cohesion and stroke. </w:t>
      </w:r>
      <w:r w:rsidRPr="001F6226">
        <w:rPr>
          <w:rFonts w:ascii="Times New Roman" w:hAnsi="Times New Roman"/>
          <w:i/>
          <w:color w:val="000000"/>
          <w:sz w:val="24"/>
          <w:szCs w:val="24"/>
        </w:rPr>
        <w:t>Social Science &amp; Medicine, 97</w:t>
      </w:r>
      <w:r w:rsidRPr="00697580">
        <w:rPr>
          <w:rFonts w:ascii="Times New Roman" w:hAnsi="Times New Roman"/>
          <w:color w:val="000000"/>
          <w:sz w:val="24"/>
          <w:szCs w:val="24"/>
        </w:rPr>
        <w:t>, 49-55.</w:t>
      </w:r>
    </w:p>
    <w:p w:rsidR="00E555D9" w:rsidRPr="00697580" w:rsidRDefault="00E555D9" w:rsidP="00902D65">
      <w:pPr>
        <w:adjustRightInd w:val="0"/>
        <w:spacing w:after="0" w:line="480" w:lineRule="auto"/>
        <w:ind w:left="559" w:hanging="559"/>
        <w:contextualSpacing/>
        <w:rPr>
          <w:rFonts w:ascii="Times New Roman" w:hAnsi="Times New Roman"/>
          <w:color w:val="000000"/>
          <w:sz w:val="24"/>
          <w:szCs w:val="24"/>
        </w:rPr>
      </w:pPr>
      <w:proofErr w:type="spellStart"/>
      <w:r w:rsidRPr="00E555D9">
        <w:rPr>
          <w:rFonts w:ascii="Times New Roman" w:hAnsi="Times New Roman"/>
          <w:color w:val="000000"/>
          <w:sz w:val="24"/>
          <w:szCs w:val="24"/>
        </w:rPr>
        <w:t>Kosfeld</w:t>
      </w:r>
      <w:proofErr w:type="spellEnd"/>
      <w:r w:rsidRPr="00E555D9">
        <w:rPr>
          <w:rFonts w:ascii="Times New Roman" w:hAnsi="Times New Roman"/>
          <w:color w:val="000000"/>
          <w:sz w:val="24"/>
          <w:szCs w:val="24"/>
        </w:rPr>
        <w:t xml:space="preserve">, M., </w:t>
      </w:r>
      <w:proofErr w:type="spellStart"/>
      <w:r w:rsidRPr="00E555D9">
        <w:rPr>
          <w:rFonts w:ascii="Times New Roman" w:hAnsi="Times New Roman"/>
          <w:color w:val="000000"/>
          <w:sz w:val="24"/>
          <w:szCs w:val="24"/>
        </w:rPr>
        <w:t>Heinrichs</w:t>
      </w:r>
      <w:proofErr w:type="spellEnd"/>
      <w:r w:rsidRPr="00E555D9">
        <w:rPr>
          <w:rFonts w:ascii="Times New Roman" w:hAnsi="Times New Roman"/>
          <w:color w:val="000000"/>
          <w:sz w:val="24"/>
          <w:szCs w:val="24"/>
        </w:rPr>
        <w:t xml:space="preserve">, M., Zak, P. J., </w:t>
      </w:r>
      <w:proofErr w:type="spellStart"/>
      <w:r w:rsidRPr="00E555D9">
        <w:rPr>
          <w:rFonts w:ascii="Times New Roman" w:hAnsi="Times New Roman"/>
          <w:color w:val="000000"/>
          <w:sz w:val="24"/>
          <w:szCs w:val="24"/>
        </w:rPr>
        <w:t>Fischbacher</w:t>
      </w:r>
      <w:proofErr w:type="spellEnd"/>
      <w:r w:rsidRPr="00E555D9">
        <w:rPr>
          <w:rFonts w:ascii="Times New Roman" w:hAnsi="Times New Roman"/>
          <w:color w:val="000000"/>
          <w:sz w:val="24"/>
          <w:szCs w:val="24"/>
        </w:rPr>
        <w:t>, U., &amp; Fehr, E. (2005). Oxytocin increases trust in humans. </w:t>
      </w:r>
      <w:r w:rsidRPr="00E555D9">
        <w:rPr>
          <w:rFonts w:ascii="Times New Roman" w:hAnsi="Times New Roman"/>
          <w:i/>
          <w:iCs/>
          <w:color w:val="000000"/>
          <w:sz w:val="24"/>
          <w:szCs w:val="24"/>
        </w:rPr>
        <w:t>Nature</w:t>
      </w:r>
      <w:r w:rsidRPr="00E555D9">
        <w:rPr>
          <w:rFonts w:ascii="Times New Roman" w:hAnsi="Times New Roman"/>
          <w:color w:val="000000"/>
          <w:sz w:val="24"/>
          <w:szCs w:val="24"/>
        </w:rPr>
        <w:t>, </w:t>
      </w:r>
      <w:r w:rsidRPr="00E555D9">
        <w:rPr>
          <w:rFonts w:ascii="Times New Roman" w:hAnsi="Times New Roman"/>
          <w:i/>
          <w:iCs/>
          <w:color w:val="000000"/>
          <w:sz w:val="24"/>
          <w:szCs w:val="24"/>
        </w:rPr>
        <w:t>435</w:t>
      </w:r>
      <w:r w:rsidRPr="00E555D9">
        <w:rPr>
          <w:rFonts w:ascii="Times New Roman" w:hAnsi="Times New Roman"/>
          <w:color w:val="000000"/>
          <w:sz w:val="24"/>
          <w:szCs w:val="24"/>
        </w:rPr>
        <w:t>(7042), 673-676.</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Light, R. J. (2001). </w:t>
      </w:r>
      <w:r w:rsidR="001F6226">
        <w:rPr>
          <w:rFonts w:ascii="Times New Roman" w:hAnsi="Times New Roman"/>
          <w:i/>
          <w:iCs/>
          <w:color w:val="222222"/>
          <w:sz w:val="24"/>
          <w:szCs w:val="24"/>
        </w:rPr>
        <w:t>Making the most of C</w:t>
      </w:r>
      <w:r w:rsidRPr="00697580">
        <w:rPr>
          <w:rFonts w:ascii="Times New Roman" w:hAnsi="Times New Roman"/>
          <w:i/>
          <w:iCs/>
          <w:color w:val="222222"/>
          <w:sz w:val="24"/>
          <w:szCs w:val="24"/>
        </w:rPr>
        <w:t xml:space="preserve">ollege: Students </w:t>
      </w:r>
      <w:r w:rsidR="001F6226">
        <w:rPr>
          <w:rFonts w:ascii="Times New Roman" w:hAnsi="Times New Roman"/>
          <w:i/>
          <w:iCs/>
          <w:color w:val="222222"/>
          <w:sz w:val="24"/>
          <w:szCs w:val="24"/>
        </w:rPr>
        <w:t>S</w:t>
      </w:r>
      <w:r w:rsidRPr="00697580">
        <w:rPr>
          <w:rFonts w:ascii="Times New Roman" w:hAnsi="Times New Roman"/>
          <w:i/>
          <w:iCs/>
          <w:color w:val="222222"/>
          <w:sz w:val="24"/>
          <w:szCs w:val="24"/>
        </w:rPr>
        <w:t xml:space="preserve">peak their </w:t>
      </w:r>
      <w:r w:rsidR="001F6226">
        <w:rPr>
          <w:rFonts w:ascii="Times New Roman" w:hAnsi="Times New Roman"/>
          <w:i/>
          <w:iCs/>
          <w:color w:val="222222"/>
          <w:sz w:val="24"/>
          <w:szCs w:val="24"/>
        </w:rPr>
        <w:t>M</w:t>
      </w:r>
      <w:r w:rsidRPr="00697580">
        <w:rPr>
          <w:rFonts w:ascii="Times New Roman" w:hAnsi="Times New Roman"/>
          <w:i/>
          <w:iCs/>
          <w:color w:val="222222"/>
          <w:sz w:val="24"/>
          <w:szCs w:val="24"/>
        </w:rPr>
        <w:t xml:space="preserve">inds. </w:t>
      </w:r>
      <w:r w:rsidRPr="00697580">
        <w:rPr>
          <w:rFonts w:ascii="Times New Roman" w:hAnsi="Times New Roman"/>
          <w:color w:val="222222"/>
          <w:sz w:val="24"/>
          <w:szCs w:val="24"/>
        </w:rPr>
        <w:t>Harvard University Press.</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proofErr w:type="spellStart"/>
      <w:r w:rsidRPr="00697580">
        <w:rPr>
          <w:rFonts w:ascii="Times New Roman" w:hAnsi="Times New Roman"/>
          <w:color w:val="222222"/>
          <w:sz w:val="24"/>
          <w:szCs w:val="24"/>
        </w:rPr>
        <w:t>Lochner</w:t>
      </w:r>
      <w:proofErr w:type="spellEnd"/>
      <w:r w:rsidRPr="00697580">
        <w:rPr>
          <w:rFonts w:ascii="Times New Roman" w:hAnsi="Times New Roman"/>
          <w:color w:val="222222"/>
          <w:sz w:val="24"/>
          <w:szCs w:val="24"/>
        </w:rPr>
        <w:t xml:space="preserve">, K., </w:t>
      </w:r>
      <w:proofErr w:type="spellStart"/>
      <w:r w:rsidRPr="00697580">
        <w:rPr>
          <w:rFonts w:ascii="Times New Roman" w:hAnsi="Times New Roman"/>
          <w:color w:val="222222"/>
          <w:sz w:val="24"/>
          <w:szCs w:val="24"/>
        </w:rPr>
        <w:t>Kawachi</w:t>
      </w:r>
      <w:proofErr w:type="spellEnd"/>
      <w:r w:rsidRPr="00697580">
        <w:rPr>
          <w:rFonts w:ascii="Times New Roman" w:hAnsi="Times New Roman"/>
          <w:color w:val="222222"/>
          <w:sz w:val="24"/>
          <w:szCs w:val="24"/>
        </w:rPr>
        <w:t xml:space="preserve">, I., &amp; Kennedy, B. P. (1999). Social capital: a guide to its measurement. </w:t>
      </w:r>
      <w:bookmarkStart w:id="0" w:name="_GoBack"/>
      <w:r w:rsidRPr="00697580">
        <w:rPr>
          <w:rFonts w:ascii="Times New Roman" w:hAnsi="Times New Roman"/>
          <w:i/>
          <w:iCs/>
          <w:color w:val="222222"/>
          <w:sz w:val="24"/>
          <w:szCs w:val="24"/>
        </w:rPr>
        <w:t xml:space="preserve">Health &amp; </w:t>
      </w:r>
      <w:r w:rsidR="00A9497E">
        <w:rPr>
          <w:rFonts w:ascii="Times New Roman" w:hAnsi="Times New Roman"/>
          <w:i/>
          <w:iCs/>
          <w:color w:val="222222"/>
          <w:sz w:val="24"/>
          <w:szCs w:val="24"/>
        </w:rPr>
        <w:t>P</w:t>
      </w:r>
      <w:r w:rsidRPr="00697580">
        <w:rPr>
          <w:rFonts w:ascii="Times New Roman" w:hAnsi="Times New Roman"/>
          <w:i/>
          <w:iCs/>
          <w:color w:val="222222"/>
          <w:sz w:val="24"/>
          <w:szCs w:val="24"/>
        </w:rPr>
        <w:t>lace,</w:t>
      </w:r>
      <w:r w:rsidRPr="00697580">
        <w:rPr>
          <w:rFonts w:ascii="Times New Roman" w:hAnsi="Times New Roman"/>
          <w:color w:val="222222"/>
          <w:sz w:val="24"/>
          <w:szCs w:val="24"/>
        </w:rPr>
        <w:t xml:space="preserve"> </w:t>
      </w:r>
      <w:r w:rsidRPr="00697580">
        <w:rPr>
          <w:rFonts w:ascii="Times New Roman" w:hAnsi="Times New Roman"/>
          <w:i/>
          <w:iCs/>
          <w:color w:val="222222"/>
          <w:sz w:val="24"/>
          <w:szCs w:val="24"/>
        </w:rPr>
        <w:t xml:space="preserve">5 </w:t>
      </w:r>
      <w:r w:rsidRPr="00697580">
        <w:rPr>
          <w:rFonts w:ascii="Times New Roman" w:hAnsi="Times New Roman"/>
          <w:color w:val="222222"/>
          <w:sz w:val="24"/>
          <w:szCs w:val="24"/>
        </w:rPr>
        <w:t>(4), 259-270</w:t>
      </w:r>
      <w:bookmarkEnd w:id="0"/>
      <w:r w:rsidRPr="00697580">
        <w:rPr>
          <w:rFonts w:ascii="Times New Roman" w:hAnsi="Times New Roman"/>
          <w:color w:val="222222"/>
          <w:sz w:val="24"/>
          <w:szCs w:val="24"/>
        </w:rPr>
        <w:t>.</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MacDonald, K., &amp; MacDonald, T. M. (2010). The peptide that binds: a systematic review of oxytocin and its prosocial effects in humans. </w:t>
      </w:r>
      <w:r w:rsidRPr="00697580">
        <w:rPr>
          <w:rFonts w:ascii="Times New Roman" w:hAnsi="Times New Roman"/>
          <w:i/>
          <w:iCs/>
          <w:color w:val="222222"/>
          <w:sz w:val="24"/>
          <w:szCs w:val="24"/>
        </w:rPr>
        <w:t xml:space="preserve">Harvard </w:t>
      </w:r>
      <w:r w:rsidR="00A9497E">
        <w:rPr>
          <w:rFonts w:ascii="Times New Roman" w:hAnsi="Times New Roman"/>
          <w:i/>
          <w:iCs/>
          <w:color w:val="222222"/>
          <w:sz w:val="24"/>
          <w:szCs w:val="24"/>
        </w:rPr>
        <w:t>R</w:t>
      </w:r>
      <w:r w:rsidRPr="00697580">
        <w:rPr>
          <w:rFonts w:ascii="Times New Roman" w:hAnsi="Times New Roman"/>
          <w:i/>
          <w:iCs/>
          <w:color w:val="222222"/>
          <w:sz w:val="24"/>
          <w:szCs w:val="24"/>
        </w:rPr>
        <w:t xml:space="preserve">eview of </w:t>
      </w:r>
      <w:r w:rsidR="00A9497E">
        <w:rPr>
          <w:rFonts w:ascii="Times New Roman" w:hAnsi="Times New Roman"/>
          <w:i/>
          <w:iCs/>
          <w:color w:val="222222"/>
          <w:sz w:val="24"/>
          <w:szCs w:val="24"/>
        </w:rPr>
        <w:t>P</w:t>
      </w:r>
      <w:r w:rsidRPr="00697580">
        <w:rPr>
          <w:rFonts w:ascii="Times New Roman" w:hAnsi="Times New Roman"/>
          <w:i/>
          <w:iCs/>
          <w:color w:val="222222"/>
          <w:sz w:val="24"/>
          <w:szCs w:val="24"/>
        </w:rPr>
        <w:t>sychiatry</w:t>
      </w:r>
      <w:r w:rsidRPr="00697580">
        <w:rPr>
          <w:rFonts w:ascii="Times New Roman" w:hAnsi="Times New Roman"/>
          <w:color w:val="222222"/>
          <w:sz w:val="24"/>
          <w:szCs w:val="24"/>
        </w:rPr>
        <w:t xml:space="preserve">, </w:t>
      </w:r>
      <w:r w:rsidRPr="00697580">
        <w:rPr>
          <w:rFonts w:ascii="Times New Roman" w:hAnsi="Times New Roman"/>
          <w:i/>
          <w:iCs/>
          <w:color w:val="222222"/>
          <w:sz w:val="24"/>
          <w:szCs w:val="24"/>
        </w:rPr>
        <w:t xml:space="preserve">18 </w:t>
      </w:r>
      <w:r w:rsidRPr="00697580">
        <w:rPr>
          <w:rFonts w:ascii="Times New Roman" w:hAnsi="Times New Roman"/>
          <w:color w:val="222222"/>
          <w:sz w:val="24"/>
          <w:szCs w:val="24"/>
        </w:rPr>
        <w:t>(1), 1-21.</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proofErr w:type="spellStart"/>
      <w:r w:rsidRPr="00E7614A">
        <w:rPr>
          <w:rFonts w:ascii="Times New Roman" w:hAnsi="Times New Roman"/>
          <w:color w:val="222222"/>
          <w:sz w:val="24"/>
          <w:szCs w:val="24"/>
        </w:rPr>
        <w:t>Melchert</w:t>
      </w:r>
      <w:proofErr w:type="spellEnd"/>
      <w:r w:rsidRPr="00E7614A">
        <w:rPr>
          <w:rFonts w:ascii="Times New Roman" w:hAnsi="Times New Roman"/>
          <w:color w:val="222222"/>
          <w:sz w:val="24"/>
          <w:szCs w:val="24"/>
        </w:rPr>
        <w:t xml:space="preserve">, N. (2002). Aristotle: The reality of the world. The good life. </w:t>
      </w:r>
      <w:r w:rsidR="0002011D" w:rsidRPr="00E7614A">
        <w:rPr>
          <w:rFonts w:ascii="Times New Roman" w:hAnsi="Times New Roman"/>
          <w:i/>
          <w:color w:val="222222"/>
          <w:sz w:val="24"/>
          <w:szCs w:val="24"/>
        </w:rPr>
        <w:t>The Great Conversation: A Historical Introduction to P</w:t>
      </w:r>
      <w:r w:rsidRPr="00E7614A">
        <w:rPr>
          <w:rFonts w:ascii="Times New Roman" w:hAnsi="Times New Roman"/>
          <w:i/>
          <w:color w:val="222222"/>
          <w:sz w:val="24"/>
          <w:szCs w:val="24"/>
        </w:rPr>
        <w:t>hilosophy, 4</w:t>
      </w:r>
      <w:r w:rsidRPr="00E7614A">
        <w:rPr>
          <w:rFonts w:ascii="Times New Roman" w:hAnsi="Times New Roman"/>
          <w:color w:val="222222"/>
          <w:sz w:val="24"/>
          <w:szCs w:val="24"/>
        </w:rPr>
        <w:t>, 186-198.</w:t>
      </w:r>
    </w:p>
    <w:p w:rsidR="00EC7674" w:rsidRPr="00697580" w:rsidRDefault="00EC7674" w:rsidP="00902D65">
      <w:pPr>
        <w:adjustRightInd w:val="0"/>
        <w:spacing w:after="0" w:line="480" w:lineRule="auto"/>
        <w:ind w:left="559" w:hanging="559"/>
        <w:contextualSpacing/>
        <w:rPr>
          <w:rFonts w:ascii="Times New Roman" w:hAnsi="Times New Roman"/>
          <w:color w:val="000000"/>
          <w:sz w:val="24"/>
          <w:szCs w:val="24"/>
        </w:rPr>
      </w:pPr>
      <w:proofErr w:type="spellStart"/>
      <w:r w:rsidRPr="00697580">
        <w:rPr>
          <w:rFonts w:ascii="Times New Roman" w:hAnsi="Times New Roman"/>
          <w:color w:val="000000"/>
          <w:sz w:val="24"/>
          <w:szCs w:val="24"/>
        </w:rPr>
        <w:t>Mroczek</w:t>
      </w:r>
      <w:proofErr w:type="spellEnd"/>
      <w:r w:rsidRPr="00697580">
        <w:rPr>
          <w:rFonts w:ascii="Times New Roman" w:hAnsi="Times New Roman"/>
          <w:color w:val="000000"/>
          <w:sz w:val="24"/>
          <w:szCs w:val="24"/>
        </w:rPr>
        <w:t xml:space="preserve">, D. K., &amp; </w:t>
      </w:r>
      <w:proofErr w:type="spellStart"/>
      <w:r w:rsidRPr="00697580">
        <w:rPr>
          <w:rFonts w:ascii="Times New Roman" w:hAnsi="Times New Roman"/>
          <w:color w:val="000000"/>
          <w:sz w:val="24"/>
          <w:szCs w:val="24"/>
        </w:rPr>
        <w:t>Kolarz</w:t>
      </w:r>
      <w:proofErr w:type="spellEnd"/>
      <w:r w:rsidRPr="00697580">
        <w:rPr>
          <w:rFonts w:ascii="Times New Roman" w:hAnsi="Times New Roman"/>
          <w:color w:val="000000"/>
          <w:sz w:val="24"/>
          <w:szCs w:val="24"/>
        </w:rPr>
        <w:t xml:space="preserve">, C. M. (1998). The effect of age on positive and negative affect: A developmental perspective on happiness. </w:t>
      </w:r>
      <w:r w:rsidRPr="0002011D">
        <w:rPr>
          <w:rFonts w:ascii="Times New Roman" w:hAnsi="Times New Roman"/>
          <w:i/>
          <w:color w:val="000000"/>
          <w:sz w:val="24"/>
          <w:szCs w:val="24"/>
        </w:rPr>
        <w:t>Journal of Personality and Social Psychology, 75</w:t>
      </w:r>
      <w:r w:rsidRPr="00697580">
        <w:rPr>
          <w:rFonts w:ascii="Times New Roman" w:hAnsi="Times New Roman"/>
          <w:color w:val="000000"/>
          <w:sz w:val="24"/>
          <w:szCs w:val="24"/>
        </w:rPr>
        <w:t>(5), 1333.</w:t>
      </w:r>
    </w:p>
    <w:p w:rsidR="00EC7674" w:rsidRPr="00697580" w:rsidRDefault="00EC7674" w:rsidP="00902D65">
      <w:pPr>
        <w:adjustRightInd w:val="0"/>
        <w:spacing w:after="0" w:line="480" w:lineRule="auto"/>
        <w:ind w:left="559" w:hanging="559"/>
        <w:contextualSpacing/>
        <w:rPr>
          <w:rFonts w:ascii="Times New Roman" w:hAnsi="Times New Roman"/>
          <w:color w:val="000000"/>
          <w:sz w:val="24"/>
          <w:szCs w:val="24"/>
        </w:rPr>
      </w:pPr>
      <w:proofErr w:type="spellStart"/>
      <w:r w:rsidRPr="00697580">
        <w:rPr>
          <w:rFonts w:ascii="Times New Roman" w:hAnsi="Times New Roman"/>
          <w:color w:val="000000"/>
          <w:sz w:val="24"/>
          <w:szCs w:val="24"/>
        </w:rPr>
        <w:lastRenderedPageBreak/>
        <w:t>Mutrie</w:t>
      </w:r>
      <w:proofErr w:type="spellEnd"/>
      <w:r w:rsidRPr="00697580">
        <w:rPr>
          <w:rFonts w:ascii="Times New Roman" w:hAnsi="Times New Roman"/>
          <w:color w:val="000000"/>
          <w:sz w:val="24"/>
          <w:szCs w:val="24"/>
        </w:rPr>
        <w:t xml:space="preserve">, N., &amp; Faulkner, G. (2004). </w:t>
      </w:r>
      <w:r w:rsidR="0002011D">
        <w:rPr>
          <w:rFonts w:ascii="Times New Roman" w:hAnsi="Times New Roman"/>
          <w:i/>
          <w:color w:val="000000"/>
          <w:sz w:val="24"/>
          <w:szCs w:val="24"/>
        </w:rPr>
        <w:t>Physical Activity: Positive P</w:t>
      </w:r>
      <w:r w:rsidRPr="0002011D">
        <w:rPr>
          <w:rFonts w:ascii="Times New Roman" w:hAnsi="Times New Roman"/>
          <w:i/>
          <w:color w:val="000000"/>
          <w:sz w:val="24"/>
          <w:szCs w:val="24"/>
        </w:rPr>
        <w:t>sychology</w:t>
      </w:r>
      <w:r w:rsidR="0002011D">
        <w:rPr>
          <w:rFonts w:ascii="Times New Roman" w:hAnsi="Times New Roman"/>
          <w:i/>
          <w:color w:val="000000"/>
          <w:sz w:val="24"/>
          <w:szCs w:val="24"/>
        </w:rPr>
        <w:t xml:space="preserve"> in M</w:t>
      </w:r>
      <w:r w:rsidRPr="0002011D">
        <w:rPr>
          <w:rFonts w:ascii="Times New Roman" w:hAnsi="Times New Roman"/>
          <w:i/>
          <w:color w:val="000000"/>
          <w:sz w:val="24"/>
          <w:szCs w:val="24"/>
        </w:rPr>
        <w:t>otion.</w:t>
      </w:r>
      <w:r w:rsidRPr="00697580">
        <w:rPr>
          <w:rFonts w:ascii="Times New Roman" w:hAnsi="Times New Roman"/>
          <w:color w:val="000000"/>
          <w:sz w:val="24"/>
          <w:szCs w:val="24"/>
        </w:rPr>
        <w:t xml:space="preserve"> In P. A. Linley &amp; S. Joseph (Eds.), </w:t>
      </w:r>
      <w:r w:rsidR="0002011D">
        <w:rPr>
          <w:rFonts w:ascii="Times New Roman" w:hAnsi="Times New Roman"/>
          <w:i/>
          <w:color w:val="000000"/>
          <w:sz w:val="24"/>
          <w:szCs w:val="24"/>
        </w:rPr>
        <w:t>Positive Psychology in P</w:t>
      </w:r>
      <w:r w:rsidRPr="0002011D">
        <w:rPr>
          <w:rFonts w:ascii="Times New Roman" w:hAnsi="Times New Roman"/>
          <w:i/>
          <w:color w:val="000000"/>
          <w:sz w:val="24"/>
          <w:szCs w:val="24"/>
        </w:rPr>
        <w:t>ractice</w:t>
      </w:r>
      <w:r w:rsidRPr="00697580">
        <w:rPr>
          <w:rFonts w:ascii="Times New Roman" w:hAnsi="Times New Roman"/>
          <w:color w:val="000000"/>
          <w:sz w:val="24"/>
          <w:szCs w:val="24"/>
        </w:rPr>
        <w:t xml:space="preserve"> (pp. 146-164). Hoboken, NJ: Wiley.</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Nelson, G., &amp; </w:t>
      </w:r>
      <w:proofErr w:type="spellStart"/>
      <w:r w:rsidRPr="00697580">
        <w:rPr>
          <w:rFonts w:ascii="Times New Roman" w:hAnsi="Times New Roman"/>
          <w:color w:val="222222"/>
          <w:sz w:val="24"/>
          <w:szCs w:val="24"/>
        </w:rPr>
        <w:t>Prilleltensky</w:t>
      </w:r>
      <w:proofErr w:type="spellEnd"/>
      <w:r w:rsidRPr="00697580">
        <w:rPr>
          <w:rFonts w:ascii="Times New Roman" w:hAnsi="Times New Roman"/>
          <w:color w:val="222222"/>
          <w:sz w:val="24"/>
          <w:szCs w:val="24"/>
        </w:rPr>
        <w:t xml:space="preserve">, I. (2005). </w:t>
      </w:r>
      <w:r w:rsidRPr="00697580">
        <w:rPr>
          <w:rFonts w:ascii="Times New Roman" w:hAnsi="Times New Roman"/>
          <w:i/>
          <w:iCs/>
          <w:color w:val="222222"/>
          <w:sz w:val="24"/>
          <w:szCs w:val="24"/>
        </w:rPr>
        <w:t xml:space="preserve">Community </w:t>
      </w:r>
      <w:r w:rsidR="0002011D">
        <w:rPr>
          <w:rFonts w:ascii="Times New Roman" w:hAnsi="Times New Roman"/>
          <w:i/>
          <w:iCs/>
          <w:color w:val="222222"/>
          <w:sz w:val="24"/>
          <w:szCs w:val="24"/>
        </w:rPr>
        <w:t>P</w:t>
      </w:r>
      <w:r w:rsidRPr="00697580">
        <w:rPr>
          <w:rFonts w:ascii="Times New Roman" w:hAnsi="Times New Roman"/>
          <w:i/>
          <w:iCs/>
          <w:color w:val="222222"/>
          <w:sz w:val="24"/>
          <w:szCs w:val="24"/>
        </w:rPr>
        <w:t xml:space="preserve">sychology: In </w:t>
      </w:r>
      <w:r w:rsidR="0002011D">
        <w:rPr>
          <w:rFonts w:ascii="Times New Roman" w:hAnsi="Times New Roman"/>
          <w:i/>
          <w:iCs/>
          <w:color w:val="222222"/>
          <w:sz w:val="24"/>
          <w:szCs w:val="24"/>
        </w:rPr>
        <w:t>P</w:t>
      </w:r>
      <w:r w:rsidRPr="00697580">
        <w:rPr>
          <w:rFonts w:ascii="Times New Roman" w:hAnsi="Times New Roman"/>
          <w:i/>
          <w:iCs/>
          <w:color w:val="222222"/>
          <w:sz w:val="24"/>
          <w:szCs w:val="24"/>
        </w:rPr>
        <w:t xml:space="preserve">ursuit of </w:t>
      </w:r>
      <w:r w:rsidR="0002011D">
        <w:rPr>
          <w:rFonts w:ascii="Times New Roman" w:hAnsi="Times New Roman"/>
          <w:i/>
          <w:iCs/>
          <w:color w:val="222222"/>
          <w:sz w:val="24"/>
          <w:szCs w:val="24"/>
        </w:rPr>
        <w:t>Liberation and W</w:t>
      </w:r>
      <w:r w:rsidRPr="00697580">
        <w:rPr>
          <w:rFonts w:ascii="Times New Roman" w:hAnsi="Times New Roman"/>
          <w:i/>
          <w:iCs/>
          <w:color w:val="222222"/>
          <w:sz w:val="24"/>
          <w:szCs w:val="24"/>
        </w:rPr>
        <w:t xml:space="preserve">ell-being. </w:t>
      </w:r>
      <w:r w:rsidRPr="00697580">
        <w:rPr>
          <w:rFonts w:ascii="Times New Roman" w:hAnsi="Times New Roman"/>
          <w:color w:val="222222"/>
          <w:sz w:val="24"/>
          <w:szCs w:val="24"/>
        </w:rPr>
        <w:t>Palgrave Macmillan.</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Nicholson, M., &amp; </w:t>
      </w:r>
      <w:proofErr w:type="spellStart"/>
      <w:r w:rsidRPr="00697580">
        <w:rPr>
          <w:rFonts w:ascii="Times New Roman" w:hAnsi="Times New Roman"/>
          <w:color w:val="222222"/>
          <w:sz w:val="24"/>
          <w:szCs w:val="24"/>
        </w:rPr>
        <w:t>Hoye</w:t>
      </w:r>
      <w:proofErr w:type="spellEnd"/>
      <w:r w:rsidRPr="00697580">
        <w:rPr>
          <w:rFonts w:ascii="Times New Roman" w:hAnsi="Times New Roman"/>
          <w:color w:val="222222"/>
          <w:sz w:val="24"/>
          <w:szCs w:val="24"/>
        </w:rPr>
        <w:t xml:space="preserve">, R. (Eds.). (2008). </w:t>
      </w:r>
      <w:r w:rsidR="0002011D">
        <w:rPr>
          <w:rFonts w:ascii="Times New Roman" w:hAnsi="Times New Roman"/>
          <w:i/>
          <w:iCs/>
          <w:color w:val="222222"/>
          <w:sz w:val="24"/>
          <w:szCs w:val="24"/>
        </w:rPr>
        <w:t>Sport and Social C</w:t>
      </w:r>
      <w:r w:rsidRPr="00697580">
        <w:rPr>
          <w:rFonts w:ascii="Times New Roman" w:hAnsi="Times New Roman"/>
          <w:i/>
          <w:iCs/>
          <w:color w:val="222222"/>
          <w:sz w:val="24"/>
          <w:szCs w:val="24"/>
        </w:rPr>
        <w:t xml:space="preserve">apital. </w:t>
      </w:r>
      <w:r w:rsidRPr="00697580">
        <w:rPr>
          <w:rFonts w:ascii="Times New Roman" w:hAnsi="Times New Roman"/>
          <w:color w:val="222222"/>
          <w:sz w:val="24"/>
          <w:szCs w:val="24"/>
        </w:rPr>
        <w:t>Routledge.</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Nicholson, M., Brown,</w:t>
      </w:r>
      <w:r w:rsidR="0002011D">
        <w:rPr>
          <w:rFonts w:ascii="Times New Roman" w:hAnsi="Times New Roman"/>
          <w:color w:val="222222"/>
          <w:sz w:val="24"/>
          <w:szCs w:val="24"/>
        </w:rPr>
        <w:t xml:space="preserve"> K., &amp; </w:t>
      </w:r>
      <w:proofErr w:type="spellStart"/>
      <w:r w:rsidR="0002011D">
        <w:rPr>
          <w:rFonts w:ascii="Times New Roman" w:hAnsi="Times New Roman"/>
          <w:color w:val="222222"/>
          <w:sz w:val="24"/>
          <w:szCs w:val="24"/>
        </w:rPr>
        <w:t>Hoye</w:t>
      </w:r>
      <w:proofErr w:type="spellEnd"/>
      <w:r w:rsidR="0002011D">
        <w:rPr>
          <w:rFonts w:ascii="Times New Roman" w:hAnsi="Times New Roman"/>
          <w:color w:val="222222"/>
          <w:sz w:val="24"/>
          <w:szCs w:val="24"/>
        </w:rPr>
        <w:t>, R. (2014). Sport, Community Involvement and S</w:t>
      </w:r>
      <w:r w:rsidRPr="00697580">
        <w:rPr>
          <w:rFonts w:ascii="Times New Roman" w:hAnsi="Times New Roman"/>
          <w:color w:val="222222"/>
          <w:sz w:val="24"/>
          <w:szCs w:val="24"/>
        </w:rPr>
        <w:t xml:space="preserve">ocial support. </w:t>
      </w:r>
      <w:r w:rsidRPr="00697580">
        <w:rPr>
          <w:rFonts w:ascii="Times New Roman" w:hAnsi="Times New Roman"/>
          <w:i/>
          <w:iCs/>
          <w:color w:val="222222"/>
          <w:sz w:val="24"/>
          <w:szCs w:val="24"/>
        </w:rPr>
        <w:t>Sport in Society,</w:t>
      </w:r>
      <w:r w:rsidRPr="00697580">
        <w:rPr>
          <w:rFonts w:ascii="Times New Roman" w:hAnsi="Times New Roman"/>
          <w:color w:val="222222"/>
          <w:sz w:val="24"/>
          <w:szCs w:val="24"/>
        </w:rPr>
        <w:t xml:space="preserve"> </w:t>
      </w:r>
      <w:r w:rsidRPr="00697580">
        <w:rPr>
          <w:rFonts w:ascii="Times New Roman" w:hAnsi="Times New Roman"/>
          <w:i/>
          <w:iCs/>
          <w:color w:val="222222"/>
          <w:sz w:val="24"/>
          <w:szCs w:val="24"/>
        </w:rPr>
        <w:t xml:space="preserve">17 </w:t>
      </w:r>
      <w:r w:rsidRPr="00697580">
        <w:rPr>
          <w:rFonts w:ascii="Times New Roman" w:hAnsi="Times New Roman"/>
          <w:color w:val="222222"/>
          <w:sz w:val="24"/>
          <w:szCs w:val="24"/>
        </w:rPr>
        <w:t>(1), 6-22.</w:t>
      </w:r>
    </w:p>
    <w:p w:rsidR="00EC7674" w:rsidRPr="00697580" w:rsidRDefault="00EC7674" w:rsidP="00902D65">
      <w:pPr>
        <w:adjustRightInd w:val="0"/>
        <w:spacing w:after="0" w:line="480" w:lineRule="auto"/>
        <w:ind w:left="559" w:hanging="559"/>
        <w:contextualSpacing/>
        <w:rPr>
          <w:rFonts w:ascii="Times New Roman" w:hAnsi="Times New Roman"/>
          <w:color w:val="000000"/>
          <w:sz w:val="24"/>
          <w:szCs w:val="24"/>
        </w:rPr>
      </w:pPr>
      <w:r w:rsidRPr="00697580">
        <w:rPr>
          <w:rFonts w:ascii="Times New Roman" w:hAnsi="Times New Roman"/>
          <w:color w:val="000000"/>
          <w:sz w:val="24"/>
          <w:szCs w:val="24"/>
        </w:rPr>
        <w:t xml:space="preserve">Norris, R., Carroll, D., &amp; Cochrane, R. (1992). The effects of physical activity and exercise training on psychological stress and well-being in an adolescent population. </w:t>
      </w:r>
      <w:r w:rsidRPr="0002011D">
        <w:rPr>
          <w:rFonts w:ascii="Times New Roman" w:hAnsi="Times New Roman"/>
          <w:i/>
          <w:color w:val="000000"/>
          <w:sz w:val="24"/>
          <w:szCs w:val="24"/>
        </w:rPr>
        <w:t>Journal of psychosomatic research, 36</w:t>
      </w:r>
      <w:r w:rsidRPr="00697580">
        <w:rPr>
          <w:rFonts w:ascii="Times New Roman" w:hAnsi="Times New Roman"/>
          <w:color w:val="000000"/>
          <w:sz w:val="24"/>
          <w:szCs w:val="24"/>
        </w:rPr>
        <w:t>(1), 55-65.</w:t>
      </w:r>
    </w:p>
    <w:p w:rsidR="00EC7674" w:rsidRPr="00697580" w:rsidRDefault="00EC7674" w:rsidP="00902D65">
      <w:pPr>
        <w:adjustRightInd w:val="0"/>
        <w:spacing w:after="0" w:line="480" w:lineRule="auto"/>
        <w:ind w:left="559" w:hanging="559"/>
        <w:contextualSpacing/>
        <w:rPr>
          <w:rFonts w:ascii="Times New Roman" w:hAnsi="Times New Roman"/>
          <w:color w:val="000000"/>
          <w:sz w:val="24"/>
          <w:szCs w:val="24"/>
        </w:rPr>
      </w:pPr>
      <w:proofErr w:type="spellStart"/>
      <w:r w:rsidRPr="00697580">
        <w:rPr>
          <w:rFonts w:ascii="Times New Roman" w:hAnsi="Times New Roman"/>
          <w:color w:val="000000"/>
          <w:sz w:val="24"/>
          <w:szCs w:val="24"/>
        </w:rPr>
        <w:t>Oaklander</w:t>
      </w:r>
      <w:proofErr w:type="spellEnd"/>
      <w:r w:rsidRPr="00697580">
        <w:rPr>
          <w:rFonts w:ascii="Times New Roman" w:hAnsi="Times New Roman"/>
          <w:color w:val="000000"/>
          <w:sz w:val="24"/>
          <w:szCs w:val="24"/>
        </w:rPr>
        <w:t xml:space="preserve">, M. (2013, June). Easy Ways </w:t>
      </w:r>
      <w:proofErr w:type="gramStart"/>
      <w:r w:rsidRPr="00697580">
        <w:rPr>
          <w:rFonts w:ascii="Times New Roman" w:hAnsi="Times New Roman"/>
          <w:color w:val="000000"/>
          <w:sz w:val="24"/>
          <w:szCs w:val="24"/>
        </w:rPr>
        <w:t>To</w:t>
      </w:r>
      <w:proofErr w:type="gramEnd"/>
      <w:r w:rsidRPr="00697580">
        <w:rPr>
          <w:rFonts w:ascii="Times New Roman" w:hAnsi="Times New Roman"/>
          <w:color w:val="000000"/>
          <w:sz w:val="24"/>
          <w:szCs w:val="24"/>
        </w:rPr>
        <w:t xml:space="preserve"> Increase Oxytocin Levels. </w:t>
      </w:r>
      <w:proofErr w:type="gramStart"/>
      <w:r w:rsidRPr="00697580">
        <w:rPr>
          <w:rFonts w:ascii="Times New Roman" w:hAnsi="Times New Roman"/>
          <w:i/>
          <w:iCs/>
          <w:color w:val="000000"/>
          <w:sz w:val="24"/>
          <w:szCs w:val="24"/>
        </w:rPr>
        <w:t xml:space="preserve">Prevention </w:t>
      </w:r>
      <w:r w:rsidRPr="00697580">
        <w:rPr>
          <w:rFonts w:ascii="Times New Roman" w:hAnsi="Times New Roman"/>
          <w:color w:val="000000"/>
          <w:sz w:val="24"/>
          <w:szCs w:val="24"/>
        </w:rPr>
        <w:t>.</w:t>
      </w:r>
      <w:proofErr w:type="gramEnd"/>
      <w:r w:rsidRPr="00697580">
        <w:rPr>
          <w:rFonts w:ascii="Times New Roman" w:hAnsi="Times New Roman"/>
          <w:color w:val="000000"/>
          <w:sz w:val="24"/>
          <w:szCs w:val="24"/>
        </w:rPr>
        <w:t xml:space="preserve"> Retrieved July 20th 2014, from http://www.prevention.com/sex/sex-relationships/easy-ways-increase-oxytocin-levels?s=8</w:t>
      </w:r>
    </w:p>
    <w:p w:rsidR="00EC7674" w:rsidRPr="00697580" w:rsidRDefault="00EC7674" w:rsidP="00902D65">
      <w:pPr>
        <w:adjustRightInd w:val="0"/>
        <w:spacing w:after="0" w:line="480" w:lineRule="auto"/>
        <w:ind w:left="559" w:hanging="559"/>
        <w:contextualSpacing/>
        <w:rPr>
          <w:rFonts w:ascii="Times New Roman" w:hAnsi="Times New Roman"/>
          <w:color w:val="000000"/>
          <w:sz w:val="24"/>
          <w:szCs w:val="24"/>
        </w:rPr>
      </w:pPr>
      <w:r w:rsidRPr="00697580">
        <w:rPr>
          <w:rFonts w:ascii="Times New Roman" w:hAnsi="Times New Roman"/>
          <w:color w:val="000000"/>
          <w:sz w:val="24"/>
          <w:szCs w:val="24"/>
        </w:rPr>
        <w:t xml:space="preserve">Park, G. (2007, May 8). Physical Activity and the Good Life. </w:t>
      </w:r>
      <w:r w:rsidRPr="00697580">
        <w:rPr>
          <w:rFonts w:ascii="Times New Roman" w:hAnsi="Times New Roman"/>
          <w:i/>
          <w:iCs/>
          <w:color w:val="000000"/>
          <w:sz w:val="24"/>
          <w:szCs w:val="24"/>
        </w:rPr>
        <w:t xml:space="preserve">Positive Psychology News Daily. </w:t>
      </w:r>
      <w:r w:rsidRPr="00697580">
        <w:rPr>
          <w:rFonts w:ascii="Times New Roman" w:hAnsi="Times New Roman"/>
          <w:color w:val="000000"/>
          <w:sz w:val="24"/>
          <w:szCs w:val="24"/>
        </w:rPr>
        <w:t>Retrieved from http://positivepsychologynews.com/</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proofErr w:type="spellStart"/>
      <w:r w:rsidRPr="00697580">
        <w:rPr>
          <w:rFonts w:ascii="Times New Roman" w:hAnsi="Times New Roman"/>
          <w:color w:val="222222"/>
          <w:sz w:val="24"/>
          <w:szCs w:val="24"/>
        </w:rPr>
        <w:t>Pawelski</w:t>
      </w:r>
      <w:proofErr w:type="spellEnd"/>
      <w:r w:rsidRPr="00697580">
        <w:rPr>
          <w:rFonts w:ascii="Times New Roman" w:hAnsi="Times New Roman"/>
          <w:color w:val="222222"/>
          <w:sz w:val="24"/>
          <w:szCs w:val="24"/>
        </w:rPr>
        <w:t xml:space="preserve">, J. (2013). Toward a new generation of positive interventions. . Bb, Penn </w:t>
      </w:r>
      <w:proofErr w:type="spellStart"/>
      <w:r w:rsidRPr="00697580">
        <w:rPr>
          <w:rFonts w:ascii="Times New Roman" w:hAnsi="Times New Roman"/>
          <w:color w:val="222222"/>
          <w:sz w:val="24"/>
          <w:szCs w:val="24"/>
        </w:rPr>
        <w:t>Courseweb</w:t>
      </w:r>
      <w:proofErr w:type="spellEnd"/>
      <w:r w:rsidRPr="00697580">
        <w:rPr>
          <w:rFonts w:ascii="Times New Roman" w:hAnsi="Times New Roman"/>
          <w:color w:val="222222"/>
          <w:sz w:val="24"/>
          <w:szCs w:val="24"/>
        </w:rPr>
        <w:t xml:space="preserve"> (MAPP602): Positive Psychology Center, University of Pennsylvania.</w:t>
      </w:r>
    </w:p>
    <w:p w:rsidR="00EC7674" w:rsidRPr="00697580" w:rsidRDefault="00EC7674" w:rsidP="00902D65">
      <w:pPr>
        <w:spacing w:line="480" w:lineRule="auto"/>
        <w:ind w:left="559" w:hanging="559"/>
        <w:contextualSpacing/>
        <w:rPr>
          <w:rFonts w:ascii="Times New Roman" w:hAnsi="Times New Roman"/>
          <w:color w:val="222222"/>
          <w:sz w:val="24"/>
          <w:szCs w:val="24"/>
        </w:rPr>
      </w:pPr>
      <w:proofErr w:type="spellStart"/>
      <w:r w:rsidRPr="00697580">
        <w:rPr>
          <w:rFonts w:ascii="Times New Roman" w:hAnsi="Times New Roman"/>
          <w:color w:val="222222"/>
          <w:sz w:val="24"/>
          <w:szCs w:val="24"/>
        </w:rPr>
        <w:t>Pawelski</w:t>
      </w:r>
      <w:proofErr w:type="spellEnd"/>
      <w:r w:rsidRPr="00697580">
        <w:rPr>
          <w:rFonts w:ascii="Times New Roman" w:hAnsi="Times New Roman"/>
          <w:color w:val="222222"/>
          <w:sz w:val="24"/>
          <w:szCs w:val="24"/>
        </w:rPr>
        <w:t xml:space="preserve">, J. O., &amp; </w:t>
      </w:r>
      <w:proofErr w:type="spellStart"/>
      <w:r w:rsidRPr="00697580">
        <w:rPr>
          <w:rFonts w:ascii="Times New Roman" w:hAnsi="Times New Roman"/>
          <w:color w:val="222222"/>
          <w:sz w:val="24"/>
          <w:szCs w:val="24"/>
        </w:rPr>
        <w:t>Moores</w:t>
      </w:r>
      <w:proofErr w:type="spellEnd"/>
      <w:r w:rsidRPr="00697580">
        <w:rPr>
          <w:rFonts w:ascii="Times New Roman" w:hAnsi="Times New Roman"/>
          <w:color w:val="222222"/>
          <w:sz w:val="24"/>
          <w:szCs w:val="24"/>
        </w:rPr>
        <w:t xml:space="preserve">, D. J. (Eds.). (2012). </w:t>
      </w:r>
      <w:r w:rsidR="0002011D">
        <w:rPr>
          <w:rFonts w:ascii="Times New Roman" w:hAnsi="Times New Roman"/>
          <w:i/>
          <w:color w:val="222222"/>
          <w:sz w:val="24"/>
          <w:szCs w:val="24"/>
        </w:rPr>
        <w:t xml:space="preserve">The </w:t>
      </w:r>
      <w:proofErr w:type="spellStart"/>
      <w:r w:rsidR="0002011D">
        <w:rPr>
          <w:rFonts w:ascii="Times New Roman" w:hAnsi="Times New Roman"/>
          <w:i/>
          <w:color w:val="222222"/>
          <w:sz w:val="24"/>
          <w:szCs w:val="24"/>
        </w:rPr>
        <w:t>Eudaimonic</w:t>
      </w:r>
      <w:proofErr w:type="spellEnd"/>
      <w:r w:rsidR="0002011D">
        <w:rPr>
          <w:rFonts w:ascii="Times New Roman" w:hAnsi="Times New Roman"/>
          <w:i/>
          <w:color w:val="222222"/>
          <w:sz w:val="24"/>
          <w:szCs w:val="24"/>
        </w:rPr>
        <w:t xml:space="preserve"> turn: Well-being in L</w:t>
      </w:r>
      <w:r w:rsidRPr="0002011D">
        <w:rPr>
          <w:rFonts w:ascii="Times New Roman" w:hAnsi="Times New Roman"/>
          <w:i/>
          <w:color w:val="222222"/>
          <w:sz w:val="24"/>
          <w:szCs w:val="24"/>
        </w:rPr>
        <w:t xml:space="preserve">iterary </w:t>
      </w:r>
      <w:r w:rsidR="0002011D">
        <w:rPr>
          <w:rFonts w:ascii="Times New Roman" w:hAnsi="Times New Roman"/>
          <w:i/>
          <w:color w:val="222222"/>
          <w:sz w:val="24"/>
          <w:szCs w:val="24"/>
        </w:rPr>
        <w:t>S</w:t>
      </w:r>
      <w:r w:rsidRPr="0002011D">
        <w:rPr>
          <w:rFonts w:ascii="Times New Roman" w:hAnsi="Times New Roman"/>
          <w:i/>
          <w:color w:val="222222"/>
          <w:sz w:val="24"/>
          <w:szCs w:val="24"/>
        </w:rPr>
        <w:t>tudies.</w:t>
      </w:r>
      <w:r w:rsidRPr="00697580">
        <w:rPr>
          <w:rFonts w:ascii="Times New Roman" w:hAnsi="Times New Roman"/>
          <w:color w:val="222222"/>
          <w:sz w:val="24"/>
          <w:szCs w:val="24"/>
        </w:rPr>
        <w:t xml:space="preserve"> Fairleigh Dickinson.</w:t>
      </w:r>
    </w:p>
    <w:p w:rsidR="00EC7674" w:rsidRDefault="00EC7674" w:rsidP="00902D65">
      <w:pPr>
        <w:adjustRightInd w:val="0"/>
        <w:spacing w:after="0" w:line="480" w:lineRule="auto"/>
        <w:ind w:left="559" w:hanging="559"/>
        <w:contextualSpacing/>
        <w:rPr>
          <w:rFonts w:ascii="Times New Roman" w:hAnsi="Times New Roman"/>
          <w:i/>
          <w:iCs/>
          <w:color w:val="222222"/>
          <w:sz w:val="24"/>
          <w:szCs w:val="24"/>
        </w:rPr>
      </w:pPr>
      <w:r w:rsidRPr="00697580">
        <w:rPr>
          <w:rFonts w:ascii="Times New Roman" w:hAnsi="Times New Roman"/>
          <w:color w:val="222222"/>
          <w:sz w:val="24"/>
          <w:szCs w:val="24"/>
        </w:rPr>
        <w:t xml:space="preserve">Pepping, G. J., &amp; </w:t>
      </w:r>
      <w:proofErr w:type="spellStart"/>
      <w:r w:rsidRPr="00697580">
        <w:rPr>
          <w:rFonts w:ascii="Times New Roman" w:hAnsi="Times New Roman"/>
          <w:color w:val="222222"/>
          <w:sz w:val="24"/>
          <w:szCs w:val="24"/>
        </w:rPr>
        <w:t>Timmermans</w:t>
      </w:r>
      <w:proofErr w:type="spellEnd"/>
      <w:r w:rsidRPr="00697580">
        <w:rPr>
          <w:rFonts w:ascii="Times New Roman" w:hAnsi="Times New Roman"/>
          <w:color w:val="222222"/>
          <w:sz w:val="24"/>
          <w:szCs w:val="24"/>
        </w:rPr>
        <w:t xml:space="preserve">, E. J. (2012). Oxytocin and the biopsychology of performance in team sports. </w:t>
      </w:r>
      <w:r w:rsidRPr="00697580">
        <w:rPr>
          <w:rFonts w:ascii="Times New Roman" w:hAnsi="Times New Roman"/>
          <w:i/>
          <w:iCs/>
          <w:color w:val="222222"/>
          <w:sz w:val="24"/>
          <w:szCs w:val="24"/>
        </w:rPr>
        <w:t>The Scientific World Journal,</w:t>
      </w:r>
      <w:r w:rsidRPr="00697580">
        <w:rPr>
          <w:rFonts w:ascii="Times New Roman" w:hAnsi="Times New Roman"/>
          <w:color w:val="222222"/>
          <w:sz w:val="24"/>
          <w:szCs w:val="24"/>
        </w:rPr>
        <w:t xml:space="preserve"> </w:t>
      </w:r>
      <w:r w:rsidRPr="00697580">
        <w:rPr>
          <w:rFonts w:ascii="Times New Roman" w:hAnsi="Times New Roman"/>
          <w:i/>
          <w:iCs/>
          <w:color w:val="222222"/>
          <w:sz w:val="24"/>
          <w:szCs w:val="24"/>
        </w:rPr>
        <w:t>2012.</w:t>
      </w:r>
    </w:p>
    <w:p w:rsidR="009B3E00" w:rsidRDefault="009B3E00" w:rsidP="00902D65">
      <w:pPr>
        <w:adjustRightInd w:val="0"/>
        <w:spacing w:after="0" w:line="480" w:lineRule="auto"/>
        <w:ind w:left="559" w:hanging="559"/>
        <w:contextualSpacing/>
        <w:rPr>
          <w:rFonts w:ascii="Times New Roman" w:hAnsi="Times New Roman"/>
          <w:color w:val="222222"/>
          <w:sz w:val="24"/>
          <w:szCs w:val="24"/>
        </w:rPr>
      </w:pPr>
      <w:r w:rsidRPr="009B3E00">
        <w:rPr>
          <w:rFonts w:ascii="Times New Roman" w:hAnsi="Times New Roman"/>
          <w:color w:val="222222"/>
          <w:sz w:val="24"/>
          <w:szCs w:val="24"/>
        </w:rPr>
        <w:lastRenderedPageBreak/>
        <w:t>Physical Activity Guidelines Advisory Committee. (2008). Physical activity guidelines advisory committee report, 2008. </w:t>
      </w:r>
      <w:r w:rsidRPr="009B3E00">
        <w:rPr>
          <w:rFonts w:ascii="Times New Roman" w:hAnsi="Times New Roman"/>
          <w:i/>
          <w:iCs/>
          <w:color w:val="222222"/>
          <w:sz w:val="24"/>
          <w:szCs w:val="24"/>
        </w:rPr>
        <w:t>Washington, DC: US Department of Health and Human Services</w:t>
      </w:r>
      <w:r w:rsidRPr="009B3E00">
        <w:rPr>
          <w:rFonts w:ascii="Times New Roman" w:hAnsi="Times New Roman"/>
          <w:color w:val="222222"/>
          <w:sz w:val="24"/>
          <w:szCs w:val="24"/>
        </w:rPr>
        <w:t>, </w:t>
      </w:r>
      <w:r w:rsidRPr="009B3E00">
        <w:rPr>
          <w:rFonts w:ascii="Times New Roman" w:hAnsi="Times New Roman"/>
          <w:i/>
          <w:iCs/>
          <w:color w:val="222222"/>
          <w:sz w:val="24"/>
          <w:szCs w:val="24"/>
        </w:rPr>
        <w:t>2008</w:t>
      </w:r>
      <w:r w:rsidRPr="009B3E00">
        <w:rPr>
          <w:rFonts w:ascii="Times New Roman" w:hAnsi="Times New Roman"/>
          <w:color w:val="222222"/>
          <w:sz w:val="24"/>
          <w:szCs w:val="24"/>
        </w:rPr>
        <w:t>, A1-H14.</w:t>
      </w:r>
    </w:p>
    <w:p w:rsidR="00777C13" w:rsidRPr="00697580" w:rsidRDefault="00777C13" w:rsidP="00902D65">
      <w:pPr>
        <w:adjustRightInd w:val="0"/>
        <w:spacing w:after="0" w:line="480" w:lineRule="auto"/>
        <w:ind w:left="559" w:hanging="559"/>
        <w:contextualSpacing/>
        <w:rPr>
          <w:rFonts w:ascii="Times New Roman" w:hAnsi="Times New Roman"/>
          <w:color w:val="222222"/>
          <w:sz w:val="24"/>
          <w:szCs w:val="24"/>
        </w:rPr>
      </w:pPr>
      <w:r w:rsidRPr="00777C13">
        <w:rPr>
          <w:rFonts w:ascii="Times New Roman" w:hAnsi="Times New Roman"/>
          <w:color w:val="222222"/>
          <w:sz w:val="24"/>
          <w:szCs w:val="24"/>
        </w:rPr>
        <w:t>Priest, P. (2007). The Healing Balm Effect Using a Walking Group to Feel Better. </w:t>
      </w:r>
      <w:r w:rsidRPr="00777C13">
        <w:rPr>
          <w:rFonts w:ascii="Times New Roman" w:hAnsi="Times New Roman"/>
          <w:i/>
          <w:iCs/>
          <w:color w:val="222222"/>
          <w:sz w:val="24"/>
          <w:szCs w:val="24"/>
        </w:rPr>
        <w:t xml:space="preserve">Journal of </w:t>
      </w:r>
      <w:r>
        <w:rPr>
          <w:rFonts w:ascii="Times New Roman" w:hAnsi="Times New Roman"/>
          <w:i/>
          <w:iCs/>
          <w:color w:val="222222"/>
          <w:sz w:val="24"/>
          <w:szCs w:val="24"/>
        </w:rPr>
        <w:t>H</w:t>
      </w:r>
      <w:r w:rsidRPr="00777C13">
        <w:rPr>
          <w:rFonts w:ascii="Times New Roman" w:hAnsi="Times New Roman"/>
          <w:i/>
          <w:iCs/>
          <w:color w:val="222222"/>
          <w:sz w:val="24"/>
          <w:szCs w:val="24"/>
        </w:rPr>
        <w:t xml:space="preserve">ealth </w:t>
      </w:r>
      <w:r>
        <w:rPr>
          <w:rFonts w:ascii="Times New Roman" w:hAnsi="Times New Roman"/>
          <w:i/>
          <w:iCs/>
          <w:color w:val="222222"/>
          <w:sz w:val="24"/>
          <w:szCs w:val="24"/>
        </w:rPr>
        <w:t>P</w:t>
      </w:r>
      <w:r w:rsidRPr="00777C13">
        <w:rPr>
          <w:rFonts w:ascii="Times New Roman" w:hAnsi="Times New Roman"/>
          <w:i/>
          <w:iCs/>
          <w:color w:val="222222"/>
          <w:sz w:val="24"/>
          <w:szCs w:val="24"/>
        </w:rPr>
        <w:t>sychology</w:t>
      </w:r>
      <w:r w:rsidRPr="00777C13">
        <w:rPr>
          <w:rFonts w:ascii="Times New Roman" w:hAnsi="Times New Roman"/>
          <w:color w:val="222222"/>
          <w:sz w:val="24"/>
          <w:szCs w:val="24"/>
        </w:rPr>
        <w:t>, </w:t>
      </w:r>
      <w:r w:rsidRPr="00777C13">
        <w:rPr>
          <w:rFonts w:ascii="Times New Roman" w:hAnsi="Times New Roman"/>
          <w:i/>
          <w:iCs/>
          <w:color w:val="222222"/>
          <w:sz w:val="24"/>
          <w:szCs w:val="24"/>
        </w:rPr>
        <w:t>12</w:t>
      </w:r>
      <w:r w:rsidRPr="00777C13">
        <w:rPr>
          <w:rFonts w:ascii="Times New Roman" w:hAnsi="Times New Roman"/>
          <w:color w:val="222222"/>
          <w:sz w:val="24"/>
          <w:szCs w:val="24"/>
        </w:rPr>
        <w:t>(1), 36-52.</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proofErr w:type="spellStart"/>
      <w:r w:rsidRPr="00697580">
        <w:rPr>
          <w:rFonts w:ascii="Times New Roman" w:hAnsi="Times New Roman"/>
          <w:color w:val="222222"/>
          <w:sz w:val="24"/>
          <w:szCs w:val="24"/>
        </w:rPr>
        <w:t>Prilleltensky</w:t>
      </w:r>
      <w:proofErr w:type="spellEnd"/>
      <w:r w:rsidRPr="00697580">
        <w:rPr>
          <w:rFonts w:ascii="Times New Roman" w:hAnsi="Times New Roman"/>
          <w:color w:val="222222"/>
          <w:sz w:val="24"/>
          <w:szCs w:val="24"/>
        </w:rPr>
        <w:t xml:space="preserve">, I., &amp; </w:t>
      </w:r>
      <w:proofErr w:type="spellStart"/>
      <w:r w:rsidRPr="00697580">
        <w:rPr>
          <w:rFonts w:ascii="Times New Roman" w:hAnsi="Times New Roman"/>
          <w:color w:val="222222"/>
          <w:sz w:val="24"/>
          <w:szCs w:val="24"/>
        </w:rPr>
        <w:t>Prilleltensky</w:t>
      </w:r>
      <w:proofErr w:type="spellEnd"/>
      <w:r w:rsidRPr="00697580">
        <w:rPr>
          <w:rFonts w:ascii="Times New Roman" w:hAnsi="Times New Roman"/>
          <w:color w:val="222222"/>
          <w:sz w:val="24"/>
          <w:szCs w:val="24"/>
        </w:rPr>
        <w:t xml:space="preserve">, O. (2007). </w:t>
      </w:r>
      <w:r w:rsidRPr="00697580">
        <w:rPr>
          <w:rFonts w:ascii="Times New Roman" w:hAnsi="Times New Roman"/>
          <w:i/>
          <w:iCs/>
          <w:color w:val="222222"/>
          <w:sz w:val="24"/>
          <w:szCs w:val="24"/>
        </w:rPr>
        <w:t xml:space="preserve">Promoting well-being: Linking personal, organizational, and community change. </w:t>
      </w:r>
      <w:r w:rsidRPr="00697580">
        <w:rPr>
          <w:rFonts w:ascii="Times New Roman" w:hAnsi="Times New Roman"/>
          <w:color w:val="222222"/>
          <w:sz w:val="24"/>
          <w:szCs w:val="24"/>
        </w:rPr>
        <w:t>John Wiley &amp; Sons.</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Putnam, R. D. (2000). </w:t>
      </w:r>
      <w:r w:rsidR="0002011D">
        <w:rPr>
          <w:rFonts w:ascii="Times New Roman" w:hAnsi="Times New Roman"/>
          <w:i/>
          <w:iCs/>
          <w:color w:val="222222"/>
          <w:sz w:val="24"/>
          <w:szCs w:val="24"/>
        </w:rPr>
        <w:t>Bowling alone: The Collapse and Revival of American C</w:t>
      </w:r>
      <w:r w:rsidRPr="00697580">
        <w:rPr>
          <w:rFonts w:ascii="Times New Roman" w:hAnsi="Times New Roman"/>
          <w:i/>
          <w:iCs/>
          <w:color w:val="222222"/>
          <w:sz w:val="24"/>
          <w:szCs w:val="24"/>
        </w:rPr>
        <w:t xml:space="preserve">ommunity. </w:t>
      </w:r>
      <w:r w:rsidRPr="00697580">
        <w:rPr>
          <w:rFonts w:ascii="Times New Roman" w:hAnsi="Times New Roman"/>
          <w:color w:val="222222"/>
          <w:sz w:val="24"/>
          <w:szCs w:val="24"/>
        </w:rPr>
        <w:t>Simon and Schuster.</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Putnam, R. D., </w:t>
      </w:r>
      <w:proofErr w:type="spellStart"/>
      <w:r w:rsidRPr="00697580">
        <w:rPr>
          <w:rFonts w:ascii="Times New Roman" w:hAnsi="Times New Roman"/>
          <w:color w:val="222222"/>
          <w:sz w:val="24"/>
          <w:szCs w:val="24"/>
        </w:rPr>
        <w:t>Leonardi</w:t>
      </w:r>
      <w:proofErr w:type="spellEnd"/>
      <w:r w:rsidRPr="00697580">
        <w:rPr>
          <w:rFonts w:ascii="Times New Roman" w:hAnsi="Times New Roman"/>
          <w:color w:val="222222"/>
          <w:sz w:val="24"/>
          <w:szCs w:val="24"/>
        </w:rPr>
        <w:t xml:space="preserve">, R., &amp; </w:t>
      </w:r>
      <w:proofErr w:type="spellStart"/>
      <w:r w:rsidRPr="00697580">
        <w:rPr>
          <w:rFonts w:ascii="Times New Roman" w:hAnsi="Times New Roman"/>
          <w:color w:val="222222"/>
          <w:sz w:val="24"/>
          <w:szCs w:val="24"/>
        </w:rPr>
        <w:t>Nanetti</w:t>
      </w:r>
      <w:proofErr w:type="spellEnd"/>
      <w:r w:rsidRPr="00697580">
        <w:rPr>
          <w:rFonts w:ascii="Times New Roman" w:hAnsi="Times New Roman"/>
          <w:color w:val="222222"/>
          <w:sz w:val="24"/>
          <w:szCs w:val="24"/>
        </w:rPr>
        <w:t xml:space="preserve">, R. Y. (1994). </w:t>
      </w:r>
      <w:r w:rsidR="0002011D">
        <w:rPr>
          <w:rFonts w:ascii="Times New Roman" w:hAnsi="Times New Roman"/>
          <w:i/>
          <w:iCs/>
          <w:color w:val="222222"/>
          <w:sz w:val="24"/>
          <w:szCs w:val="24"/>
        </w:rPr>
        <w:t>Making D</w:t>
      </w:r>
      <w:r w:rsidRPr="00697580">
        <w:rPr>
          <w:rFonts w:ascii="Times New Roman" w:hAnsi="Times New Roman"/>
          <w:i/>
          <w:iCs/>
          <w:color w:val="222222"/>
          <w:sz w:val="24"/>
          <w:szCs w:val="24"/>
        </w:rPr>
        <w:t xml:space="preserve">emocracy </w:t>
      </w:r>
      <w:r w:rsidR="0002011D">
        <w:rPr>
          <w:rFonts w:ascii="Times New Roman" w:hAnsi="Times New Roman"/>
          <w:i/>
          <w:iCs/>
          <w:color w:val="222222"/>
          <w:sz w:val="24"/>
          <w:szCs w:val="24"/>
        </w:rPr>
        <w:t>Work: Civic Traditions in M</w:t>
      </w:r>
      <w:r w:rsidRPr="00697580">
        <w:rPr>
          <w:rFonts w:ascii="Times New Roman" w:hAnsi="Times New Roman"/>
          <w:i/>
          <w:iCs/>
          <w:color w:val="222222"/>
          <w:sz w:val="24"/>
          <w:szCs w:val="24"/>
        </w:rPr>
        <w:t xml:space="preserve">odern Italy. </w:t>
      </w:r>
      <w:r w:rsidRPr="00697580">
        <w:rPr>
          <w:rFonts w:ascii="Times New Roman" w:hAnsi="Times New Roman"/>
          <w:color w:val="222222"/>
          <w:sz w:val="24"/>
          <w:szCs w:val="24"/>
        </w:rPr>
        <w:t>Princeton university press.</w:t>
      </w:r>
    </w:p>
    <w:p w:rsidR="00EC7674" w:rsidRPr="00697580" w:rsidRDefault="00EC7674" w:rsidP="00902D65">
      <w:pPr>
        <w:adjustRightInd w:val="0"/>
        <w:spacing w:after="0" w:line="480" w:lineRule="auto"/>
        <w:ind w:left="559" w:hanging="559"/>
        <w:contextualSpacing/>
        <w:rPr>
          <w:rFonts w:ascii="Times New Roman" w:hAnsi="Times New Roman"/>
          <w:color w:val="000000"/>
          <w:sz w:val="24"/>
          <w:szCs w:val="24"/>
        </w:rPr>
      </w:pPr>
      <w:proofErr w:type="spellStart"/>
      <w:r w:rsidRPr="00697580">
        <w:rPr>
          <w:rFonts w:ascii="Times New Roman" w:hAnsi="Times New Roman"/>
          <w:color w:val="000000"/>
          <w:sz w:val="24"/>
          <w:szCs w:val="24"/>
        </w:rPr>
        <w:t>Rath</w:t>
      </w:r>
      <w:proofErr w:type="spellEnd"/>
      <w:r w:rsidRPr="00697580">
        <w:rPr>
          <w:rFonts w:ascii="Times New Roman" w:hAnsi="Times New Roman"/>
          <w:color w:val="000000"/>
          <w:sz w:val="24"/>
          <w:szCs w:val="24"/>
        </w:rPr>
        <w:t xml:space="preserve">, T., Harter, J., &amp; Harter, J. K. (2010). </w:t>
      </w:r>
      <w:r w:rsidRPr="0002011D">
        <w:rPr>
          <w:rFonts w:ascii="Times New Roman" w:hAnsi="Times New Roman"/>
          <w:i/>
          <w:color w:val="000000"/>
          <w:sz w:val="24"/>
          <w:szCs w:val="24"/>
        </w:rPr>
        <w:t xml:space="preserve">Wellbeing: The </w:t>
      </w:r>
      <w:r w:rsidR="0002011D">
        <w:rPr>
          <w:rFonts w:ascii="Times New Roman" w:hAnsi="Times New Roman"/>
          <w:i/>
          <w:color w:val="000000"/>
          <w:sz w:val="24"/>
          <w:szCs w:val="24"/>
        </w:rPr>
        <w:t>Five Essential E</w:t>
      </w:r>
      <w:r w:rsidRPr="0002011D">
        <w:rPr>
          <w:rFonts w:ascii="Times New Roman" w:hAnsi="Times New Roman"/>
          <w:i/>
          <w:color w:val="000000"/>
          <w:sz w:val="24"/>
          <w:szCs w:val="24"/>
        </w:rPr>
        <w:t xml:space="preserve">lements. </w:t>
      </w:r>
      <w:r w:rsidRPr="00697580">
        <w:rPr>
          <w:rFonts w:ascii="Times New Roman" w:hAnsi="Times New Roman"/>
          <w:color w:val="000000"/>
          <w:sz w:val="24"/>
          <w:szCs w:val="24"/>
        </w:rPr>
        <w:t>Gallup Press.</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proofErr w:type="spellStart"/>
      <w:r w:rsidRPr="00697580">
        <w:rPr>
          <w:rFonts w:ascii="Times New Roman" w:hAnsi="Times New Roman"/>
          <w:color w:val="222222"/>
          <w:sz w:val="24"/>
          <w:szCs w:val="24"/>
        </w:rPr>
        <w:t>Resnick</w:t>
      </w:r>
      <w:proofErr w:type="spellEnd"/>
      <w:r w:rsidRPr="00697580">
        <w:rPr>
          <w:rFonts w:ascii="Times New Roman" w:hAnsi="Times New Roman"/>
          <w:color w:val="222222"/>
          <w:sz w:val="24"/>
          <w:szCs w:val="24"/>
        </w:rPr>
        <w:t xml:space="preserve">, S., </w:t>
      </w:r>
      <w:proofErr w:type="spellStart"/>
      <w:r w:rsidRPr="00697580">
        <w:rPr>
          <w:rFonts w:ascii="Times New Roman" w:hAnsi="Times New Roman"/>
          <w:color w:val="222222"/>
          <w:sz w:val="24"/>
          <w:szCs w:val="24"/>
        </w:rPr>
        <w:t>Warmoth</w:t>
      </w:r>
      <w:proofErr w:type="spellEnd"/>
      <w:r w:rsidRPr="00697580">
        <w:rPr>
          <w:rFonts w:ascii="Times New Roman" w:hAnsi="Times New Roman"/>
          <w:color w:val="222222"/>
          <w:sz w:val="24"/>
          <w:szCs w:val="24"/>
        </w:rPr>
        <w:t xml:space="preserve">, A., &amp; </w:t>
      </w:r>
      <w:proofErr w:type="spellStart"/>
      <w:r w:rsidRPr="00697580">
        <w:rPr>
          <w:rFonts w:ascii="Times New Roman" w:hAnsi="Times New Roman"/>
          <w:color w:val="222222"/>
          <w:sz w:val="24"/>
          <w:szCs w:val="24"/>
        </w:rPr>
        <w:t>Serlin</w:t>
      </w:r>
      <w:proofErr w:type="spellEnd"/>
      <w:r w:rsidRPr="00697580">
        <w:rPr>
          <w:rFonts w:ascii="Times New Roman" w:hAnsi="Times New Roman"/>
          <w:color w:val="222222"/>
          <w:sz w:val="24"/>
          <w:szCs w:val="24"/>
        </w:rPr>
        <w:t>, I. A. (2001). The humanistic psychology and positive psychology connection: Implications for psychotherapy</w:t>
      </w:r>
      <w:r w:rsidR="0002011D">
        <w:rPr>
          <w:rFonts w:ascii="Times New Roman" w:hAnsi="Times New Roman"/>
          <w:color w:val="222222"/>
          <w:sz w:val="24"/>
          <w:szCs w:val="24"/>
        </w:rPr>
        <w:t xml:space="preserve">, </w:t>
      </w:r>
      <w:r w:rsidRPr="00697580">
        <w:rPr>
          <w:rFonts w:ascii="Times New Roman" w:hAnsi="Times New Roman"/>
          <w:i/>
          <w:iCs/>
          <w:color w:val="222222"/>
          <w:sz w:val="24"/>
          <w:szCs w:val="24"/>
        </w:rPr>
        <w:t>Journal of Humanistic Psychology,</w:t>
      </w:r>
      <w:r w:rsidRPr="00697580">
        <w:rPr>
          <w:rFonts w:ascii="Times New Roman" w:hAnsi="Times New Roman"/>
          <w:color w:val="222222"/>
          <w:sz w:val="24"/>
          <w:szCs w:val="24"/>
        </w:rPr>
        <w:t xml:space="preserve"> </w:t>
      </w:r>
      <w:r w:rsidRPr="00697580">
        <w:rPr>
          <w:rFonts w:ascii="Times New Roman" w:hAnsi="Times New Roman"/>
          <w:i/>
          <w:iCs/>
          <w:color w:val="222222"/>
          <w:sz w:val="24"/>
          <w:szCs w:val="24"/>
        </w:rPr>
        <w:t xml:space="preserve">41 </w:t>
      </w:r>
      <w:r w:rsidRPr="00697580">
        <w:rPr>
          <w:rFonts w:ascii="Times New Roman" w:hAnsi="Times New Roman"/>
          <w:color w:val="222222"/>
          <w:sz w:val="24"/>
          <w:szCs w:val="24"/>
        </w:rPr>
        <w:t>(1), 73-101.</w:t>
      </w:r>
    </w:p>
    <w:p w:rsidR="00EC7674" w:rsidRPr="00697580" w:rsidRDefault="00EC7674" w:rsidP="00902D65">
      <w:pPr>
        <w:adjustRightInd w:val="0"/>
        <w:spacing w:after="0" w:line="480" w:lineRule="auto"/>
        <w:ind w:left="559" w:hanging="559"/>
        <w:contextualSpacing/>
        <w:rPr>
          <w:rFonts w:ascii="Times New Roman" w:hAnsi="Times New Roman"/>
          <w:color w:val="000000"/>
          <w:sz w:val="24"/>
          <w:szCs w:val="24"/>
        </w:rPr>
      </w:pPr>
      <w:r w:rsidRPr="00697580">
        <w:rPr>
          <w:rFonts w:ascii="Times New Roman" w:hAnsi="Times New Roman"/>
          <w:color w:val="000000"/>
          <w:sz w:val="24"/>
          <w:szCs w:val="24"/>
        </w:rPr>
        <w:t xml:space="preserve">Roberts, L. D., </w:t>
      </w:r>
      <w:proofErr w:type="spellStart"/>
      <w:r w:rsidRPr="00697580">
        <w:rPr>
          <w:rFonts w:ascii="Times New Roman" w:hAnsi="Times New Roman"/>
          <w:color w:val="000000"/>
          <w:sz w:val="24"/>
          <w:szCs w:val="24"/>
        </w:rPr>
        <w:t>Boström</w:t>
      </w:r>
      <w:proofErr w:type="spellEnd"/>
      <w:r w:rsidRPr="00697580">
        <w:rPr>
          <w:rFonts w:ascii="Times New Roman" w:hAnsi="Times New Roman"/>
          <w:color w:val="000000"/>
          <w:sz w:val="24"/>
          <w:szCs w:val="24"/>
        </w:rPr>
        <w:t xml:space="preserve">, P., O’Sullivan, J. F., </w:t>
      </w:r>
      <w:proofErr w:type="spellStart"/>
      <w:r w:rsidRPr="00697580">
        <w:rPr>
          <w:rFonts w:ascii="Times New Roman" w:hAnsi="Times New Roman"/>
          <w:color w:val="000000"/>
          <w:sz w:val="24"/>
          <w:szCs w:val="24"/>
        </w:rPr>
        <w:t>Schinzel</w:t>
      </w:r>
      <w:proofErr w:type="spellEnd"/>
      <w:r w:rsidRPr="00697580">
        <w:rPr>
          <w:rFonts w:ascii="Times New Roman" w:hAnsi="Times New Roman"/>
          <w:color w:val="000000"/>
          <w:sz w:val="24"/>
          <w:szCs w:val="24"/>
        </w:rPr>
        <w:t xml:space="preserve">, R. T., Lewis, G. D., </w:t>
      </w:r>
      <w:proofErr w:type="spellStart"/>
      <w:r w:rsidRPr="00697580">
        <w:rPr>
          <w:rFonts w:ascii="Times New Roman" w:hAnsi="Times New Roman"/>
          <w:color w:val="000000"/>
          <w:sz w:val="24"/>
          <w:szCs w:val="24"/>
        </w:rPr>
        <w:t>Dejam</w:t>
      </w:r>
      <w:proofErr w:type="spellEnd"/>
      <w:r w:rsidRPr="00697580">
        <w:rPr>
          <w:rFonts w:ascii="Times New Roman" w:hAnsi="Times New Roman"/>
          <w:color w:val="000000"/>
          <w:sz w:val="24"/>
          <w:szCs w:val="24"/>
        </w:rPr>
        <w:t xml:space="preserve">, A., ... &amp; </w:t>
      </w:r>
      <w:proofErr w:type="spellStart"/>
      <w:r w:rsidRPr="00697580">
        <w:rPr>
          <w:rFonts w:ascii="Times New Roman" w:hAnsi="Times New Roman"/>
          <w:color w:val="000000"/>
          <w:sz w:val="24"/>
          <w:szCs w:val="24"/>
        </w:rPr>
        <w:t>Gerszten</w:t>
      </w:r>
      <w:proofErr w:type="spellEnd"/>
      <w:r w:rsidRPr="00697580">
        <w:rPr>
          <w:rFonts w:ascii="Times New Roman" w:hAnsi="Times New Roman"/>
          <w:color w:val="000000"/>
          <w:sz w:val="24"/>
          <w:szCs w:val="24"/>
        </w:rPr>
        <w:t xml:space="preserve">, R. E. (2014). </w:t>
      </w:r>
      <w:proofErr w:type="gramStart"/>
      <w:r w:rsidRPr="00697580">
        <w:rPr>
          <w:rFonts w:ascii="Times New Roman" w:hAnsi="Times New Roman"/>
          <w:color w:val="000000"/>
          <w:sz w:val="24"/>
          <w:szCs w:val="24"/>
        </w:rPr>
        <w:t>β-</w:t>
      </w:r>
      <w:proofErr w:type="spellStart"/>
      <w:r w:rsidRPr="00697580">
        <w:rPr>
          <w:rFonts w:ascii="Times New Roman" w:hAnsi="Times New Roman"/>
          <w:color w:val="000000"/>
          <w:sz w:val="24"/>
          <w:szCs w:val="24"/>
        </w:rPr>
        <w:t>Aminoisobutyric</w:t>
      </w:r>
      <w:proofErr w:type="spellEnd"/>
      <w:proofErr w:type="gramEnd"/>
      <w:r w:rsidRPr="00697580">
        <w:rPr>
          <w:rFonts w:ascii="Times New Roman" w:hAnsi="Times New Roman"/>
          <w:color w:val="000000"/>
          <w:sz w:val="24"/>
          <w:szCs w:val="24"/>
        </w:rPr>
        <w:t xml:space="preserve"> Acid</w:t>
      </w:r>
      <w:r w:rsidR="0002011D">
        <w:rPr>
          <w:rFonts w:ascii="Times New Roman" w:hAnsi="Times New Roman"/>
          <w:color w:val="000000"/>
          <w:sz w:val="24"/>
          <w:szCs w:val="24"/>
        </w:rPr>
        <w:t xml:space="preserve"> </w:t>
      </w:r>
      <w:r w:rsidRPr="00697580">
        <w:rPr>
          <w:rFonts w:ascii="Times New Roman" w:hAnsi="Times New Roman"/>
          <w:color w:val="000000"/>
          <w:sz w:val="24"/>
          <w:szCs w:val="24"/>
        </w:rPr>
        <w:t xml:space="preserve">Induces Browning of White Fat and Hepatic β-Oxidation and Is Inversely Correlated with </w:t>
      </w:r>
      <w:proofErr w:type="spellStart"/>
      <w:r w:rsidRPr="00697580">
        <w:rPr>
          <w:rFonts w:ascii="Times New Roman" w:hAnsi="Times New Roman"/>
          <w:color w:val="000000"/>
          <w:sz w:val="24"/>
          <w:szCs w:val="24"/>
        </w:rPr>
        <w:t>Cardiometabolic</w:t>
      </w:r>
      <w:proofErr w:type="spellEnd"/>
      <w:r w:rsidRPr="00697580">
        <w:rPr>
          <w:rFonts w:ascii="Times New Roman" w:hAnsi="Times New Roman"/>
          <w:color w:val="000000"/>
          <w:sz w:val="24"/>
          <w:szCs w:val="24"/>
        </w:rPr>
        <w:t xml:space="preserve"> Risk Factors. </w:t>
      </w:r>
      <w:r w:rsidRPr="0002011D">
        <w:rPr>
          <w:rFonts w:ascii="Times New Roman" w:hAnsi="Times New Roman"/>
          <w:i/>
          <w:color w:val="000000"/>
          <w:sz w:val="24"/>
          <w:szCs w:val="24"/>
        </w:rPr>
        <w:t>Cell metabolism, 19</w:t>
      </w:r>
      <w:r w:rsidRPr="00697580">
        <w:rPr>
          <w:rFonts w:ascii="Times New Roman" w:hAnsi="Times New Roman"/>
          <w:color w:val="000000"/>
          <w:sz w:val="24"/>
          <w:szCs w:val="24"/>
        </w:rPr>
        <w:t>(1), 96-108.</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Rolland, Y., </w:t>
      </w:r>
      <w:proofErr w:type="spellStart"/>
      <w:r w:rsidRPr="00697580">
        <w:rPr>
          <w:rFonts w:ascii="Times New Roman" w:hAnsi="Times New Roman"/>
          <w:color w:val="222222"/>
          <w:sz w:val="24"/>
          <w:szCs w:val="24"/>
        </w:rPr>
        <w:t>Abellan</w:t>
      </w:r>
      <w:proofErr w:type="spellEnd"/>
      <w:r w:rsidRPr="00697580">
        <w:rPr>
          <w:rFonts w:ascii="Times New Roman" w:hAnsi="Times New Roman"/>
          <w:color w:val="222222"/>
          <w:sz w:val="24"/>
          <w:szCs w:val="24"/>
        </w:rPr>
        <w:t xml:space="preserve"> van </w:t>
      </w:r>
      <w:proofErr w:type="spellStart"/>
      <w:r w:rsidRPr="00697580">
        <w:rPr>
          <w:rFonts w:ascii="Times New Roman" w:hAnsi="Times New Roman"/>
          <w:color w:val="222222"/>
          <w:sz w:val="24"/>
          <w:szCs w:val="24"/>
        </w:rPr>
        <w:t>Kan</w:t>
      </w:r>
      <w:proofErr w:type="spellEnd"/>
      <w:r w:rsidRPr="00697580">
        <w:rPr>
          <w:rFonts w:ascii="Times New Roman" w:hAnsi="Times New Roman"/>
          <w:color w:val="222222"/>
          <w:sz w:val="24"/>
          <w:szCs w:val="24"/>
        </w:rPr>
        <w:t xml:space="preserve">, G., &amp; </w:t>
      </w:r>
      <w:proofErr w:type="spellStart"/>
      <w:r w:rsidRPr="00697580">
        <w:rPr>
          <w:rFonts w:ascii="Times New Roman" w:hAnsi="Times New Roman"/>
          <w:color w:val="222222"/>
          <w:sz w:val="24"/>
          <w:szCs w:val="24"/>
        </w:rPr>
        <w:t>Vellas</w:t>
      </w:r>
      <w:proofErr w:type="spellEnd"/>
      <w:r w:rsidRPr="00697580">
        <w:rPr>
          <w:rFonts w:ascii="Times New Roman" w:hAnsi="Times New Roman"/>
          <w:color w:val="222222"/>
          <w:sz w:val="24"/>
          <w:szCs w:val="24"/>
        </w:rPr>
        <w:t>, B. (2008). Physical activity and Alzheimer's disease: from prevention to therapeutic perspectives.</w:t>
      </w:r>
      <w:r w:rsidR="0002011D">
        <w:rPr>
          <w:rFonts w:ascii="Times New Roman" w:hAnsi="Times New Roman"/>
          <w:color w:val="222222"/>
          <w:sz w:val="24"/>
          <w:szCs w:val="24"/>
        </w:rPr>
        <w:t xml:space="preserve"> </w:t>
      </w:r>
      <w:r w:rsidRPr="00697580">
        <w:rPr>
          <w:rFonts w:ascii="Times New Roman" w:hAnsi="Times New Roman"/>
          <w:i/>
          <w:iCs/>
          <w:color w:val="222222"/>
          <w:sz w:val="24"/>
          <w:szCs w:val="24"/>
        </w:rPr>
        <w:t>Journal of the American Medical Directors Association,</w:t>
      </w:r>
      <w:r w:rsidRPr="00697580">
        <w:rPr>
          <w:rFonts w:ascii="Times New Roman" w:hAnsi="Times New Roman"/>
          <w:color w:val="222222"/>
          <w:sz w:val="24"/>
          <w:szCs w:val="24"/>
        </w:rPr>
        <w:t xml:space="preserve"> </w:t>
      </w:r>
      <w:r w:rsidRPr="00697580">
        <w:rPr>
          <w:rFonts w:ascii="Times New Roman" w:hAnsi="Times New Roman"/>
          <w:i/>
          <w:iCs/>
          <w:color w:val="222222"/>
          <w:sz w:val="24"/>
          <w:szCs w:val="24"/>
        </w:rPr>
        <w:t xml:space="preserve">9 </w:t>
      </w:r>
      <w:r w:rsidRPr="00697580">
        <w:rPr>
          <w:rFonts w:ascii="Times New Roman" w:hAnsi="Times New Roman"/>
          <w:color w:val="222222"/>
          <w:sz w:val="24"/>
          <w:szCs w:val="24"/>
        </w:rPr>
        <w:t>(6), 390-405</w:t>
      </w:r>
    </w:p>
    <w:p w:rsidR="00EC7674" w:rsidRPr="00697580" w:rsidRDefault="00EC7674" w:rsidP="00902D65">
      <w:pPr>
        <w:adjustRightInd w:val="0"/>
        <w:spacing w:after="0" w:line="480" w:lineRule="auto"/>
        <w:ind w:left="559" w:hanging="559"/>
        <w:contextualSpacing/>
        <w:rPr>
          <w:rFonts w:ascii="Times New Roman" w:hAnsi="Times New Roman"/>
          <w:color w:val="000000"/>
          <w:sz w:val="24"/>
          <w:szCs w:val="24"/>
        </w:rPr>
      </w:pPr>
      <w:r w:rsidRPr="00697580">
        <w:rPr>
          <w:rFonts w:ascii="Times New Roman" w:hAnsi="Times New Roman"/>
          <w:color w:val="000000"/>
          <w:sz w:val="24"/>
          <w:szCs w:val="24"/>
        </w:rPr>
        <w:lastRenderedPageBreak/>
        <w:t xml:space="preserve">Roman, C. &amp; </w:t>
      </w:r>
      <w:proofErr w:type="spellStart"/>
      <w:r w:rsidRPr="00697580">
        <w:rPr>
          <w:rFonts w:ascii="Times New Roman" w:hAnsi="Times New Roman"/>
          <w:color w:val="000000"/>
          <w:sz w:val="24"/>
          <w:szCs w:val="24"/>
        </w:rPr>
        <w:t>Chalfin</w:t>
      </w:r>
      <w:proofErr w:type="spellEnd"/>
      <w:r w:rsidRPr="00697580">
        <w:rPr>
          <w:rFonts w:ascii="Times New Roman" w:hAnsi="Times New Roman"/>
          <w:color w:val="000000"/>
          <w:sz w:val="24"/>
          <w:szCs w:val="24"/>
        </w:rPr>
        <w:t>, A. (2007) The Impact of Fear of Crime on Walking Outdoors: How Gang Territories, Drugs, Violence, and Disorder</w:t>
      </w:r>
      <w:r w:rsidR="0002011D">
        <w:rPr>
          <w:rFonts w:ascii="Times New Roman" w:hAnsi="Times New Roman"/>
          <w:color w:val="000000"/>
          <w:sz w:val="24"/>
          <w:szCs w:val="24"/>
        </w:rPr>
        <w:t xml:space="preserve"> </w:t>
      </w:r>
      <w:r w:rsidRPr="00697580">
        <w:rPr>
          <w:rFonts w:ascii="Times New Roman" w:hAnsi="Times New Roman"/>
          <w:color w:val="000000"/>
          <w:sz w:val="24"/>
          <w:szCs w:val="24"/>
        </w:rPr>
        <w:t xml:space="preserve">Discourage Active Living. </w:t>
      </w:r>
      <w:r w:rsidRPr="0002011D">
        <w:rPr>
          <w:rFonts w:ascii="Times New Roman" w:hAnsi="Times New Roman"/>
          <w:i/>
          <w:color w:val="000000"/>
          <w:sz w:val="24"/>
          <w:szCs w:val="24"/>
        </w:rPr>
        <w:t>Active Living Research Conference</w:t>
      </w:r>
      <w:r w:rsidRPr="00697580">
        <w:rPr>
          <w:rFonts w:ascii="Times New Roman" w:hAnsi="Times New Roman"/>
          <w:color w:val="000000"/>
          <w:sz w:val="24"/>
          <w:szCs w:val="24"/>
        </w:rPr>
        <w:t>; 2007 February 22-24; Colorado</w:t>
      </w:r>
    </w:p>
    <w:p w:rsidR="00EC7674" w:rsidRPr="00697580" w:rsidRDefault="00EC7674" w:rsidP="00902D65">
      <w:pPr>
        <w:adjustRightInd w:val="0"/>
        <w:spacing w:after="0" w:line="480" w:lineRule="auto"/>
        <w:ind w:left="559" w:hanging="559"/>
        <w:contextualSpacing/>
        <w:rPr>
          <w:rFonts w:ascii="Times New Roman" w:hAnsi="Times New Roman"/>
          <w:color w:val="000000"/>
          <w:sz w:val="24"/>
          <w:szCs w:val="24"/>
        </w:rPr>
      </w:pPr>
      <w:r w:rsidRPr="00697580">
        <w:rPr>
          <w:rFonts w:ascii="Times New Roman" w:hAnsi="Times New Roman"/>
          <w:color w:val="000000"/>
          <w:sz w:val="24"/>
          <w:szCs w:val="24"/>
        </w:rPr>
        <w:t xml:space="preserve">Schwartz, H. A., </w:t>
      </w:r>
      <w:proofErr w:type="spellStart"/>
      <w:r w:rsidRPr="00697580">
        <w:rPr>
          <w:rFonts w:ascii="Times New Roman" w:hAnsi="Times New Roman"/>
          <w:color w:val="000000"/>
          <w:sz w:val="24"/>
          <w:szCs w:val="24"/>
        </w:rPr>
        <w:t>Eichstaedt</w:t>
      </w:r>
      <w:proofErr w:type="spellEnd"/>
      <w:r w:rsidRPr="00697580">
        <w:rPr>
          <w:rFonts w:ascii="Times New Roman" w:hAnsi="Times New Roman"/>
          <w:color w:val="000000"/>
          <w:sz w:val="24"/>
          <w:szCs w:val="24"/>
        </w:rPr>
        <w:t xml:space="preserve">, J. C., </w:t>
      </w:r>
      <w:proofErr w:type="spellStart"/>
      <w:r w:rsidRPr="00697580">
        <w:rPr>
          <w:rFonts w:ascii="Times New Roman" w:hAnsi="Times New Roman"/>
          <w:color w:val="000000"/>
          <w:sz w:val="24"/>
          <w:szCs w:val="24"/>
        </w:rPr>
        <w:t>Dziurzynski</w:t>
      </w:r>
      <w:proofErr w:type="spellEnd"/>
      <w:r w:rsidRPr="00697580">
        <w:rPr>
          <w:rFonts w:ascii="Times New Roman" w:hAnsi="Times New Roman"/>
          <w:color w:val="000000"/>
          <w:sz w:val="24"/>
          <w:szCs w:val="24"/>
        </w:rPr>
        <w:t xml:space="preserve">, L., Kern, M. L., Seligman, M. E., </w:t>
      </w:r>
      <w:proofErr w:type="spellStart"/>
      <w:r w:rsidRPr="00697580">
        <w:rPr>
          <w:rFonts w:ascii="Times New Roman" w:hAnsi="Times New Roman"/>
          <w:color w:val="000000"/>
          <w:sz w:val="24"/>
          <w:szCs w:val="24"/>
        </w:rPr>
        <w:t>Ungar</w:t>
      </w:r>
      <w:proofErr w:type="spellEnd"/>
      <w:r w:rsidRPr="00697580">
        <w:rPr>
          <w:rFonts w:ascii="Times New Roman" w:hAnsi="Times New Roman"/>
          <w:color w:val="000000"/>
          <w:sz w:val="24"/>
          <w:szCs w:val="24"/>
        </w:rPr>
        <w:t xml:space="preserve">, L. H., . . . Stillwell, D. (2013). Toward personality insights from language exploration in social media. </w:t>
      </w:r>
      <w:r w:rsidRPr="0002011D">
        <w:rPr>
          <w:rFonts w:ascii="Times New Roman" w:hAnsi="Times New Roman"/>
          <w:i/>
          <w:color w:val="000000"/>
          <w:sz w:val="24"/>
          <w:szCs w:val="24"/>
        </w:rPr>
        <w:t>2013 AAAI Spring Symposium Series</w:t>
      </w:r>
      <w:r w:rsidRPr="00697580">
        <w:rPr>
          <w:rFonts w:ascii="Times New Roman" w:hAnsi="Times New Roman"/>
          <w:color w:val="000000"/>
          <w:sz w:val="24"/>
          <w:szCs w:val="24"/>
        </w:rPr>
        <w:t>,</w:t>
      </w:r>
    </w:p>
    <w:p w:rsidR="00EC7674" w:rsidRPr="00697580" w:rsidRDefault="00EC7674" w:rsidP="00902D65">
      <w:pPr>
        <w:adjustRightInd w:val="0"/>
        <w:spacing w:after="0" w:line="480" w:lineRule="auto"/>
        <w:ind w:left="559" w:hanging="559"/>
        <w:contextualSpacing/>
        <w:rPr>
          <w:rFonts w:ascii="Times New Roman" w:hAnsi="Times New Roman"/>
          <w:color w:val="000000"/>
          <w:sz w:val="24"/>
          <w:szCs w:val="24"/>
        </w:rPr>
      </w:pPr>
      <w:r w:rsidRPr="00697580">
        <w:rPr>
          <w:rFonts w:ascii="Times New Roman" w:hAnsi="Times New Roman"/>
          <w:color w:val="000000"/>
          <w:sz w:val="24"/>
          <w:szCs w:val="24"/>
        </w:rPr>
        <w:t xml:space="preserve">Seligman, M. E. (2008). Positive health. </w:t>
      </w:r>
      <w:r w:rsidRPr="0002011D">
        <w:rPr>
          <w:rFonts w:ascii="Times New Roman" w:hAnsi="Times New Roman"/>
          <w:i/>
          <w:color w:val="000000"/>
          <w:sz w:val="24"/>
          <w:szCs w:val="24"/>
        </w:rPr>
        <w:t>Applied Psychology, 57</w:t>
      </w:r>
      <w:r w:rsidRPr="00697580">
        <w:rPr>
          <w:rFonts w:ascii="Times New Roman" w:hAnsi="Times New Roman"/>
          <w:color w:val="000000"/>
          <w:sz w:val="24"/>
          <w:szCs w:val="24"/>
        </w:rPr>
        <w:t>(s1), 3-18.</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Seligman, M. E., &amp; </w:t>
      </w:r>
      <w:proofErr w:type="spellStart"/>
      <w:r w:rsidRPr="00697580">
        <w:rPr>
          <w:rFonts w:ascii="Times New Roman" w:hAnsi="Times New Roman"/>
          <w:color w:val="222222"/>
          <w:sz w:val="24"/>
          <w:szCs w:val="24"/>
        </w:rPr>
        <w:t>Csikszentmihalyi</w:t>
      </w:r>
      <w:proofErr w:type="spellEnd"/>
      <w:r w:rsidRPr="00697580">
        <w:rPr>
          <w:rFonts w:ascii="Times New Roman" w:hAnsi="Times New Roman"/>
          <w:color w:val="222222"/>
          <w:sz w:val="24"/>
          <w:szCs w:val="24"/>
        </w:rPr>
        <w:t xml:space="preserve">, M. (2000). </w:t>
      </w:r>
      <w:r w:rsidRPr="00697580">
        <w:rPr>
          <w:rFonts w:ascii="Times New Roman" w:hAnsi="Times New Roman"/>
          <w:i/>
          <w:iCs/>
          <w:color w:val="222222"/>
          <w:sz w:val="24"/>
          <w:szCs w:val="24"/>
        </w:rPr>
        <w:t xml:space="preserve">Positive </w:t>
      </w:r>
      <w:r w:rsidR="0002011D">
        <w:rPr>
          <w:rFonts w:ascii="Times New Roman" w:hAnsi="Times New Roman"/>
          <w:i/>
          <w:iCs/>
          <w:color w:val="222222"/>
          <w:sz w:val="24"/>
          <w:szCs w:val="24"/>
        </w:rPr>
        <w:t>P</w:t>
      </w:r>
      <w:r w:rsidRPr="00697580">
        <w:rPr>
          <w:rFonts w:ascii="Times New Roman" w:hAnsi="Times New Roman"/>
          <w:i/>
          <w:iCs/>
          <w:color w:val="222222"/>
          <w:sz w:val="24"/>
          <w:szCs w:val="24"/>
        </w:rPr>
        <w:t xml:space="preserve">sychology: An introduction </w:t>
      </w:r>
      <w:r w:rsidRPr="00697580">
        <w:rPr>
          <w:rFonts w:ascii="Times New Roman" w:hAnsi="Times New Roman"/>
          <w:color w:val="222222"/>
          <w:sz w:val="24"/>
          <w:szCs w:val="24"/>
        </w:rPr>
        <w:t>(Vol. 55, No. 1, p. 5). American Psychological Association.</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Seligman, Martin EP. </w:t>
      </w:r>
      <w:r w:rsidRPr="00697580">
        <w:rPr>
          <w:rFonts w:ascii="Times New Roman" w:hAnsi="Times New Roman"/>
          <w:i/>
          <w:iCs/>
          <w:color w:val="222222"/>
          <w:sz w:val="24"/>
          <w:szCs w:val="24"/>
        </w:rPr>
        <w:t xml:space="preserve">Flourish: A visionary new understanding of happiness and well-being. </w:t>
      </w:r>
      <w:r w:rsidRPr="00697580">
        <w:rPr>
          <w:rFonts w:ascii="Times New Roman" w:hAnsi="Times New Roman"/>
          <w:color w:val="222222"/>
          <w:sz w:val="24"/>
          <w:szCs w:val="24"/>
        </w:rPr>
        <w:t>Simon and Schuster, 2012.</w:t>
      </w:r>
    </w:p>
    <w:p w:rsidR="00EC7674" w:rsidRPr="00697580" w:rsidRDefault="00EC7674" w:rsidP="00902D65">
      <w:pPr>
        <w:adjustRightInd w:val="0"/>
        <w:spacing w:after="0" w:line="480" w:lineRule="auto"/>
        <w:ind w:left="559" w:hanging="559"/>
        <w:contextualSpacing/>
        <w:rPr>
          <w:rFonts w:ascii="Times New Roman" w:hAnsi="Times New Roman"/>
          <w:color w:val="000000"/>
          <w:sz w:val="24"/>
          <w:szCs w:val="24"/>
        </w:rPr>
      </w:pPr>
      <w:r w:rsidRPr="00697580">
        <w:rPr>
          <w:rFonts w:ascii="Times New Roman" w:hAnsi="Times New Roman"/>
          <w:color w:val="000000"/>
          <w:sz w:val="24"/>
          <w:szCs w:val="24"/>
        </w:rPr>
        <w:t xml:space="preserve">Simpson, E. A., </w:t>
      </w:r>
      <w:proofErr w:type="spellStart"/>
      <w:r w:rsidRPr="00697580">
        <w:rPr>
          <w:rFonts w:ascii="Times New Roman" w:hAnsi="Times New Roman"/>
          <w:color w:val="000000"/>
          <w:sz w:val="24"/>
          <w:szCs w:val="24"/>
        </w:rPr>
        <w:t>Sclafani</w:t>
      </w:r>
      <w:proofErr w:type="spellEnd"/>
      <w:r w:rsidRPr="00697580">
        <w:rPr>
          <w:rFonts w:ascii="Times New Roman" w:hAnsi="Times New Roman"/>
          <w:color w:val="000000"/>
          <w:sz w:val="24"/>
          <w:szCs w:val="24"/>
        </w:rPr>
        <w:t xml:space="preserve">, V., </w:t>
      </w:r>
      <w:proofErr w:type="spellStart"/>
      <w:r w:rsidRPr="00697580">
        <w:rPr>
          <w:rFonts w:ascii="Times New Roman" w:hAnsi="Times New Roman"/>
          <w:color w:val="000000"/>
          <w:sz w:val="24"/>
          <w:szCs w:val="24"/>
        </w:rPr>
        <w:t>Paukner</w:t>
      </w:r>
      <w:proofErr w:type="spellEnd"/>
      <w:r w:rsidRPr="00697580">
        <w:rPr>
          <w:rFonts w:ascii="Times New Roman" w:hAnsi="Times New Roman"/>
          <w:color w:val="000000"/>
          <w:sz w:val="24"/>
          <w:szCs w:val="24"/>
        </w:rPr>
        <w:t xml:space="preserve">, A., Hamel, A. F., Novak, M. A., Meyer, J. S., ...&amp; Ferrari, P. F. (2014). Inhaled oxytocin increases positive social behaviors in newborn macaques. </w:t>
      </w:r>
      <w:r w:rsidRPr="00697580">
        <w:rPr>
          <w:rFonts w:ascii="Times New Roman" w:hAnsi="Times New Roman"/>
          <w:i/>
          <w:iCs/>
          <w:color w:val="000000"/>
          <w:sz w:val="24"/>
          <w:szCs w:val="24"/>
        </w:rPr>
        <w:t>Proceedings of the National Academy of Sciences,</w:t>
      </w:r>
      <w:r w:rsidRPr="00697580">
        <w:rPr>
          <w:rFonts w:ascii="Times New Roman" w:hAnsi="Times New Roman"/>
          <w:color w:val="000000"/>
          <w:sz w:val="24"/>
          <w:szCs w:val="24"/>
        </w:rPr>
        <w:t xml:space="preserve"> </w:t>
      </w:r>
      <w:r w:rsidRPr="00697580">
        <w:rPr>
          <w:rFonts w:ascii="Times New Roman" w:hAnsi="Times New Roman"/>
          <w:i/>
          <w:iCs/>
          <w:color w:val="000000"/>
          <w:sz w:val="24"/>
          <w:szCs w:val="24"/>
        </w:rPr>
        <w:t xml:space="preserve">111 </w:t>
      </w:r>
      <w:r w:rsidRPr="00697580">
        <w:rPr>
          <w:rFonts w:ascii="Times New Roman" w:hAnsi="Times New Roman"/>
          <w:color w:val="000000"/>
          <w:sz w:val="24"/>
          <w:szCs w:val="24"/>
        </w:rPr>
        <w:t>(19), 6922-6927.</w:t>
      </w:r>
    </w:p>
    <w:p w:rsidR="00EC7674" w:rsidRDefault="00EC7674" w:rsidP="00902D65">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Sin, N. L., &amp; </w:t>
      </w:r>
      <w:proofErr w:type="spellStart"/>
      <w:r w:rsidRPr="00697580">
        <w:rPr>
          <w:rFonts w:ascii="Times New Roman" w:hAnsi="Times New Roman"/>
          <w:color w:val="222222"/>
          <w:sz w:val="24"/>
          <w:szCs w:val="24"/>
        </w:rPr>
        <w:t>Lyubomirsky</w:t>
      </w:r>
      <w:proofErr w:type="spellEnd"/>
      <w:r w:rsidRPr="00697580">
        <w:rPr>
          <w:rFonts w:ascii="Times New Roman" w:hAnsi="Times New Roman"/>
          <w:color w:val="222222"/>
          <w:sz w:val="24"/>
          <w:szCs w:val="24"/>
        </w:rPr>
        <w:t>, S. (2009). Enhancing well</w:t>
      </w:r>
      <w:r w:rsidRPr="00697580">
        <w:rPr>
          <w:rFonts w:ascii="Cambria Math" w:hAnsi="Cambria Math" w:cs="Cambria Math"/>
          <w:color w:val="222222"/>
          <w:sz w:val="24"/>
          <w:szCs w:val="24"/>
        </w:rPr>
        <w:t>‐</w:t>
      </w:r>
      <w:r w:rsidRPr="00697580">
        <w:rPr>
          <w:rFonts w:ascii="Times New Roman" w:hAnsi="Times New Roman"/>
          <w:color w:val="222222"/>
          <w:sz w:val="24"/>
          <w:szCs w:val="24"/>
        </w:rPr>
        <w:t>being and alleviating depressive symptoms with positive psychology interventions: A practice</w:t>
      </w:r>
      <w:r w:rsidRPr="00697580">
        <w:rPr>
          <w:rFonts w:ascii="Cambria Math" w:hAnsi="Cambria Math" w:cs="Cambria Math"/>
          <w:color w:val="222222"/>
          <w:sz w:val="24"/>
          <w:szCs w:val="24"/>
        </w:rPr>
        <w:t>‐</w:t>
      </w:r>
      <w:r w:rsidRPr="00697580">
        <w:rPr>
          <w:rFonts w:ascii="Times New Roman" w:hAnsi="Times New Roman"/>
          <w:color w:val="222222"/>
          <w:sz w:val="24"/>
          <w:szCs w:val="24"/>
        </w:rPr>
        <w:t>friendly meta</w:t>
      </w:r>
      <w:r w:rsidRPr="00697580">
        <w:rPr>
          <w:rFonts w:ascii="Cambria Math" w:hAnsi="Cambria Math" w:cs="Cambria Math"/>
          <w:color w:val="222222"/>
          <w:sz w:val="24"/>
          <w:szCs w:val="24"/>
        </w:rPr>
        <w:t>‐</w:t>
      </w:r>
      <w:r w:rsidRPr="00697580">
        <w:rPr>
          <w:rFonts w:ascii="Times New Roman" w:hAnsi="Times New Roman"/>
          <w:color w:val="222222"/>
          <w:sz w:val="24"/>
          <w:szCs w:val="24"/>
        </w:rPr>
        <w:t xml:space="preserve">analysis. </w:t>
      </w:r>
      <w:r w:rsidRPr="00697580">
        <w:rPr>
          <w:rFonts w:ascii="Times New Roman" w:hAnsi="Times New Roman"/>
          <w:i/>
          <w:iCs/>
          <w:color w:val="222222"/>
          <w:sz w:val="24"/>
          <w:szCs w:val="24"/>
        </w:rPr>
        <w:t xml:space="preserve">Journal of </w:t>
      </w:r>
      <w:r w:rsidR="0002011D">
        <w:rPr>
          <w:rFonts w:ascii="Times New Roman" w:hAnsi="Times New Roman"/>
          <w:i/>
          <w:iCs/>
          <w:color w:val="222222"/>
          <w:sz w:val="24"/>
          <w:szCs w:val="24"/>
        </w:rPr>
        <w:t>C</w:t>
      </w:r>
      <w:r w:rsidRPr="00697580">
        <w:rPr>
          <w:rFonts w:ascii="Times New Roman" w:hAnsi="Times New Roman"/>
          <w:i/>
          <w:iCs/>
          <w:color w:val="222222"/>
          <w:sz w:val="24"/>
          <w:szCs w:val="24"/>
        </w:rPr>
        <w:t xml:space="preserve">linical </w:t>
      </w:r>
      <w:r w:rsidR="0002011D">
        <w:rPr>
          <w:rFonts w:ascii="Times New Roman" w:hAnsi="Times New Roman"/>
          <w:i/>
          <w:iCs/>
          <w:color w:val="222222"/>
          <w:sz w:val="24"/>
          <w:szCs w:val="24"/>
        </w:rPr>
        <w:t>P</w:t>
      </w:r>
      <w:r w:rsidRPr="00697580">
        <w:rPr>
          <w:rFonts w:ascii="Times New Roman" w:hAnsi="Times New Roman"/>
          <w:i/>
          <w:iCs/>
          <w:color w:val="222222"/>
          <w:sz w:val="24"/>
          <w:szCs w:val="24"/>
        </w:rPr>
        <w:t>sychology,</w:t>
      </w:r>
      <w:r w:rsidRPr="00697580">
        <w:rPr>
          <w:rFonts w:ascii="Times New Roman" w:hAnsi="Times New Roman"/>
          <w:color w:val="222222"/>
          <w:sz w:val="24"/>
          <w:szCs w:val="24"/>
        </w:rPr>
        <w:t xml:space="preserve"> </w:t>
      </w:r>
      <w:r w:rsidRPr="00697580">
        <w:rPr>
          <w:rFonts w:ascii="Times New Roman" w:hAnsi="Times New Roman"/>
          <w:i/>
          <w:iCs/>
          <w:color w:val="222222"/>
          <w:sz w:val="24"/>
          <w:szCs w:val="24"/>
        </w:rPr>
        <w:t xml:space="preserve">65 </w:t>
      </w:r>
      <w:r w:rsidRPr="00697580">
        <w:rPr>
          <w:rFonts w:ascii="Times New Roman" w:hAnsi="Times New Roman"/>
          <w:color w:val="222222"/>
          <w:sz w:val="24"/>
          <w:szCs w:val="24"/>
        </w:rPr>
        <w:t>(5), 467-487.</w:t>
      </w:r>
    </w:p>
    <w:p w:rsidR="006F6F00" w:rsidRPr="00697580" w:rsidRDefault="006F6F00" w:rsidP="00902D65">
      <w:pPr>
        <w:adjustRightInd w:val="0"/>
        <w:spacing w:after="0" w:line="480" w:lineRule="auto"/>
        <w:ind w:left="559" w:hanging="559"/>
        <w:contextualSpacing/>
        <w:rPr>
          <w:rFonts w:ascii="Times New Roman" w:hAnsi="Times New Roman"/>
          <w:color w:val="222222"/>
          <w:sz w:val="24"/>
          <w:szCs w:val="24"/>
        </w:rPr>
      </w:pPr>
      <w:proofErr w:type="spellStart"/>
      <w:r w:rsidRPr="003B56B0">
        <w:rPr>
          <w:rFonts w:ascii="Times New Roman" w:hAnsi="Times New Roman"/>
          <w:sz w:val="24"/>
        </w:rPr>
        <w:t>Sjögren</w:t>
      </w:r>
      <w:proofErr w:type="spellEnd"/>
      <w:r w:rsidRPr="003B56B0">
        <w:rPr>
          <w:rFonts w:ascii="Times New Roman" w:hAnsi="Times New Roman"/>
          <w:sz w:val="24"/>
        </w:rPr>
        <w:t xml:space="preserve">, T., </w:t>
      </w:r>
      <w:proofErr w:type="spellStart"/>
      <w:r w:rsidRPr="003B56B0">
        <w:rPr>
          <w:rFonts w:ascii="Times New Roman" w:hAnsi="Times New Roman"/>
          <w:sz w:val="24"/>
        </w:rPr>
        <w:t>Nissinen</w:t>
      </w:r>
      <w:proofErr w:type="spellEnd"/>
      <w:r w:rsidRPr="003B56B0">
        <w:rPr>
          <w:rFonts w:ascii="Times New Roman" w:hAnsi="Times New Roman"/>
          <w:sz w:val="24"/>
        </w:rPr>
        <w:t xml:space="preserve">, K. J., </w:t>
      </w:r>
      <w:proofErr w:type="spellStart"/>
      <w:r w:rsidRPr="003B56B0">
        <w:rPr>
          <w:rFonts w:ascii="Times New Roman" w:hAnsi="Times New Roman"/>
          <w:sz w:val="24"/>
        </w:rPr>
        <w:t>Järvenpää</w:t>
      </w:r>
      <w:proofErr w:type="spellEnd"/>
      <w:r w:rsidRPr="003B56B0">
        <w:rPr>
          <w:rFonts w:ascii="Times New Roman" w:hAnsi="Times New Roman"/>
          <w:sz w:val="24"/>
        </w:rPr>
        <w:t xml:space="preserve">, S. K., </w:t>
      </w:r>
      <w:proofErr w:type="spellStart"/>
      <w:r w:rsidRPr="003B56B0">
        <w:rPr>
          <w:rFonts w:ascii="Times New Roman" w:hAnsi="Times New Roman"/>
          <w:sz w:val="24"/>
        </w:rPr>
        <w:t>Ojanen</w:t>
      </w:r>
      <w:proofErr w:type="spellEnd"/>
      <w:r w:rsidRPr="003B56B0">
        <w:rPr>
          <w:rFonts w:ascii="Times New Roman" w:hAnsi="Times New Roman"/>
          <w:sz w:val="24"/>
        </w:rPr>
        <w:t xml:space="preserve">, M. T., </w:t>
      </w:r>
      <w:proofErr w:type="spellStart"/>
      <w:r w:rsidRPr="003B56B0">
        <w:rPr>
          <w:rFonts w:ascii="Times New Roman" w:hAnsi="Times New Roman"/>
          <w:sz w:val="24"/>
        </w:rPr>
        <w:t>Vanharanta</w:t>
      </w:r>
      <w:proofErr w:type="spellEnd"/>
      <w:r w:rsidRPr="003B56B0">
        <w:rPr>
          <w:rFonts w:ascii="Times New Roman" w:hAnsi="Times New Roman"/>
          <w:sz w:val="24"/>
        </w:rPr>
        <w:t xml:space="preserve">, H., &amp; </w:t>
      </w:r>
      <w:proofErr w:type="spellStart"/>
      <w:r w:rsidRPr="003B56B0">
        <w:rPr>
          <w:rFonts w:ascii="Times New Roman" w:hAnsi="Times New Roman"/>
          <w:sz w:val="24"/>
        </w:rPr>
        <w:t>Mälkiä</w:t>
      </w:r>
      <w:proofErr w:type="spellEnd"/>
      <w:r w:rsidRPr="003B56B0">
        <w:rPr>
          <w:rFonts w:ascii="Times New Roman" w:hAnsi="Times New Roman"/>
          <w:sz w:val="24"/>
        </w:rPr>
        <w:t>, E. A. (2006). Effects of a physical exercise intervention on subjective physical well-being, psychosocial functioning and general well-being among office workers: A cluster randomized-controlled cross-over design.</w:t>
      </w:r>
      <w:r w:rsidRPr="003B56B0">
        <w:rPr>
          <w:rFonts w:ascii="Times New Roman" w:hAnsi="Times New Roman"/>
          <w:i/>
          <w:sz w:val="24"/>
        </w:rPr>
        <w:t xml:space="preserve"> Scandinavian Journal of Medicine &amp; Science in Sports, 16</w:t>
      </w:r>
      <w:r w:rsidRPr="003B56B0">
        <w:rPr>
          <w:rFonts w:ascii="Times New Roman" w:hAnsi="Times New Roman"/>
          <w:sz w:val="24"/>
        </w:rPr>
        <w:t>(6), 381</w:t>
      </w:r>
      <w:r w:rsidRPr="00A44D4D">
        <w:rPr>
          <w:rFonts w:ascii="Times New Roman" w:hAnsi="Times New Roman"/>
          <w:sz w:val="24"/>
        </w:rPr>
        <w:t>-390.</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proofErr w:type="spellStart"/>
      <w:r w:rsidRPr="00697580">
        <w:rPr>
          <w:rFonts w:ascii="Times New Roman" w:hAnsi="Times New Roman"/>
          <w:color w:val="222222"/>
          <w:sz w:val="24"/>
          <w:szCs w:val="24"/>
        </w:rPr>
        <w:lastRenderedPageBreak/>
        <w:t>Suminski</w:t>
      </w:r>
      <w:proofErr w:type="spellEnd"/>
      <w:r w:rsidRPr="00697580">
        <w:rPr>
          <w:rFonts w:ascii="Times New Roman" w:hAnsi="Times New Roman"/>
          <w:color w:val="222222"/>
          <w:sz w:val="24"/>
          <w:szCs w:val="24"/>
        </w:rPr>
        <w:t xml:space="preserve">, R. R., Poston, W. S. C., </w:t>
      </w:r>
      <w:proofErr w:type="spellStart"/>
      <w:r w:rsidRPr="00697580">
        <w:rPr>
          <w:rFonts w:ascii="Times New Roman" w:hAnsi="Times New Roman"/>
          <w:color w:val="222222"/>
          <w:sz w:val="24"/>
          <w:szCs w:val="24"/>
        </w:rPr>
        <w:t>Petosa</w:t>
      </w:r>
      <w:proofErr w:type="spellEnd"/>
      <w:r w:rsidRPr="00697580">
        <w:rPr>
          <w:rFonts w:ascii="Times New Roman" w:hAnsi="Times New Roman"/>
          <w:color w:val="222222"/>
          <w:sz w:val="24"/>
          <w:szCs w:val="24"/>
        </w:rPr>
        <w:t xml:space="preserve">, R. L., Stevens, E., &amp; </w:t>
      </w:r>
      <w:proofErr w:type="spellStart"/>
      <w:r w:rsidRPr="00697580">
        <w:rPr>
          <w:rFonts w:ascii="Times New Roman" w:hAnsi="Times New Roman"/>
          <w:color w:val="222222"/>
          <w:sz w:val="24"/>
          <w:szCs w:val="24"/>
        </w:rPr>
        <w:t>Katzenmoyer</w:t>
      </w:r>
      <w:proofErr w:type="spellEnd"/>
      <w:r w:rsidRPr="00697580">
        <w:rPr>
          <w:rFonts w:ascii="Times New Roman" w:hAnsi="Times New Roman"/>
          <w:color w:val="222222"/>
          <w:sz w:val="24"/>
          <w:szCs w:val="24"/>
        </w:rPr>
        <w:t xml:space="preserve">, L. M. (2005). Features of the neighborhood environment and walking by US adults. </w:t>
      </w:r>
      <w:r w:rsidRPr="00697580">
        <w:rPr>
          <w:rFonts w:ascii="Times New Roman" w:hAnsi="Times New Roman"/>
          <w:i/>
          <w:iCs/>
          <w:color w:val="222222"/>
          <w:sz w:val="24"/>
          <w:szCs w:val="24"/>
        </w:rPr>
        <w:t xml:space="preserve">American </w:t>
      </w:r>
      <w:r w:rsidR="0002011D">
        <w:rPr>
          <w:rFonts w:ascii="Times New Roman" w:hAnsi="Times New Roman"/>
          <w:i/>
          <w:iCs/>
          <w:color w:val="222222"/>
          <w:sz w:val="24"/>
          <w:szCs w:val="24"/>
        </w:rPr>
        <w:t>J</w:t>
      </w:r>
      <w:r w:rsidRPr="00697580">
        <w:rPr>
          <w:rFonts w:ascii="Times New Roman" w:hAnsi="Times New Roman"/>
          <w:i/>
          <w:iCs/>
          <w:color w:val="222222"/>
          <w:sz w:val="24"/>
          <w:szCs w:val="24"/>
        </w:rPr>
        <w:t xml:space="preserve">ournal of </w:t>
      </w:r>
      <w:r w:rsidR="0002011D">
        <w:rPr>
          <w:rFonts w:ascii="Times New Roman" w:hAnsi="Times New Roman"/>
          <w:i/>
          <w:iCs/>
          <w:color w:val="222222"/>
          <w:sz w:val="24"/>
          <w:szCs w:val="24"/>
        </w:rPr>
        <w:t>P</w:t>
      </w:r>
      <w:r w:rsidRPr="00697580">
        <w:rPr>
          <w:rFonts w:ascii="Times New Roman" w:hAnsi="Times New Roman"/>
          <w:i/>
          <w:iCs/>
          <w:color w:val="222222"/>
          <w:sz w:val="24"/>
          <w:szCs w:val="24"/>
        </w:rPr>
        <w:t xml:space="preserve">reventive </w:t>
      </w:r>
      <w:r w:rsidR="0002011D">
        <w:rPr>
          <w:rFonts w:ascii="Times New Roman" w:hAnsi="Times New Roman"/>
          <w:i/>
          <w:iCs/>
          <w:color w:val="222222"/>
          <w:sz w:val="24"/>
          <w:szCs w:val="24"/>
        </w:rPr>
        <w:t>M</w:t>
      </w:r>
      <w:r w:rsidRPr="00697580">
        <w:rPr>
          <w:rFonts w:ascii="Times New Roman" w:hAnsi="Times New Roman"/>
          <w:i/>
          <w:iCs/>
          <w:color w:val="222222"/>
          <w:sz w:val="24"/>
          <w:szCs w:val="24"/>
        </w:rPr>
        <w:t>edicine,</w:t>
      </w:r>
      <w:r w:rsidRPr="00697580">
        <w:rPr>
          <w:rFonts w:ascii="Times New Roman" w:hAnsi="Times New Roman"/>
          <w:color w:val="222222"/>
          <w:sz w:val="24"/>
          <w:szCs w:val="24"/>
        </w:rPr>
        <w:t xml:space="preserve"> </w:t>
      </w:r>
      <w:r w:rsidRPr="00697580">
        <w:rPr>
          <w:rFonts w:ascii="Times New Roman" w:hAnsi="Times New Roman"/>
          <w:i/>
          <w:iCs/>
          <w:color w:val="222222"/>
          <w:sz w:val="24"/>
          <w:szCs w:val="24"/>
        </w:rPr>
        <w:t xml:space="preserve">28 </w:t>
      </w:r>
      <w:r w:rsidRPr="00697580">
        <w:rPr>
          <w:rFonts w:ascii="Times New Roman" w:hAnsi="Times New Roman"/>
          <w:color w:val="222222"/>
          <w:sz w:val="24"/>
          <w:szCs w:val="24"/>
        </w:rPr>
        <w:t>(2), 149-155.</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Taylor, H. L., Jacobs Jr, D. R., </w:t>
      </w:r>
      <w:proofErr w:type="spellStart"/>
      <w:r w:rsidRPr="00697580">
        <w:rPr>
          <w:rFonts w:ascii="Times New Roman" w:hAnsi="Times New Roman"/>
          <w:color w:val="222222"/>
          <w:sz w:val="24"/>
          <w:szCs w:val="24"/>
        </w:rPr>
        <w:t>Schucker</w:t>
      </w:r>
      <w:proofErr w:type="spellEnd"/>
      <w:r w:rsidRPr="00697580">
        <w:rPr>
          <w:rFonts w:ascii="Times New Roman" w:hAnsi="Times New Roman"/>
          <w:color w:val="222222"/>
          <w:sz w:val="24"/>
          <w:szCs w:val="24"/>
        </w:rPr>
        <w:t xml:space="preserve">, B., Knudsen, J., Leon, A. S., &amp; </w:t>
      </w:r>
      <w:proofErr w:type="spellStart"/>
      <w:r w:rsidRPr="00697580">
        <w:rPr>
          <w:rFonts w:ascii="Times New Roman" w:hAnsi="Times New Roman"/>
          <w:color w:val="222222"/>
          <w:sz w:val="24"/>
          <w:szCs w:val="24"/>
        </w:rPr>
        <w:t>Debacker</w:t>
      </w:r>
      <w:proofErr w:type="spellEnd"/>
      <w:r w:rsidRPr="00697580">
        <w:rPr>
          <w:rFonts w:ascii="Times New Roman" w:hAnsi="Times New Roman"/>
          <w:color w:val="222222"/>
          <w:sz w:val="24"/>
          <w:szCs w:val="24"/>
        </w:rPr>
        <w:t xml:space="preserve">, G. (1978). A questionnaire for the assessment of leisure time physical activities. </w:t>
      </w:r>
      <w:r w:rsidRPr="00697580">
        <w:rPr>
          <w:rFonts w:ascii="Times New Roman" w:hAnsi="Times New Roman"/>
          <w:i/>
          <w:iCs/>
          <w:color w:val="222222"/>
          <w:sz w:val="24"/>
          <w:szCs w:val="24"/>
        </w:rPr>
        <w:t xml:space="preserve">Journal of </w:t>
      </w:r>
      <w:r w:rsidR="0002011D">
        <w:rPr>
          <w:rFonts w:ascii="Times New Roman" w:hAnsi="Times New Roman"/>
          <w:i/>
          <w:iCs/>
          <w:color w:val="222222"/>
          <w:sz w:val="24"/>
          <w:szCs w:val="24"/>
        </w:rPr>
        <w:t>C</w:t>
      </w:r>
      <w:r w:rsidRPr="00697580">
        <w:rPr>
          <w:rFonts w:ascii="Times New Roman" w:hAnsi="Times New Roman"/>
          <w:i/>
          <w:iCs/>
          <w:color w:val="222222"/>
          <w:sz w:val="24"/>
          <w:szCs w:val="24"/>
        </w:rPr>
        <w:t xml:space="preserve">hronic </w:t>
      </w:r>
      <w:r w:rsidR="0002011D">
        <w:rPr>
          <w:rFonts w:ascii="Times New Roman" w:hAnsi="Times New Roman"/>
          <w:i/>
          <w:iCs/>
          <w:color w:val="222222"/>
          <w:sz w:val="24"/>
          <w:szCs w:val="24"/>
        </w:rPr>
        <w:t>D</w:t>
      </w:r>
      <w:r w:rsidRPr="00697580">
        <w:rPr>
          <w:rFonts w:ascii="Times New Roman" w:hAnsi="Times New Roman"/>
          <w:i/>
          <w:iCs/>
          <w:color w:val="222222"/>
          <w:sz w:val="24"/>
          <w:szCs w:val="24"/>
        </w:rPr>
        <w:t>iseases,</w:t>
      </w:r>
      <w:r w:rsidRPr="00697580">
        <w:rPr>
          <w:rFonts w:ascii="Times New Roman" w:hAnsi="Times New Roman"/>
          <w:color w:val="222222"/>
          <w:sz w:val="24"/>
          <w:szCs w:val="24"/>
        </w:rPr>
        <w:t xml:space="preserve"> </w:t>
      </w:r>
      <w:r w:rsidRPr="00697580">
        <w:rPr>
          <w:rFonts w:ascii="Times New Roman" w:hAnsi="Times New Roman"/>
          <w:i/>
          <w:iCs/>
          <w:color w:val="222222"/>
          <w:sz w:val="24"/>
          <w:szCs w:val="24"/>
        </w:rPr>
        <w:t xml:space="preserve">31 </w:t>
      </w:r>
      <w:r w:rsidRPr="00697580">
        <w:rPr>
          <w:rFonts w:ascii="Times New Roman" w:hAnsi="Times New Roman"/>
          <w:color w:val="222222"/>
          <w:sz w:val="24"/>
          <w:szCs w:val="24"/>
        </w:rPr>
        <w:t>(12), 741-755.</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proofErr w:type="spellStart"/>
      <w:r w:rsidRPr="00697580">
        <w:rPr>
          <w:rFonts w:ascii="Times New Roman" w:hAnsi="Times New Roman"/>
          <w:color w:val="222222"/>
          <w:sz w:val="24"/>
          <w:szCs w:val="24"/>
        </w:rPr>
        <w:t>Thakker-Varia</w:t>
      </w:r>
      <w:proofErr w:type="spellEnd"/>
      <w:r w:rsidRPr="00697580">
        <w:rPr>
          <w:rFonts w:ascii="Times New Roman" w:hAnsi="Times New Roman"/>
          <w:color w:val="222222"/>
          <w:sz w:val="24"/>
          <w:szCs w:val="24"/>
        </w:rPr>
        <w:t xml:space="preserve">, S., </w:t>
      </w:r>
      <w:proofErr w:type="spellStart"/>
      <w:r w:rsidRPr="00697580">
        <w:rPr>
          <w:rFonts w:ascii="Times New Roman" w:hAnsi="Times New Roman"/>
          <w:color w:val="222222"/>
          <w:sz w:val="24"/>
          <w:szCs w:val="24"/>
        </w:rPr>
        <w:t>Krol</w:t>
      </w:r>
      <w:proofErr w:type="spellEnd"/>
      <w:r w:rsidRPr="00697580">
        <w:rPr>
          <w:rFonts w:ascii="Times New Roman" w:hAnsi="Times New Roman"/>
          <w:color w:val="222222"/>
          <w:sz w:val="24"/>
          <w:szCs w:val="24"/>
        </w:rPr>
        <w:t xml:space="preserve">, J. J., Nettleton, J., </w:t>
      </w:r>
      <w:proofErr w:type="spellStart"/>
      <w:r w:rsidRPr="00697580">
        <w:rPr>
          <w:rFonts w:ascii="Times New Roman" w:hAnsi="Times New Roman"/>
          <w:color w:val="222222"/>
          <w:sz w:val="24"/>
          <w:szCs w:val="24"/>
        </w:rPr>
        <w:t>Bilimoria</w:t>
      </w:r>
      <w:proofErr w:type="spellEnd"/>
      <w:r w:rsidRPr="00697580">
        <w:rPr>
          <w:rFonts w:ascii="Times New Roman" w:hAnsi="Times New Roman"/>
          <w:color w:val="222222"/>
          <w:sz w:val="24"/>
          <w:szCs w:val="24"/>
        </w:rPr>
        <w:t xml:space="preserve">, P. M., </w:t>
      </w:r>
      <w:proofErr w:type="spellStart"/>
      <w:r w:rsidRPr="00697580">
        <w:rPr>
          <w:rFonts w:ascii="Times New Roman" w:hAnsi="Times New Roman"/>
          <w:color w:val="222222"/>
          <w:sz w:val="24"/>
          <w:szCs w:val="24"/>
        </w:rPr>
        <w:t>Bangasser</w:t>
      </w:r>
      <w:proofErr w:type="spellEnd"/>
      <w:r w:rsidRPr="00697580">
        <w:rPr>
          <w:rFonts w:ascii="Times New Roman" w:hAnsi="Times New Roman"/>
          <w:color w:val="222222"/>
          <w:sz w:val="24"/>
          <w:szCs w:val="24"/>
        </w:rPr>
        <w:t xml:space="preserve">, D. A., </w:t>
      </w:r>
      <w:proofErr w:type="spellStart"/>
      <w:r w:rsidRPr="00697580">
        <w:rPr>
          <w:rFonts w:ascii="Times New Roman" w:hAnsi="Times New Roman"/>
          <w:color w:val="222222"/>
          <w:sz w:val="24"/>
          <w:szCs w:val="24"/>
        </w:rPr>
        <w:t>Shors</w:t>
      </w:r>
      <w:proofErr w:type="spellEnd"/>
      <w:r w:rsidRPr="00697580">
        <w:rPr>
          <w:rFonts w:ascii="Times New Roman" w:hAnsi="Times New Roman"/>
          <w:color w:val="222222"/>
          <w:sz w:val="24"/>
          <w:szCs w:val="24"/>
        </w:rPr>
        <w:t xml:space="preserve">, T. J., ... &amp; Alder, J. (2007). The neuropeptide VGF produces antidepressant-like behavioral effects and enhances proliferation in the hippocampus. </w:t>
      </w:r>
      <w:r w:rsidRPr="00697580">
        <w:rPr>
          <w:rFonts w:ascii="Times New Roman" w:hAnsi="Times New Roman"/>
          <w:i/>
          <w:iCs/>
          <w:color w:val="222222"/>
          <w:sz w:val="24"/>
          <w:szCs w:val="24"/>
        </w:rPr>
        <w:t>The Journal of Neuroscience,</w:t>
      </w:r>
      <w:r w:rsidRPr="00697580">
        <w:rPr>
          <w:rFonts w:ascii="Times New Roman" w:hAnsi="Times New Roman"/>
          <w:color w:val="222222"/>
          <w:sz w:val="24"/>
          <w:szCs w:val="24"/>
        </w:rPr>
        <w:t xml:space="preserve"> </w:t>
      </w:r>
      <w:r w:rsidRPr="00697580">
        <w:rPr>
          <w:rFonts w:ascii="Times New Roman" w:hAnsi="Times New Roman"/>
          <w:i/>
          <w:iCs/>
          <w:color w:val="222222"/>
          <w:sz w:val="24"/>
          <w:szCs w:val="24"/>
        </w:rPr>
        <w:t xml:space="preserve">27 </w:t>
      </w:r>
      <w:r w:rsidRPr="00697580">
        <w:rPr>
          <w:rFonts w:ascii="Times New Roman" w:hAnsi="Times New Roman"/>
          <w:color w:val="222222"/>
          <w:sz w:val="24"/>
          <w:szCs w:val="24"/>
        </w:rPr>
        <w:t>(45), 12156-12167.</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proofErr w:type="spellStart"/>
      <w:r w:rsidRPr="00697580">
        <w:rPr>
          <w:rFonts w:ascii="Times New Roman" w:hAnsi="Times New Roman"/>
          <w:color w:val="222222"/>
          <w:sz w:val="24"/>
          <w:szCs w:val="24"/>
        </w:rPr>
        <w:t>Uslaner</w:t>
      </w:r>
      <w:proofErr w:type="spellEnd"/>
      <w:r w:rsidRPr="00697580">
        <w:rPr>
          <w:rFonts w:ascii="Times New Roman" w:hAnsi="Times New Roman"/>
          <w:color w:val="222222"/>
          <w:sz w:val="24"/>
          <w:szCs w:val="24"/>
        </w:rPr>
        <w:t xml:space="preserve">, E. M. (1999). Democracy and social capital. </w:t>
      </w:r>
      <w:r w:rsidRPr="00697580">
        <w:rPr>
          <w:rFonts w:ascii="Times New Roman" w:hAnsi="Times New Roman"/>
          <w:i/>
          <w:iCs/>
          <w:color w:val="222222"/>
          <w:sz w:val="24"/>
          <w:szCs w:val="24"/>
        </w:rPr>
        <w:t>Democracy and trust,</w:t>
      </w:r>
      <w:r w:rsidRPr="00697580">
        <w:rPr>
          <w:rFonts w:ascii="Times New Roman" w:hAnsi="Times New Roman"/>
          <w:color w:val="222222"/>
          <w:sz w:val="24"/>
          <w:szCs w:val="24"/>
        </w:rPr>
        <w:t xml:space="preserve"> 121-150.</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Watson, N., </w:t>
      </w:r>
      <w:proofErr w:type="spellStart"/>
      <w:r w:rsidRPr="00697580">
        <w:rPr>
          <w:rFonts w:ascii="Times New Roman" w:hAnsi="Times New Roman"/>
          <w:color w:val="222222"/>
          <w:sz w:val="24"/>
          <w:szCs w:val="24"/>
        </w:rPr>
        <w:t>Milat</w:t>
      </w:r>
      <w:proofErr w:type="spellEnd"/>
      <w:r w:rsidRPr="00697580">
        <w:rPr>
          <w:rFonts w:ascii="Times New Roman" w:hAnsi="Times New Roman"/>
          <w:color w:val="222222"/>
          <w:sz w:val="24"/>
          <w:szCs w:val="24"/>
        </w:rPr>
        <w:t>, A., Thomas, M., Currie, J., Gorman-Brown, C., Phillips, C</w:t>
      </w:r>
      <w:proofErr w:type="gramStart"/>
      <w:r w:rsidRPr="00697580">
        <w:rPr>
          <w:rFonts w:ascii="Times New Roman" w:hAnsi="Times New Roman"/>
          <w:color w:val="222222"/>
          <w:sz w:val="24"/>
          <w:szCs w:val="24"/>
        </w:rPr>
        <w:t>., ...</w:t>
      </w:r>
      <w:proofErr w:type="gramEnd"/>
      <w:r w:rsidRPr="00697580">
        <w:rPr>
          <w:rFonts w:ascii="Times New Roman" w:hAnsi="Times New Roman"/>
          <w:color w:val="222222"/>
          <w:sz w:val="24"/>
          <w:szCs w:val="24"/>
        </w:rPr>
        <w:t xml:space="preserve"> &amp; </w:t>
      </w:r>
      <w:proofErr w:type="spellStart"/>
      <w:r w:rsidRPr="00697580">
        <w:rPr>
          <w:rFonts w:ascii="Times New Roman" w:hAnsi="Times New Roman"/>
          <w:color w:val="222222"/>
          <w:sz w:val="24"/>
          <w:szCs w:val="24"/>
        </w:rPr>
        <w:t>Jarman</w:t>
      </w:r>
      <w:proofErr w:type="spellEnd"/>
      <w:r w:rsidRPr="00697580">
        <w:rPr>
          <w:rFonts w:ascii="Times New Roman" w:hAnsi="Times New Roman"/>
          <w:color w:val="222222"/>
          <w:sz w:val="24"/>
          <w:szCs w:val="24"/>
        </w:rPr>
        <w:t xml:space="preserve">, P. (2005). The pram walking project report. </w:t>
      </w:r>
      <w:r w:rsidRPr="00697580">
        <w:rPr>
          <w:rFonts w:ascii="Times New Roman" w:hAnsi="Times New Roman"/>
          <w:i/>
          <w:iCs/>
          <w:color w:val="222222"/>
          <w:sz w:val="24"/>
          <w:szCs w:val="24"/>
        </w:rPr>
        <w:t>Sydney (AUST): Sydney West Area Health Service</w:t>
      </w:r>
      <w:r w:rsidRPr="00697580">
        <w:rPr>
          <w:rFonts w:ascii="Times New Roman" w:hAnsi="Times New Roman"/>
          <w:color w:val="222222"/>
          <w:sz w:val="24"/>
          <w:szCs w:val="24"/>
        </w:rPr>
        <w:t>.</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Wen, L. M., Thomas, M., Jones, H., Orr, N., </w:t>
      </w:r>
      <w:proofErr w:type="spellStart"/>
      <w:r w:rsidRPr="00697580">
        <w:rPr>
          <w:rFonts w:ascii="Times New Roman" w:hAnsi="Times New Roman"/>
          <w:color w:val="222222"/>
          <w:sz w:val="24"/>
          <w:szCs w:val="24"/>
        </w:rPr>
        <w:t>Moreton</w:t>
      </w:r>
      <w:proofErr w:type="spellEnd"/>
      <w:r w:rsidRPr="00697580">
        <w:rPr>
          <w:rFonts w:ascii="Times New Roman" w:hAnsi="Times New Roman"/>
          <w:color w:val="222222"/>
          <w:sz w:val="24"/>
          <w:szCs w:val="24"/>
        </w:rPr>
        <w:t>, R., King, L</w:t>
      </w:r>
      <w:proofErr w:type="gramStart"/>
      <w:r w:rsidRPr="00697580">
        <w:rPr>
          <w:rFonts w:ascii="Times New Roman" w:hAnsi="Times New Roman"/>
          <w:color w:val="222222"/>
          <w:sz w:val="24"/>
          <w:szCs w:val="24"/>
        </w:rPr>
        <w:t>., ...</w:t>
      </w:r>
      <w:proofErr w:type="gramEnd"/>
      <w:r w:rsidRPr="00697580">
        <w:rPr>
          <w:rFonts w:ascii="Times New Roman" w:hAnsi="Times New Roman"/>
          <w:color w:val="222222"/>
          <w:sz w:val="24"/>
          <w:szCs w:val="24"/>
        </w:rPr>
        <w:t xml:space="preserve"> &amp; Bauman, A. (2002). Promoting physical activity in women: evaluation of a 2-year community-based intervention in Sydney, Australia. </w:t>
      </w:r>
      <w:r w:rsidRPr="00697580">
        <w:rPr>
          <w:rFonts w:ascii="Times New Roman" w:hAnsi="Times New Roman"/>
          <w:i/>
          <w:iCs/>
          <w:color w:val="222222"/>
          <w:sz w:val="24"/>
          <w:szCs w:val="24"/>
        </w:rPr>
        <w:t>Health Promotion International,</w:t>
      </w:r>
      <w:r w:rsidRPr="00697580">
        <w:rPr>
          <w:rFonts w:ascii="Times New Roman" w:hAnsi="Times New Roman"/>
          <w:color w:val="222222"/>
          <w:sz w:val="24"/>
          <w:szCs w:val="24"/>
        </w:rPr>
        <w:t xml:space="preserve"> </w:t>
      </w:r>
      <w:r w:rsidRPr="00697580">
        <w:rPr>
          <w:rFonts w:ascii="Times New Roman" w:hAnsi="Times New Roman"/>
          <w:i/>
          <w:iCs/>
          <w:color w:val="222222"/>
          <w:sz w:val="24"/>
          <w:szCs w:val="24"/>
        </w:rPr>
        <w:t xml:space="preserve">17 </w:t>
      </w:r>
      <w:r w:rsidRPr="00697580">
        <w:rPr>
          <w:rFonts w:ascii="Times New Roman" w:hAnsi="Times New Roman"/>
          <w:color w:val="222222"/>
          <w:sz w:val="24"/>
          <w:szCs w:val="24"/>
        </w:rPr>
        <w:t>(2), 127-137.</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Wilson, D. S., &amp; Wilson, E. O. (2007). Rethinking the theoretical foundation of sociobiology. </w:t>
      </w:r>
      <w:r w:rsidRPr="00697580">
        <w:rPr>
          <w:rFonts w:ascii="Times New Roman" w:hAnsi="Times New Roman"/>
          <w:i/>
          <w:iCs/>
          <w:color w:val="222222"/>
          <w:sz w:val="24"/>
          <w:szCs w:val="24"/>
        </w:rPr>
        <w:t>The Quarterly review of biology,</w:t>
      </w:r>
      <w:r w:rsidRPr="00697580">
        <w:rPr>
          <w:rFonts w:ascii="Times New Roman" w:hAnsi="Times New Roman"/>
          <w:color w:val="222222"/>
          <w:sz w:val="24"/>
          <w:szCs w:val="24"/>
        </w:rPr>
        <w:t xml:space="preserve"> </w:t>
      </w:r>
      <w:r w:rsidRPr="00697580">
        <w:rPr>
          <w:rFonts w:ascii="Times New Roman" w:hAnsi="Times New Roman"/>
          <w:i/>
          <w:iCs/>
          <w:color w:val="222222"/>
          <w:sz w:val="24"/>
          <w:szCs w:val="24"/>
        </w:rPr>
        <w:t xml:space="preserve">82 </w:t>
      </w:r>
      <w:r w:rsidRPr="00697580">
        <w:rPr>
          <w:rFonts w:ascii="Times New Roman" w:hAnsi="Times New Roman"/>
          <w:color w:val="222222"/>
          <w:sz w:val="24"/>
          <w:szCs w:val="24"/>
        </w:rPr>
        <w:t>(4), 327-348.</w:t>
      </w:r>
    </w:p>
    <w:p w:rsidR="00EC7674" w:rsidRPr="00697580" w:rsidRDefault="00EC7674" w:rsidP="00902D65">
      <w:pPr>
        <w:adjustRightInd w:val="0"/>
        <w:spacing w:after="0" w:line="480" w:lineRule="auto"/>
        <w:ind w:left="559" w:hanging="559"/>
        <w:contextualSpacing/>
        <w:rPr>
          <w:rFonts w:ascii="Times New Roman" w:hAnsi="Times New Roman"/>
          <w:color w:val="222222"/>
          <w:sz w:val="24"/>
          <w:szCs w:val="24"/>
        </w:rPr>
      </w:pPr>
      <w:r w:rsidRPr="00697580">
        <w:rPr>
          <w:rFonts w:ascii="Times New Roman" w:hAnsi="Times New Roman"/>
          <w:color w:val="222222"/>
          <w:sz w:val="24"/>
          <w:szCs w:val="24"/>
        </w:rPr>
        <w:t xml:space="preserve">Wilson, E. O. (1980). Sociobiology, 1975. </w:t>
      </w:r>
      <w:r w:rsidRPr="00697580">
        <w:rPr>
          <w:rFonts w:ascii="Times New Roman" w:hAnsi="Times New Roman"/>
          <w:i/>
          <w:iCs/>
          <w:color w:val="222222"/>
          <w:sz w:val="24"/>
          <w:szCs w:val="24"/>
        </w:rPr>
        <w:t>Cambridge: Harvard UP.</w:t>
      </w:r>
    </w:p>
    <w:p w:rsidR="00EC7674" w:rsidRPr="00C61E44" w:rsidRDefault="00EC7674" w:rsidP="00902D65">
      <w:pPr>
        <w:adjustRightInd w:val="0"/>
        <w:spacing w:after="0" w:line="480" w:lineRule="auto"/>
        <w:ind w:left="559" w:hanging="559"/>
        <w:contextualSpacing/>
        <w:rPr>
          <w:rFonts w:ascii="Times New Roman" w:hAnsi="Times New Roman"/>
          <w:sz w:val="24"/>
          <w:szCs w:val="24"/>
        </w:rPr>
      </w:pPr>
      <w:proofErr w:type="spellStart"/>
      <w:r w:rsidRPr="00697580">
        <w:rPr>
          <w:rFonts w:ascii="Times New Roman" w:hAnsi="Times New Roman"/>
          <w:color w:val="000000"/>
          <w:sz w:val="24"/>
          <w:szCs w:val="24"/>
        </w:rPr>
        <w:t>Wrann</w:t>
      </w:r>
      <w:proofErr w:type="spellEnd"/>
      <w:r w:rsidRPr="00697580">
        <w:rPr>
          <w:rFonts w:ascii="Times New Roman" w:hAnsi="Times New Roman"/>
          <w:color w:val="000000"/>
          <w:sz w:val="24"/>
          <w:szCs w:val="24"/>
        </w:rPr>
        <w:t xml:space="preserve">, C. D., White, J. P., </w:t>
      </w:r>
      <w:proofErr w:type="spellStart"/>
      <w:r w:rsidRPr="00697580">
        <w:rPr>
          <w:rFonts w:ascii="Times New Roman" w:hAnsi="Times New Roman"/>
          <w:color w:val="000000"/>
          <w:sz w:val="24"/>
          <w:szCs w:val="24"/>
        </w:rPr>
        <w:t>Salogiannnis</w:t>
      </w:r>
      <w:proofErr w:type="spellEnd"/>
      <w:r w:rsidRPr="00697580">
        <w:rPr>
          <w:rFonts w:ascii="Times New Roman" w:hAnsi="Times New Roman"/>
          <w:color w:val="000000"/>
          <w:sz w:val="24"/>
          <w:szCs w:val="24"/>
        </w:rPr>
        <w:t xml:space="preserve">, J., </w:t>
      </w:r>
      <w:proofErr w:type="spellStart"/>
      <w:r w:rsidRPr="00697580">
        <w:rPr>
          <w:rFonts w:ascii="Times New Roman" w:hAnsi="Times New Roman"/>
          <w:color w:val="000000"/>
          <w:sz w:val="24"/>
          <w:szCs w:val="24"/>
        </w:rPr>
        <w:t>Laznik-Bogoslavski</w:t>
      </w:r>
      <w:proofErr w:type="spellEnd"/>
      <w:r w:rsidRPr="00697580">
        <w:rPr>
          <w:rFonts w:ascii="Times New Roman" w:hAnsi="Times New Roman"/>
          <w:color w:val="000000"/>
          <w:sz w:val="24"/>
          <w:szCs w:val="24"/>
        </w:rPr>
        <w:t>, D., Wu, J., Ma, D</w:t>
      </w:r>
      <w:proofErr w:type="gramStart"/>
      <w:r w:rsidRPr="00697580">
        <w:rPr>
          <w:rFonts w:ascii="Times New Roman" w:hAnsi="Times New Roman"/>
          <w:color w:val="000000"/>
          <w:sz w:val="24"/>
          <w:szCs w:val="24"/>
        </w:rPr>
        <w:t>., ...</w:t>
      </w:r>
      <w:proofErr w:type="gramEnd"/>
      <w:r w:rsidRPr="00697580">
        <w:rPr>
          <w:rFonts w:ascii="Times New Roman" w:hAnsi="Times New Roman"/>
          <w:color w:val="000000"/>
          <w:sz w:val="24"/>
          <w:szCs w:val="24"/>
        </w:rPr>
        <w:t xml:space="preserve"> &amp; </w:t>
      </w:r>
      <w:proofErr w:type="spellStart"/>
      <w:r w:rsidRPr="00697580">
        <w:rPr>
          <w:rFonts w:ascii="Times New Roman" w:hAnsi="Times New Roman"/>
          <w:color w:val="000000"/>
          <w:sz w:val="24"/>
          <w:szCs w:val="24"/>
        </w:rPr>
        <w:t>Spiegelman</w:t>
      </w:r>
      <w:proofErr w:type="spellEnd"/>
      <w:r w:rsidRPr="00697580">
        <w:rPr>
          <w:rFonts w:ascii="Times New Roman" w:hAnsi="Times New Roman"/>
          <w:color w:val="000000"/>
          <w:sz w:val="24"/>
          <w:szCs w:val="24"/>
        </w:rPr>
        <w:t xml:space="preserve">, B. M. (2013). Exercise induces hippocampal BDNF through a PGC-1α/FNDC5 pathway. </w:t>
      </w:r>
      <w:r w:rsidR="0002011D">
        <w:rPr>
          <w:rFonts w:ascii="Times New Roman" w:hAnsi="Times New Roman"/>
          <w:i/>
          <w:color w:val="000000"/>
          <w:sz w:val="24"/>
          <w:szCs w:val="24"/>
        </w:rPr>
        <w:t>Cell M</w:t>
      </w:r>
      <w:r w:rsidRPr="00697580">
        <w:rPr>
          <w:rFonts w:ascii="Times New Roman" w:hAnsi="Times New Roman"/>
          <w:i/>
          <w:color w:val="000000"/>
          <w:sz w:val="24"/>
          <w:szCs w:val="24"/>
        </w:rPr>
        <w:t>etabolism</w:t>
      </w:r>
      <w:r w:rsidRPr="0002011D">
        <w:rPr>
          <w:rFonts w:ascii="Times New Roman" w:hAnsi="Times New Roman"/>
          <w:i/>
          <w:color w:val="000000"/>
          <w:sz w:val="24"/>
          <w:szCs w:val="24"/>
        </w:rPr>
        <w:t>, 18</w:t>
      </w:r>
      <w:r w:rsidRPr="00697580">
        <w:rPr>
          <w:rFonts w:ascii="Times New Roman" w:hAnsi="Times New Roman"/>
          <w:color w:val="000000"/>
          <w:sz w:val="24"/>
          <w:szCs w:val="24"/>
        </w:rPr>
        <w:t>(5), 649-659.</w:t>
      </w:r>
    </w:p>
    <w:sectPr w:rsidR="00EC7674" w:rsidRPr="00C61E44" w:rsidSect="005728D8">
      <w:footerReference w:type="default" r:id="rId11"/>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435D" w:rsidRDefault="00BD435D" w:rsidP="00D04054">
      <w:pPr>
        <w:spacing w:after="0" w:line="240" w:lineRule="auto"/>
      </w:pPr>
      <w:r>
        <w:separator/>
      </w:r>
    </w:p>
  </w:endnote>
  <w:endnote w:type="continuationSeparator" w:id="0">
    <w:p w:rsidR="00BD435D" w:rsidRDefault="00BD435D" w:rsidP="00D040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맑은 고딕">
    <w:panose1 w:val="020B0503020000020004"/>
    <w:charset w:val="81"/>
    <w:family w:val="modern"/>
    <w:pitch w:val="variable"/>
    <w:sig w:usb0="900002AF" w:usb1="29D77CFB" w:usb2="00000012" w:usb3="00000000" w:csb0="0008008D"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55AF" w:rsidRDefault="00EC55AF">
    <w:pPr>
      <w:pStyle w:val="Footer"/>
      <w:jc w:val="right"/>
    </w:pPr>
  </w:p>
  <w:p w:rsidR="00EC55AF" w:rsidRDefault="00EC55A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55AF" w:rsidRPr="00257009" w:rsidRDefault="001617AC">
    <w:pPr>
      <w:pStyle w:val="Footer"/>
      <w:jc w:val="right"/>
      <w:rPr>
        <w:rFonts w:ascii="Times New Roman" w:hAnsi="Times New Roman"/>
      </w:rPr>
    </w:pPr>
    <w:r>
      <w:fldChar w:fldCharType="begin"/>
    </w:r>
    <w:r>
      <w:instrText xml:space="preserve"> PAGE   \* MERGEFORMAT </w:instrText>
    </w:r>
    <w:r>
      <w:fldChar w:fldCharType="separate"/>
    </w:r>
    <w:r w:rsidR="001C45AF" w:rsidRPr="001C45AF">
      <w:rPr>
        <w:rFonts w:ascii="Times New Roman" w:hAnsi="Times New Roman"/>
        <w:noProof/>
      </w:rPr>
      <w:t>37</w:t>
    </w:r>
    <w:r>
      <w:rPr>
        <w:rFonts w:ascii="Times New Roman" w:hAnsi="Times New Roman"/>
        <w:noProof/>
      </w:rPr>
      <w:fldChar w:fldCharType="end"/>
    </w:r>
  </w:p>
  <w:p w:rsidR="00EC55AF" w:rsidRDefault="00EC55A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435D" w:rsidRDefault="00BD435D" w:rsidP="00D04054">
      <w:pPr>
        <w:spacing w:after="0" w:line="240" w:lineRule="auto"/>
      </w:pPr>
      <w:r>
        <w:separator/>
      </w:r>
    </w:p>
  </w:footnote>
  <w:footnote w:type="continuationSeparator" w:id="0">
    <w:p w:rsidR="00BD435D" w:rsidRDefault="00BD435D" w:rsidP="00D0405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55AF" w:rsidRPr="000768E3" w:rsidRDefault="00EC55AF">
    <w:pPr>
      <w:pStyle w:val="Header"/>
      <w:rPr>
        <w:rFonts w:ascii="Times New Roman" w:hAnsi="Times New Roman"/>
      </w:rPr>
    </w:pPr>
    <w:r>
      <w:rPr>
        <w:rFonts w:ascii="Times New Roman" w:hAnsi="Times New Roman"/>
      </w:rPr>
      <w:t>Running Head: Physical Activity</w:t>
    </w:r>
    <w:r w:rsidRPr="000768E3">
      <w:rPr>
        <w:rFonts w:ascii="Times New Roman" w:hAnsi="Times New Roman"/>
      </w:rPr>
      <w:t xml:space="preserve"> and </w:t>
    </w:r>
    <w:r>
      <w:rPr>
        <w:rFonts w:ascii="Times New Roman" w:hAnsi="Times New Roman"/>
      </w:rPr>
      <w:t>Thriving Community</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8A6C69"/>
    <w:multiLevelType w:val="hybridMultilevel"/>
    <w:tmpl w:val="68783F86"/>
    <w:lvl w:ilvl="0" w:tplc="45564786">
      <w:start w:val="1"/>
      <w:numFmt w:val="decimal"/>
      <w:lvlText w:val="%1."/>
      <w:lvlJc w:val="left"/>
      <w:pPr>
        <w:ind w:left="800" w:hanging="360"/>
      </w:pPr>
      <w:rPr>
        <w:rFonts w:cs="Times New Roman" w:hint="default"/>
      </w:rPr>
    </w:lvl>
    <w:lvl w:ilvl="1" w:tplc="04090019" w:tentative="1">
      <w:start w:val="1"/>
      <w:numFmt w:val="upperLetter"/>
      <w:lvlText w:val="%2."/>
      <w:lvlJc w:val="left"/>
      <w:pPr>
        <w:ind w:left="1240" w:hanging="400"/>
      </w:pPr>
      <w:rPr>
        <w:rFonts w:cs="Times New Roman"/>
      </w:rPr>
    </w:lvl>
    <w:lvl w:ilvl="2" w:tplc="0409001B" w:tentative="1">
      <w:start w:val="1"/>
      <w:numFmt w:val="lowerRoman"/>
      <w:lvlText w:val="%3."/>
      <w:lvlJc w:val="right"/>
      <w:pPr>
        <w:ind w:left="1640" w:hanging="400"/>
      </w:pPr>
      <w:rPr>
        <w:rFonts w:cs="Times New Roman"/>
      </w:rPr>
    </w:lvl>
    <w:lvl w:ilvl="3" w:tplc="0409000F" w:tentative="1">
      <w:start w:val="1"/>
      <w:numFmt w:val="decimal"/>
      <w:lvlText w:val="%4."/>
      <w:lvlJc w:val="left"/>
      <w:pPr>
        <w:ind w:left="2040" w:hanging="400"/>
      </w:pPr>
      <w:rPr>
        <w:rFonts w:cs="Times New Roman"/>
      </w:rPr>
    </w:lvl>
    <w:lvl w:ilvl="4" w:tplc="04090019" w:tentative="1">
      <w:start w:val="1"/>
      <w:numFmt w:val="upperLetter"/>
      <w:lvlText w:val="%5."/>
      <w:lvlJc w:val="left"/>
      <w:pPr>
        <w:ind w:left="2440" w:hanging="400"/>
      </w:pPr>
      <w:rPr>
        <w:rFonts w:cs="Times New Roman"/>
      </w:rPr>
    </w:lvl>
    <w:lvl w:ilvl="5" w:tplc="0409001B" w:tentative="1">
      <w:start w:val="1"/>
      <w:numFmt w:val="lowerRoman"/>
      <w:lvlText w:val="%6."/>
      <w:lvlJc w:val="right"/>
      <w:pPr>
        <w:ind w:left="2840" w:hanging="400"/>
      </w:pPr>
      <w:rPr>
        <w:rFonts w:cs="Times New Roman"/>
      </w:rPr>
    </w:lvl>
    <w:lvl w:ilvl="6" w:tplc="0409000F" w:tentative="1">
      <w:start w:val="1"/>
      <w:numFmt w:val="decimal"/>
      <w:lvlText w:val="%7."/>
      <w:lvlJc w:val="left"/>
      <w:pPr>
        <w:ind w:left="3240" w:hanging="400"/>
      </w:pPr>
      <w:rPr>
        <w:rFonts w:cs="Times New Roman"/>
      </w:rPr>
    </w:lvl>
    <w:lvl w:ilvl="7" w:tplc="04090019" w:tentative="1">
      <w:start w:val="1"/>
      <w:numFmt w:val="upperLetter"/>
      <w:lvlText w:val="%8."/>
      <w:lvlJc w:val="left"/>
      <w:pPr>
        <w:ind w:left="3640" w:hanging="400"/>
      </w:pPr>
      <w:rPr>
        <w:rFonts w:cs="Times New Roman"/>
      </w:rPr>
    </w:lvl>
    <w:lvl w:ilvl="8" w:tplc="0409001B" w:tentative="1">
      <w:start w:val="1"/>
      <w:numFmt w:val="lowerRoman"/>
      <w:lvlText w:val="%9."/>
      <w:lvlJc w:val="right"/>
      <w:pPr>
        <w:ind w:left="4040" w:hanging="400"/>
      </w:pPr>
      <w:rPr>
        <w:rFonts w:cs="Times New Roman"/>
      </w:rPr>
    </w:lvl>
  </w:abstractNum>
  <w:abstractNum w:abstractNumId="1">
    <w:nsid w:val="1148294B"/>
    <w:multiLevelType w:val="multilevel"/>
    <w:tmpl w:val="CBB6A7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8D67FF3"/>
    <w:multiLevelType w:val="hybridMultilevel"/>
    <w:tmpl w:val="20C456EE"/>
    <w:lvl w:ilvl="0" w:tplc="4BCEA158">
      <w:start w:val="1"/>
      <w:numFmt w:val="lowerLetter"/>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
    <w:nsid w:val="1B3A24FC"/>
    <w:multiLevelType w:val="hybridMultilevel"/>
    <w:tmpl w:val="DE66AACC"/>
    <w:lvl w:ilvl="0" w:tplc="9C2CB76A">
      <w:start w:val="1"/>
      <w:numFmt w:val="decimal"/>
      <w:lvlText w:val="%1."/>
      <w:lvlJc w:val="left"/>
      <w:pPr>
        <w:ind w:left="760" w:hanging="360"/>
      </w:pPr>
      <w:rPr>
        <w:rFonts w:cs="Times New Roman" w:hint="default"/>
      </w:rPr>
    </w:lvl>
    <w:lvl w:ilvl="1" w:tplc="04090019" w:tentative="1">
      <w:start w:val="1"/>
      <w:numFmt w:val="upperLetter"/>
      <w:lvlText w:val="%2."/>
      <w:lvlJc w:val="left"/>
      <w:pPr>
        <w:ind w:left="1200" w:hanging="400"/>
      </w:pPr>
      <w:rPr>
        <w:rFonts w:cs="Times New Roman"/>
      </w:rPr>
    </w:lvl>
    <w:lvl w:ilvl="2" w:tplc="0409001B" w:tentative="1">
      <w:start w:val="1"/>
      <w:numFmt w:val="lowerRoman"/>
      <w:lvlText w:val="%3."/>
      <w:lvlJc w:val="right"/>
      <w:pPr>
        <w:ind w:left="1600" w:hanging="400"/>
      </w:pPr>
      <w:rPr>
        <w:rFonts w:cs="Times New Roman"/>
      </w:rPr>
    </w:lvl>
    <w:lvl w:ilvl="3" w:tplc="0409000F" w:tentative="1">
      <w:start w:val="1"/>
      <w:numFmt w:val="decimal"/>
      <w:lvlText w:val="%4."/>
      <w:lvlJc w:val="left"/>
      <w:pPr>
        <w:ind w:left="2000" w:hanging="400"/>
      </w:pPr>
      <w:rPr>
        <w:rFonts w:cs="Times New Roman"/>
      </w:rPr>
    </w:lvl>
    <w:lvl w:ilvl="4" w:tplc="04090019" w:tentative="1">
      <w:start w:val="1"/>
      <w:numFmt w:val="upperLetter"/>
      <w:lvlText w:val="%5."/>
      <w:lvlJc w:val="left"/>
      <w:pPr>
        <w:ind w:left="2400" w:hanging="400"/>
      </w:pPr>
      <w:rPr>
        <w:rFonts w:cs="Times New Roman"/>
      </w:rPr>
    </w:lvl>
    <w:lvl w:ilvl="5" w:tplc="0409001B" w:tentative="1">
      <w:start w:val="1"/>
      <w:numFmt w:val="lowerRoman"/>
      <w:lvlText w:val="%6."/>
      <w:lvlJc w:val="right"/>
      <w:pPr>
        <w:ind w:left="2800" w:hanging="400"/>
      </w:pPr>
      <w:rPr>
        <w:rFonts w:cs="Times New Roman"/>
      </w:rPr>
    </w:lvl>
    <w:lvl w:ilvl="6" w:tplc="0409000F" w:tentative="1">
      <w:start w:val="1"/>
      <w:numFmt w:val="decimal"/>
      <w:lvlText w:val="%7."/>
      <w:lvlJc w:val="left"/>
      <w:pPr>
        <w:ind w:left="3200" w:hanging="400"/>
      </w:pPr>
      <w:rPr>
        <w:rFonts w:cs="Times New Roman"/>
      </w:rPr>
    </w:lvl>
    <w:lvl w:ilvl="7" w:tplc="04090019" w:tentative="1">
      <w:start w:val="1"/>
      <w:numFmt w:val="upperLetter"/>
      <w:lvlText w:val="%8."/>
      <w:lvlJc w:val="left"/>
      <w:pPr>
        <w:ind w:left="3600" w:hanging="400"/>
      </w:pPr>
      <w:rPr>
        <w:rFonts w:cs="Times New Roman"/>
      </w:rPr>
    </w:lvl>
    <w:lvl w:ilvl="8" w:tplc="0409001B" w:tentative="1">
      <w:start w:val="1"/>
      <w:numFmt w:val="lowerRoman"/>
      <w:lvlText w:val="%9."/>
      <w:lvlJc w:val="right"/>
      <w:pPr>
        <w:ind w:left="4000" w:hanging="400"/>
      </w:pPr>
      <w:rPr>
        <w:rFonts w:cs="Times New Roman"/>
      </w:rPr>
    </w:lvl>
  </w:abstractNum>
  <w:abstractNum w:abstractNumId="4">
    <w:nsid w:val="1DE81218"/>
    <w:multiLevelType w:val="multilevel"/>
    <w:tmpl w:val="A2181C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2F6684F"/>
    <w:multiLevelType w:val="hybridMultilevel"/>
    <w:tmpl w:val="21F2B91C"/>
    <w:lvl w:ilvl="0" w:tplc="90B63498">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29002978"/>
    <w:multiLevelType w:val="hybridMultilevel"/>
    <w:tmpl w:val="6568AD8A"/>
    <w:lvl w:ilvl="0" w:tplc="BD98F062">
      <w:start w:val="1"/>
      <w:numFmt w:val="bullet"/>
      <w:lvlText w:val="-"/>
      <w:lvlJc w:val="left"/>
      <w:pPr>
        <w:ind w:left="1800" w:hanging="360"/>
      </w:pPr>
      <w:rPr>
        <w:rFonts w:ascii="Calibri" w:eastAsia="맑은 고딕" w:hAnsi="Calibri"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nsid w:val="30F260BA"/>
    <w:multiLevelType w:val="hybridMultilevel"/>
    <w:tmpl w:val="2A70531C"/>
    <w:lvl w:ilvl="0" w:tplc="43C440B0">
      <w:start w:val="1"/>
      <w:numFmt w:val="decimal"/>
      <w:lvlText w:val="%1."/>
      <w:lvlJc w:val="left"/>
      <w:pPr>
        <w:ind w:left="1800" w:hanging="360"/>
      </w:pPr>
      <w:rPr>
        <w:rFonts w:cs="Times New Roman" w:hint="default"/>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8">
    <w:nsid w:val="32F067F5"/>
    <w:multiLevelType w:val="hybridMultilevel"/>
    <w:tmpl w:val="3860279A"/>
    <w:lvl w:ilvl="0" w:tplc="6D5E0E26">
      <w:start w:val="1"/>
      <w:numFmt w:val="decimal"/>
      <w:lvlText w:val="%1."/>
      <w:lvlJc w:val="left"/>
      <w:pPr>
        <w:ind w:left="1800" w:hanging="360"/>
      </w:pPr>
      <w:rPr>
        <w:rFonts w:cs="Times New Roman" w:hint="default"/>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9">
    <w:nsid w:val="34FB39A0"/>
    <w:multiLevelType w:val="multilevel"/>
    <w:tmpl w:val="EC066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A1F06E4"/>
    <w:multiLevelType w:val="hybridMultilevel"/>
    <w:tmpl w:val="60807BFE"/>
    <w:lvl w:ilvl="0" w:tplc="FCB2E3BC">
      <w:start w:val="1"/>
      <w:numFmt w:val="decimal"/>
      <w:lvlText w:val="%1."/>
      <w:lvlJc w:val="left"/>
      <w:pPr>
        <w:ind w:left="1800" w:hanging="360"/>
      </w:pPr>
      <w:rPr>
        <w:rFonts w:cs="Times New Roman" w:hint="default"/>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11">
    <w:nsid w:val="3C152F77"/>
    <w:multiLevelType w:val="hybridMultilevel"/>
    <w:tmpl w:val="41BA1212"/>
    <w:lvl w:ilvl="0" w:tplc="971CBB48">
      <w:start w:val="1"/>
      <w:numFmt w:val="lowerLetter"/>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2">
    <w:nsid w:val="434D196A"/>
    <w:multiLevelType w:val="hybridMultilevel"/>
    <w:tmpl w:val="82DE0D60"/>
    <w:lvl w:ilvl="0" w:tplc="821AAD30">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4A027D4E"/>
    <w:multiLevelType w:val="hybridMultilevel"/>
    <w:tmpl w:val="F488C2A2"/>
    <w:lvl w:ilvl="0" w:tplc="47FE32C4">
      <w:start w:val="1"/>
      <w:numFmt w:val="lowerLetter"/>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4">
    <w:nsid w:val="5C365499"/>
    <w:multiLevelType w:val="multilevel"/>
    <w:tmpl w:val="728E22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D8F0680"/>
    <w:multiLevelType w:val="hybridMultilevel"/>
    <w:tmpl w:val="998AE264"/>
    <w:lvl w:ilvl="0" w:tplc="7E669F30">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6FF3196F"/>
    <w:multiLevelType w:val="hybridMultilevel"/>
    <w:tmpl w:val="3C0AC0E2"/>
    <w:lvl w:ilvl="0" w:tplc="3762F57C">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716C1E51"/>
    <w:multiLevelType w:val="multilevel"/>
    <w:tmpl w:val="7F623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24A5A3C"/>
    <w:multiLevelType w:val="multilevel"/>
    <w:tmpl w:val="0758F3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5"/>
  </w:num>
  <w:num w:numId="2">
    <w:abstractNumId w:val="2"/>
  </w:num>
  <w:num w:numId="3">
    <w:abstractNumId w:val="13"/>
  </w:num>
  <w:num w:numId="4">
    <w:abstractNumId w:val="6"/>
  </w:num>
  <w:num w:numId="5">
    <w:abstractNumId w:val="11"/>
  </w:num>
  <w:num w:numId="6">
    <w:abstractNumId w:val="10"/>
  </w:num>
  <w:num w:numId="7">
    <w:abstractNumId w:val="8"/>
  </w:num>
  <w:num w:numId="8">
    <w:abstractNumId w:val="7"/>
  </w:num>
  <w:num w:numId="9">
    <w:abstractNumId w:val="5"/>
  </w:num>
  <w:num w:numId="10">
    <w:abstractNumId w:val="1"/>
  </w:num>
  <w:num w:numId="11">
    <w:abstractNumId w:val="12"/>
  </w:num>
  <w:num w:numId="12">
    <w:abstractNumId w:val="4"/>
    <w:lvlOverride w:ilvl="0">
      <w:lvl w:ilvl="0">
        <w:numFmt w:val="bullet"/>
        <w:lvlText w:val=""/>
        <w:lvlJc w:val="left"/>
        <w:pPr>
          <w:tabs>
            <w:tab w:val="num" w:pos="720"/>
          </w:tabs>
          <w:ind w:left="720" w:hanging="360"/>
        </w:pPr>
        <w:rPr>
          <w:rFonts w:ascii="Wingdings" w:hAnsi="Wingdings" w:hint="default"/>
          <w:sz w:val="20"/>
        </w:rPr>
      </w:lvl>
    </w:lvlOverride>
  </w:num>
  <w:num w:numId="13">
    <w:abstractNumId w:val="18"/>
    <w:lvlOverride w:ilvl="0">
      <w:lvl w:ilvl="0">
        <w:numFmt w:val="bullet"/>
        <w:lvlText w:val=""/>
        <w:lvlJc w:val="left"/>
        <w:pPr>
          <w:tabs>
            <w:tab w:val="num" w:pos="720"/>
          </w:tabs>
          <w:ind w:left="720" w:hanging="360"/>
        </w:pPr>
        <w:rPr>
          <w:rFonts w:ascii="Wingdings" w:hAnsi="Wingdings" w:hint="default"/>
          <w:sz w:val="20"/>
        </w:rPr>
      </w:lvl>
    </w:lvlOverride>
  </w:num>
  <w:num w:numId="14">
    <w:abstractNumId w:val="14"/>
    <w:lvlOverride w:ilvl="0">
      <w:lvl w:ilvl="0">
        <w:numFmt w:val="bullet"/>
        <w:lvlText w:val=""/>
        <w:lvlJc w:val="left"/>
        <w:pPr>
          <w:tabs>
            <w:tab w:val="num" w:pos="720"/>
          </w:tabs>
          <w:ind w:left="720" w:hanging="360"/>
        </w:pPr>
        <w:rPr>
          <w:rFonts w:ascii="Wingdings" w:hAnsi="Wingdings" w:hint="default"/>
          <w:sz w:val="20"/>
        </w:rPr>
      </w:lvl>
    </w:lvlOverride>
  </w:num>
  <w:num w:numId="15">
    <w:abstractNumId w:val="17"/>
    <w:lvlOverride w:ilvl="0">
      <w:lvl w:ilvl="0">
        <w:numFmt w:val="bullet"/>
        <w:lvlText w:val=""/>
        <w:lvlJc w:val="left"/>
        <w:pPr>
          <w:tabs>
            <w:tab w:val="num" w:pos="720"/>
          </w:tabs>
          <w:ind w:left="720" w:hanging="360"/>
        </w:pPr>
        <w:rPr>
          <w:rFonts w:ascii="Wingdings" w:hAnsi="Wingdings" w:hint="default"/>
          <w:sz w:val="20"/>
        </w:rPr>
      </w:lvl>
    </w:lvlOverride>
  </w:num>
  <w:num w:numId="16">
    <w:abstractNumId w:val="9"/>
    <w:lvlOverride w:ilvl="0">
      <w:lvl w:ilvl="0">
        <w:numFmt w:val="bullet"/>
        <w:lvlText w:val=""/>
        <w:lvlJc w:val="left"/>
        <w:pPr>
          <w:tabs>
            <w:tab w:val="num" w:pos="720"/>
          </w:tabs>
          <w:ind w:left="720" w:hanging="360"/>
        </w:pPr>
        <w:rPr>
          <w:rFonts w:ascii="Wingdings" w:hAnsi="Wingdings" w:hint="default"/>
          <w:sz w:val="20"/>
        </w:rPr>
      </w:lvl>
    </w:lvlOverride>
  </w:num>
  <w:num w:numId="17">
    <w:abstractNumId w:val="16"/>
  </w:num>
  <w:num w:numId="18">
    <w:abstractNumId w:val="3"/>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bordersDoNotSurroundHeader/>
  <w:bordersDoNotSurroundFooter/>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57C8"/>
    <w:rsid w:val="00000BA3"/>
    <w:rsid w:val="00001E6C"/>
    <w:rsid w:val="00005204"/>
    <w:rsid w:val="0002011D"/>
    <w:rsid w:val="000249E5"/>
    <w:rsid w:val="00024EFB"/>
    <w:rsid w:val="00027F12"/>
    <w:rsid w:val="000300CA"/>
    <w:rsid w:val="00030C32"/>
    <w:rsid w:val="00033C8F"/>
    <w:rsid w:val="00037403"/>
    <w:rsid w:val="0004216A"/>
    <w:rsid w:val="00045D81"/>
    <w:rsid w:val="0004655D"/>
    <w:rsid w:val="00057C23"/>
    <w:rsid w:val="00065509"/>
    <w:rsid w:val="00072B72"/>
    <w:rsid w:val="00073492"/>
    <w:rsid w:val="0007543F"/>
    <w:rsid w:val="000768E3"/>
    <w:rsid w:val="00082084"/>
    <w:rsid w:val="000831EC"/>
    <w:rsid w:val="00085DE0"/>
    <w:rsid w:val="00093A93"/>
    <w:rsid w:val="000A155C"/>
    <w:rsid w:val="000A6E6E"/>
    <w:rsid w:val="000A736A"/>
    <w:rsid w:val="000B1B2E"/>
    <w:rsid w:val="000B2441"/>
    <w:rsid w:val="000B26F7"/>
    <w:rsid w:val="000B41C8"/>
    <w:rsid w:val="000C3FDF"/>
    <w:rsid w:val="000C6666"/>
    <w:rsid w:val="000D3960"/>
    <w:rsid w:val="000D3C3B"/>
    <w:rsid w:val="000D4DF8"/>
    <w:rsid w:val="000D5D3B"/>
    <w:rsid w:val="000D5EF2"/>
    <w:rsid w:val="000E269E"/>
    <w:rsid w:val="000E449D"/>
    <w:rsid w:val="000E7DFF"/>
    <w:rsid w:val="000F2974"/>
    <w:rsid w:val="000F62B5"/>
    <w:rsid w:val="001112E2"/>
    <w:rsid w:val="001223F8"/>
    <w:rsid w:val="001231C7"/>
    <w:rsid w:val="00127E1F"/>
    <w:rsid w:val="00130DC2"/>
    <w:rsid w:val="0013538E"/>
    <w:rsid w:val="00140A30"/>
    <w:rsid w:val="00142AA6"/>
    <w:rsid w:val="0015650D"/>
    <w:rsid w:val="001617AC"/>
    <w:rsid w:val="00164719"/>
    <w:rsid w:val="00164CAB"/>
    <w:rsid w:val="00173700"/>
    <w:rsid w:val="00174D0B"/>
    <w:rsid w:val="001775A0"/>
    <w:rsid w:val="00191173"/>
    <w:rsid w:val="00195031"/>
    <w:rsid w:val="001A0433"/>
    <w:rsid w:val="001A4755"/>
    <w:rsid w:val="001B1F99"/>
    <w:rsid w:val="001C45AF"/>
    <w:rsid w:val="001D746B"/>
    <w:rsid w:val="001F6226"/>
    <w:rsid w:val="00202147"/>
    <w:rsid w:val="00202563"/>
    <w:rsid w:val="00203694"/>
    <w:rsid w:val="00206A78"/>
    <w:rsid w:val="00211CF7"/>
    <w:rsid w:val="0022687B"/>
    <w:rsid w:val="00245B14"/>
    <w:rsid w:val="00246604"/>
    <w:rsid w:val="002508F3"/>
    <w:rsid w:val="0025162F"/>
    <w:rsid w:val="0025191E"/>
    <w:rsid w:val="002548B1"/>
    <w:rsid w:val="00257009"/>
    <w:rsid w:val="002601E7"/>
    <w:rsid w:val="00261D92"/>
    <w:rsid w:val="002624DA"/>
    <w:rsid w:val="00264168"/>
    <w:rsid w:val="00270EB5"/>
    <w:rsid w:val="002816E2"/>
    <w:rsid w:val="00281912"/>
    <w:rsid w:val="002854FD"/>
    <w:rsid w:val="00290720"/>
    <w:rsid w:val="0029432D"/>
    <w:rsid w:val="0029597A"/>
    <w:rsid w:val="002959F6"/>
    <w:rsid w:val="00297E40"/>
    <w:rsid w:val="002A1967"/>
    <w:rsid w:val="002A68F7"/>
    <w:rsid w:val="002B3835"/>
    <w:rsid w:val="002C141E"/>
    <w:rsid w:val="002C4FEE"/>
    <w:rsid w:val="002D79CB"/>
    <w:rsid w:val="002D7D00"/>
    <w:rsid w:val="002E21E1"/>
    <w:rsid w:val="002E46DF"/>
    <w:rsid w:val="002E4C27"/>
    <w:rsid w:val="002F1CCC"/>
    <w:rsid w:val="002F334C"/>
    <w:rsid w:val="002F6150"/>
    <w:rsid w:val="003016F2"/>
    <w:rsid w:val="00307AEE"/>
    <w:rsid w:val="0031073B"/>
    <w:rsid w:val="003242D6"/>
    <w:rsid w:val="00327A28"/>
    <w:rsid w:val="00333EDC"/>
    <w:rsid w:val="003374F9"/>
    <w:rsid w:val="003500DB"/>
    <w:rsid w:val="003525D7"/>
    <w:rsid w:val="00355630"/>
    <w:rsid w:val="003578FA"/>
    <w:rsid w:val="003600CE"/>
    <w:rsid w:val="0036021E"/>
    <w:rsid w:val="00360EA3"/>
    <w:rsid w:val="0036281E"/>
    <w:rsid w:val="00373CE4"/>
    <w:rsid w:val="00375C47"/>
    <w:rsid w:val="00382AFA"/>
    <w:rsid w:val="00395BD0"/>
    <w:rsid w:val="003A4CB4"/>
    <w:rsid w:val="003A6492"/>
    <w:rsid w:val="003B23EA"/>
    <w:rsid w:val="003B59DE"/>
    <w:rsid w:val="003C1555"/>
    <w:rsid w:val="003C7486"/>
    <w:rsid w:val="003C7F9B"/>
    <w:rsid w:val="003D1BEC"/>
    <w:rsid w:val="003E1CF1"/>
    <w:rsid w:val="003F37C9"/>
    <w:rsid w:val="003F6F2A"/>
    <w:rsid w:val="00413745"/>
    <w:rsid w:val="00414D8E"/>
    <w:rsid w:val="00414FC9"/>
    <w:rsid w:val="004205B8"/>
    <w:rsid w:val="004245D8"/>
    <w:rsid w:val="00436866"/>
    <w:rsid w:val="00443609"/>
    <w:rsid w:val="0044462B"/>
    <w:rsid w:val="004500C7"/>
    <w:rsid w:val="004505B1"/>
    <w:rsid w:val="00454FA3"/>
    <w:rsid w:val="004725B0"/>
    <w:rsid w:val="004730E5"/>
    <w:rsid w:val="004809FF"/>
    <w:rsid w:val="0048234B"/>
    <w:rsid w:val="00487A15"/>
    <w:rsid w:val="004B1D26"/>
    <w:rsid w:val="004C3C1A"/>
    <w:rsid w:val="004C3EC8"/>
    <w:rsid w:val="004C6164"/>
    <w:rsid w:val="004C657D"/>
    <w:rsid w:val="004D0D97"/>
    <w:rsid w:val="004D5F7A"/>
    <w:rsid w:val="004E40FD"/>
    <w:rsid w:val="00500223"/>
    <w:rsid w:val="00517322"/>
    <w:rsid w:val="005219B5"/>
    <w:rsid w:val="00521CA0"/>
    <w:rsid w:val="00522983"/>
    <w:rsid w:val="00532888"/>
    <w:rsid w:val="0055386D"/>
    <w:rsid w:val="00554C2B"/>
    <w:rsid w:val="0056285D"/>
    <w:rsid w:val="005655AE"/>
    <w:rsid w:val="00567BF3"/>
    <w:rsid w:val="005717ED"/>
    <w:rsid w:val="005728D8"/>
    <w:rsid w:val="00574FCF"/>
    <w:rsid w:val="0057691F"/>
    <w:rsid w:val="00584B96"/>
    <w:rsid w:val="005857C8"/>
    <w:rsid w:val="00592CEF"/>
    <w:rsid w:val="00593307"/>
    <w:rsid w:val="0059340F"/>
    <w:rsid w:val="005A0C08"/>
    <w:rsid w:val="005A3F9B"/>
    <w:rsid w:val="005A6B41"/>
    <w:rsid w:val="005B3C58"/>
    <w:rsid w:val="005C7DC5"/>
    <w:rsid w:val="005D2C66"/>
    <w:rsid w:val="005E3A43"/>
    <w:rsid w:val="005F0B76"/>
    <w:rsid w:val="0060073B"/>
    <w:rsid w:val="00612198"/>
    <w:rsid w:val="00612972"/>
    <w:rsid w:val="00616800"/>
    <w:rsid w:val="0061744C"/>
    <w:rsid w:val="006208D1"/>
    <w:rsid w:val="00636F21"/>
    <w:rsid w:val="006473EF"/>
    <w:rsid w:val="0066174A"/>
    <w:rsid w:val="00665C9A"/>
    <w:rsid w:val="00665DBE"/>
    <w:rsid w:val="006707DB"/>
    <w:rsid w:val="00671CCD"/>
    <w:rsid w:val="00676819"/>
    <w:rsid w:val="006801C7"/>
    <w:rsid w:val="00680680"/>
    <w:rsid w:val="006932B9"/>
    <w:rsid w:val="0069574E"/>
    <w:rsid w:val="00697580"/>
    <w:rsid w:val="006B1D2A"/>
    <w:rsid w:val="006B499F"/>
    <w:rsid w:val="006B4B9B"/>
    <w:rsid w:val="006B6BBE"/>
    <w:rsid w:val="006B7CC4"/>
    <w:rsid w:val="006C1EF1"/>
    <w:rsid w:val="006C44FB"/>
    <w:rsid w:val="006D1A62"/>
    <w:rsid w:val="006D4EB6"/>
    <w:rsid w:val="006E057C"/>
    <w:rsid w:val="006F1B1F"/>
    <w:rsid w:val="006F6F00"/>
    <w:rsid w:val="007029E2"/>
    <w:rsid w:val="00704926"/>
    <w:rsid w:val="0070587C"/>
    <w:rsid w:val="00715257"/>
    <w:rsid w:val="0072298E"/>
    <w:rsid w:val="00722DC5"/>
    <w:rsid w:val="007310DE"/>
    <w:rsid w:val="00740257"/>
    <w:rsid w:val="0074252A"/>
    <w:rsid w:val="0075545B"/>
    <w:rsid w:val="007761E7"/>
    <w:rsid w:val="00777C13"/>
    <w:rsid w:val="00790402"/>
    <w:rsid w:val="007907D7"/>
    <w:rsid w:val="0079135E"/>
    <w:rsid w:val="00791F0B"/>
    <w:rsid w:val="0079448B"/>
    <w:rsid w:val="007944D3"/>
    <w:rsid w:val="007A4C84"/>
    <w:rsid w:val="007A5A3A"/>
    <w:rsid w:val="007B1A7F"/>
    <w:rsid w:val="007B3190"/>
    <w:rsid w:val="007C16E3"/>
    <w:rsid w:val="007C18D4"/>
    <w:rsid w:val="007D0FF8"/>
    <w:rsid w:val="007E4004"/>
    <w:rsid w:val="007F1767"/>
    <w:rsid w:val="007F7518"/>
    <w:rsid w:val="00800E9A"/>
    <w:rsid w:val="0080725E"/>
    <w:rsid w:val="008109ED"/>
    <w:rsid w:val="0081507D"/>
    <w:rsid w:val="008158D5"/>
    <w:rsid w:val="00816F9F"/>
    <w:rsid w:val="00822D84"/>
    <w:rsid w:val="00824511"/>
    <w:rsid w:val="00826895"/>
    <w:rsid w:val="00827162"/>
    <w:rsid w:val="008311A5"/>
    <w:rsid w:val="0083132F"/>
    <w:rsid w:val="008315EE"/>
    <w:rsid w:val="00833D85"/>
    <w:rsid w:val="008357B5"/>
    <w:rsid w:val="0085132A"/>
    <w:rsid w:val="00861488"/>
    <w:rsid w:val="00863C07"/>
    <w:rsid w:val="00871819"/>
    <w:rsid w:val="00890652"/>
    <w:rsid w:val="00893612"/>
    <w:rsid w:val="008949EF"/>
    <w:rsid w:val="00896400"/>
    <w:rsid w:val="008A0158"/>
    <w:rsid w:val="008A0724"/>
    <w:rsid w:val="008A2981"/>
    <w:rsid w:val="008B438C"/>
    <w:rsid w:val="008C32CA"/>
    <w:rsid w:val="008D2AF7"/>
    <w:rsid w:val="008D3AEB"/>
    <w:rsid w:val="008D5EBB"/>
    <w:rsid w:val="008E00B6"/>
    <w:rsid w:val="008E07BD"/>
    <w:rsid w:val="008E3CC5"/>
    <w:rsid w:val="008E4161"/>
    <w:rsid w:val="008E4B9C"/>
    <w:rsid w:val="008E7FAF"/>
    <w:rsid w:val="008F033C"/>
    <w:rsid w:val="008F0A37"/>
    <w:rsid w:val="008F5835"/>
    <w:rsid w:val="00902D65"/>
    <w:rsid w:val="00905DF7"/>
    <w:rsid w:val="00914CBD"/>
    <w:rsid w:val="00932EFF"/>
    <w:rsid w:val="0093792A"/>
    <w:rsid w:val="00945BAE"/>
    <w:rsid w:val="009523AA"/>
    <w:rsid w:val="009548F5"/>
    <w:rsid w:val="00963D3D"/>
    <w:rsid w:val="00965D80"/>
    <w:rsid w:val="0096781A"/>
    <w:rsid w:val="00974DD3"/>
    <w:rsid w:val="0098197A"/>
    <w:rsid w:val="00995C46"/>
    <w:rsid w:val="00997E16"/>
    <w:rsid w:val="009A24E4"/>
    <w:rsid w:val="009B0AD8"/>
    <w:rsid w:val="009B20C0"/>
    <w:rsid w:val="009B3E00"/>
    <w:rsid w:val="009B7BD6"/>
    <w:rsid w:val="009C1FB0"/>
    <w:rsid w:val="009C5EA3"/>
    <w:rsid w:val="009C777F"/>
    <w:rsid w:val="009D125F"/>
    <w:rsid w:val="009D5BAB"/>
    <w:rsid w:val="009E373D"/>
    <w:rsid w:val="009F55B0"/>
    <w:rsid w:val="00A00704"/>
    <w:rsid w:val="00A0518B"/>
    <w:rsid w:val="00A24B52"/>
    <w:rsid w:val="00A25C9B"/>
    <w:rsid w:val="00A277C3"/>
    <w:rsid w:val="00A31A80"/>
    <w:rsid w:val="00A32047"/>
    <w:rsid w:val="00A32BE6"/>
    <w:rsid w:val="00A615D7"/>
    <w:rsid w:val="00A64DE6"/>
    <w:rsid w:val="00A65841"/>
    <w:rsid w:val="00A66499"/>
    <w:rsid w:val="00A6657D"/>
    <w:rsid w:val="00A70823"/>
    <w:rsid w:val="00A71FAF"/>
    <w:rsid w:val="00A75A8F"/>
    <w:rsid w:val="00A77DD2"/>
    <w:rsid w:val="00A80B0D"/>
    <w:rsid w:val="00A82010"/>
    <w:rsid w:val="00A8459E"/>
    <w:rsid w:val="00A9497E"/>
    <w:rsid w:val="00A97AE1"/>
    <w:rsid w:val="00AA5F80"/>
    <w:rsid w:val="00AB3411"/>
    <w:rsid w:val="00AC1B6C"/>
    <w:rsid w:val="00AC355D"/>
    <w:rsid w:val="00AD2BBF"/>
    <w:rsid w:val="00AD60C9"/>
    <w:rsid w:val="00AE27DE"/>
    <w:rsid w:val="00AF08F7"/>
    <w:rsid w:val="00AF5A89"/>
    <w:rsid w:val="00AF6E81"/>
    <w:rsid w:val="00B00328"/>
    <w:rsid w:val="00B067CE"/>
    <w:rsid w:val="00B3160D"/>
    <w:rsid w:val="00B32F8A"/>
    <w:rsid w:val="00B36DA5"/>
    <w:rsid w:val="00B41EEE"/>
    <w:rsid w:val="00B41FDD"/>
    <w:rsid w:val="00B4614C"/>
    <w:rsid w:val="00B52D76"/>
    <w:rsid w:val="00B612B6"/>
    <w:rsid w:val="00B6331F"/>
    <w:rsid w:val="00B73068"/>
    <w:rsid w:val="00B75EF5"/>
    <w:rsid w:val="00B81712"/>
    <w:rsid w:val="00B824E8"/>
    <w:rsid w:val="00B9016C"/>
    <w:rsid w:val="00B9028E"/>
    <w:rsid w:val="00BA406D"/>
    <w:rsid w:val="00BC38F8"/>
    <w:rsid w:val="00BC43A9"/>
    <w:rsid w:val="00BD33E3"/>
    <w:rsid w:val="00BD435D"/>
    <w:rsid w:val="00BD5822"/>
    <w:rsid w:val="00BE5E90"/>
    <w:rsid w:val="00BE67AD"/>
    <w:rsid w:val="00BF256C"/>
    <w:rsid w:val="00BF6CC8"/>
    <w:rsid w:val="00C02A9A"/>
    <w:rsid w:val="00C0393B"/>
    <w:rsid w:val="00C10E04"/>
    <w:rsid w:val="00C244C5"/>
    <w:rsid w:val="00C249BD"/>
    <w:rsid w:val="00C2537D"/>
    <w:rsid w:val="00C31F6D"/>
    <w:rsid w:val="00C32372"/>
    <w:rsid w:val="00C35CDE"/>
    <w:rsid w:val="00C4112D"/>
    <w:rsid w:val="00C440FA"/>
    <w:rsid w:val="00C45BD7"/>
    <w:rsid w:val="00C51FA5"/>
    <w:rsid w:val="00C53F6B"/>
    <w:rsid w:val="00C55F0A"/>
    <w:rsid w:val="00C61A45"/>
    <w:rsid w:val="00C61D5F"/>
    <w:rsid w:val="00C61E44"/>
    <w:rsid w:val="00C6646E"/>
    <w:rsid w:val="00C71940"/>
    <w:rsid w:val="00C74542"/>
    <w:rsid w:val="00C759FB"/>
    <w:rsid w:val="00CA46DF"/>
    <w:rsid w:val="00CA6409"/>
    <w:rsid w:val="00CB18E5"/>
    <w:rsid w:val="00CB1F4C"/>
    <w:rsid w:val="00CB31DA"/>
    <w:rsid w:val="00CB6170"/>
    <w:rsid w:val="00CC1A11"/>
    <w:rsid w:val="00CC2E76"/>
    <w:rsid w:val="00CD3DB1"/>
    <w:rsid w:val="00CD6D90"/>
    <w:rsid w:val="00CE6652"/>
    <w:rsid w:val="00CE779C"/>
    <w:rsid w:val="00CF3B47"/>
    <w:rsid w:val="00D009AB"/>
    <w:rsid w:val="00D04054"/>
    <w:rsid w:val="00D044FC"/>
    <w:rsid w:val="00D075F9"/>
    <w:rsid w:val="00D11F8D"/>
    <w:rsid w:val="00D214AD"/>
    <w:rsid w:val="00D21C77"/>
    <w:rsid w:val="00D24F44"/>
    <w:rsid w:val="00D25B5C"/>
    <w:rsid w:val="00D26D39"/>
    <w:rsid w:val="00D27AD1"/>
    <w:rsid w:val="00D3075A"/>
    <w:rsid w:val="00D53302"/>
    <w:rsid w:val="00D5703C"/>
    <w:rsid w:val="00D60726"/>
    <w:rsid w:val="00D61D88"/>
    <w:rsid w:val="00D6290A"/>
    <w:rsid w:val="00D67EB7"/>
    <w:rsid w:val="00D7036B"/>
    <w:rsid w:val="00D75BFD"/>
    <w:rsid w:val="00D766CC"/>
    <w:rsid w:val="00D76F73"/>
    <w:rsid w:val="00D904D3"/>
    <w:rsid w:val="00D9489D"/>
    <w:rsid w:val="00DA4B0A"/>
    <w:rsid w:val="00DA5905"/>
    <w:rsid w:val="00DB2E87"/>
    <w:rsid w:val="00DB3FEC"/>
    <w:rsid w:val="00DD3259"/>
    <w:rsid w:val="00DD3962"/>
    <w:rsid w:val="00DD5F36"/>
    <w:rsid w:val="00DE1CB8"/>
    <w:rsid w:val="00DE2C6A"/>
    <w:rsid w:val="00DE3E27"/>
    <w:rsid w:val="00DF2E04"/>
    <w:rsid w:val="00DF36F6"/>
    <w:rsid w:val="00E03084"/>
    <w:rsid w:val="00E1163C"/>
    <w:rsid w:val="00E14677"/>
    <w:rsid w:val="00E2149C"/>
    <w:rsid w:val="00E22068"/>
    <w:rsid w:val="00E3015A"/>
    <w:rsid w:val="00E415CF"/>
    <w:rsid w:val="00E44FF5"/>
    <w:rsid w:val="00E4706E"/>
    <w:rsid w:val="00E555D9"/>
    <w:rsid w:val="00E57999"/>
    <w:rsid w:val="00E62E66"/>
    <w:rsid w:val="00E66397"/>
    <w:rsid w:val="00E711F6"/>
    <w:rsid w:val="00E7614A"/>
    <w:rsid w:val="00E82973"/>
    <w:rsid w:val="00E82C22"/>
    <w:rsid w:val="00E86321"/>
    <w:rsid w:val="00E94F3A"/>
    <w:rsid w:val="00E95320"/>
    <w:rsid w:val="00EA5BF1"/>
    <w:rsid w:val="00EB7BC6"/>
    <w:rsid w:val="00EC4F47"/>
    <w:rsid w:val="00EC55AF"/>
    <w:rsid w:val="00EC7674"/>
    <w:rsid w:val="00EC79BB"/>
    <w:rsid w:val="00ED555F"/>
    <w:rsid w:val="00EE4318"/>
    <w:rsid w:val="00EE70B5"/>
    <w:rsid w:val="00EF0D74"/>
    <w:rsid w:val="00EF22E1"/>
    <w:rsid w:val="00F03A54"/>
    <w:rsid w:val="00F066C1"/>
    <w:rsid w:val="00F1093F"/>
    <w:rsid w:val="00F143A0"/>
    <w:rsid w:val="00F20AC2"/>
    <w:rsid w:val="00F2248C"/>
    <w:rsid w:val="00F22F9B"/>
    <w:rsid w:val="00F230D9"/>
    <w:rsid w:val="00F2473F"/>
    <w:rsid w:val="00F24C59"/>
    <w:rsid w:val="00F41BD7"/>
    <w:rsid w:val="00F52599"/>
    <w:rsid w:val="00F542E8"/>
    <w:rsid w:val="00F617B6"/>
    <w:rsid w:val="00F64836"/>
    <w:rsid w:val="00F67C4C"/>
    <w:rsid w:val="00F70761"/>
    <w:rsid w:val="00F70BE4"/>
    <w:rsid w:val="00F73018"/>
    <w:rsid w:val="00F814D5"/>
    <w:rsid w:val="00F82D60"/>
    <w:rsid w:val="00F830F4"/>
    <w:rsid w:val="00F96188"/>
    <w:rsid w:val="00F96934"/>
    <w:rsid w:val="00FB3E2A"/>
    <w:rsid w:val="00FB431D"/>
    <w:rsid w:val="00FB54CC"/>
    <w:rsid w:val="00FC67F6"/>
    <w:rsid w:val="00FD3FCC"/>
    <w:rsid w:val="00FD45CD"/>
    <w:rsid w:val="00FD594B"/>
    <w:rsid w:val="00FE1D1A"/>
    <w:rsid w:val="00FE3CE8"/>
    <w:rsid w:val="00FE515C"/>
    <w:rsid w:val="00FE589B"/>
    <w:rsid w:val="00FF018D"/>
    <w:rsid w:val="00FF316A"/>
    <w:rsid w:val="00FF4E5F"/>
  </w:rsids>
  <m:mathPr>
    <m:mathFont m:val="Cambria Math"/>
    <m:brkBin m:val="before"/>
    <m:brkBinSub m:val="--"/>
    <m:smallFrac/>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59BE904-2717-44FF-B41A-79A57CEFC5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맑은 고딕" w:hAnsi="Calibri" w:cs="Times New Roman"/>
        <w:sz w:val="22"/>
        <w:szCs w:val="22"/>
        <w:lang w:val="en-US" w:eastAsia="en-US" w:bidi="ar-SA"/>
      </w:rPr>
    </w:rPrDefault>
    <w:pPrDefault/>
  </w:docDefaults>
  <w:latentStyles w:defLockedState="0" w:defUIPriority="0" w:defSemiHidden="0" w:defUnhideWhenUsed="0" w:defQFormat="0" w:count="371">
    <w:lsdException w:name="heading 7" w:unhideWhenUsed="1"/>
    <w:lsdException w:name="heading 8" w:unhideWhenUsed="1"/>
    <w:lsdException w:name="heading 9" w:unhideWhenUsed="1"/>
    <w:lsdException w:name="index 1" w:semiHidden="1" w:unhideWhenUsed="1"/>
    <w:lsdException w:name="index 2" w:unhideWhenUsed="1"/>
    <w:lsdException w:name="index 3" w:unhideWhenUsed="1"/>
    <w:lsdException w:name="index 4" w:unhideWhenUsed="1"/>
    <w:lsdException w:name="index 5" w:unhideWhenUsed="1"/>
    <w:lsdException w:name="index 6"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unhideWhenUsed="1"/>
    <w:lsdException w:name="List Number 3" w:semiHidden="1" w:unhideWhenUsed="1"/>
    <w:lsdException w:name="List Number 4" w:semiHidden="1" w:unhideWhenUsed="1"/>
    <w:lsdException w:name="List Number 5"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unhideWhenUsed="1"/>
    <w:lsdException w:name="Block Text" w:unhideWhenUsed="1"/>
    <w:lsdException w:name="Hyperlink" w:unhideWhenUsed="1"/>
    <w:lsdException w:name="FollowedHyperlink"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57C8"/>
    <w:pPr>
      <w:spacing w:after="160" w:line="259" w:lineRule="auto"/>
    </w:pPr>
    <w:rPr>
      <w:lang w:eastAsia="ko-KR"/>
    </w:rPr>
  </w:style>
  <w:style w:type="paragraph" w:styleId="Heading1">
    <w:name w:val="heading 1"/>
    <w:basedOn w:val="Normal"/>
    <w:next w:val="Normal"/>
    <w:link w:val="Heading1Char"/>
    <w:uiPriority w:val="99"/>
    <w:qFormat/>
    <w:rsid w:val="009548F5"/>
    <w:pPr>
      <w:keepNext/>
      <w:keepLines/>
      <w:spacing w:before="240" w:after="0"/>
      <w:outlineLvl w:val="0"/>
    </w:pPr>
    <w:rPr>
      <w:rFonts w:ascii="Calibri Light" w:hAnsi="Calibri Light"/>
      <w:color w:val="2E74B5"/>
      <w:sz w:val="32"/>
      <w:szCs w:val="32"/>
    </w:rPr>
  </w:style>
  <w:style w:type="paragraph" w:styleId="Heading2">
    <w:name w:val="heading 2"/>
    <w:basedOn w:val="Normal"/>
    <w:next w:val="Normal"/>
    <w:link w:val="Heading2Char"/>
    <w:uiPriority w:val="99"/>
    <w:qFormat/>
    <w:rsid w:val="00B9016C"/>
    <w:pPr>
      <w:keepNext/>
      <w:keepLines/>
      <w:spacing w:before="40" w:after="0"/>
      <w:outlineLvl w:val="1"/>
    </w:pPr>
    <w:rPr>
      <w:rFonts w:ascii="Calibri Light" w:hAnsi="Calibri Light"/>
      <w:color w:val="2E74B5"/>
      <w:sz w:val="26"/>
      <w:szCs w:val="26"/>
    </w:rPr>
  </w:style>
  <w:style w:type="paragraph" w:styleId="Heading3">
    <w:name w:val="heading 3"/>
    <w:basedOn w:val="Normal"/>
    <w:next w:val="Normal"/>
    <w:link w:val="Heading3Char"/>
    <w:uiPriority w:val="99"/>
    <w:qFormat/>
    <w:rsid w:val="00085DE0"/>
    <w:pPr>
      <w:keepNext/>
      <w:ind w:leftChars="300" w:left="300" w:hangingChars="200" w:hanging="2000"/>
      <w:outlineLvl w:val="2"/>
    </w:pPr>
    <w:rPr>
      <w:rFonts w:ascii="Calibri Light" w:hAnsi="Calibri Light"/>
    </w:rPr>
  </w:style>
  <w:style w:type="paragraph" w:styleId="Heading4">
    <w:name w:val="heading 4"/>
    <w:basedOn w:val="Normal"/>
    <w:next w:val="Normal"/>
    <w:link w:val="Heading4Char"/>
    <w:uiPriority w:val="99"/>
    <w:qFormat/>
    <w:rsid w:val="00C249BD"/>
    <w:pPr>
      <w:keepNext/>
      <w:keepLines/>
      <w:spacing w:before="40" w:after="0"/>
      <w:outlineLvl w:val="3"/>
    </w:pPr>
    <w:rPr>
      <w:rFonts w:ascii="Calibri Light" w:hAnsi="Calibri Light"/>
      <w:i/>
      <w:iCs/>
      <w:color w:val="2E74B5"/>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548F5"/>
    <w:rPr>
      <w:rFonts w:ascii="Calibri Light" w:eastAsia="맑은 고딕" w:hAnsi="Calibri Light" w:cs="Times New Roman"/>
      <w:color w:val="2E74B5"/>
      <w:sz w:val="32"/>
      <w:szCs w:val="32"/>
    </w:rPr>
  </w:style>
  <w:style w:type="character" w:customStyle="1" w:styleId="Heading2Char">
    <w:name w:val="Heading 2 Char"/>
    <w:basedOn w:val="DefaultParagraphFont"/>
    <w:link w:val="Heading2"/>
    <w:uiPriority w:val="99"/>
    <w:semiHidden/>
    <w:locked/>
    <w:rsid w:val="00B9016C"/>
    <w:rPr>
      <w:rFonts w:ascii="Calibri Light" w:eastAsia="맑은 고딕" w:hAnsi="Calibri Light" w:cs="Times New Roman"/>
      <w:color w:val="2E74B5"/>
      <w:sz w:val="26"/>
      <w:szCs w:val="26"/>
    </w:rPr>
  </w:style>
  <w:style w:type="character" w:customStyle="1" w:styleId="Heading3Char">
    <w:name w:val="Heading 3 Char"/>
    <w:basedOn w:val="DefaultParagraphFont"/>
    <w:link w:val="Heading3"/>
    <w:uiPriority w:val="99"/>
    <w:semiHidden/>
    <w:locked/>
    <w:rsid w:val="00085DE0"/>
    <w:rPr>
      <w:rFonts w:ascii="Calibri Light" w:eastAsia="맑은 고딕" w:hAnsi="Calibri Light" w:cs="Times New Roman"/>
    </w:rPr>
  </w:style>
  <w:style w:type="character" w:customStyle="1" w:styleId="Heading4Char">
    <w:name w:val="Heading 4 Char"/>
    <w:basedOn w:val="DefaultParagraphFont"/>
    <w:link w:val="Heading4"/>
    <w:uiPriority w:val="99"/>
    <w:semiHidden/>
    <w:locked/>
    <w:rsid w:val="00C249BD"/>
    <w:rPr>
      <w:rFonts w:ascii="Calibri Light" w:eastAsia="맑은 고딕" w:hAnsi="Calibri Light" w:cs="Times New Roman"/>
      <w:i/>
      <w:iCs/>
      <w:color w:val="2E74B5"/>
    </w:rPr>
  </w:style>
  <w:style w:type="paragraph" w:styleId="ListParagraph">
    <w:name w:val="List Paragraph"/>
    <w:basedOn w:val="Normal"/>
    <w:uiPriority w:val="99"/>
    <w:qFormat/>
    <w:rsid w:val="007A5A3A"/>
    <w:pPr>
      <w:ind w:left="720"/>
      <w:contextualSpacing/>
    </w:pPr>
  </w:style>
  <w:style w:type="paragraph" w:styleId="Header">
    <w:name w:val="header"/>
    <w:basedOn w:val="Normal"/>
    <w:link w:val="HeaderChar"/>
    <w:uiPriority w:val="99"/>
    <w:rsid w:val="00D04054"/>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D04054"/>
    <w:rPr>
      <w:rFonts w:cs="Times New Roman"/>
    </w:rPr>
  </w:style>
  <w:style w:type="paragraph" w:styleId="Footer">
    <w:name w:val="footer"/>
    <w:basedOn w:val="Normal"/>
    <w:link w:val="FooterChar"/>
    <w:uiPriority w:val="99"/>
    <w:rsid w:val="00D04054"/>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D04054"/>
    <w:rPr>
      <w:rFonts w:cs="Times New Roman"/>
    </w:rPr>
  </w:style>
  <w:style w:type="character" w:styleId="Hyperlink">
    <w:name w:val="Hyperlink"/>
    <w:basedOn w:val="DefaultParagraphFont"/>
    <w:uiPriority w:val="99"/>
    <w:rsid w:val="00F230D9"/>
    <w:rPr>
      <w:rFonts w:cs="Times New Roman"/>
      <w:color w:val="0563C1"/>
      <w:u w:val="single"/>
    </w:rPr>
  </w:style>
  <w:style w:type="paragraph" w:styleId="NormalWeb">
    <w:name w:val="Normal (Web)"/>
    <w:basedOn w:val="Normal"/>
    <w:uiPriority w:val="99"/>
    <w:semiHidden/>
    <w:rsid w:val="00382AFA"/>
    <w:pPr>
      <w:spacing w:before="100" w:beforeAutospacing="1" w:after="100" w:afterAutospacing="1" w:line="240" w:lineRule="auto"/>
    </w:pPr>
    <w:rPr>
      <w:rFonts w:ascii="Times New Roman" w:hAnsi="Times New Roman"/>
      <w:sz w:val="24"/>
      <w:szCs w:val="24"/>
    </w:rPr>
  </w:style>
  <w:style w:type="character" w:styleId="Strong">
    <w:name w:val="Strong"/>
    <w:basedOn w:val="DefaultParagraphFont"/>
    <w:uiPriority w:val="99"/>
    <w:qFormat/>
    <w:rsid w:val="00382AFA"/>
    <w:rPr>
      <w:rFonts w:cs="Times New Roman"/>
      <w:b/>
      <w:bCs/>
    </w:rPr>
  </w:style>
  <w:style w:type="character" w:customStyle="1" w:styleId="apple-converted-space">
    <w:name w:val="apple-converted-space"/>
    <w:basedOn w:val="DefaultParagraphFont"/>
    <w:uiPriority w:val="99"/>
    <w:rsid w:val="00382AFA"/>
    <w:rPr>
      <w:rFonts w:cs="Times New Roman"/>
    </w:rPr>
  </w:style>
  <w:style w:type="table" w:styleId="TableGrid">
    <w:name w:val="Table Grid"/>
    <w:basedOn w:val="TableNormal"/>
    <w:uiPriority w:val="99"/>
    <w:rsid w:val="00F814D5"/>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rsid w:val="0074025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40257"/>
    <w:rPr>
      <w:rFonts w:ascii="Tahoma" w:hAnsi="Tahoma" w:cs="Tahoma"/>
      <w:sz w:val="16"/>
      <w:szCs w:val="16"/>
    </w:rPr>
  </w:style>
  <w:style w:type="character" w:styleId="CommentReference">
    <w:name w:val="annotation reference"/>
    <w:basedOn w:val="DefaultParagraphFont"/>
    <w:uiPriority w:val="99"/>
    <w:semiHidden/>
    <w:rsid w:val="00740257"/>
    <w:rPr>
      <w:rFonts w:cs="Times New Roman"/>
      <w:sz w:val="16"/>
      <w:szCs w:val="16"/>
    </w:rPr>
  </w:style>
  <w:style w:type="paragraph" w:styleId="CommentText">
    <w:name w:val="annotation text"/>
    <w:basedOn w:val="Normal"/>
    <w:link w:val="CommentTextChar"/>
    <w:uiPriority w:val="99"/>
    <w:semiHidden/>
    <w:rsid w:val="00740257"/>
    <w:pPr>
      <w:spacing w:line="240" w:lineRule="auto"/>
    </w:pPr>
    <w:rPr>
      <w:sz w:val="20"/>
      <w:szCs w:val="20"/>
    </w:rPr>
  </w:style>
  <w:style w:type="character" w:customStyle="1" w:styleId="CommentTextChar">
    <w:name w:val="Comment Text Char"/>
    <w:basedOn w:val="DefaultParagraphFont"/>
    <w:link w:val="CommentText"/>
    <w:uiPriority w:val="99"/>
    <w:semiHidden/>
    <w:locked/>
    <w:rsid w:val="00740257"/>
    <w:rPr>
      <w:rFonts w:cs="Times New Roman"/>
      <w:sz w:val="20"/>
      <w:szCs w:val="20"/>
    </w:rPr>
  </w:style>
  <w:style w:type="paragraph" w:styleId="CommentSubject">
    <w:name w:val="annotation subject"/>
    <w:basedOn w:val="CommentText"/>
    <w:next w:val="CommentText"/>
    <w:link w:val="CommentSubjectChar"/>
    <w:uiPriority w:val="99"/>
    <w:semiHidden/>
    <w:rsid w:val="00740257"/>
    <w:rPr>
      <w:b/>
      <w:bCs/>
    </w:rPr>
  </w:style>
  <w:style w:type="character" w:customStyle="1" w:styleId="CommentSubjectChar">
    <w:name w:val="Comment Subject Char"/>
    <w:basedOn w:val="CommentTextChar"/>
    <w:link w:val="CommentSubject"/>
    <w:uiPriority w:val="99"/>
    <w:semiHidden/>
    <w:locked/>
    <w:rsid w:val="00740257"/>
    <w:rPr>
      <w:rFonts w:cs="Times New Roman"/>
      <w:b/>
      <w:bCs/>
      <w:sz w:val="20"/>
      <w:szCs w:val="20"/>
    </w:rPr>
  </w:style>
  <w:style w:type="character" w:styleId="FollowedHyperlink">
    <w:name w:val="FollowedHyperlink"/>
    <w:basedOn w:val="DefaultParagraphFont"/>
    <w:uiPriority w:val="99"/>
    <w:semiHidden/>
    <w:rsid w:val="005219B5"/>
    <w:rPr>
      <w:rFonts w:cs="Times New Roman"/>
      <w:color w:val="954F7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8727050">
      <w:marLeft w:val="0"/>
      <w:marRight w:val="0"/>
      <w:marTop w:val="0"/>
      <w:marBottom w:val="0"/>
      <w:divBdr>
        <w:top w:val="none" w:sz="0" w:space="0" w:color="auto"/>
        <w:left w:val="none" w:sz="0" w:space="0" w:color="auto"/>
        <w:bottom w:val="none" w:sz="0" w:space="0" w:color="auto"/>
        <w:right w:val="none" w:sz="0" w:space="0" w:color="auto"/>
      </w:divBdr>
    </w:div>
    <w:div w:id="1298727051">
      <w:marLeft w:val="0"/>
      <w:marRight w:val="0"/>
      <w:marTop w:val="0"/>
      <w:marBottom w:val="0"/>
      <w:divBdr>
        <w:top w:val="none" w:sz="0" w:space="0" w:color="auto"/>
        <w:left w:val="none" w:sz="0" w:space="0" w:color="auto"/>
        <w:bottom w:val="none" w:sz="0" w:space="0" w:color="auto"/>
        <w:right w:val="none" w:sz="0" w:space="0" w:color="auto"/>
      </w:divBdr>
    </w:div>
    <w:div w:id="1298727052">
      <w:marLeft w:val="0"/>
      <w:marRight w:val="0"/>
      <w:marTop w:val="0"/>
      <w:marBottom w:val="0"/>
      <w:divBdr>
        <w:top w:val="none" w:sz="0" w:space="0" w:color="auto"/>
        <w:left w:val="none" w:sz="0" w:space="0" w:color="auto"/>
        <w:bottom w:val="none" w:sz="0" w:space="0" w:color="auto"/>
        <w:right w:val="none" w:sz="0" w:space="0" w:color="auto"/>
      </w:divBdr>
    </w:div>
    <w:div w:id="1298727053">
      <w:marLeft w:val="0"/>
      <w:marRight w:val="0"/>
      <w:marTop w:val="0"/>
      <w:marBottom w:val="0"/>
      <w:divBdr>
        <w:top w:val="none" w:sz="0" w:space="0" w:color="auto"/>
        <w:left w:val="none" w:sz="0" w:space="0" w:color="auto"/>
        <w:bottom w:val="none" w:sz="0" w:space="0" w:color="auto"/>
        <w:right w:val="none" w:sz="0" w:space="0" w:color="auto"/>
      </w:divBdr>
    </w:div>
    <w:div w:id="1298727054">
      <w:marLeft w:val="0"/>
      <w:marRight w:val="0"/>
      <w:marTop w:val="0"/>
      <w:marBottom w:val="0"/>
      <w:divBdr>
        <w:top w:val="none" w:sz="0" w:space="0" w:color="auto"/>
        <w:left w:val="none" w:sz="0" w:space="0" w:color="auto"/>
        <w:bottom w:val="none" w:sz="0" w:space="0" w:color="auto"/>
        <w:right w:val="none" w:sz="0" w:space="0" w:color="auto"/>
      </w:divBdr>
    </w:div>
    <w:div w:id="1298727055">
      <w:marLeft w:val="0"/>
      <w:marRight w:val="0"/>
      <w:marTop w:val="0"/>
      <w:marBottom w:val="0"/>
      <w:divBdr>
        <w:top w:val="none" w:sz="0" w:space="0" w:color="auto"/>
        <w:left w:val="none" w:sz="0" w:space="0" w:color="auto"/>
        <w:bottom w:val="none" w:sz="0" w:space="0" w:color="auto"/>
        <w:right w:val="none" w:sz="0" w:space="0" w:color="auto"/>
      </w:divBdr>
    </w:div>
    <w:div w:id="1298727056">
      <w:marLeft w:val="0"/>
      <w:marRight w:val="0"/>
      <w:marTop w:val="0"/>
      <w:marBottom w:val="0"/>
      <w:divBdr>
        <w:top w:val="none" w:sz="0" w:space="0" w:color="auto"/>
        <w:left w:val="none" w:sz="0" w:space="0" w:color="auto"/>
        <w:bottom w:val="none" w:sz="0" w:space="0" w:color="auto"/>
        <w:right w:val="none" w:sz="0" w:space="0" w:color="auto"/>
      </w:divBdr>
    </w:div>
    <w:div w:id="1298727057">
      <w:marLeft w:val="0"/>
      <w:marRight w:val="0"/>
      <w:marTop w:val="0"/>
      <w:marBottom w:val="0"/>
      <w:divBdr>
        <w:top w:val="none" w:sz="0" w:space="0" w:color="auto"/>
        <w:left w:val="none" w:sz="0" w:space="0" w:color="auto"/>
        <w:bottom w:val="none" w:sz="0" w:space="0" w:color="auto"/>
        <w:right w:val="none" w:sz="0" w:space="0" w:color="auto"/>
      </w:divBdr>
    </w:div>
    <w:div w:id="1298727058">
      <w:marLeft w:val="0"/>
      <w:marRight w:val="0"/>
      <w:marTop w:val="0"/>
      <w:marBottom w:val="0"/>
      <w:divBdr>
        <w:top w:val="none" w:sz="0" w:space="0" w:color="auto"/>
        <w:left w:val="none" w:sz="0" w:space="0" w:color="auto"/>
        <w:bottom w:val="none" w:sz="0" w:space="0" w:color="auto"/>
        <w:right w:val="none" w:sz="0" w:space="0" w:color="auto"/>
      </w:divBdr>
      <w:divsChild>
        <w:div w:id="1298727062">
          <w:marLeft w:val="600"/>
          <w:marRight w:val="600"/>
          <w:marTop w:val="240"/>
          <w:marBottom w:val="240"/>
          <w:divBdr>
            <w:top w:val="none" w:sz="0" w:space="0" w:color="auto"/>
            <w:left w:val="none" w:sz="0" w:space="0" w:color="auto"/>
            <w:bottom w:val="none" w:sz="0" w:space="0" w:color="auto"/>
            <w:right w:val="none" w:sz="0" w:space="0" w:color="auto"/>
          </w:divBdr>
        </w:div>
      </w:divsChild>
    </w:div>
    <w:div w:id="1298727059">
      <w:marLeft w:val="0"/>
      <w:marRight w:val="0"/>
      <w:marTop w:val="0"/>
      <w:marBottom w:val="0"/>
      <w:divBdr>
        <w:top w:val="none" w:sz="0" w:space="0" w:color="auto"/>
        <w:left w:val="none" w:sz="0" w:space="0" w:color="auto"/>
        <w:bottom w:val="none" w:sz="0" w:space="0" w:color="auto"/>
        <w:right w:val="none" w:sz="0" w:space="0" w:color="auto"/>
      </w:divBdr>
    </w:div>
    <w:div w:id="1298727060">
      <w:marLeft w:val="0"/>
      <w:marRight w:val="0"/>
      <w:marTop w:val="0"/>
      <w:marBottom w:val="0"/>
      <w:divBdr>
        <w:top w:val="none" w:sz="0" w:space="0" w:color="auto"/>
        <w:left w:val="none" w:sz="0" w:space="0" w:color="auto"/>
        <w:bottom w:val="none" w:sz="0" w:space="0" w:color="auto"/>
        <w:right w:val="none" w:sz="0" w:space="0" w:color="auto"/>
      </w:divBdr>
    </w:div>
    <w:div w:id="1298727061">
      <w:marLeft w:val="0"/>
      <w:marRight w:val="0"/>
      <w:marTop w:val="0"/>
      <w:marBottom w:val="0"/>
      <w:divBdr>
        <w:top w:val="none" w:sz="0" w:space="0" w:color="auto"/>
        <w:left w:val="none" w:sz="0" w:space="0" w:color="auto"/>
        <w:bottom w:val="none" w:sz="0" w:space="0" w:color="auto"/>
        <w:right w:val="none" w:sz="0" w:space="0" w:color="auto"/>
      </w:divBdr>
    </w:div>
    <w:div w:id="1298727063">
      <w:marLeft w:val="0"/>
      <w:marRight w:val="0"/>
      <w:marTop w:val="0"/>
      <w:marBottom w:val="0"/>
      <w:divBdr>
        <w:top w:val="none" w:sz="0" w:space="0" w:color="auto"/>
        <w:left w:val="none" w:sz="0" w:space="0" w:color="auto"/>
        <w:bottom w:val="none" w:sz="0" w:space="0" w:color="auto"/>
        <w:right w:val="none" w:sz="0" w:space="0" w:color="auto"/>
      </w:divBdr>
    </w:div>
    <w:div w:id="1298727064">
      <w:marLeft w:val="0"/>
      <w:marRight w:val="0"/>
      <w:marTop w:val="0"/>
      <w:marBottom w:val="0"/>
      <w:divBdr>
        <w:top w:val="none" w:sz="0" w:space="0" w:color="auto"/>
        <w:left w:val="none" w:sz="0" w:space="0" w:color="auto"/>
        <w:bottom w:val="none" w:sz="0" w:space="0" w:color="auto"/>
        <w:right w:val="none" w:sz="0" w:space="0" w:color="auto"/>
      </w:divBdr>
    </w:div>
    <w:div w:id="1298727065">
      <w:marLeft w:val="0"/>
      <w:marRight w:val="0"/>
      <w:marTop w:val="0"/>
      <w:marBottom w:val="0"/>
      <w:divBdr>
        <w:top w:val="none" w:sz="0" w:space="0" w:color="auto"/>
        <w:left w:val="none" w:sz="0" w:space="0" w:color="auto"/>
        <w:bottom w:val="none" w:sz="0" w:space="0" w:color="auto"/>
        <w:right w:val="none" w:sz="0" w:space="0" w:color="auto"/>
      </w:divBdr>
    </w:div>
    <w:div w:id="1298727066">
      <w:marLeft w:val="0"/>
      <w:marRight w:val="0"/>
      <w:marTop w:val="0"/>
      <w:marBottom w:val="0"/>
      <w:divBdr>
        <w:top w:val="none" w:sz="0" w:space="0" w:color="auto"/>
        <w:left w:val="none" w:sz="0" w:space="0" w:color="auto"/>
        <w:bottom w:val="none" w:sz="0" w:space="0" w:color="auto"/>
        <w:right w:val="none" w:sz="0" w:space="0" w:color="auto"/>
      </w:divBdr>
      <w:divsChild>
        <w:div w:id="1298727067">
          <w:marLeft w:val="600"/>
          <w:marRight w:val="600"/>
          <w:marTop w:val="240"/>
          <w:marBottom w:val="240"/>
          <w:divBdr>
            <w:top w:val="none" w:sz="0" w:space="0" w:color="auto"/>
            <w:left w:val="none" w:sz="0" w:space="0" w:color="auto"/>
            <w:bottom w:val="none" w:sz="0" w:space="0" w:color="auto"/>
            <w:right w:val="none" w:sz="0" w:space="0" w:color="auto"/>
          </w:divBdr>
        </w:div>
      </w:divsChild>
    </w:div>
    <w:div w:id="1298727068">
      <w:marLeft w:val="0"/>
      <w:marRight w:val="0"/>
      <w:marTop w:val="0"/>
      <w:marBottom w:val="0"/>
      <w:divBdr>
        <w:top w:val="none" w:sz="0" w:space="0" w:color="auto"/>
        <w:left w:val="none" w:sz="0" w:space="0" w:color="auto"/>
        <w:bottom w:val="none" w:sz="0" w:space="0" w:color="auto"/>
        <w:right w:val="none" w:sz="0" w:space="0" w:color="auto"/>
      </w:divBdr>
    </w:div>
    <w:div w:id="1298727069">
      <w:marLeft w:val="0"/>
      <w:marRight w:val="0"/>
      <w:marTop w:val="0"/>
      <w:marBottom w:val="0"/>
      <w:divBdr>
        <w:top w:val="none" w:sz="0" w:space="0" w:color="auto"/>
        <w:left w:val="none" w:sz="0" w:space="0" w:color="auto"/>
        <w:bottom w:val="none" w:sz="0" w:space="0" w:color="auto"/>
        <w:right w:val="none" w:sz="0" w:space="0" w:color="auto"/>
      </w:divBdr>
    </w:div>
    <w:div w:id="1298727070">
      <w:marLeft w:val="0"/>
      <w:marRight w:val="0"/>
      <w:marTop w:val="0"/>
      <w:marBottom w:val="0"/>
      <w:divBdr>
        <w:top w:val="none" w:sz="0" w:space="0" w:color="auto"/>
        <w:left w:val="none" w:sz="0" w:space="0" w:color="auto"/>
        <w:bottom w:val="none" w:sz="0" w:space="0" w:color="auto"/>
        <w:right w:val="none" w:sz="0" w:space="0" w:color="auto"/>
      </w:divBdr>
    </w:div>
    <w:div w:id="12987270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102</TotalTime>
  <Pages>45</Pages>
  <Words>11703</Words>
  <Characters>66710</Characters>
  <Application>Microsoft Office Word</Application>
  <DocSecurity>0</DocSecurity>
  <Lines>555</Lines>
  <Paragraphs>156</Paragraphs>
  <ScaleCrop>false</ScaleCrop>
  <HeadingPairs>
    <vt:vector size="2" baseType="variant">
      <vt:variant>
        <vt:lpstr>Title</vt:lpstr>
      </vt:variant>
      <vt:variant>
        <vt:i4>1</vt:i4>
      </vt:variant>
    </vt:vector>
  </HeadingPairs>
  <TitlesOfParts>
    <vt:vector size="1" baseType="lpstr">
      <vt:lpstr>Physical Activity and the Good Life:</vt:lpstr>
    </vt:vector>
  </TitlesOfParts>
  <Company>Microsoft Corporation</Company>
  <LinksUpToDate>false</LinksUpToDate>
  <CharactersWithSpaces>78257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Physical Activity and the Good Life:</dc:title>
  <dc:subject/>
  <dc:creator>Harold Lee</dc:creator>
  <cp:keywords/>
  <dc:description/>
  <cp:lastModifiedBy>user</cp:lastModifiedBy>
  <cp:revision>5</cp:revision>
  <dcterms:created xsi:type="dcterms:W3CDTF">2014-08-09T18:33:00Z</dcterms:created>
  <dcterms:modified xsi:type="dcterms:W3CDTF">2014-08-15T12:17:00Z</dcterms:modified>
</cp:coreProperties>
</file>