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F42" w:rsidRPr="004903F1" w:rsidRDefault="00BD4F42" w:rsidP="00BD4F42">
      <w:pPr>
        <w:widowControl w:val="0"/>
        <w:spacing w:after="0"/>
        <w:rPr>
          <w:vanish/>
        </w:rPr>
      </w:pPr>
    </w:p>
    <w:tbl>
      <w:tblPr>
        <w:tblpPr w:leftFromText="180" w:rightFromText="180" w:vertAnchor="text" w:horzAnchor="margin" w:tblpY="205"/>
        <w:tblW w:w="12618" w:type="dxa"/>
        <w:tblLook w:val="04A0" w:firstRow="1" w:lastRow="0" w:firstColumn="1" w:lastColumn="0" w:noHBand="0" w:noVBand="1"/>
      </w:tblPr>
      <w:tblGrid>
        <w:gridCol w:w="2538"/>
        <w:gridCol w:w="2790"/>
        <w:gridCol w:w="2610"/>
        <w:gridCol w:w="2414"/>
        <w:gridCol w:w="2266"/>
      </w:tblGrid>
      <w:tr w:rsidR="00BD4F42" w:rsidRPr="00867309" w:rsidTr="00867309">
        <w:trPr>
          <w:trHeight w:val="288"/>
        </w:trPr>
        <w:tc>
          <w:tcPr>
            <w:tcW w:w="12618" w:type="dxa"/>
            <w:gridSpan w:val="5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BD4F42" w:rsidRPr="00867309" w:rsidRDefault="00C9554A" w:rsidP="00990E4D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Table </w:t>
            </w:r>
            <w:r w:rsidR="00F554C6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3</w:t>
            </w:r>
            <w:r w:rsidR="00BD4F42" w:rsidRPr="0086730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: Linear </w:t>
            </w:r>
            <w:r w:rsidR="00BD4F42" w:rsidRPr="00867309">
              <w:rPr>
                <w:rFonts w:ascii="Times New Roman" w:hAnsi="Times New Roman"/>
                <w:b/>
                <w:sz w:val="24"/>
                <w:szCs w:val="24"/>
              </w:rPr>
              <w:t xml:space="preserve">Correlations Between </w:t>
            </w:r>
            <w:r w:rsidR="00BD4F42" w:rsidRPr="0086730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Self-Care of Coronary </w:t>
            </w:r>
            <w:r w:rsidR="00A007EB" w:rsidRPr="0086730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Heart </w:t>
            </w:r>
            <w:r w:rsidR="00BD4F42" w:rsidRPr="0086730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Disease Inventory Domains and Adherence and Decision-Making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9554A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sz w:val="24"/>
                <w:szCs w:val="24"/>
              </w:rPr>
              <w:t>SC-</w:t>
            </w:r>
            <w:r w:rsidR="00A007EB" w:rsidRPr="00867309">
              <w:rPr>
                <w:rFonts w:ascii="Times New Roman" w:hAnsi="Times New Roman"/>
                <w:sz w:val="24"/>
                <w:szCs w:val="24"/>
              </w:rPr>
              <w:t>CH</w:t>
            </w:r>
            <w:r w:rsidRPr="00867309">
              <w:rPr>
                <w:rFonts w:ascii="Times New Roman" w:hAnsi="Times New Roman"/>
                <w:sz w:val="24"/>
                <w:szCs w:val="24"/>
              </w:rPr>
              <w:t xml:space="preserve">DI </w:t>
            </w:r>
            <w:r w:rsidR="00C9554A">
              <w:rPr>
                <w:rFonts w:ascii="Times New Roman" w:hAnsi="Times New Roman"/>
                <w:sz w:val="24"/>
                <w:szCs w:val="24"/>
              </w:rPr>
              <w:t>Scale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Medical Outcomes Study General Adherence Survey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Decision Making Competency Inventory</w:t>
            </w:r>
          </w:p>
          <w:p w:rsidR="00C9554A" w:rsidRPr="00867309" w:rsidRDefault="00C9554A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Total Score</w:t>
            </w: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Informed Awareness</w:t>
            </w:r>
          </w:p>
          <w:p w:rsidR="00C9554A" w:rsidRPr="00867309" w:rsidRDefault="00C9554A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Domain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Self-Appraisal</w:t>
            </w:r>
          </w:p>
          <w:p w:rsidR="00C9554A" w:rsidRPr="00867309" w:rsidRDefault="00C9554A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Domain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i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Maintenance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Consultative</w:t>
            </w:r>
          </w:p>
        </w:tc>
        <w:tc>
          <w:tcPr>
            <w:tcW w:w="279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0.545; p&lt;0.001</w:t>
            </w:r>
          </w:p>
        </w:tc>
        <w:tc>
          <w:tcPr>
            <w:tcW w:w="26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0.228; p=0.003</w:t>
            </w:r>
          </w:p>
        </w:tc>
        <w:tc>
          <w:tcPr>
            <w:tcW w:w="24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0.073; p=0.331</w:t>
            </w:r>
          </w:p>
        </w:tc>
        <w:tc>
          <w:tcPr>
            <w:tcW w:w="22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0.271; p&lt;0.001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Autonomous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0.688; p&lt;0.001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0.321; p&lt;0.001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0.247; p=0.001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0.274; p&lt;0.001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i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Management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Early Response</w:t>
            </w:r>
          </w:p>
        </w:tc>
        <w:tc>
          <w:tcPr>
            <w:tcW w:w="279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0.217; p=0.003</w:t>
            </w:r>
          </w:p>
        </w:tc>
        <w:tc>
          <w:tcPr>
            <w:tcW w:w="26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-0.016; p=0.844</w:t>
            </w:r>
          </w:p>
        </w:tc>
        <w:tc>
          <w:tcPr>
            <w:tcW w:w="24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-0.081; p=0.322</w:t>
            </w:r>
          </w:p>
        </w:tc>
        <w:tc>
          <w:tcPr>
            <w:tcW w:w="226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0.020; p=0.805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Delayed Response</w:t>
            </w:r>
          </w:p>
        </w:tc>
        <w:tc>
          <w:tcPr>
            <w:tcW w:w="2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0.211; p&lt;0.001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-0.086; p=0.223</w:t>
            </w:r>
          </w:p>
        </w:tc>
        <w:tc>
          <w:tcPr>
            <w:tcW w:w="2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-0.076; p=0.274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-0.044; p=0.533</w:t>
            </w:r>
          </w:p>
        </w:tc>
      </w:tr>
      <w:tr w:rsidR="00BD4F42" w:rsidRPr="00867309" w:rsidTr="00C06B6E">
        <w:trPr>
          <w:trHeight w:val="288"/>
        </w:trPr>
        <w:tc>
          <w:tcPr>
            <w:tcW w:w="25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rPr>
                <w:rFonts w:ascii="Times New Roman" w:hAnsi="Times New Roman"/>
                <w:i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Confidence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0.268; p&lt;0.001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0.267; p&lt;0.001</w:t>
            </w:r>
          </w:p>
        </w:tc>
        <w:tc>
          <w:tcPr>
            <w:tcW w:w="24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0.269; p&lt;0.001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D4F42" w:rsidRPr="00867309" w:rsidRDefault="00BD4F42" w:rsidP="00C06B6E">
            <w:pPr>
              <w:widowControl w:val="0"/>
              <w:spacing w:after="0" w:line="480" w:lineRule="auto"/>
              <w:contextualSpacing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67309">
              <w:rPr>
                <w:rFonts w:ascii="Times New Roman" w:hAnsi="Times New Roman"/>
                <w:color w:val="000000"/>
                <w:sz w:val="24"/>
                <w:szCs w:val="24"/>
              </w:rPr>
              <w:t>0.204; p=0.001</w:t>
            </w:r>
          </w:p>
        </w:tc>
      </w:tr>
    </w:tbl>
    <w:p w:rsidR="00CC153B" w:rsidRPr="00867309" w:rsidRDefault="00A007EB" w:rsidP="00BD4F42">
      <w:pPr>
        <w:widowControl w:val="0"/>
        <w:spacing w:line="480" w:lineRule="auto"/>
        <w:rPr>
          <w:rFonts w:ascii="Times New Roman" w:hAnsi="Times New Roman"/>
          <w:b/>
          <w:sz w:val="24"/>
          <w:szCs w:val="24"/>
        </w:rPr>
      </w:pPr>
      <w:r w:rsidRPr="00867309">
        <w:rPr>
          <w:rFonts w:ascii="Times New Roman" w:hAnsi="Times New Roman"/>
          <w:sz w:val="24"/>
          <w:szCs w:val="24"/>
        </w:rPr>
        <w:t>SC-CHDI: Self-care of coronary heart</w:t>
      </w:r>
      <w:r w:rsidR="00BD4F42" w:rsidRPr="00867309">
        <w:rPr>
          <w:rFonts w:ascii="Times New Roman" w:hAnsi="Times New Roman"/>
          <w:sz w:val="24"/>
          <w:szCs w:val="24"/>
        </w:rPr>
        <w:t xml:space="preserve"> disease inventory</w:t>
      </w:r>
    </w:p>
    <w:sectPr w:rsidR="00CC153B" w:rsidRPr="00867309" w:rsidSect="00BD4F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332B" w:rsidRDefault="008C332B" w:rsidP="00473D45">
      <w:pPr>
        <w:spacing w:after="0" w:line="240" w:lineRule="auto"/>
      </w:pPr>
      <w:r>
        <w:separator/>
      </w:r>
    </w:p>
  </w:endnote>
  <w:endnote w:type="continuationSeparator" w:id="0">
    <w:p w:rsidR="008C332B" w:rsidRDefault="008C332B" w:rsidP="00473D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309" w:rsidRDefault="008673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309" w:rsidRDefault="0086730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309" w:rsidRDefault="00867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332B" w:rsidRDefault="008C332B" w:rsidP="00473D45">
      <w:pPr>
        <w:spacing w:after="0" w:line="240" w:lineRule="auto"/>
      </w:pPr>
      <w:r>
        <w:separator/>
      </w:r>
    </w:p>
  </w:footnote>
  <w:footnote w:type="continuationSeparator" w:id="0">
    <w:p w:rsidR="008C332B" w:rsidRDefault="008C332B" w:rsidP="00473D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309" w:rsidRDefault="008673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7ED3" w:rsidRDefault="00867309" w:rsidP="00867309">
    <w:pPr>
      <w:pStyle w:val="Header"/>
    </w:pPr>
    <w:r w:rsidRPr="00F405FD">
      <w:rPr>
        <w:rFonts w:ascii="Times New Roman" w:hAnsi="Times New Roman"/>
        <w:sz w:val="24"/>
        <w:szCs w:val="24"/>
      </w:rPr>
      <w:t>SELF-CARE OF CORONARY HEART DISEASE INVENTOR</w:t>
    </w:r>
    <w:r>
      <w:rPr>
        <w:rFonts w:ascii="Times New Roman" w:hAnsi="Times New Roman"/>
        <w:sz w:val="24"/>
        <w:szCs w:val="24"/>
      </w:rPr>
      <w:t>Y</w:t>
    </w:r>
    <w:r>
      <w:t xml:space="preserve"> </w:t>
    </w:r>
  </w:p>
  <w:p w:rsidR="00507ED3" w:rsidRDefault="008C332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309" w:rsidRDefault="0086730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4B"/>
    <w:rsid w:val="0000452A"/>
    <w:rsid w:val="00154748"/>
    <w:rsid w:val="002934DC"/>
    <w:rsid w:val="00473D45"/>
    <w:rsid w:val="005435E5"/>
    <w:rsid w:val="00637B11"/>
    <w:rsid w:val="006D6D0E"/>
    <w:rsid w:val="007B498F"/>
    <w:rsid w:val="007E3AB7"/>
    <w:rsid w:val="0084566F"/>
    <w:rsid w:val="00867309"/>
    <w:rsid w:val="00875B4B"/>
    <w:rsid w:val="008C332B"/>
    <w:rsid w:val="009523D8"/>
    <w:rsid w:val="009559B6"/>
    <w:rsid w:val="00990E4D"/>
    <w:rsid w:val="009A6922"/>
    <w:rsid w:val="00A007EB"/>
    <w:rsid w:val="00AA3ECD"/>
    <w:rsid w:val="00BA7988"/>
    <w:rsid w:val="00BB1EA0"/>
    <w:rsid w:val="00BD4F42"/>
    <w:rsid w:val="00C9554A"/>
    <w:rsid w:val="00CC153B"/>
    <w:rsid w:val="00D21838"/>
    <w:rsid w:val="00E27B93"/>
    <w:rsid w:val="00E831A5"/>
    <w:rsid w:val="00F5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54E02E-912D-4193-8629-409EBF77E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5B4B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75B4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5B4B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8673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67309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dickson</dc:creator>
  <cp:lastModifiedBy>Windows User</cp:lastModifiedBy>
  <cp:revision>2</cp:revision>
  <dcterms:created xsi:type="dcterms:W3CDTF">2019-01-15T17:28:00Z</dcterms:created>
  <dcterms:modified xsi:type="dcterms:W3CDTF">2019-01-15T17:28:00Z</dcterms:modified>
</cp:coreProperties>
</file>